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2D8C" w:rsidR="00A87186" w:rsidP="00705489" w:rsidRDefault="00E311AB" w14:paraId="1AA9B4D1" w14:textId="3E98D314">
      <w:pPr>
        <w:pStyle w:val="Heading1"/>
        <w:rPr>
          <w:rFonts w:asciiTheme="minorHAnsi" w:hAnsiTheme="minorHAnsi" w:eastAsiaTheme="minorEastAsia" w:cstheme="minorHAnsi"/>
          <w:bCs w:val="0"/>
          <w:i w:val="0"/>
          <w:sz w:val="32"/>
          <w:szCs w:val="32"/>
        </w:rPr>
      </w:pPr>
      <w:bookmarkStart w:name="_Toc321478400" w:id="0"/>
      <w:bookmarkStart w:name="_Ref327515965" w:id="1"/>
      <w:bookmarkStart w:name="_Toc396748447" w:id="2"/>
      <w:bookmarkStart w:name="_Toc519078921" w:id="3"/>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r w:rsidRPr="000D2D8C" w:rsidR="007244AC">
        <w:rPr>
          <w:rFonts w:asciiTheme="minorHAnsi" w:hAnsiTheme="minorHAnsi" w:cstheme="minorHAnsi"/>
          <w:i w:val="0"/>
          <w:sz w:val="72"/>
          <w:szCs w:val="72"/>
        </w:rPr>
        <w:t xml:space="preserve"> </w:t>
      </w:r>
      <w:bookmarkStart w:name="_Toc321478401" w:id="4"/>
      <w:bookmarkStart w:name="_Toc396748448" w:id="5"/>
      <w:bookmarkStart w:name="_Toc519078922" w:id="6"/>
    </w:p>
    <w:p w:rsidR="004B7582" w:rsidP="00500CA8" w:rsidRDefault="004B7582" w14:paraId="3D4E197F" w14:textId="77777777">
      <w:pPr>
        <w:jc w:val="center"/>
        <w:rPr>
          <w:rFonts w:asciiTheme="minorHAnsi" w:hAnsiTheme="minorHAnsi" w:cstheme="minorHAnsi"/>
          <w:b/>
          <w:bCs/>
          <w:sz w:val="22"/>
          <w:szCs w:val="22"/>
        </w:rPr>
      </w:pPr>
    </w:p>
    <w:p w:rsidR="0078457F" w:rsidP="00500CA8" w:rsidRDefault="0078457F"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rsidRDefault="004B7582" w14:paraId="4414349C" w14:textId="77777777">
      <w:pPr>
        <w:jc w:val="center"/>
        <w:rPr>
          <w:rFonts w:asciiTheme="minorHAnsi" w:hAnsiTheme="minorHAnsi" w:cstheme="minorHAnsi"/>
          <w:b/>
          <w:bCs/>
          <w:sz w:val="22"/>
          <w:szCs w:val="22"/>
        </w:rPr>
      </w:pPr>
    </w:p>
    <w:p w:rsidR="0078457F" w:rsidP="00705489" w:rsidRDefault="0078457F" w14:paraId="5762E9FD" w14:textId="0CF7A23D">
      <w:pPr>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Pr="000D2D8C" w:rsidR="00705489" w:rsidP="00705489" w:rsidRDefault="00705489" w14:paraId="1317AC52" w14:textId="77777777">
      <w:pPr>
        <w:jc w:val="both"/>
        <w:rPr>
          <w:rFonts w:asciiTheme="minorHAnsi" w:hAnsiTheme="minorHAnsi" w:cstheme="minorHAnsi"/>
          <w:b/>
          <w:bCs/>
          <w:sz w:val="22"/>
          <w:szCs w:val="22"/>
        </w:rPr>
      </w:pPr>
    </w:p>
    <w:p w:rsidR="0078457F" w:rsidP="00705489" w:rsidRDefault="0078457F" w14:paraId="08B7671B" w14:textId="32146699">
      <w:pPr>
        <w:autoSpaceDE w:val="0"/>
        <w:autoSpaceDN w:val="0"/>
        <w:adjustRightInd w:val="0"/>
        <w:spacing w:line="240" w:lineRule="auto"/>
        <w:jc w:val="both"/>
        <w:rPr>
          <w:rFonts w:eastAsia="Cambria" w:asciiTheme="minorHAnsi" w:hAnsiTheme="minorHAnsi" w:cstheme="minorHAnsi"/>
          <w:color w:val="000000"/>
          <w:sz w:val="22"/>
          <w:szCs w:val="22"/>
        </w:rPr>
      </w:pPr>
      <w:r w:rsidRPr="000D2D8C">
        <w:rPr>
          <w:rFonts w:eastAsia="Cambria" w:asciiTheme="minorHAnsi" w:hAnsiTheme="minorHAnsi" w:cstheme="minorHAnsi"/>
          <w:color w:val="000000"/>
          <w:sz w:val="22"/>
          <w:szCs w:val="22"/>
        </w:rPr>
        <w:t xml:space="preserve">If you have any questions, please call the UNOS Membership Team at 833-577-9469 or email </w:t>
      </w:r>
      <w:hyperlink w:history="1" r:id="rId13">
        <w:r w:rsidRPr="000D2D8C">
          <w:rPr>
            <w:rStyle w:val="Hyperlink"/>
            <w:rFonts w:eastAsia="Cambria" w:asciiTheme="minorHAnsi" w:hAnsiTheme="minorHAnsi" w:cstheme="minorHAnsi"/>
            <w:sz w:val="22"/>
            <w:szCs w:val="22"/>
          </w:rPr>
          <w:t>MembershipRequests@unos.org</w:t>
        </w:r>
      </w:hyperlink>
      <w:r w:rsidRPr="000D2D8C">
        <w:rPr>
          <w:rFonts w:eastAsia="Cambria" w:asciiTheme="minorHAnsi" w:hAnsiTheme="minorHAnsi" w:cstheme="minorHAnsi"/>
          <w:color w:val="000000"/>
          <w:sz w:val="22"/>
          <w:szCs w:val="22"/>
        </w:rPr>
        <w:t>.</w:t>
      </w:r>
    </w:p>
    <w:p w:rsidR="00BF47CB" w:rsidP="00F50B87" w:rsidRDefault="00BF47CB" w14:paraId="6C788D7D" w14:textId="1D263490">
      <w:pPr>
        <w:pStyle w:val="IndentedParagraph"/>
        <w:ind w:left="0"/>
        <w:rPr>
          <w:rFonts w:asciiTheme="minorHAnsi" w:hAnsiTheme="minorHAnsi" w:cstheme="minorHAnsi"/>
          <w:b/>
          <w:sz w:val="22"/>
          <w:szCs w:val="22"/>
        </w:rPr>
      </w:pPr>
    </w:p>
    <w:p w:rsidR="00BF47CB" w:rsidP="00BF47CB" w:rsidRDefault="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rsidRDefault="00BF47CB" w14:paraId="12911D6B" w14:textId="77777777">
      <w:pPr>
        <w:pStyle w:val="IndentedParagraph"/>
        <w:ind w:left="0"/>
        <w:rPr>
          <w:rFonts w:asciiTheme="minorHAnsi" w:hAnsiTheme="minorHAnsi" w:cstheme="minorHAnsi"/>
          <w:b/>
          <w:sz w:val="22"/>
          <w:szCs w:val="22"/>
        </w:rPr>
      </w:pPr>
    </w:p>
    <w:p w:rsidR="002903B2" w:rsidP="002903B2" w:rsidRDefault="002903B2" w14:paraId="11FC6F2F"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lastRenderedPageBreak/>
        <w:t>____________________________ ____________________________ ____________________________</w:t>
      </w:r>
    </w:p>
    <w:p w:rsidR="002903B2" w:rsidP="002903B2" w:rsidRDefault="002903B2" w14:paraId="1C420E1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BF47CB" w:rsidP="004B7582" w:rsidRDefault="00BF47CB" w14:paraId="2F36727C" w14:textId="0F094F02">
      <w:pPr>
        <w:pStyle w:val="IndentedParagraph"/>
        <w:ind w:left="0"/>
        <w:rPr>
          <w:rFonts w:asciiTheme="minorHAnsi" w:hAnsiTheme="minorHAnsi" w:cstheme="minorHAnsi"/>
          <w:b/>
          <w:sz w:val="22"/>
          <w:szCs w:val="22"/>
        </w:rPr>
      </w:pPr>
    </w:p>
    <w:p w:rsidRPr="009265C1" w:rsidR="0078457F" w:rsidP="0078457F" w:rsidRDefault="0078457F" w14:paraId="7EFB2DBA" w14:textId="6913948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Laboratory</w:t>
      </w:r>
      <w:r w:rsidRPr="009265C1">
        <w:rPr>
          <w:rFonts w:asciiTheme="minorHAnsi" w:hAnsiTheme="minorHAnsi" w:cstheme="minorHAnsi"/>
          <w:b/>
          <w:sz w:val="22"/>
          <w:szCs w:val="22"/>
        </w:rPr>
        <w:t xml:space="preserve"> Director</w:t>
      </w:r>
    </w:p>
    <w:p w:rsidRPr="009265C1" w:rsidR="0078457F" w:rsidP="0078457F" w:rsidRDefault="0078457F" w14:paraId="05163E3F" w14:textId="77777777">
      <w:pPr>
        <w:pStyle w:val="IndentedParagraph"/>
        <w:ind w:left="0"/>
        <w:rPr>
          <w:rFonts w:asciiTheme="minorHAnsi" w:hAnsiTheme="minorHAnsi" w:cstheme="minorHAnsi"/>
          <w:b/>
          <w:sz w:val="22"/>
          <w:szCs w:val="22"/>
        </w:rPr>
      </w:pPr>
    </w:p>
    <w:p w:rsidR="002903B2" w:rsidP="002903B2" w:rsidRDefault="002903B2" w14:paraId="18CB81E9"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rsidRDefault="002903B2" w14:paraId="524398C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0D2D8C" w:rsidR="0078457F" w:rsidP="0078457F" w:rsidRDefault="0078457F" w14:paraId="4FEBE645" w14:textId="77777777">
      <w:pPr>
        <w:pStyle w:val="IndentedParagraph"/>
        <w:ind w:left="0"/>
        <w:rPr>
          <w:rFonts w:asciiTheme="minorHAnsi" w:hAnsiTheme="minorHAnsi" w:cstheme="minorHAnsi"/>
          <w:b/>
        </w:rPr>
      </w:pPr>
    </w:p>
    <w:p w:rsidRPr="009265C1" w:rsidR="0078457F" w:rsidP="0078457F" w:rsidRDefault="0078457F" w14:paraId="27EDBC49"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Technical Supervisor</w:t>
      </w:r>
    </w:p>
    <w:p w:rsidRPr="009265C1" w:rsidR="0078457F" w:rsidP="0078457F" w:rsidRDefault="0078457F" w14:paraId="665D007A" w14:textId="77777777">
      <w:pPr>
        <w:pStyle w:val="IndentedParagraph"/>
        <w:ind w:left="0"/>
        <w:rPr>
          <w:rFonts w:asciiTheme="minorHAnsi" w:hAnsiTheme="minorHAnsi" w:cstheme="minorHAnsi"/>
          <w:b/>
          <w:sz w:val="22"/>
          <w:szCs w:val="22"/>
        </w:rPr>
      </w:pPr>
    </w:p>
    <w:p w:rsidR="002903B2" w:rsidP="002903B2" w:rsidRDefault="002903B2" w14:paraId="64DBC191"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rsidRDefault="002903B2" w14:paraId="5D9DD76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00CA8" w:rsidP="0078457F" w:rsidRDefault="00500CA8" w14:paraId="08F6B0D6" w14:textId="55E4FBFB">
      <w:pPr>
        <w:pStyle w:val="IndentedParagraph"/>
        <w:ind w:left="0"/>
        <w:jc w:val="center"/>
        <w:rPr>
          <w:rFonts w:asciiTheme="minorHAnsi" w:hAnsiTheme="minorHAnsi" w:cstheme="minorHAnsi"/>
          <w:b/>
          <w:sz w:val="22"/>
          <w:szCs w:val="22"/>
        </w:rPr>
      </w:pPr>
    </w:p>
    <w:p w:rsidRPr="009265C1" w:rsidR="0078457F" w:rsidP="0078457F" w:rsidRDefault="0078457F" w14:paraId="305CEC10" w14:textId="560B422E">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General Supervisor</w:t>
      </w:r>
    </w:p>
    <w:p w:rsidRPr="009265C1" w:rsidR="0078457F" w:rsidP="0078457F" w:rsidRDefault="0078457F" w14:paraId="77D8E77E" w14:textId="77777777">
      <w:pPr>
        <w:pStyle w:val="IndentedParagraph"/>
        <w:ind w:left="0"/>
        <w:rPr>
          <w:rFonts w:asciiTheme="minorHAnsi" w:hAnsiTheme="minorHAnsi" w:cstheme="minorHAnsi"/>
          <w:b/>
          <w:sz w:val="22"/>
          <w:szCs w:val="22"/>
        </w:rPr>
      </w:pPr>
    </w:p>
    <w:p w:rsidR="002903B2" w:rsidP="002903B2" w:rsidRDefault="002903B2" w14:paraId="58D23E12"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rsidRDefault="002903B2" w14:paraId="14A42650"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0D2D8C" w:rsidR="0078457F" w:rsidP="0078457F" w:rsidRDefault="0078457F" w14:paraId="797C372F" w14:textId="77777777">
      <w:pPr>
        <w:pStyle w:val="IndentedParagraph"/>
        <w:ind w:left="0"/>
        <w:rPr>
          <w:rFonts w:asciiTheme="minorHAnsi" w:hAnsiTheme="minorHAnsi" w:cstheme="minorHAnsi"/>
          <w:b/>
        </w:rPr>
      </w:pPr>
    </w:p>
    <w:p w:rsidRPr="009265C1" w:rsidR="0078457F" w:rsidP="0078457F" w:rsidRDefault="0078457F" w14:paraId="68A405A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Clinical Consultant</w:t>
      </w:r>
    </w:p>
    <w:p w:rsidRPr="009265C1" w:rsidR="0078457F" w:rsidP="0078457F" w:rsidRDefault="0078457F" w14:paraId="7778A975" w14:textId="77777777">
      <w:pPr>
        <w:pStyle w:val="IndentedParagraph"/>
        <w:ind w:left="0"/>
        <w:rPr>
          <w:rFonts w:asciiTheme="minorHAnsi" w:hAnsiTheme="minorHAnsi" w:cstheme="minorHAnsi"/>
          <w:b/>
          <w:sz w:val="22"/>
          <w:szCs w:val="22"/>
        </w:rPr>
      </w:pPr>
    </w:p>
    <w:p w:rsidR="002903B2" w:rsidP="002903B2" w:rsidRDefault="002903B2" w14:paraId="6201B7D2"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8457F" w:rsidP="00F50B87" w:rsidRDefault="002903B2" w14:paraId="775E56BB" w14:textId="45256F8A">
      <w:pPr>
        <w:pStyle w:val="IndentedParagraph"/>
        <w:rPr>
          <w:rFonts w:asciiTheme="minorHAnsi" w:hAnsiTheme="minorHAnsi" w:cstheme="minorHAnsi"/>
          <w:b/>
          <w:sz w:val="32"/>
          <w:szCs w:val="32"/>
        </w:rPr>
      </w:pPr>
      <w:r>
        <w:rPr>
          <w:rFonts w:asciiTheme="minorHAnsi" w:hAnsiTheme="minorHAnsi" w:cstheme="minorHAnsi"/>
          <w:b/>
        </w:rPr>
        <w:t xml:space="preserve">   Printed Na</w:t>
      </w:r>
      <w:r w:rsidR="00F50B87">
        <w:rPr>
          <w:rFonts w:asciiTheme="minorHAnsi" w:hAnsiTheme="minorHAnsi" w:cstheme="minorHAnsi"/>
          <w:b/>
        </w:rPr>
        <w:t>me</w:t>
      </w:r>
      <w:r w:rsidR="00F50B87">
        <w:rPr>
          <w:rFonts w:asciiTheme="minorHAnsi" w:hAnsiTheme="minorHAnsi" w:cstheme="minorHAnsi"/>
          <w:b/>
        </w:rPr>
        <w:tab/>
      </w:r>
      <w:r w:rsidR="00F50B87">
        <w:rPr>
          <w:rFonts w:asciiTheme="minorHAnsi" w:hAnsiTheme="minorHAnsi" w:cstheme="minorHAnsi"/>
          <w:b/>
        </w:rPr>
        <w:tab/>
      </w:r>
      <w:r w:rsidR="00F50B87">
        <w:rPr>
          <w:rFonts w:asciiTheme="minorHAnsi" w:hAnsiTheme="minorHAnsi" w:cstheme="minorHAnsi"/>
          <w:b/>
        </w:rPr>
        <w:tab/>
      </w:r>
      <w:r w:rsidR="00F50B87">
        <w:rPr>
          <w:rFonts w:asciiTheme="minorHAnsi" w:hAnsiTheme="minorHAnsi" w:cstheme="minorHAnsi"/>
          <w:b/>
        </w:rPr>
        <w:tab/>
        <w:t>Signature</w:t>
      </w:r>
      <w:r w:rsidR="00F50B87">
        <w:rPr>
          <w:rFonts w:asciiTheme="minorHAnsi" w:hAnsiTheme="minorHAnsi" w:cstheme="minorHAnsi"/>
          <w:b/>
        </w:rPr>
        <w:tab/>
      </w:r>
      <w:r w:rsidR="00F50B87">
        <w:rPr>
          <w:rFonts w:asciiTheme="minorHAnsi" w:hAnsiTheme="minorHAnsi" w:cstheme="minorHAnsi"/>
          <w:b/>
        </w:rPr>
        <w:tab/>
      </w:r>
      <w:r w:rsidR="00F50B87">
        <w:rPr>
          <w:rFonts w:asciiTheme="minorHAnsi" w:hAnsiTheme="minorHAnsi" w:cstheme="minorHAnsi"/>
          <w:b/>
        </w:rPr>
        <w:tab/>
        <w:t xml:space="preserve"> Email Address</w:t>
      </w:r>
      <w:r w:rsidR="0078457F">
        <w:rPr>
          <w:rFonts w:asciiTheme="minorHAnsi" w:hAnsiTheme="minorHAnsi" w:cstheme="minorHAnsi"/>
          <w:b/>
          <w:sz w:val="32"/>
          <w:szCs w:val="32"/>
        </w:rPr>
        <w:br w:type="page"/>
      </w:r>
    </w:p>
    <w:p w:rsidRPr="00A87186" w:rsidR="00A87186" w:rsidP="00A87186" w:rsidRDefault="00A87186" w14:paraId="73449BA4" w14:textId="2A82CF7A">
      <w:pPr>
        <w:rPr>
          <w:rFonts w:asciiTheme="minorHAnsi" w:hAnsiTheme="minorHAnsi" w:cstheme="minorHAnsi"/>
          <w:b/>
          <w:sz w:val="32"/>
          <w:szCs w:val="32"/>
        </w:rPr>
      </w:pPr>
      <w:r w:rsidRPr="00A87186">
        <w:rPr>
          <w:rFonts w:asciiTheme="minorHAnsi" w:hAnsiTheme="minorHAnsi" w:cstheme="minorHAnsi"/>
          <w:b/>
          <w:sz w:val="32"/>
          <w:szCs w:val="32"/>
        </w:rPr>
        <w:lastRenderedPageBreak/>
        <w:t>Part 1: General Information</w:t>
      </w:r>
    </w:p>
    <w:p w:rsidRPr="00A87186" w:rsidR="00A87186" w:rsidP="00A87186" w:rsidRDefault="00A87186" w14:paraId="2A13D8BE" w14:textId="77777777">
      <w:pPr>
        <w:rPr>
          <w:rFonts w:asciiTheme="minorHAnsi" w:hAnsiTheme="minorHAnsi" w:cstheme="minorHAnsi"/>
          <w:b/>
          <w:sz w:val="28"/>
          <w:szCs w:val="28"/>
        </w:rPr>
      </w:pPr>
    </w:p>
    <w:p w:rsidRPr="000D2D8C" w:rsidR="000D2D8C" w:rsidP="000D2D8C" w:rsidRDefault="000D2D8C" w14:paraId="2DC86BCE" w14:textId="2B039BD9">
      <w:pPr>
        <w:rPr>
          <w:rFonts w:asciiTheme="minorHAnsi" w:hAnsiTheme="minorHAnsi" w:cstheme="minorHAnsi"/>
          <w:b/>
          <w:sz w:val="22"/>
          <w:szCs w:val="22"/>
        </w:rPr>
      </w:pPr>
      <w:r w:rsidRPr="000D2D8C">
        <w:rPr>
          <w:rFonts w:asciiTheme="minorHAnsi" w:hAnsiTheme="minorHAnsi" w:cstheme="minorHAnsi"/>
          <w:b/>
          <w:sz w:val="22"/>
          <w:szCs w:val="22"/>
        </w:rPr>
        <w:t xml:space="preserve">Name of </w:t>
      </w:r>
      <w:r w:rsidR="00E311AB">
        <w:rPr>
          <w:rFonts w:asciiTheme="minorHAnsi" w:hAnsiTheme="minorHAnsi" w:cstheme="minorHAnsi"/>
          <w:b/>
          <w:sz w:val="22"/>
          <w:szCs w:val="22"/>
        </w:rPr>
        <w:t>Histocompatibility Laboratory</w:t>
      </w:r>
      <w:r w:rsidRPr="000D2D8C">
        <w:rPr>
          <w:rFonts w:asciiTheme="minorHAnsi" w:hAnsiTheme="minorHAnsi" w:cstheme="minorHAnsi"/>
          <w:b/>
          <w:sz w:val="22"/>
          <w:szCs w:val="22"/>
        </w:rPr>
        <w:t xml:space="preserve">: ________________________________________________________________________ </w:t>
      </w:r>
    </w:p>
    <w:p w:rsidR="0078457F" w:rsidP="000D2D8C" w:rsidRDefault="0078457F" w14:paraId="1F8C292C" w14:textId="5CFCF1C4">
      <w:pPr>
        <w:rPr>
          <w:rFonts w:asciiTheme="minorHAnsi" w:hAnsiTheme="minorHAnsi" w:cstheme="minorHAnsi"/>
          <w:b/>
          <w:sz w:val="22"/>
          <w:szCs w:val="22"/>
        </w:rPr>
      </w:pPr>
    </w:p>
    <w:p w:rsidRPr="000D2D8C" w:rsidR="000D2D8C" w:rsidP="000D2D8C" w:rsidRDefault="000D2D8C" w14:paraId="7CDC7BCC" w14:textId="462BF614">
      <w:pPr>
        <w:rPr>
          <w:rFonts w:asciiTheme="minorHAnsi" w:hAnsiTheme="minorHAnsi" w:cstheme="minorHAnsi"/>
          <w:b/>
          <w:sz w:val="22"/>
          <w:szCs w:val="22"/>
        </w:rPr>
      </w:pPr>
      <w:r w:rsidRPr="000D2D8C">
        <w:rPr>
          <w:rFonts w:asciiTheme="minorHAnsi" w:hAnsiTheme="minorHAnsi" w:cstheme="minorHAnsi"/>
          <w:b/>
          <w:sz w:val="22"/>
          <w:szCs w:val="22"/>
        </w:rPr>
        <w:t>OPTN Member Code: ____________</w:t>
      </w:r>
    </w:p>
    <w:p w:rsidRPr="000D2D8C" w:rsidR="000D2D8C" w:rsidP="000D2D8C" w:rsidRDefault="000D2D8C" w14:paraId="318649A1" w14:textId="77777777">
      <w:pPr>
        <w:rPr>
          <w:rFonts w:asciiTheme="minorHAnsi" w:hAnsiTheme="minorHAnsi" w:cstheme="minorHAnsi"/>
          <w:b/>
          <w:sz w:val="22"/>
          <w:szCs w:val="22"/>
        </w:rPr>
      </w:pPr>
    </w:p>
    <w:p w:rsidRPr="000D2D8C" w:rsidR="000D2D8C" w:rsidP="000D2D8C" w:rsidRDefault="000D2D8C" w14:paraId="07C37D88" w14:textId="77777777">
      <w:pPr>
        <w:rPr>
          <w:rFonts w:asciiTheme="minorHAnsi" w:hAnsiTheme="minorHAnsi" w:cstheme="minorHAnsi"/>
          <w:b/>
          <w:sz w:val="22"/>
          <w:szCs w:val="22"/>
        </w:rPr>
      </w:pPr>
      <w:r w:rsidRPr="000D2D8C">
        <w:rPr>
          <w:rFonts w:asciiTheme="minorHAnsi" w:hAnsiTheme="minorHAnsi" w:cstheme="minorHAnsi"/>
          <w:b/>
          <w:sz w:val="22"/>
          <w:szCs w:val="22"/>
        </w:rPr>
        <w:t>Office Address</w:t>
      </w:r>
    </w:p>
    <w:p w:rsidRPr="000D2D8C" w:rsidR="000D2D8C" w:rsidP="000D2D8C" w:rsidRDefault="000D2D8C" w14:paraId="71B38E4A" w14:textId="77777777">
      <w:pPr>
        <w:rPr>
          <w:rFonts w:asciiTheme="minorHAnsi" w:hAnsiTheme="minorHAnsi" w:cstheme="minorHAnsi"/>
          <w:b/>
          <w:sz w:val="22"/>
          <w:szCs w:val="22"/>
        </w:rPr>
      </w:pPr>
      <w:r w:rsidRPr="000D2D8C">
        <w:rPr>
          <w:rFonts w:asciiTheme="minorHAnsi" w:hAnsiTheme="minorHAnsi" w:cstheme="minorHAnsi"/>
          <w:b/>
          <w:sz w:val="22"/>
          <w:szCs w:val="22"/>
        </w:rPr>
        <w:t>Street: _________________________________________ Ste: _______</w:t>
      </w:r>
      <w:r w:rsidRPr="000D2D8C">
        <w:rPr>
          <w:rFonts w:asciiTheme="minorHAnsi" w:hAnsiTheme="minorHAnsi" w:cstheme="minorHAnsi"/>
          <w:b/>
          <w:sz w:val="22"/>
          <w:szCs w:val="22"/>
        </w:rPr>
        <w:tab/>
        <w:t>Phone #: __________________</w:t>
      </w:r>
    </w:p>
    <w:p w:rsidRPr="000D2D8C" w:rsidR="000D2D8C" w:rsidP="000D2D8C" w:rsidRDefault="000D2D8C" w14:paraId="10669C74" w14:textId="77777777">
      <w:pPr>
        <w:rPr>
          <w:rFonts w:asciiTheme="minorHAnsi" w:hAnsiTheme="minorHAnsi" w:cstheme="minorHAnsi"/>
          <w:b/>
          <w:sz w:val="22"/>
          <w:szCs w:val="22"/>
        </w:rPr>
      </w:pPr>
    </w:p>
    <w:p w:rsidRPr="000D2D8C" w:rsidR="000D2D8C" w:rsidP="000D2D8C" w:rsidRDefault="000D2D8C" w14:paraId="4B8CD373"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_________________________ ST: _________ Zip: _____________</w:t>
      </w:r>
      <w:r w:rsidRPr="000D2D8C">
        <w:rPr>
          <w:rFonts w:asciiTheme="minorHAnsi" w:hAnsiTheme="minorHAnsi" w:cstheme="minorHAnsi"/>
          <w:b/>
          <w:sz w:val="22"/>
          <w:szCs w:val="22"/>
        </w:rPr>
        <w:tab/>
        <w:t>Fax #: ____________________</w:t>
      </w:r>
      <w:r w:rsidRPr="000D2D8C">
        <w:rPr>
          <w:rFonts w:asciiTheme="minorHAnsi" w:hAnsiTheme="minorHAnsi" w:cstheme="minorHAnsi"/>
          <w:b/>
          <w:sz w:val="22"/>
          <w:szCs w:val="22"/>
        </w:rPr>
        <w:tab/>
      </w:r>
    </w:p>
    <w:p w:rsidRPr="000D2D8C" w:rsidR="000D2D8C" w:rsidP="000D2D8C" w:rsidRDefault="000D2D8C" w14:paraId="7498BD4A" w14:textId="77777777">
      <w:pPr>
        <w:rPr>
          <w:rFonts w:asciiTheme="minorHAnsi" w:hAnsiTheme="minorHAnsi" w:cstheme="minorHAnsi"/>
          <w:b/>
          <w:sz w:val="22"/>
          <w:szCs w:val="22"/>
        </w:rPr>
      </w:pPr>
    </w:p>
    <w:p w:rsidRPr="000D2D8C" w:rsidR="000D2D8C" w:rsidP="000D2D8C" w:rsidRDefault="000D2D8C" w14:paraId="22A2A9E9" w14:textId="77777777">
      <w:pPr>
        <w:rPr>
          <w:rFonts w:asciiTheme="minorHAnsi" w:hAnsiTheme="minorHAnsi" w:cstheme="minorHAnsi"/>
          <w:b/>
          <w:sz w:val="22"/>
          <w:szCs w:val="22"/>
        </w:rPr>
      </w:pPr>
      <w:r w:rsidRPr="000D2D8C">
        <w:rPr>
          <w:rFonts w:asciiTheme="minorHAnsi" w:hAnsiTheme="minorHAnsi" w:cstheme="minorHAnsi"/>
          <w:b/>
          <w:sz w:val="22"/>
          <w:szCs w:val="22"/>
        </w:rPr>
        <w:t>OPO Website Address: __________________________________________________________________</w:t>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p>
    <w:p w:rsidRPr="000D2D8C" w:rsidR="000D2D8C" w:rsidP="000D2D8C" w:rsidRDefault="000D2D8C" w14:paraId="555D0405" w14:textId="77777777">
      <w:pPr>
        <w:rPr>
          <w:rFonts w:asciiTheme="minorHAnsi" w:hAnsiTheme="minorHAnsi" w:cstheme="minorHAnsi"/>
          <w:b/>
          <w:sz w:val="22"/>
          <w:szCs w:val="22"/>
        </w:rPr>
      </w:pPr>
      <w:r w:rsidRPr="000D2D8C">
        <w:rPr>
          <w:rFonts w:asciiTheme="minorHAnsi" w:hAnsiTheme="minorHAnsi" w:cstheme="minorHAnsi"/>
          <w:b/>
          <w:sz w:val="22"/>
          <w:szCs w:val="22"/>
        </w:rPr>
        <w:t>Mailing Address (if different from Physical Address)</w:t>
      </w:r>
    </w:p>
    <w:p w:rsidRPr="000D2D8C" w:rsidR="000D2D8C" w:rsidP="000D2D8C" w:rsidRDefault="000D2D8C" w14:paraId="6C700C61" w14:textId="77777777">
      <w:pPr>
        <w:rPr>
          <w:rFonts w:asciiTheme="minorHAnsi" w:hAnsiTheme="minorHAnsi" w:cstheme="minorHAnsi"/>
          <w:b/>
          <w:sz w:val="22"/>
          <w:szCs w:val="22"/>
        </w:rPr>
      </w:pPr>
      <w:r w:rsidRPr="000D2D8C">
        <w:rPr>
          <w:rFonts w:asciiTheme="minorHAnsi" w:hAnsiTheme="minorHAnsi" w:cstheme="minorHAnsi"/>
          <w:b/>
          <w:sz w:val="22"/>
          <w:szCs w:val="22"/>
        </w:rPr>
        <w:t>Street/P.O. Box: ____________________________________________</w:t>
      </w:r>
      <w:r w:rsidRPr="000D2D8C">
        <w:rPr>
          <w:rFonts w:asciiTheme="minorHAnsi" w:hAnsiTheme="minorHAnsi" w:cstheme="minorHAnsi"/>
          <w:b/>
          <w:sz w:val="22"/>
          <w:szCs w:val="22"/>
        </w:rPr>
        <w:tab/>
      </w:r>
    </w:p>
    <w:p w:rsidRPr="000D2D8C" w:rsidR="000D2D8C" w:rsidP="000D2D8C" w:rsidRDefault="000D2D8C" w14:paraId="2197D9E7" w14:textId="77777777">
      <w:pPr>
        <w:rPr>
          <w:rFonts w:asciiTheme="minorHAnsi" w:hAnsiTheme="minorHAnsi" w:cstheme="minorHAnsi"/>
          <w:b/>
          <w:sz w:val="22"/>
          <w:szCs w:val="22"/>
        </w:rPr>
      </w:pPr>
    </w:p>
    <w:p w:rsidRPr="000D2D8C" w:rsidR="000D2D8C" w:rsidP="000D2D8C" w:rsidRDefault="000D2D8C" w14:paraId="598F45B6"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 ST: _________ Zip: _____________</w:t>
      </w:r>
      <w:r w:rsidRPr="000D2D8C">
        <w:rPr>
          <w:rFonts w:asciiTheme="minorHAnsi" w:hAnsiTheme="minorHAnsi" w:cstheme="minorHAnsi"/>
          <w:b/>
          <w:sz w:val="22"/>
          <w:szCs w:val="22"/>
        </w:rPr>
        <w:tab/>
      </w:r>
    </w:p>
    <w:p w:rsidRPr="000D2D8C" w:rsidR="000D2D8C" w:rsidP="000D2D8C" w:rsidRDefault="000D2D8C" w14:paraId="68724C4E" w14:textId="77777777">
      <w:pPr>
        <w:rPr>
          <w:rFonts w:asciiTheme="minorHAnsi" w:hAnsiTheme="minorHAnsi" w:cstheme="minorHAnsi"/>
          <w:b/>
          <w:sz w:val="22"/>
          <w:szCs w:val="22"/>
        </w:rPr>
      </w:pPr>
    </w:p>
    <w:p w:rsidRPr="000D2D8C" w:rsidR="000D2D8C" w:rsidP="000D2D8C" w:rsidRDefault="000D2D8C" w14:paraId="03E6297A" w14:textId="77777777">
      <w:pPr>
        <w:rPr>
          <w:rFonts w:asciiTheme="minorHAnsi" w:hAnsiTheme="minorHAnsi" w:cstheme="minorHAnsi"/>
          <w:b/>
          <w:sz w:val="22"/>
          <w:szCs w:val="22"/>
        </w:rPr>
      </w:pPr>
      <w:r w:rsidRPr="000D2D8C">
        <w:rPr>
          <w:rFonts w:asciiTheme="minorHAnsi" w:hAnsiTheme="minorHAnsi" w:cstheme="minorHAnsi"/>
          <w:b/>
          <w:sz w:val="22"/>
          <w:szCs w:val="22"/>
        </w:rPr>
        <w:t>Name of Person Completing Form: _____________________________</w:t>
      </w:r>
      <w:r w:rsidRPr="000D2D8C">
        <w:rPr>
          <w:rFonts w:asciiTheme="minorHAnsi" w:hAnsiTheme="minorHAnsi" w:cstheme="minorHAnsi"/>
          <w:b/>
          <w:sz w:val="22"/>
          <w:szCs w:val="22"/>
        </w:rPr>
        <w:tab/>
        <w:t>Title: _____________________</w:t>
      </w:r>
    </w:p>
    <w:p w:rsidRPr="000D2D8C" w:rsidR="000D2D8C" w:rsidP="000D2D8C" w:rsidRDefault="000D2D8C" w14:paraId="2FD1D855" w14:textId="77777777">
      <w:pPr>
        <w:rPr>
          <w:rFonts w:asciiTheme="minorHAnsi" w:hAnsiTheme="minorHAnsi" w:cstheme="minorHAnsi"/>
          <w:b/>
          <w:sz w:val="22"/>
          <w:szCs w:val="22"/>
        </w:rPr>
      </w:pPr>
    </w:p>
    <w:p w:rsidR="00A87186" w:rsidP="000D2D8C" w:rsidRDefault="000D2D8C" w14:paraId="480831D1" w14:textId="2064F266">
      <w:pPr>
        <w:rPr>
          <w:sz w:val="22"/>
          <w:szCs w:val="22"/>
        </w:rPr>
      </w:pPr>
      <w:r w:rsidRPr="000D2D8C">
        <w:rPr>
          <w:rFonts w:asciiTheme="minorHAnsi" w:hAnsiTheme="minorHAnsi" w:cstheme="minorHAnsi"/>
          <w:b/>
          <w:sz w:val="22"/>
          <w:szCs w:val="22"/>
        </w:rPr>
        <w:lastRenderedPageBreak/>
        <w:t>Email Address of Person Completing Form: _________________________________________________</w:t>
      </w:r>
    </w:p>
    <w:p w:rsidR="000D2D8C" w:rsidP="00A87186" w:rsidRDefault="000D2D8C" w14:paraId="1DEB32B5" w14:textId="77777777">
      <w:pPr>
        <w:rPr>
          <w:rFonts w:asciiTheme="minorHAnsi" w:hAnsiTheme="minorHAnsi" w:cstheme="minorHAnsi"/>
          <w:b/>
          <w:i/>
          <w:sz w:val="22"/>
          <w:szCs w:val="22"/>
        </w:rPr>
      </w:pPr>
    </w:p>
    <w:p w:rsidR="000D2D8C" w:rsidP="00A87186" w:rsidRDefault="0078457F" w14:paraId="389EFF99" w14:textId="7EB51866">
      <w:pPr>
        <w:rPr>
          <w:rFonts w:asciiTheme="minorHAnsi" w:hAnsiTheme="minorHAnsi" w:cstheme="minorHAnsi"/>
          <w:b/>
          <w:i/>
          <w:sz w:val="22"/>
          <w:szCs w:val="22"/>
        </w:rPr>
      </w:pPr>
      <w:r>
        <w:rPr>
          <w:rFonts w:asciiTheme="minorHAnsi" w:hAnsiTheme="minorHAnsi" w:cstheme="minorHAnsi"/>
          <w:b/>
          <w:i/>
          <w:sz w:val="22"/>
          <w:szCs w:val="22"/>
        </w:rPr>
        <w:t>Is the histocompatibility laboratory part of a hospital or independent? Check one</w:t>
      </w:r>
    </w:p>
    <w:p w:rsidR="0078457F" w:rsidP="0078457F" w:rsidRDefault="005A17A5" w14:paraId="14AE810C" w14:textId="4709D6DD">
      <w:pPr>
        <w:rPr>
          <w:rFonts w:asciiTheme="minorHAnsi" w:hAnsiTheme="minorHAnsi" w:cstheme="minorHAnsi"/>
          <w:sz w:val="22"/>
          <w:szCs w:val="22"/>
        </w:rPr>
      </w:pPr>
      <w:sdt>
        <w:sdtPr>
          <w:rPr>
            <w:rFonts w:asciiTheme="minorHAnsi" w:hAnsiTheme="minorHAnsi" w:cstheme="minorHAnsi"/>
            <w:sz w:val="22"/>
            <w:szCs w:val="22"/>
          </w:rPr>
          <w:id w:val="-188839889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Part of a Hospital</w:t>
      </w:r>
    </w:p>
    <w:p w:rsidRPr="00DC2DAC" w:rsidR="0078457F" w:rsidP="0078457F" w:rsidRDefault="005A17A5" w14:paraId="059974D1" w14:textId="6416249F">
      <w:pPr>
        <w:rPr>
          <w:rFonts w:asciiTheme="minorHAnsi" w:hAnsiTheme="minorHAnsi" w:cstheme="minorHAnsi"/>
          <w:sz w:val="22"/>
          <w:szCs w:val="22"/>
        </w:rPr>
      </w:pPr>
      <w:sdt>
        <w:sdtPr>
          <w:rPr>
            <w:rFonts w:asciiTheme="minorHAnsi" w:hAnsiTheme="minorHAnsi" w:cstheme="minorHAnsi"/>
            <w:sz w:val="22"/>
            <w:szCs w:val="22"/>
          </w:rPr>
          <w:id w:val="94597275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Independent</w:t>
      </w:r>
    </w:p>
    <w:p w:rsidR="0078457F" w:rsidP="00A87186" w:rsidRDefault="0078457F" w14:paraId="5D29B7FA" w14:textId="77777777">
      <w:pPr>
        <w:rPr>
          <w:rFonts w:asciiTheme="minorHAnsi" w:hAnsiTheme="minorHAnsi" w:cstheme="minorHAnsi"/>
          <w:b/>
          <w:i/>
          <w:sz w:val="22"/>
          <w:szCs w:val="22"/>
        </w:rPr>
      </w:pPr>
    </w:p>
    <w:p w:rsidRPr="00DC2DAC" w:rsidR="00DC2DAC" w:rsidP="00A87186" w:rsidRDefault="00DC2DAC" w14:paraId="37EFB83B" w14:textId="31DB624F">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p>
    <w:p w:rsidR="00DC2DAC" w:rsidP="00A87186" w:rsidRDefault="005A17A5" w14:paraId="3209788F" w14:textId="36839A45">
      <w:pPr>
        <w:rPr>
          <w:rFonts w:asciiTheme="minorHAnsi" w:hAnsiTheme="minorHAnsi" w:cstheme="minorHAnsi"/>
          <w:sz w:val="22"/>
          <w:szCs w:val="22"/>
        </w:rPr>
      </w:pPr>
      <w:sdt>
        <w:sdtPr>
          <w:rPr>
            <w:rFonts w:asciiTheme="minorHAnsi" w:hAnsiTheme="minorHAnsi" w:cstheme="minorHAnsi"/>
            <w:sz w:val="22"/>
            <w:szCs w:val="22"/>
          </w:rPr>
          <w:id w:val="1414815173"/>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New Histocompatibility Lab</w:t>
      </w:r>
    </w:p>
    <w:p w:rsidR="00270BE6" w:rsidP="00A87186" w:rsidRDefault="00270BE6" w14:paraId="71C213FE" w14:textId="0BDB78D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Complete the entire application</w:t>
      </w:r>
    </w:p>
    <w:p w:rsidR="00DC2DAC" w:rsidP="00A87186" w:rsidRDefault="005A17A5" w14:paraId="173ED156" w14:textId="02D7C367">
      <w:pPr>
        <w:rPr>
          <w:rFonts w:asciiTheme="minorHAnsi" w:hAnsiTheme="minorHAnsi" w:cstheme="minorHAnsi"/>
          <w:sz w:val="22"/>
          <w:szCs w:val="22"/>
        </w:rPr>
      </w:pPr>
      <w:sdt>
        <w:sdtPr>
          <w:rPr>
            <w:rFonts w:asciiTheme="minorHAnsi" w:hAnsiTheme="minorHAnsi" w:cstheme="minorHAnsi"/>
            <w:sz w:val="22"/>
            <w:szCs w:val="22"/>
          </w:rPr>
          <w:id w:val="32317648"/>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Key Personnel Change</w:t>
      </w:r>
    </w:p>
    <w:p w:rsidRPr="00DC2DAC" w:rsidR="00270BE6" w:rsidP="00270BE6" w:rsidRDefault="00270BE6" w14:paraId="2A6FEFC8" w14:textId="54C085B9">
      <w:pPr>
        <w:ind w:left="720"/>
        <w:rPr>
          <w:rFonts w:asciiTheme="minorHAnsi" w:hAnsiTheme="minorHAnsi" w:cstheme="minorHAnsi"/>
          <w:sz w:val="22"/>
          <w:szCs w:val="22"/>
        </w:rPr>
      </w:pPr>
      <w:r>
        <w:rPr>
          <w:rFonts w:asciiTheme="minorHAnsi" w:hAnsiTheme="minorHAnsi" w:cstheme="minorHAnsi"/>
          <w:b/>
          <w:sz w:val="22"/>
          <w:szCs w:val="22"/>
        </w:rPr>
        <w:t xml:space="preserve">Complete Part 4: </w:t>
      </w:r>
      <w:r w:rsidRPr="00270BE6">
        <w:rPr>
          <w:rFonts w:asciiTheme="minorHAnsi" w:hAnsiTheme="minorHAnsi" w:cstheme="minorHAnsi"/>
          <w:b/>
          <w:sz w:val="22"/>
          <w:szCs w:val="22"/>
        </w:rPr>
        <w:t>Histocompatibility Laboratory Key Personnel</w:t>
      </w:r>
      <w:r>
        <w:rPr>
          <w:rFonts w:asciiTheme="minorHAnsi" w:hAnsiTheme="minorHAnsi" w:cstheme="minorHAnsi"/>
          <w:b/>
          <w:sz w:val="22"/>
          <w:szCs w:val="22"/>
        </w:rPr>
        <w:t xml:space="preserve"> (for applicable primary personnel changes) and Part 5: Program Coverage Plan</w:t>
      </w:r>
    </w:p>
    <w:p w:rsidRPr="00DC2DAC" w:rsidR="00A87186" w:rsidP="00A87186" w:rsidRDefault="00A87186" w14:paraId="34BA0BC7" w14:textId="77777777">
      <w:pPr>
        <w:rPr>
          <w:rFonts w:asciiTheme="minorHAnsi" w:hAnsiTheme="minorHAnsi" w:cstheme="minorHAnsi"/>
        </w:rPr>
      </w:pPr>
    </w:p>
    <w:p w:rsidR="00C81906" w:rsidRDefault="00C81906" w14:paraId="59FA02E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8A2A0B" w:rsidR="00F9767D" w:rsidP="00F9767D" w:rsidRDefault="008A2A0B"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2: </w:t>
      </w:r>
      <w:r w:rsidRPr="008A2A0B" w:rsidR="00F9767D">
        <w:rPr>
          <w:rFonts w:asciiTheme="minorHAnsi" w:hAnsiTheme="minorHAnsi" w:cstheme="minorHAnsi"/>
          <w:sz w:val="32"/>
          <w:szCs w:val="32"/>
        </w:rPr>
        <w:t>Histocompatibility Laboratory Compliance</w:t>
      </w:r>
      <w:bookmarkEnd w:id="4"/>
      <w:bookmarkEnd w:id="5"/>
      <w:bookmarkEnd w:id="6"/>
      <w:r w:rsidRPr="008A2A0B" w:rsidR="00F9767D">
        <w:rPr>
          <w:rFonts w:asciiTheme="minorHAnsi" w:hAnsiTheme="minorHAnsi" w:cstheme="minorHAnsi"/>
          <w:sz w:val="32"/>
          <w:szCs w:val="32"/>
        </w:rPr>
        <w:t xml:space="preserve"> </w:t>
      </w:r>
    </w:p>
    <w:p w:rsidRPr="00A87186" w:rsidR="00F9767D" w:rsidP="00F9767D" w:rsidRDefault="00F9767D" w14:paraId="6170E63B" w14:textId="77777777">
      <w:pPr>
        <w:autoSpaceDE w:val="0"/>
        <w:autoSpaceDN w:val="0"/>
        <w:adjustRightInd w:val="0"/>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A87186">
        <w:rPr>
          <w:rFonts w:eastAsia="Times New Roman" w:asciiTheme="minorHAnsi" w:hAnsiTheme="minorHAnsi" w:cstheme="minorHAnsi"/>
          <w:i/>
          <w:iCs/>
          <w:color w:val="000000"/>
          <w:sz w:val="22"/>
          <w:szCs w:val="22"/>
          <w:lang w:bidi="ar-SA"/>
        </w:rPr>
        <w:t>Article 1.1.E: Member Compliance</w:t>
      </w:r>
      <w:r w:rsidRPr="00A87186">
        <w:rPr>
          <w:rFonts w:eastAsia="Times New Roman" w:asciiTheme="minorHAnsi" w:hAnsiTheme="minorHAnsi" w:cstheme="minorHAnsi"/>
          <w:color w:val="000000"/>
          <w:sz w:val="22"/>
          <w:szCs w:val="22"/>
          <w:lang w:bidi="ar-SA"/>
        </w:rPr>
        <w:t xml:space="preserve"> and </w:t>
      </w:r>
      <w:r w:rsidRPr="00A87186">
        <w:rPr>
          <w:rFonts w:eastAsia="Times New Roman" w:asciiTheme="minorHAnsi" w:hAnsiTheme="minorHAnsi" w:cstheme="minorHAnsi"/>
          <w:i/>
          <w:iCs/>
          <w:color w:val="000000"/>
          <w:sz w:val="22"/>
          <w:szCs w:val="22"/>
          <w:lang w:bidi="ar-SA"/>
        </w:rPr>
        <w:t>both</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rPr>
        <w:t>of the following:</w:t>
      </w:r>
    </w:p>
    <w:p w:rsidRPr="00A87186" w:rsidR="00F9767D" w:rsidP="00F9767D" w:rsidRDefault="00F9767D" w14:paraId="433D5082" w14:textId="77777777">
      <w:pPr>
        <w:autoSpaceDE w:val="0"/>
        <w:autoSpaceDN w:val="0"/>
        <w:adjustRightInd w:val="0"/>
        <w:rPr>
          <w:rFonts w:eastAsia="Times New Roman" w:asciiTheme="minorHAnsi" w:hAnsiTheme="minorHAnsi" w:cstheme="minorHAnsi"/>
          <w:color w:val="000000"/>
          <w:sz w:val="22"/>
          <w:szCs w:val="22"/>
        </w:rPr>
      </w:pPr>
    </w:p>
    <w:p w:rsidR="00F9767D" w:rsidP="00F9767D" w:rsidRDefault="00F9767D" w14:paraId="2246545C" w14:textId="58E0EC8D">
      <w:pPr>
        <w:pStyle w:val="ListParagraph"/>
        <w:numPr>
          <w:ilvl w:val="0"/>
          <w:numId w:val="16"/>
        </w:numPr>
        <w:suppressLineNumbers/>
        <w:autoSpaceDE w:val="0"/>
        <w:autoSpaceDN w:val="0"/>
        <w:adjustRightInd w:val="0"/>
        <w:spacing w:line="240" w:lineRule="auto"/>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The requirements in the Clinical Laboratory Improvement Amendments (CLIA) at 42 CFR § 493.1278, unless exempt</w:t>
      </w:r>
      <w:r w:rsidR="008A2A0B">
        <w:rPr>
          <w:rFonts w:eastAsia="Times New Roman" w:asciiTheme="minorHAnsi" w:hAnsiTheme="minorHAnsi" w:cstheme="minorHAnsi"/>
          <w:color w:val="000000"/>
          <w:sz w:val="22"/>
          <w:szCs w:val="22"/>
        </w:rPr>
        <w:t xml:space="preserve">. </w:t>
      </w:r>
      <w:r w:rsidRPr="008A2A0B" w:rsidR="008A2A0B">
        <w:rPr>
          <w:rFonts w:eastAsia="Times New Roman" w:asciiTheme="minorHAnsi" w:hAnsiTheme="minorHAnsi" w:cstheme="minorHAnsi"/>
          <w:b/>
          <w:i/>
          <w:color w:val="000000"/>
          <w:sz w:val="22"/>
          <w:szCs w:val="22"/>
        </w:rPr>
        <w:t>Provide a copy of most recent CLIA certification.</w:t>
      </w:r>
    </w:p>
    <w:p w:rsidRPr="00A87186" w:rsidR="008A2A0B" w:rsidP="008A2A0B" w:rsidRDefault="008A2A0B" w14:paraId="020D61F5" w14:textId="77777777">
      <w:pPr>
        <w:pStyle w:val="ListParagraph"/>
        <w:suppressLineNumbers/>
        <w:autoSpaceDE w:val="0"/>
        <w:autoSpaceDN w:val="0"/>
        <w:adjustRightInd w:val="0"/>
        <w:spacing w:line="240" w:lineRule="auto"/>
        <w:ind w:left="360"/>
        <w:rPr>
          <w:rFonts w:eastAsia="Times New Roman" w:asciiTheme="minorHAnsi" w:hAnsiTheme="minorHAnsi" w:cstheme="minorHAnsi"/>
          <w:color w:val="000000"/>
          <w:sz w:val="22"/>
          <w:szCs w:val="22"/>
        </w:rPr>
      </w:pPr>
    </w:p>
    <w:p w:rsidRPr="00DC1E13" w:rsidR="00DC1E13" w:rsidP="00F9767D" w:rsidRDefault="00F9767D" w14:paraId="7989DC00" w14:textId="4B731103">
      <w:pPr>
        <w:pStyle w:val="ListParagraph"/>
        <w:numPr>
          <w:ilvl w:val="0"/>
          <w:numId w:val="16"/>
        </w:numPr>
        <w:rPr>
          <w:rFonts w:eastAsia="Cambria" w:asciiTheme="minorHAnsi" w:hAnsiTheme="minorHAnsi" w:cstheme="minorHAnsi"/>
          <w:b/>
          <w:i/>
          <w:color w:val="000000"/>
          <w:sz w:val="22"/>
          <w:szCs w:val="22"/>
          <w:lang w:bidi="ar-SA"/>
        </w:rPr>
      </w:pPr>
      <w:r w:rsidRPr="00A87186">
        <w:rPr>
          <w:rFonts w:eastAsia="Times New Roman" w:asciiTheme="minorHAnsi" w:hAnsiTheme="minorHAnsi" w:cstheme="minorHAnsi"/>
          <w:color w:val="000000"/>
          <w:sz w:val="22"/>
          <w:szCs w:val="22"/>
        </w:rPr>
        <w:t>The requirements, as they apply to solid organ and islet transplantation, of the American Society for Histocompatibility and Immunogenetics (ASHI) 2013 Revised Standards for Accredited Laboratories, or the College of American Pathologists (CAP) Histocompatibility Checklist, Laboratory General Checklist, Flow Cytometry Checklist, and Team Leader Assessment of Director and Quality Checklist as of April 21, 2014.  This requirement does not mandate membership in either ASHI or CAP.</w:t>
      </w:r>
    </w:p>
    <w:p w:rsidRPr="00DC1E13" w:rsidR="00F9767D" w:rsidP="00DC1E13" w:rsidRDefault="00DC1E13" w14:paraId="7F1F0BAF" w14:textId="1CBFD312">
      <w:pPr>
        <w:ind w:firstLine="360"/>
        <w:rPr>
          <w:rFonts w:eastAsia="Cambria"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rPr>
        <w:t>Provide a copy of</w:t>
      </w:r>
      <w:r w:rsidR="00C242E8">
        <w:rPr>
          <w:rFonts w:eastAsia="Times New Roman" w:asciiTheme="minorHAnsi" w:hAnsiTheme="minorHAnsi" w:cstheme="minorHAnsi"/>
          <w:b/>
          <w:i/>
          <w:color w:val="000000"/>
          <w:sz w:val="22"/>
          <w:szCs w:val="22"/>
        </w:rPr>
        <w:t xml:space="preserve"> certification with the </w:t>
      </w:r>
      <w:r w:rsidR="00500CA8">
        <w:rPr>
          <w:rFonts w:eastAsia="Times New Roman" w:asciiTheme="minorHAnsi" w:hAnsiTheme="minorHAnsi" w:cstheme="minorHAnsi"/>
          <w:b/>
          <w:i/>
          <w:color w:val="000000"/>
          <w:sz w:val="22"/>
          <w:szCs w:val="22"/>
        </w:rPr>
        <w:t>application</w:t>
      </w:r>
      <w:r w:rsidR="00C242E8">
        <w:rPr>
          <w:rFonts w:eastAsia="Times New Roman" w:asciiTheme="minorHAnsi" w:hAnsiTheme="minorHAnsi" w:cstheme="minorHAnsi"/>
          <w:b/>
          <w:i/>
          <w:color w:val="000000"/>
          <w:sz w:val="22"/>
          <w:szCs w:val="22"/>
        </w:rPr>
        <w:t xml:space="preserve"> if</w:t>
      </w:r>
      <w:r>
        <w:rPr>
          <w:rFonts w:eastAsia="Times New Roman" w:asciiTheme="minorHAnsi" w:hAnsiTheme="minorHAnsi" w:cstheme="minorHAnsi"/>
          <w:b/>
          <w:i/>
          <w:color w:val="000000"/>
          <w:sz w:val="22"/>
          <w:szCs w:val="22"/>
        </w:rPr>
        <w:t xml:space="preserve"> the </w:t>
      </w:r>
      <w:r w:rsidRPr="00DC1E13" w:rsidR="008A2A0B">
        <w:rPr>
          <w:rFonts w:eastAsia="Times New Roman" w:asciiTheme="minorHAnsi" w:hAnsiTheme="minorHAnsi" w:cstheme="minorHAnsi"/>
          <w:b/>
          <w:i/>
          <w:color w:val="000000"/>
          <w:sz w:val="22"/>
          <w:szCs w:val="22"/>
        </w:rPr>
        <w:t xml:space="preserve">Lab is a member of either ASHI or </w:t>
      </w:r>
      <w:r>
        <w:rPr>
          <w:rFonts w:eastAsia="Times New Roman" w:asciiTheme="minorHAnsi" w:hAnsiTheme="minorHAnsi" w:cstheme="minorHAnsi"/>
          <w:b/>
          <w:i/>
          <w:color w:val="000000"/>
          <w:sz w:val="22"/>
          <w:szCs w:val="22"/>
        </w:rPr>
        <w:t>CAP</w:t>
      </w:r>
      <w:r w:rsidR="00C242E8">
        <w:rPr>
          <w:rFonts w:eastAsia="Times New Roman" w:asciiTheme="minorHAnsi" w:hAnsiTheme="minorHAnsi" w:cstheme="minorHAnsi"/>
          <w:b/>
          <w:i/>
          <w:color w:val="000000"/>
          <w:sz w:val="22"/>
          <w:szCs w:val="22"/>
        </w:rPr>
        <w:t>.</w:t>
      </w:r>
    </w:p>
    <w:p w:rsidRPr="00A87186" w:rsidR="00F9767D" w:rsidP="00F9767D" w:rsidRDefault="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Pr="00F9767D" w:rsidR="00F9767D" w:rsidP="00F9767D" w:rsidRDefault="00F9767D" w14:paraId="6B00CD08" w14:textId="77777777">
      <w:pPr>
        <w:rPr>
          <w:rFonts w:asciiTheme="minorHAnsi" w:hAnsiTheme="minorHAnsi" w:cstheme="minorHAnsi"/>
        </w:rPr>
      </w:pPr>
    </w:p>
    <w:p w:rsidR="00C81906" w:rsidRDefault="00C81906" w14:paraId="2E8B8789" w14:textId="77777777">
      <w:pPr>
        <w:spacing w:after="160" w:line="259" w:lineRule="auto"/>
        <w:rPr>
          <w:rFonts w:asciiTheme="minorHAnsi" w:hAnsiTheme="minorHAnsi" w:eastAsiaTheme="majorEastAsia" w:cstheme="minorHAnsi"/>
          <w:b/>
          <w:bCs/>
          <w:sz w:val="32"/>
          <w:szCs w:val="32"/>
        </w:rPr>
      </w:pPr>
      <w:bookmarkStart w:name="_Toc321478402" w:id="7"/>
      <w:bookmarkStart w:name="_Toc396748449" w:id="8"/>
      <w:bookmarkStart w:name="_Toc519078923" w:id="9"/>
      <w:r>
        <w:rPr>
          <w:rFonts w:asciiTheme="minorHAnsi" w:hAnsiTheme="minorHAnsi" w:cstheme="minorHAnsi"/>
          <w:sz w:val="32"/>
          <w:szCs w:val="32"/>
        </w:rPr>
        <w:br w:type="page"/>
      </w:r>
    </w:p>
    <w:p w:rsidRPr="008A2A0B" w:rsidR="00F9767D" w:rsidP="00F9767D" w:rsidRDefault="008A2A0B" w14:paraId="18C68D64" w14:textId="11BD85C0">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3: </w:t>
      </w:r>
      <w:r w:rsidRPr="008A2A0B" w:rsidR="00F9767D">
        <w:rPr>
          <w:rFonts w:asciiTheme="minorHAnsi" w:hAnsiTheme="minorHAnsi" w:cstheme="minorHAnsi"/>
          <w:sz w:val="32"/>
          <w:szCs w:val="32"/>
        </w:rPr>
        <w:t>Facilities and Resources</w:t>
      </w:r>
      <w:bookmarkEnd w:id="7"/>
      <w:bookmarkEnd w:id="8"/>
      <w:bookmarkEnd w:id="9"/>
    </w:p>
    <w:p w:rsidRPr="00A87186" w:rsidR="00F9767D" w:rsidP="00F9767D" w:rsidRDefault="00F9767D" w14:paraId="142AF4F2" w14:textId="77777777">
      <w:pPr>
        <w:rPr>
          <w:rFonts w:asciiTheme="minorHAnsi" w:hAnsiTheme="minorHAnsi" w:cstheme="minorHAnsi"/>
          <w:sz w:val="22"/>
          <w:szCs w:val="22"/>
        </w:rPr>
      </w:pPr>
      <w:r w:rsidRPr="00A87186">
        <w:rPr>
          <w:rFonts w:asciiTheme="minorHAnsi" w:hAnsiTheme="minorHAnsi" w:cstheme="minorHAnsi"/>
          <w:sz w:val="22"/>
          <w:szCs w:val="22"/>
        </w:rPr>
        <w:t xml:space="preserve">Histocompatibility laboratories must have considerable facilities, equipment, and resources to ensure accurate, reliable and efficient testing. </w:t>
      </w:r>
    </w:p>
    <w:p w:rsidRPr="00F9767D" w:rsidR="00F9767D" w:rsidP="00F9767D" w:rsidRDefault="00F9767D" w14:paraId="4F03A38E" w14:textId="77777777">
      <w:pPr>
        <w:rPr>
          <w:rFonts w:asciiTheme="minorHAnsi" w:hAnsiTheme="minorHAnsi" w:cstheme="minorHAnsi"/>
        </w:rPr>
      </w:pPr>
    </w:p>
    <w:p w:rsidRPr="00500CA8" w:rsidR="00F9767D" w:rsidP="00500CA8" w:rsidRDefault="00F9767D" w14:paraId="59A66EE7" w14:textId="5F4312C2">
      <w:pPr>
        <w:pStyle w:val="Heading3"/>
        <w:numPr>
          <w:ilvl w:val="0"/>
          <w:numId w:val="24"/>
        </w:numPr>
        <w:rPr>
          <w:rFonts w:asciiTheme="minorHAnsi" w:hAnsiTheme="minorHAnsi" w:cstheme="minorHAnsi"/>
        </w:rPr>
      </w:pPr>
      <w:bookmarkStart w:name="_Toc321478403" w:id="10"/>
      <w:bookmarkStart w:name="_Toc396748450" w:id="11"/>
      <w:bookmarkEnd w:id="10"/>
      <w:r w:rsidRPr="00D0642F">
        <w:rPr>
          <w:rFonts w:asciiTheme="minorHAnsi" w:hAnsiTheme="minorHAnsi" w:cstheme="minorHAnsi"/>
          <w:sz w:val="22"/>
          <w:szCs w:val="22"/>
        </w:rPr>
        <w:t>Facilities</w:t>
      </w:r>
      <w:bookmarkStart w:name="_Toc396748451" w:id="12"/>
      <w:bookmarkEnd w:id="11"/>
      <w:r w:rsidRPr="00500CA8" w:rsidR="00500CA8">
        <w:rPr>
          <w:rFonts w:asciiTheme="minorHAnsi" w:hAnsiTheme="minorHAnsi" w:cstheme="minorHAnsi"/>
          <w:sz w:val="22"/>
          <w:szCs w:val="22"/>
        </w:rPr>
        <w:t xml:space="preserve"> </w:t>
      </w:r>
      <w:r w:rsidR="00500CA8">
        <w:rPr>
          <w:rFonts w:asciiTheme="minorHAnsi" w:hAnsiTheme="minorHAnsi" w:cstheme="minorHAnsi"/>
          <w:sz w:val="22"/>
          <w:szCs w:val="22"/>
        </w:rPr>
        <w:t xml:space="preserve">&amp; Medical </w:t>
      </w:r>
      <w:r w:rsidRPr="00D0642F" w:rsidR="00500CA8">
        <w:rPr>
          <w:rFonts w:asciiTheme="minorHAnsi" w:hAnsiTheme="minorHAnsi" w:cstheme="minorHAnsi"/>
          <w:sz w:val="22"/>
          <w:szCs w:val="22"/>
        </w:rPr>
        <w:t>Records</w:t>
      </w:r>
      <w:bookmarkEnd w:id="12"/>
    </w:p>
    <w:p w:rsidRPr="00D0642F" w:rsidR="00DC1E13" w:rsidP="00D0642F" w:rsidRDefault="00DC1E13" w14:paraId="362ABEE3" w14:textId="20693F66">
      <w:pPr>
        <w:rPr>
          <w:rFonts w:asciiTheme="minorHAnsi" w:hAnsiTheme="minorHAnsi" w:cstheme="minorHAnsi"/>
          <w:sz w:val="22"/>
          <w:szCs w:val="22"/>
        </w:rPr>
      </w:pPr>
      <w:r w:rsidRPr="00D0642F">
        <w:rPr>
          <w:rFonts w:asciiTheme="minorHAnsi" w:hAnsiTheme="minorHAnsi" w:cstheme="minorHAnsi"/>
          <w:sz w:val="22"/>
          <w:szCs w:val="22"/>
        </w:rPr>
        <w:t>The</w:t>
      </w:r>
      <w:r w:rsidRPr="00D0642F" w:rsidR="008A2A0B">
        <w:rPr>
          <w:rFonts w:asciiTheme="minorHAnsi" w:hAnsiTheme="minorHAnsi" w:cstheme="minorHAnsi"/>
          <w:sz w:val="22"/>
          <w:szCs w:val="22"/>
        </w:rPr>
        <w:t xml:space="preserve"> laboratory </w:t>
      </w:r>
      <w:r w:rsidRPr="00D0642F">
        <w:rPr>
          <w:rFonts w:asciiTheme="minorHAnsi" w:hAnsiTheme="minorHAnsi" w:cstheme="minorHAnsi"/>
          <w:sz w:val="22"/>
          <w:szCs w:val="22"/>
        </w:rPr>
        <w:t xml:space="preserve">must </w:t>
      </w:r>
      <w:r w:rsidRPr="00D0642F" w:rsidR="008A2A0B">
        <w:rPr>
          <w:rFonts w:asciiTheme="minorHAnsi" w:hAnsiTheme="minorHAnsi" w:cstheme="minorHAnsi"/>
          <w:sz w:val="22"/>
          <w:szCs w:val="22"/>
        </w:rPr>
        <w:t xml:space="preserve">have </w:t>
      </w:r>
      <w:r w:rsidRPr="00D0642F" w:rsidR="00283F5D">
        <w:rPr>
          <w:rFonts w:asciiTheme="minorHAnsi" w:hAnsiTheme="minorHAnsi" w:cstheme="minorHAnsi"/>
          <w:sz w:val="22"/>
          <w:szCs w:val="22"/>
        </w:rPr>
        <w:t>e</w:t>
      </w:r>
      <w:r w:rsidRPr="00D0642F" w:rsidR="00F9767D">
        <w:rPr>
          <w:rFonts w:asciiTheme="minorHAnsi" w:hAnsiTheme="minorHAnsi" w:cstheme="minorHAnsi"/>
          <w:sz w:val="22"/>
          <w:szCs w:val="22"/>
        </w:rPr>
        <w:t>nough space and equipment so that procedures and tests can be performed accurately and efficient</w:t>
      </w:r>
      <w:r w:rsidRPr="00D0642F" w:rsidR="00D0642F">
        <w:rPr>
          <w:rFonts w:asciiTheme="minorHAnsi" w:hAnsiTheme="minorHAnsi" w:cstheme="minorHAnsi"/>
          <w:sz w:val="22"/>
          <w:szCs w:val="22"/>
        </w:rPr>
        <w:t>ly.</w:t>
      </w:r>
    </w:p>
    <w:p w:rsidRPr="00DC1E13" w:rsidR="00DC1E13" w:rsidP="00DC1E13" w:rsidRDefault="00DC1E13" w14:paraId="284A381C" w14:textId="77777777">
      <w:pPr>
        <w:rPr>
          <w:rFonts w:asciiTheme="minorHAnsi" w:hAnsiTheme="minorHAnsi" w:cstheme="minorHAnsi"/>
          <w:i/>
          <w:sz w:val="22"/>
          <w:szCs w:val="22"/>
        </w:rPr>
      </w:pPr>
    </w:p>
    <w:p w:rsidR="00F9767D" w:rsidP="00D0642F" w:rsidRDefault="00F9767D" w14:paraId="2BC37605" w14:textId="06FE2686">
      <w:pPr>
        <w:rPr>
          <w:rFonts w:eastAsia="Times New Roman" w:asciiTheme="minorHAnsi" w:hAnsiTheme="minorHAnsi" w:cstheme="minorHAnsi"/>
          <w:sz w:val="22"/>
          <w:szCs w:val="22"/>
        </w:rPr>
      </w:pPr>
      <w:bookmarkStart w:name="_Toc321478404" w:id="13"/>
      <w:bookmarkEnd w:id="13"/>
      <w:r w:rsidRPr="00A87186">
        <w:rPr>
          <w:rFonts w:eastAsia="Times New Roman" w:asciiTheme="minorHAnsi" w:hAnsiTheme="minorHAnsi" w:cstheme="minorHAnsi"/>
          <w:sz w:val="22"/>
          <w:szCs w:val="22"/>
        </w:rPr>
        <w:t>Records for active candidates must be immediately accessible onsite.  Records for recipients and donors must be accessible as necessary to meet the clinical practice needs of any associated transplant hospital or OPO.</w:t>
      </w:r>
    </w:p>
    <w:p w:rsidR="00D0642F" w:rsidP="00D0642F" w:rsidRDefault="00D0642F" w14:paraId="5F188B24" w14:textId="77777777">
      <w:pPr>
        <w:rPr>
          <w:rFonts w:eastAsia="Times New Roman" w:asciiTheme="minorHAnsi" w:hAnsiTheme="minorHAnsi" w:cstheme="minorHAnsi"/>
          <w:sz w:val="22"/>
          <w:szCs w:val="22"/>
        </w:rPr>
      </w:pPr>
    </w:p>
    <w:p w:rsidRPr="00D0642F" w:rsidR="00D0642F" w:rsidP="00D0642F" w:rsidRDefault="00D0642F" w14:paraId="2D186914" w14:textId="77777777">
      <w:pPr>
        <w:rPr>
          <w:rFonts w:asciiTheme="minorHAnsi" w:hAnsiTheme="minorHAnsi" w:cstheme="minorHAnsi"/>
          <w:b/>
          <w:sz w:val="22"/>
          <w:szCs w:val="22"/>
        </w:rPr>
      </w:pPr>
      <w:r w:rsidRPr="00D0642F">
        <w:rPr>
          <w:rFonts w:asciiTheme="minorHAnsi" w:hAnsiTheme="minorHAnsi" w:cstheme="minorHAnsi"/>
          <w:sz w:val="22"/>
          <w:szCs w:val="22"/>
        </w:rPr>
        <w:t>The laboratory must have</w:t>
      </w:r>
      <w:r w:rsidRPr="00D0642F">
        <w:rPr>
          <w:rFonts w:eastAsia="Times New Roman" w:asciiTheme="minorHAnsi" w:hAnsiTheme="minorHAnsi" w:cstheme="minorHAnsi"/>
          <w:sz w:val="22"/>
          <w:szCs w:val="22"/>
        </w:rPr>
        <w:t xml:space="preserve"> adequate facilities to store medical and test records for candidates, recipients, and donors.</w:t>
      </w:r>
    </w:p>
    <w:p w:rsidR="00D0642F" w:rsidP="00D0642F" w:rsidRDefault="00500CA8" w14:paraId="45EF7665" w14:textId="3BDFAB7C">
      <w:pPr>
        <w:rPr>
          <w:rFonts w:eastAsia="Times New Roman" w:asciiTheme="minorHAnsi" w:hAnsiTheme="minorHAnsi" w:cstheme="minorHAnsi"/>
          <w:b/>
          <w:i/>
          <w:sz w:val="22"/>
          <w:szCs w:val="22"/>
        </w:rPr>
      </w:pPr>
      <w:r>
        <w:rPr>
          <w:rFonts w:eastAsia="Times New Roman" w:asciiTheme="minorHAnsi" w:hAnsiTheme="minorHAnsi" w:cstheme="minorHAnsi"/>
          <w:b/>
          <w:i/>
          <w:sz w:val="22"/>
          <w:szCs w:val="22"/>
        </w:rPr>
        <w:t>Explain how the laboratory meets the facilities and medical records requirements indicated above.</w:t>
      </w:r>
    </w:p>
    <w:p w:rsidRPr="00D0642F" w:rsidR="00500CA8" w:rsidP="00D0642F" w:rsidRDefault="00500CA8" w14:paraId="05AB35B7" w14:textId="2E05F4B2">
      <w:pPr>
        <w:rPr>
          <w:rFonts w:asciiTheme="minorHAnsi" w:hAnsiTheme="minorHAnsi" w:cstheme="minorHAnsi"/>
          <w:b/>
          <w:i/>
          <w:sz w:val="22"/>
          <w:szCs w:val="22"/>
        </w:rPr>
      </w:pPr>
      <w:r>
        <w:rPr>
          <w:rFonts w:eastAsia="Times New Roman"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9767D" w:rsidR="00F9767D" w:rsidP="00F9767D" w:rsidRDefault="00F9767D" w14:paraId="0493781C" w14:textId="77777777">
      <w:pPr>
        <w:rPr>
          <w:rFonts w:eastAsia="Times New Roman" w:asciiTheme="minorHAnsi" w:hAnsiTheme="minorHAnsi" w:cstheme="minorHAnsi"/>
        </w:rPr>
      </w:pPr>
    </w:p>
    <w:p w:rsidRPr="00F9767D" w:rsidR="00F9767D" w:rsidP="00C36B27" w:rsidRDefault="00F9767D" w14:paraId="287378EE" w14:textId="326F8261">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Transplant Program Affiliation</w:t>
      </w:r>
    </w:p>
    <w:p w:rsidR="00283F5D" w:rsidP="00D0642F" w:rsidRDefault="00F9767D" w14:paraId="06AC2756" w14:textId="3ED33E58">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Pr="00FA62B1" w:rsidR="00FA62B1" w:rsidP="00D0642F" w:rsidRDefault="00FA62B1" w14:paraId="490B7D0A" w14:textId="03EA73F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lastRenderedPageBreak/>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66610399" w14:textId="365CF81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06C912BC" w14:textId="020C8180">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3F99D357" w14:textId="5EEA2E2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3A90F465" w14:textId="3AF3812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and verifying HLA and unacceptable antigen data at the time of registration on the waiting list and any time there are changes.</w:t>
      </w:r>
    </w:p>
    <w:p w:rsidRPr="00FA62B1" w:rsidR="00FA62B1" w:rsidP="00FA62B1" w:rsidRDefault="00FA62B1" w14:paraId="26822045" w14:textId="4235F94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HLA typing results to the OPTN Contractor.</w:t>
      </w:r>
    </w:p>
    <w:p w:rsidRPr="00FA62B1" w:rsidR="00FA62B1" w:rsidP="00FA62B1" w:rsidRDefault="00FA62B1" w14:paraId="1136A994" w14:textId="4B5BDA9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19D1CA75" w14:textId="368601A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sample to reporting of results to the transplant program.</w:t>
      </w:r>
    </w:p>
    <w:p w:rsidRPr="00FA62B1" w:rsidR="00FA62B1" w:rsidP="00FA62B1" w:rsidRDefault="00FA62B1" w14:paraId="50F46A68" w14:textId="2A85098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to obtain sensitization history for each patient.</w:t>
      </w:r>
    </w:p>
    <w:p w:rsidRPr="00FA62B1" w:rsidR="00FA62B1" w:rsidP="00FA62B1" w:rsidRDefault="00FA62B1" w14:paraId="440DFE97" w14:textId="27AC019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periodic sample collection.</w:t>
      </w:r>
    </w:p>
    <w:p w:rsidRPr="00FA62B1" w:rsidR="00FA62B1" w:rsidP="00FA62B1" w:rsidRDefault="00FA62B1" w14:paraId="0127B8A6" w14:textId="4AB56A7D">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antibody screenings.</w:t>
      </w:r>
    </w:p>
    <w:p w:rsidRPr="00FA62B1" w:rsidR="00FA62B1" w:rsidP="00FA62B1" w:rsidRDefault="00FA62B1" w14:paraId="102BD801" w14:textId="6AC760D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crossmatching.</w:t>
      </w:r>
    </w:p>
    <w:p w:rsidRPr="00FA62B1" w:rsidR="00FA62B1" w:rsidP="00FA62B1" w:rsidRDefault="00FA62B1" w14:paraId="0F573DC4" w14:textId="5B36770C">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assay format that will be used for antibody screening and for crossmatching.</w:t>
      </w:r>
    </w:p>
    <w:p w:rsidRPr="00FA62B1" w:rsidR="00FA62B1" w:rsidP="00FA62B1" w:rsidRDefault="00FA62B1" w14:paraId="2D6CE1DA" w14:textId="010B3E5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determining unacceptable antigens used during organ allocation.</w:t>
      </w:r>
    </w:p>
    <w:p w:rsidRPr="00FA62B1" w:rsidR="00FA62B1" w:rsidP="00FA62B1" w:rsidRDefault="00FA62B1" w14:paraId="4521324D" w14:textId="77777777">
      <w:pPr>
        <w:rPr>
          <w:rFonts w:eastAsia="Times New Roman" w:asciiTheme="minorHAnsi" w:hAnsiTheme="minorHAnsi" w:cstheme="minorHAnsi"/>
          <w:sz w:val="22"/>
          <w:szCs w:val="22"/>
        </w:rPr>
      </w:pPr>
    </w:p>
    <w:p w:rsidRPr="00FA62B1" w:rsidR="00FA62B1" w:rsidP="00FA62B1" w:rsidRDefault="00FA62B1" w14:paraId="2593801A" w14:textId="3DF4354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duration for which specimens need to be stored for repeat or future testing.</w:t>
      </w:r>
    </w:p>
    <w:p w:rsidRPr="00FA62B1" w:rsidR="00FA62B1" w:rsidP="00FA62B1" w:rsidRDefault="00FA62B1" w14:paraId="503BC332" w14:textId="0EE60B98">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desensitization is performed, then a protocol for monitoring antibody levels.</w:t>
      </w:r>
    </w:p>
    <w:p w:rsidRPr="00FA62B1" w:rsidR="00FA62B1" w:rsidP="00FA62B1" w:rsidRDefault="00FA62B1" w14:paraId="10DFD0FD" w14:textId="7F7A37BF">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laboratory registers candidates for the transplant program, then a process for blood type verification according to Policy 3.3: Candidate Blood Type Determination before Waiting List Registration.</w:t>
      </w:r>
    </w:p>
    <w:p w:rsidRPr="00FA62B1" w:rsidR="00FA62B1" w:rsidP="00FA62B1" w:rsidRDefault="00FA62B1" w14:paraId="18A52623" w14:textId="119AEFD9">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post-transplant monitoring is performed, then a protocol for monitoring antibody levels.</w:t>
      </w:r>
    </w:p>
    <w:p w:rsidR="00FA62B1" w:rsidP="00D0642F" w:rsidRDefault="00FA62B1" w14:paraId="0FDCE439" w14:textId="77777777">
      <w:pPr>
        <w:rPr>
          <w:rFonts w:eastAsia="Times New Roman" w:asciiTheme="minorHAnsi" w:hAnsiTheme="minorHAnsi" w:cstheme="minorHAnsi"/>
          <w:sz w:val="22"/>
          <w:szCs w:val="22"/>
        </w:rPr>
      </w:pPr>
    </w:p>
    <w:p w:rsidRPr="00D0642F" w:rsidR="00D0642F" w:rsidP="000A32C2" w:rsidRDefault="00D0642F" w14:paraId="68286616" w14:textId="48827695">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lastRenderedPageBreak/>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p>
    <w:p w:rsidRPr="00D0642F" w:rsidR="00D0642F" w:rsidP="00D0642F" w:rsidRDefault="00D0642F" w14:paraId="15B771AB" w14:textId="3E54ED8E">
      <w:pPr>
        <w:rPr>
          <w:rFonts w:eastAsia="Times New Roman" w:asciiTheme="minorHAnsi" w:hAnsiTheme="minorHAnsi" w:cstheme="minorHAnsi"/>
          <w:sz w:val="22"/>
          <w:szCs w:val="22"/>
        </w:rPr>
      </w:pPr>
    </w:p>
    <w:p w:rsidRPr="00F9767D" w:rsidR="00F9767D" w:rsidP="00C36B27" w:rsidRDefault="00F9767D" w14:paraId="0B426F03" w14:textId="28DCD2BD">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OPO Affiliation</w:t>
      </w:r>
    </w:p>
    <w:p w:rsidR="007E1AB1" w:rsidP="00D0642F" w:rsidRDefault="00F9767D" w14:paraId="723E3338" w14:textId="67BBB65B">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sidR="007E1AB1">
        <w:rPr>
          <w:rFonts w:eastAsia="Times New Roman" w:asciiTheme="minorHAnsi" w:hAnsiTheme="minorHAnsi" w:cstheme="minorHAnsi"/>
          <w:sz w:val="22"/>
          <w:szCs w:val="22"/>
        </w:rPr>
        <w:t>cy prevents such an agreement.</w:t>
      </w:r>
    </w:p>
    <w:p w:rsidRPr="00FA62B1" w:rsidR="00FA62B1" w:rsidP="00FA62B1" w:rsidRDefault="00FA62B1" w14:paraId="3FB460F4" w14:textId="7777777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18C724A2" w14:textId="085F83D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4F114A75" w14:textId="4E1F452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0601745A" w14:textId="1208307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2C007359" w14:textId="2685D1C4">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verifying and reporting HLA typing results to the OPTN Contractor.</w:t>
      </w:r>
    </w:p>
    <w:p w:rsidRPr="00FA62B1" w:rsidR="00FA62B1" w:rsidP="00FA62B1" w:rsidRDefault="00FA62B1" w14:paraId="0354830B" w14:textId="1002D98A">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4FEC3013" w14:textId="5BF5A8C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donor sample to reporting of results to the OPO.</w:t>
      </w:r>
    </w:p>
    <w:p w:rsidRPr="00FA62B1" w:rsidR="00FA62B1" w:rsidP="00FA62B1" w:rsidRDefault="00FA62B1" w14:paraId="34EE1BE7" w14:textId="6AD1759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prioritizing donors for histocompatibility testing.</w:t>
      </w:r>
    </w:p>
    <w:p w:rsidRPr="00FA62B1" w:rsidR="00FA62B1" w:rsidP="00FA62B1" w:rsidRDefault="00FA62B1" w14:paraId="0322A71A" w14:textId="132772D7">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length of time for which donor specimens are required to be stored for repeat or future testing.</w:t>
      </w:r>
    </w:p>
    <w:p w:rsidRPr="00FA62B1" w:rsidR="00FA62B1" w:rsidP="00FA62B1" w:rsidRDefault="00FA62B1" w14:paraId="42B72215" w14:textId="25C7BAC3">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OPO performs crossmatching, then all methods used for crossmatching and the interpretation and reporting of the results.</w:t>
      </w:r>
    </w:p>
    <w:p w:rsidR="00FA62B1" w:rsidP="00D0642F" w:rsidRDefault="00FA62B1" w14:paraId="050B84DC" w14:textId="77777777">
      <w:pPr>
        <w:rPr>
          <w:rFonts w:eastAsia="Times New Roman" w:asciiTheme="minorHAnsi" w:hAnsiTheme="minorHAnsi" w:cstheme="minorHAnsi"/>
          <w:sz w:val="22"/>
          <w:szCs w:val="22"/>
        </w:rPr>
      </w:pPr>
    </w:p>
    <w:p w:rsidRPr="00D0642F" w:rsidR="00D0642F" w:rsidP="00D0642F" w:rsidRDefault="00D0642F" w14:paraId="44E2C4C4" w14:textId="2BB90E67">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Provide the written agreements for each transplant program the laboratory serves.</w:t>
      </w:r>
    </w:p>
    <w:p w:rsidR="00D0642F" w:rsidP="00D0642F" w:rsidRDefault="00D0642F" w14:paraId="4AA3706A" w14:textId="77777777">
      <w:pPr>
        <w:rPr>
          <w:rFonts w:eastAsia="Times New Roman" w:asciiTheme="minorHAnsi" w:hAnsiTheme="minorHAnsi" w:cstheme="minorHAnsi"/>
          <w:sz w:val="22"/>
          <w:szCs w:val="22"/>
        </w:rPr>
      </w:pPr>
    </w:p>
    <w:p w:rsidR="007E1AB1" w:rsidP="00F9767D" w:rsidRDefault="007E1AB1" w14:paraId="2057C478" w14:textId="77777777">
      <w:pPr>
        <w:ind w:left="720"/>
        <w:rPr>
          <w:rFonts w:eastAsia="Times New Roman" w:asciiTheme="minorHAnsi" w:hAnsiTheme="minorHAnsi" w:cstheme="minorHAnsi"/>
          <w:sz w:val="22"/>
          <w:szCs w:val="22"/>
        </w:rPr>
      </w:pPr>
    </w:p>
    <w:p w:rsidRPr="00F9767D" w:rsidR="00F9767D" w:rsidP="00F9767D" w:rsidRDefault="00F9767D" w14:paraId="5600C0EB" w14:textId="77777777">
      <w:pPr>
        <w:rPr>
          <w:rFonts w:asciiTheme="minorHAnsi" w:hAnsiTheme="minorHAnsi" w:cstheme="minorHAnsi"/>
        </w:rPr>
      </w:pPr>
    </w:p>
    <w:p w:rsidR="00C81906" w:rsidRDefault="00C81906" w14:paraId="691C7DDF" w14:textId="77777777">
      <w:pPr>
        <w:spacing w:after="160" w:line="259" w:lineRule="auto"/>
        <w:rPr>
          <w:rFonts w:asciiTheme="minorHAnsi" w:hAnsiTheme="minorHAnsi" w:eastAsiaTheme="majorEastAsia" w:cstheme="minorHAnsi"/>
          <w:b/>
          <w:bCs/>
          <w:sz w:val="32"/>
          <w:szCs w:val="32"/>
        </w:rPr>
      </w:pPr>
      <w:bookmarkStart w:name="_Toc321478410" w:id="14"/>
      <w:bookmarkStart w:name="_Toc396748452" w:id="15"/>
      <w:bookmarkStart w:name="_Toc519078924" w:id="16"/>
      <w:r>
        <w:rPr>
          <w:rFonts w:asciiTheme="minorHAnsi" w:hAnsiTheme="minorHAnsi" w:cstheme="minorHAnsi"/>
          <w:sz w:val="32"/>
          <w:szCs w:val="32"/>
        </w:rPr>
        <w:lastRenderedPageBreak/>
        <w:br w:type="page"/>
      </w:r>
    </w:p>
    <w:p w:rsidRPr="007E1AB1" w:rsidR="00F9767D" w:rsidP="00F9767D" w:rsidRDefault="007E1AB1" w14:paraId="75F5D21B" w14:textId="4680F1B7">
      <w:pPr>
        <w:pStyle w:val="Heading2"/>
        <w:rPr>
          <w:rFonts w:asciiTheme="minorHAnsi" w:hAnsiTheme="minorHAnsi" w:cstheme="minorHAnsi"/>
          <w:sz w:val="32"/>
          <w:szCs w:val="32"/>
        </w:rPr>
      </w:pPr>
      <w:r w:rsidRPr="007E1AB1">
        <w:rPr>
          <w:rFonts w:asciiTheme="minorHAnsi" w:hAnsiTheme="minorHAnsi" w:cstheme="minorHAnsi"/>
          <w:sz w:val="32"/>
          <w:szCs w:val="32"/>
        </w:rPr>
        <w:lastRenderedPageBreak/>
        <w:t xml:space="preserve">Part 4: </w:t>
      </w:r>
      <w:r w:rsidRPr="007E1AB1" w:rsidR="00F9767D">
        <w:rPr>
          <w:rFonts w:asciiTheme="minorHAnsi" w:hAnsiTheme="minorHAnsi" w:cstheme="minorHAnsi"/>
          <w:sz w:val="32"/>
          <w:szCs w:val="32"/>
        </w:rPr>
        <w:t>Histocompatibility Laboratory Key Personnel</w:t>
      </w:r>
      <w:bookmarkEnd w:id="14"/>
      <w:bookmarkEnd w:id="15"/>
      <w:bookmarkEnd w:id="16"/>
      <w:r w:rsidRPr="007E1AB1" w:rsidR="00F9767D">
        <w:rPr>
          <w:rFonts w:asciiTheme="minorHAnsi" w:hAnsiTheme="minorHAnsi" w:cstheme="minorHAnsi"/>
          <w:sz w:val="32"/>
          <w:szCs w:val="32"/>
        </w:rPr>
        <w:t xml:space="preserve"> </w:t>
      </w:r>
    </w:p>
    <w:p w:rsidRPr="00A87186" w:rsidR="00F9767D" w:rsidP="00F9767D" w:rsidRDefault="00F9767D" w14:paraId="728A54BC" w14:textId="77777777">
      <w:pPr>
        <w:pStyle w:val="Text1level"/>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histocompatibility laboratory director, a technical supervisor, a general supervisor, and a clinical consultant. One person may fill one or more positions. </w:t>
      </w:r>
    </w:p>
    <w:p w:rsidRPr="00A87186" w:rsidR="00F9767D" w:rsidP="00F9767D" w:rsidRDefault="00F9767D" w14:paraId="3FE1A51C" w14:textId="77777777">
      <w:pPr>
        <w:pStyle w:val="Text1level"/>
        <w:rPr>
          <w:rFonts w:asciiTheme="minorHAnsi" w:hAnsiTheme="minorHAnsi" w:cstheme="minorHAnsi"/>
          <w:sz w:val="22"/>
          <w:szCs w:val="22"/>
        </w:rPr>
      </w:pPr>
    </w:p>
    <w:p w:rsidR="007355B5" w:rsidP="00F9767D" w:rsidRDefault="007355B5" w14:paraId="34B2366E" w14:textId="5D944238">
      <w:pPr>
        <w:pStyle w:val="Text1level"/>
        <w:rPr>
          <w:rFonts w:asciiTheme="minorHAnsi" w:hAnsiTheme="minorHAnsi" w:cstheme="minorHAnsi"/>
          <w:sz w:val="22"/>
          <w:szCs w:val="22"/>
        </w:rPr>
      </w:pPr>
      <w:r>
        <w:rPr>
          <w:rFonts w:asciiTheme="minorHAnsi" w:hAnsiTheme="minorHAnsi" w:cstheme="minorHAnsi"/>
          <w:b/>
          <w:sz w:val="22"/>
          <w:szCs w:val="22"/>
        </w:rPr>
        <w:t>Does the laboratory have the following (check all applicable):</w:t>
      </w:r>
    </w:p>
    <w:p w:rsidR="007355B5" w:rsidP="00F9767D" w:rsidRDefault="007355B5" w14:paraId="1EE1B8C6" w14:textId="77777777">
      <w:pPr>
        <w:pStyle w:val="Text1level"/>
        <w:rPr>
          <w:rFonts w:asciiTheme="minorHAnsi" w:hAnsiTheme="minorHAnsi" w:cstheme="minorHAnsi"/>
          <w:sz w:val="22"/>
          <w:szCs w:val="22"/>
        </w:rPr>
      </w:pPr>
    </w:p>
    <w:p w:rsidR="007355B5" w:rsidP="00CA3252" w:rsidRDefault="005A17A5" w14:paraId="12AF5D99" w14:textId="77777777">
      <w:pPr>
        <w:pStyle w:val="Text1level"/>
        <w:ind w:left="720"/>
        <w:rPr>
          <w:rFonts w:asciiTheme="minorHAnsi" w:hAnsiTheme="minorHAnsi" w:cstheme="minorHAnsi"/>
          <w:sz w:val="22"/>
          <w:szCs w:val="22"/>
        </w:rPr>
      </w:pPr>
      <w:sdt>
        <w:sdtPr>
          <w:rPr>
            <w:rFonts w:asciiTheme="minorHAnsi" w:hAnsiTheme="minorHAnsi" w:cstheme="minorHAnsi"/>
            <w:sz w:val="22"/>
            <w:szCs w:val="22"/>
          </w:rPr>
          <w:id w:val="1554270943"/>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Adequate </w:t>
      </w:r>
      <w:r w:rsidRPr="00A87186" w:rsidR="00F9767D">
        <w:rPr>
          <w:rFonts w:asciiTheme="minorHAnsi" w:hAnsiTheme="minorHAnsi" w:cstheme="minorHAnsi"/>
          <w:sz w:val="22"/>
          <w:szCs w:val="22"/>
        </w:rPr>
        <w:t xml:space="preserve">histocompatibility laboratory staff </w:t>
      </w:r>
      <w:r w:rsidR="007355B5">
        <w:rPr>
          <w:rFonts w:asciiTheme="minorHAnsi" w:hAnsiTheme="minorHAnsi" w:cstheme="minorHAnsi"/>
          <w:sz w:val="22"/>
          <w:szCs w:val="22"/>
        </w:rPr>
        <w:t xml:space="preserve">with training </w:t>
      </w:r>
      <w:r w:rsidRPr="00A87186" w:rsidR="00F9767D">
        <w:rPr>
          <w:rFonts w:asciiTheme="minorHAnsi" w:hAnsiTheme="minorHAnsi" w:cstheme="minorHAnsi"/>
          <w:sz w:val="22"/>
          <w:szCs w:val="22"/>
        </w:rPr>
        <w:t xml:space="preserve">to carry out the volume and variety of tests required to ensure accuracy and prompt completion of tests. </w:t>
      </w:r>
    </w:p>
    <w:p w:rsidR="007355B5" w:rsidP="00CA3252" w:rsidRDefault="007355B5" w14:paraId="70AB5777" w14:textId="77777777">
      <w:pPr>
        <w:pStyle w:val="Text1level"/>
        <w:ind w:left="720"/>
        <w:rPr>
          <w:rFonts w:asciiTheme="minorHAnsi" w:hAnsiTheme="minorHAnsi" w:cstheme="minorHAnsi"/>
          <w:sz w:val="22"/>
          <w:szCs w:val="22"/>
        </w:rPr>
      </w:pPr>
    </w:p>
    <w:p w:rsidRPr="00A87186" w:rsidR="00F9767D" w:rsidP="00CA3252" w:rsidRDefault="005A17A5" w14:paraId="4E8803E7" w14:textId="62B17ED6">
      <w:pPr>
        <w:pStyle w:val="Text1level"/>
        <w:ind w:left="720"/>
        <w:rPr>
          <w:rFonts w:asciiTheme="minorHAnsi" w:hAnsiTheme="minorHAnsi" w:cstheme="minorHAnsi"/>
          <w:sz w:val="22"/>
          <w:szCs w:val="22"/>
        </w:rPr>
      </w:pPr>
      <w:sdt>
        <w:sdtPr>
          <w:rPr>
            <w:rFonts w:asciiTheme="minorHAnsi" w:hAnsiTheme="minorHAnsi" w:cstheme="minorHAnsi"/>
            <w:sz w:val="22"/>
            <w:szCs w:val="22"/>
          </w:rPr>
          <w:id w:val="-1468428109"/>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Documentation on file that a</w:t>
      </w:r>
      <w:r w:rsidRPr="00A87186" w:rsidR="00F9767D">
        <w:rPr>
          <w:rFonts w:asciiTheme="minorHAnsi" w:hAnsiTheme="minorHAnsi" w:cstheme="minorHAnsi"/>
          <w:sz w:val="22"/>
          <w:szCs w:val="22"/>
        </w:rPr>
        <w:t xml:space="preserve">ll personnel </w:t>
      </w:r>
      <w:r w:rsidR="007355B5">
        <w:rPr>
          <w:rFonts w:asciiTheme="minorHAnsi" w:hAnsiTheme="minorHAnsi" w:cstheme="minorHAnsi"/>
          <w:sz w:val="22"/>
          <w:szCs w:val="22"/>
        </w:rPr>
        <w:t>are</w:t>
      </w:r>
      <w:r w:rsidRPr="00A87186" w:rsidR="00F9767D">
        <w:rPr>
          <w:rFonts w:asciiTheme="minorHAnsi" w:hAnsiTheme="minorHAnsi" w:cstheme="minorHAnsi"/>
          <w:sz w:val="22"/>
          <w:szCs w:val="22"/>
        </w:rPr>
        <w:t xml:space="preserve"> licensed or meet the standards required by federal, state and local regulations.</w:t>
      </w:r>
    </w:p>
    <w:p w:rsidR="007355B5" w:rsidP="00CA3252" w:rsidRDefault="007355B5" w14:paraId="7998DBC7" w14:textId="77777777">
      <w:pPr>
        <w:pStyle w:val="Text1level"/>
        <w:ind w:left="720"/>
        <w:rPr>
          <w:rFonts w:asciiTheme="minorHAnsi" w:hAnsiTheme="minorHAnsi" w:cstheme="minorHAnsi"/>
          <w:sz w:val="22"/>
          <w:szCs w:val="22"/>
        </w:rPr>
      </w:pPr>
    </w:p>
    <w:p w:rsidR="007355B5" w:rsidP="00CA3252" w:rsidRDefault="007355B5" w14:paraId="7F6BB725" w14:textId="726C7091">
      <w:pPr>
        <w:pStyle w:val="Text1level"/>
        <w:ind w:left="720"/>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 xml:space="preserve">If the laboratory </w:t>
      </w:r>
      <w:r w:rsidRPr="007355B5">
        <w:rPr>
          <w:rFonts w:eastAsia="Times New Roman" w:asciiTheme="minorHAnsi" w:hAnsiTheme="minorHAnsi" w:cstheme="minorHAnsi"/>
          <w:b/>
          <w:sz w:val="22"/>
          <w:szCs w:val="22"/>
        </w:rPr>
        <w:t>provides histocompatibility testing for deceased kidney, kidney-pancreas, or pancreas transplants</w:t>
      </w:r>
      <w:r w:rsidRPr="00A87186">
        <w:rPr>
          <w:rFonts w:eastAsia="Times New Roman" w:asciiTheme="minorHAnsi" w:hAnsiTheme="minorHAnsi" w:cstheme="minorHAnsi"/>
          <w:sz w:val="22"/>
          <w:szCs w:val="22"/>
        </w:rPr>
        <w:t>, then the laboratory must have</w:t>
      </w:r>
      <w:r>
        <w:rPr>
          <w:rFonts w:eastAsia="Times New Roman" w:asciiTheme="minorHAnsi" w:hAnsiTheme="minorHAnsi" w:cstheme="minorHAnsi"/>
          <w:sz w:val="22"/>
          <w:szCs w:val="22"/>
        </w:rPr>
        <w:t>:</w:t>
      </w:r>
    </w:p>
    <w:p w:rsidR="007355B5" w:rsidP="00CA3252" w:rsidRDefault="005A17A5" w14:paraId="5B9570E4" w14:textId="74ECD018">
      <w:pPr>
        <w:pStyle w:val="Text1level"/>
        <w:ind w:left="720"/>
        <w:rPr>
          <w:rFonts w:eastAsia="Times New Roman" w:asciiTheme="minorHAnsi" w:hAnsiTheme="minorHAnsi" w:cstheme="minorHAnsi"/>
          <w:sz w:val="22"/>
          <w:szCs w:val="22"/>
        </w:rPr>
      </w:pPr>
      <w:sdt>
        <w:sdtPr>
          <w:rPr>
            <w:rFonts w:asciiTheme="minorHAnsi" w:hAnsiTheme="minorHAnsi" w:cstheme="minorHAnsi"/>
            <w:sz w:val="22"/>
            <w:szCs w:val="22"/>
          </w:rPr>
          <w:id w:val="87819834"/>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P</w:t>
      </w:r>
      <w:r w:rsidRPr="00A87186" w:rsidR="00F9767D">
        <w:rPr>
          <w:rFonts w:eastAsia="Times New Roman" w:asciiTheme="minorHAnsi" w:hAnsiTheme="minorHAnsi" w:cstheme="minorHAnsi"/>
          <w:sz w:val="22"/>
          <w:szCs w:val="22"/>
        </w:rPr>
        <w:t xml:space="preserve">ersonnel </w:t>
      </w:r>
      <w:r w:rsidR="007355B5">
        <w:rPr>
          <w:rFonts w:eastAsia="Times New Roman" w:asciiTheme="minorHAnsi" w:hAnsiTheme="minorHAnsi" w:cstheme="minorHAnsi"/>
          <w:sz w:val="22"/>
          <w:szCs w:val="22"/>
        </w:rPr>
        <w:t>to perform</w:t>
      </w:r>
      <w:r w:rsidRPr="00A87186" w:rsidR="00F9767D">
        <w:rPr>
          <w:rFonts w:eastAsia="Times New Roman" w:asciiTheme="minorHAnsi" w:hAnsiTheme="minorHAnsi" w:cstheme="minorHAnsi"/>
          <w:sz w:val="22"/>
          <w:szCs w:val="22"/>
        </w:rPr>
        <w:t xml:space="preserve"> required hist</w:t>
      </w:r>
      <w:r w:rsidR="007355B5">
        <w:rPr>
          <w:rFonts w:eastAsia="Times New Roman" w:asciiTheme="minorHAnsi" w:hAnsiTheme="minorHAnsi" w:cstheme="minorHAnsi"/>
          <w:sz w:val="22"/>
          <w:szCs w:val="22"/>
        </w:rPr>
        <w:t>ocompatibility testing</w:t>
      </w:r>
      <w:r w:rsidRPr="00A87186" w:rsidR="00F9767D">
        <w:rPr>
          <w:rFonts w:eastAsia="Times New Roman" w:asciiTheme="minorHAnsi" w:hAnsiTheme="minorHAnsi" w:cstheme="minorHAnsi"/>
          <w:sz w:val="22"/>
          <w:szCs w:val="22"/>
        </w:rPr>
        <w:t xml:space="preserve"> 24 hours a day, seven days a week.</w:t>
      </w:r>
      <w:r w:rsidRPr="007355B5" w:rsidR="007355B5">
        <w:rPr>
          <w:rFonts w:eastAsia="Times New Roman" w:asciiTheme="minorHAnsi" w:hAnsiTheme="minorHAnsi" w:cstheme="minorHAnsi"/>
          <w:sz w:val="22"/>
          <w:szCs w:val="22"/>
        </w:rPr>
        <w:t xml:space="preserve"> </w:t>
      </w:r>
    </w:p>
    <w:p w:rsidR="00CA3252" w:rsidP="00F9767D" w:rsidRDefault="00CA3252" w14:paraId="3BF81058" w14:textId="5A0FD6DE">
      <w:pPr>
        <w:pStyle w:val="Text1level"/>
        <w:rPr>
          <w:rFonts w:eastAsia="Times New Roman" w:asciiTheme="minorHAnsi" w:hAnsiTheme="minorHAnsi" w:cstheme="minorHAnsi"/>
          <w:sz w:val="22"/>
          <w:szCs w:val="22"/>
        </w:rPr>
      </w:pPr>
    </w:p>
    <w:p w:rsidRPr="00CA3252" w:rsidR="00CA3252" w:rsidP="00F9767D" w:rsidRDefault="00CA3252" w14:paraId="2CB2D718" w14:textId="63A6846A">
      <w:pPr>
        <w:pStyle w:val="Text1level"/>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Pr="00CA3252">
        <w:rPr>
          <w:rFonts w:asciiTheme="minorHAnsi" w:hAnsiTheme="minorHAnsi" w:cstheme="minorHAnsi"/>
          <w:b/>
          <w:sz w:val="22"/>
          <w:szCs w:val="22"/>
        </w:rPr>
        <w:t>laboratory director, a technical supervisor, a general supervisor, and</w:t>
      </w:r>
      <w:r>
        <w:rPr>
          <w:rFonts w:asciiTheme="minorHAnsi" w:hAnsiTheme="minorHAnsi" w:cstheme="minorHAnsi"/>
          <w:b/>
          <w:sz w:val="22"/>
          <w:szCs w:val="22"/>
        </w:rPr>
        <w:t>/or</w:t>
      </w:r>
      <w:r w:rsidRPr="00CA3252">
        <w:rPr>
          <w:rFonts w:asciiTheme="minorHAnsi" w:hAnsiTheme="minorHAnsi" w:cstheme="minorHAnsi"/>
          <w:b/>
          <w:sz w:val="22"/>
          <w:szCs w:val="22"/>
        </w:rPr>
        <w:t xml:space="preserve"> a clinical consultant</w:t>
      </w:r>
      <w:r>
        <w:rPr>
          <w:rFonts w:asciiTheme="minorHAnsi" w:hAnsiTheme="minorHAnsi" w:cstheme="minorHAnsi"/>
          <w:b/>
          <w:sz w:val="22"/>
          <w:szCs w:val="22"/>
        </w:rPr>
        <w:t xml:space="preserve"> as applicable:</w:t>
      </w:r>
    </w:p>
    <w:p w:rsidRPr="00A87186" w:rsidR="007E1AB1" w:rsidP="00F9767D" w:rsidRDefault="007E1AB1" w14:paraId="0A69F060" w14:textId="14FDDDE1">
      <w:pPr>
        <w:pStyle w:val="Text1level"/>
        <w:rPr>
          <w:rFonts w:eastAsia="Times New Roman" w:asciiTheme="minorHAnsi" w:hAnsiTheme="minorHAnsi" w:cstheme="minorHAnsi"/>
          <w:sz w:val="22"/>
          <w:szCs w:val="22"/>
        </w:rPr>
      </w:pPr>
    </w:p>
    <w:p w:rsidRPr="00C36B27" w:rsidR="00F9767D" w:rsidP="00A15E13" w:rsidRDefault="00F9767D" w14:paraId="7965574F" w14:textId="1A5960FA">
      <w:pPr>
        <w:pStyle w:val="Heading3"/>
        <w:numPr>
          <w:ilvl w:val="0"/>
          <w:numId w:val="23"/>
        </w:numPr>
        <w:rPr>
          <w:rFonts w:asciiTheme="minorHAnsi" w:hAnsiTheme="minorHAnsi" w:cstheme="minorHAnsi"/>
          <w:sz w:val="22"/>
          <w:szCs w:val="22"/>
        </w:rPr>
      </w:pPr>
      <w:bookmarkStart w:name="_Toc321478411" w:id="17"/>
      <w:bookmarkStart w:name="_Ref327515775" w:id="18"/>
      <w:bookmarkStart w:name="_Toc396748453" w:id="19"/>
      <w:r w:rsidRPr="00C36B27">
        <w:rPr>
          <w:rFonts w:asciiTheme="minorHAnsi" w:hAnsiTheme="minorHAnsi" w:cstheme="minorHAnsi"/>
          <w:sz w:val="22"/>
          <w:szCs w:val="22"/>
        </w:rPr>
        <w:t>Histocompatibility Laboratory Director</w:t>
      </w:r>
      <w:bookmarkEnd w:id="17"/>
      <w:bookmarkEnd w:id="18"/>
      <w:bookmarkEnd w:id="19"/>
      <w:r w:rsidRPr="00C36B27">
        <w:rPr>
          <w:rFonts w:asciiTheme="minorHAnsi" w:hAnsiTheme="minorHAnsi" w:cstheme="minorHAnsi"/>
          <w:sz w:val="22"/>
          <w:szCs w:val="22"/>
        </w:rPr>
        <w:fldChar w:fldCharType="begin"/>
      </w:r>
      <w:r w:rsidRPr="00C36B27">
        <w:rPr>
          <w:rFonts w:asciiTheme="minorHAnsi" w:hAnsiTheme="minorHAnsi" w:cstheme="minorHAnsi"/>
          <w:sz w:val="22"/>
          <w:szCs w:val="22"/>
        </w:rPr>
        <w:instrText xml:space="preserve"> XE "Director:histocompaibility laboratories" </w:instrText>
      </w:r>
      <w:r w:rsidRPr="00C36B27">
        <w:rPr>
          <w:rFonts w:asciiTheme="minorHAnsi" w:hAnsiTheme="minorHAnsi" w:cstheme="minorHAnsi"/>
          <w:sz w:val="22"/>
          <w:szCs w:val="22"/>
        </w:rPr>
        <w:fldChar w:fldCharType="end"/>
      </w:r>
    </w:p>
    <w:p w:rsidR="00F9767D" w:rsidP="00F9767D" w:rsidRDefault="00F9767D" w14:paraId="3FD37918" w14:textId="1A1FFFF2">
      <w:pPr>
        <w:ind w:left="720"/>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F9767D" w:rsidRDefault="007E1AB1" w14:paraId="58AAB942" w14:textId="3115325E">
      <w:pPr>
        <w:ind w:left="720"/>
        <w:rPr>
          <w:rFonts w:asciiTheme="minorHAnsi" w:hAnsiTheme="minorHAnsi" w:cstheme="minorHAnsi"/>
          <w:sz w:val="22"/>
          <w:szCs w:val="22"/>
        </w:rPr>
      </w:pPr>
    </w:p>
    <w:p w:rsidRPr="00A15E13" w:rsidR="007E1AB1" w:rsidP="00A15E13" w:rsidRDefault="007E1AB1" w14:paraId="153A010A" w14:textId="3B09EB0F">
      <w:pPr>
        <w:ind w:left="720"/>
        <w:rPr>
          <w:rFonts w:asciiTheme="minorHAnsi" w:hAnsiTheme="minorHAnsi" w:cstheme="minorHAnsi"/>
          <w:b/>
          <w:sz w:val="22"/>
          <w:szCs w:val="22"/>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________________________________________________________________________</w:t>
      </w:r>
    </w:p>
    <w:p w:rsidR="007E1AB1" w:rsidP="007E1AB1" w:rsidRDefault="007E1AB1" w14:paraId="3B03EB5A" w14:textId="42EBEDBE">
      <w:pPr>
        <w:rPr>
          <w:rFonts w:asciiTheme="minorHAnsi" w:hAnsiTheme="minorHAnsi" w:cstheme="minorHAnsi"/>
          <w:sz w:val="22"/>
          <w:szCs w:val="22"/>
        </w:rPr>
      </w:pPr>
    </w:p>
    <w:p w:rsidRPr="007E1AB1" w:rsidR="007E1AB1" w:rsidP="007E1AB1" w:rsidRDefault="007E1AB1" w14:paraId="700C5DEC" w14:textId="48852D90">
      <w:pPr>
        <w:ind w:left="720"/>
        <w:rPr>
          <w:rFonts w:asciiTheme="minorHAnsi" w:hAnsiTheme="minorHAnsi" w:cstheme="minorHAnsi"/>
          <w:b/>
          <w:i/>
          <w:sz w:val="22"/>
          <w:szCs w:val="22"/>
        </w:rPr>
      </w:pPr>
      <w:r w:rsidRPr="007E1AB1">
        <w:rPr>
          <w:rFonts w:asciiTheme="minorHAnsi" w:hAnsiTheme="minorHAnsi" w:cstheme="minorHAnsi"/>
          <w:b/>
          <w:i/>
          <w:sz w:val="22"/>
          <w:szCs w:val="22"/>
        </w:rPr>
        <w:lastRenderedPageBreak/>
        <w:t>Include this individual’s resume/CV with the application.</w:t>
      </w:r>
    </w:p>
    <w:p w:rsidRPr="00A87186" w:rsidR="00F9767D" w:rsidP="00F9767D" w:rsidRDefault="00F9767D" w14:paraId="2ED97040" w14:textId="77777777">
      <w:pPr>
        <w:ind w:left="720"/>
        <w:rPr>
          <w:rFonts w:asciiTheme="minorHAnsi" w:hAnsiTheme="minorHAnsi" w:cstheme="minorHAnsi"/>
          <w:sz w:val="22"/>
          <w:szCs w:val="22"/>
        </w:rPr>
      </w:pPr>
    </w:p>
    <w:p w:rsidRPr="00A15E13" w:rsidR="00F9767D" w:rsidP="00A15E13" w:rsidRDefault="007E1AB1" w14:paraId="66B41B9E" w14:textId="4F299566">
      <w:pPr>
        <w:autoSpaceDE w:val="0"/>
        <w:autoSpaceDN w:val="0"/>
        <w:adjustRightInd w:val="0"/>
        <w:ind w:firstLine="720"/>
        <w:rPr>
          <w:rFonts w:eastAsia="Cambria" w:asciiTheme="minorHAnsi" w:hAnsiTheme="minorHAnsi" w:cstheme="minorHAnsi"/>
          <w:b/>
          <w:color w:val="000000"/>
          <w:sz w:val="22"/>
          <w:szCs w:val="22"/>
          <w:u w:val="single"/>
        </w:rPr>
      </w:pPr>
      <w:r w:rsidRPr="00A15E13">
        <w:rPr>
          <w:rFonts w:eastAsia="Cambria" w:asciiTheme="minorHAnsi" w:hAnsiTheme="minorHAnsi" w:cstheme="minorHAnsi"/>
          <w:b/>
          <w:i/>
          <w:color w:val="000000"/>
          <w:sz w:val="22"/>
          <w:szCs w:val="22"/>
        </w:rPr>
        <w:t xml:space="preserve">Which pathway will the </w:t>
      </w:r>
      <w:r w:rsidRPr="00A15E13" w:rsidR="00F9767D">
        <w:rPr>
          <w:rFonts w:eastAsia="Cambria" w:asciiTheme="minorHAnsi" w:hAnsiTheme="minorHAnsi" w:cstheme="minorHAnsi"/>
          <w:b/>
          <w:i/>
          <w:color w:val="000000"/>
          <w:sz w:val="22"/>
          <w:szCs w:val="22"/>
        </w:rPr>
        <w:t xml:space="preserve">histocompatibility laboratory director </w:t>
      </w:r>
      <w:r w:rsidRPr="00A15E13">
        <w:rPr>
          <w:rFonts w:eastAsia="Cambria" w:asciiTheme="minorHAnsi" w:hAnsiTheme="minorHAnsi" w:cstheme="minorHAnsi"/>
          <w:b/>
          <w:i/>
          <w:color w:val="000000"/>
          <w:sz w:val="22"/>
          <w:szCs w:val="22"/>
        </w:rPr>
        <w:t>be applying under? (Check one)</w:t>
      </w:r>
      <w:r w:rsidRPr="00A15E13">
        <w:rPr>
          <w:rFonts w:eastAsia="Cambria" w:asciiTheme="minorHAnsi" w:hAnsiTheme="minorHAnsi" w:cstheme="minorHAnsi"/>
          <w:b/>
          <w:color w:val="000000"/>
          <w:sz w:val="22"/>
          <w:szCs w:val="22"/>
        </w:rPr>
        <w:t>:</w:t>
      </w:r>
    </w:p>
    <w:p w:rsidRPr="00A87186" w:rsidR="00F9767D" w:rsidP="00F9767D" w:rsidRDefault="00F9767D" w14:paraId="26946A78" w14:textId="77777777">
      <w:pPr>
        <w:autoSpaceDE w:val="0"/>
        <w:autoSpaceDN w:val="0"/>
        <w:adjustRightInd w:val="0"/>
        <w:ind w:left="1440"/>
        <w:rPr>
          <w:rFonts w:eastAsia="Cambria" w:asciiTheme="minorHAnsi" w:hAnsiTheme="minorHAnsi" w:cstheme="minorHAnsi"/>
          <w:color w:val="000000"/>
          <w:sz w:val="22"/>
          <w:szCs w:val="22"/>
        </w:rPr>
      </w:pPr>
    </w:p>
    <w:p w:rsidRPr="00A87186" w:rsidR="00F9767D" w:rsidP="007E1AB1" w:rsidRDefault="005A17A5" w14:paraId="26C550EA" w14:textId="1B84FE8B">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04094039"/>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1</w:t>
      </w:r>
    </w:p>
    <w:p w:rsidR="00F9767D" w:rsidP="0093035F" w:rsidRDefault="0060775B" w14:paraId="7ABDFA3F" w14:textId="04E64D3D">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a</w:t>
      </w:r>
      <w:r w:rsidRPr="00A87186" w:rsidR="00F9767D">
        <w:rPr>
          <w:rFonts w:eastAsia="Cambria" w:asciiTheme="minorHAnsi" w:hAnsiTheme="minorHAnsi" w:cstheme="minorHAnsi"/>
          <w:color w:val="000000"/>
          <w:sz w:val="22"/>
          <w:szCs w:val="22"/>
        </w:rPr>
        <w:t xml:space="preserve"> M.D. or D.O. from an accredited institution, or equivalent degree from another country</w:t>
      </w:r>
    </w:p>
    <w:p w:rsidR="0060775B" w:rsidP="0093035F" w:rsidRDefault="0060775B" w14:paraId="327A04A7" w14:textId="72CF48D8">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r w:rsidR="0093035F">
        <w:rPr>
          <w:rFonts w:eastAsia="Cambria" w:asciiTheme="minorHAnsi" w:hAnsiTheme="minorHAnsi" w:cstheme="minorHAnsi"/>
          <w:b/>
          <w:color w:val="000000"/>
          <w:sz w:val="22"/>
          <w:szCs w:val="22"/>
        </w:rPr>
        <w:t>.</w:t>
      </w:r>
    </w:p>
    <w:p w:rsidRPr="0093035F" w:rsidR="0093035F" w:rsidP="0093035F" w:rsidRDefault="0093035F" w14:paraId="152A772A" w14:textId="78F6629D">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 xml:space="preserve">If degree is from another country, what country? </w:t>
      </w:r>
      <w:r>
        <w:rPr>
          <w:rFonts w:eastAsia="Cambria" w:asciiTheme="minorHAnsi" w:hAnsiTheme="minorHAnsi" w:cstheme="minorHAnsi"/>
          <w:b/>
          <w:color w:val="000000"/>
          <w:sz w:val="22"/>
          <w:szCs w:val="22"/>
          <w:u w:val="single"/>
        </w:rPr>
        <w:t>_________________________</w:t>
      </w:r>
    </w:p>
    <w:p w:rsidR="00F9767D" w:rsidP="0093035F" w:rsidRDefault="00F9767D" w14:paraId="65362989" w14:textId="4315E212">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license to practice medicine in the state where the laboratory is located</w:t>
      </w:r>
    </w:p>
    <w:p w:rsidR="0093035F" w:rsidP="0093035F" w:rsidRDefault="0093035F" w14:paraId="43CA97BD" w14:textId="62E912C4">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state license.</w:t>
      </w:r>
    </w:p>
    <w:p w:rsidR="00F9767D" w:rsidP="0093035F" w:rsidRDefault="00F9767D" w14:paraId="69E46746" w14:textId="5D12ACD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Be certified in anatomic and clinical or clinical pathology by the American Board of Pathology or the American Osteopathic Board of Pathology, or possess qualifications of those equivalent to those required for such certification </w:t>
      </w:r>
    </w:p>
    <w:p w:rsidR="0093035F" w:rsidP="0093035F" w:rsidRDefault="0093035F" w14:paraId="144F8708" w14:textId="77777777">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p>
    <w:p w:rsidRPr="0093035F" w:rsidR="0093035F" w:rsidP="0093035F" w:rsidRDefault="0093035F" w14:paraId="49FC0769" w14:textId="57C3A369">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If not board certified by above, and qualifications are equivalent, provide an explanation</w:t>
      </w:r>
      <w:r w:rsidR="006C2CE5">
        <w:rPr>
          <w:rFonts w:eastAsia="Cambria" w:asciiTheme="minorHAnsi" w:hAnsiTheme="minorHAnsi" w:cstheme="minorHAnsi"/>
          <w:b/>
          <w:color w:val="000000"/>
          <w:sz w:val="22"/>
          <w:szCs w:val="22"/>
        </w:rPr>
        <w:t>.</w:t>
      </w:r>
      <w:r>
        <w:rPr>
          <w:rFonts w:eastAsia="Cambria" w:asciiTheme="minorHAnsi" w:hAnsiTheme="minorHAnsi" w:cstheme="minorHAnsi"/>
          <w:b/>
          <w:color w:val="000000"/>
          <w:sz w:val="22"/>
          <w:szCs w:val="22"/>
        </w:rPr>
        <w:t xml:space="preserve"> </w:t>
      </w:r>
      <w:r>
        <w:rPr>
          <w:rFonts w:eastAsia="Cambria" w:asciiTheme="minorHAnsi" w:hAnsiTheme="minorHAnsi" w:cstheme="minorHAnsi"/>
          <w:b/>
          <w:color w:val="000000"/>
          <w:sz w:val="22"/>
          <w:szCs w:val="22"/>
          <w:u w:val="single"/>
        </w:rPr>
        <w:t>_______________</w:t>
      </w:r>
      <w:r>
        <w:rPr>
          <w:rFonts w:eastAsia="Cambria" w:asciiTheme="minorHAnsi" w:hAnsiTheme="minorHAnsi" w:cstheme="minorHAnsi"/>
          <w:b/>
          <w:color w:val="000000"/>
          <w:sz w:val="22"/>
          <w:szCs w:val="22"/>
          <w:u w:val="single"/>
        </w:rPr>
        <w:softHyphen/>
        <w:t>________________________________________</w:t>
      </w:r>
    </w:p>
    <w:p w:rsidR="00F9767D" w:rsidP="0093035F" w:rsidRDefault="0093035F" w14:paraId="7A5AE7F4" w14:textId="2BD731B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Have at least two years full-time experience directing or supervising clinical histocompatibility testing for solid organ transplantation</w:t>
      </w:r>
    </w:p>
    <w:p w:rsidR="00653BF4" w:rsidP="00653BF4" w:rsidRDefault="00653BF4" w14:paraId="799B6F67"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93035F" w:rsidR="0093035F" w:rsidP="0093035F" w:rsidRDefault="0093035F" w14:paraId="73639DBB" w14:textId="55407070">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93035F" w:rsidTr="0093035F" w14:paraId="186C8FA4" w14:textId="77777777">
        <w:tc>
          <w:tcPr>
            <w:tcW w:w="2337" w:type="dxa"/>
          </w:tcPr>
          <w:p w:rsidRPr="0093035F" w:rsidR="0093035F" w:rsidP="00653BF4" w:rsidRDefault="0093035F" w14:paraId="164B5369" w14:textId="3FF2F681">
            <w:pPr>
              <w:suppressLineNumbers/>
              <w:autoSpaceDE w:val="0"/>
              <w:autoSpaceDN w:val="0"/>
              <w:adjustRightInd w:val="0"/>
              <w:spacing w:line="240" w:lineRule="auto"/>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sidR="00653BF4">
              <w:rPr>
                <w:rFonts w:eastAsia="Cambria" w:asciiTheme="minorHAnsi" w:hAnsiTheme="minorHAnsi" w:cstheme="minorHAnsi"/>
                <w:b/>
                <w:color w:val="000000"/>
                <w:sz w:val="22"/>
                <w:szCs w:val="22"/>
              </w:rPr>
              <w:t>Experience Gained</w:t>
            </w:r>
          </w:p>
        </w:tc>
        <w:tc>
          <w:tcPr>
            <w:tcW w:w="2337" w:type="dxa"/>
          </w:tcPr>
          <w:p w:rsidRPr="0093035F" w:rsidR="0093035F" w:rsidP="0093035F" w:rsidRDefault="0093035F" w14:paraId="62CB94BF" w14:textId="01F89A3C">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93035F" w:rsidP="0093035F" w:rsidRDefault="0093035F" w14:paraId="371646AB" w14:textId="5DC9D29A">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93035F" w:rsidP="0093035F" w:rsidRDefault="0093035F" w14:paraId="6CA1DB72" w14:textId="6B9CD70B">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93035F" w:rsidTr="0093035F" w14:paraId="1B000CD9" w14:textId="77777777">
        <w:tc>
          <w:tcPr>
            <w:tcW w:w="2337" w:type="dxa"/>
          </w:tcPr>
          <w:p w:rsidR="0093035F" w:rsidP="0093035F" w:rsidRDefault="0093035F" w14:paraId="17CF375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038B816B"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19F093CE"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D630693"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633DA649" w14:textId="77777777">
        <w:tc>
          <w:tcPr>
            <w:tcW w:w="2337" w:type="dxa"/>
          </w:tcPr>
          <w:p w:rsidR="0093035F" w:rsidP="0093035F" w:rsidRDefault="0093035F" w14:paraId="6BF9935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60960E0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77A5F16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42AA66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4195F1FF" w14:textId="77777777">
        <w:tc>
          <w:tcPr>
            <w:tcW w:w="2337" w:type="dxa"/>
          </w:tcPr>
          <w:p w:rsidR="0093035F" w:rsidP="0093035F" w:rsidRDefault="0093035F" w14:paraId="4F21308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4750C9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014833C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49F7C6E4"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Pr="00A87186" w:rsidR="0093035F" w:rsidP="0093035F" w:rsidRDefault="0093035F" w14:paraId="25C61169"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A87186" w:rsidR="00F9767D" w:rsidP="00F9767D" w:rsidRDefault="00F9767D" w14:paraId="0C8181B1" w14:textId="77777777">
      <w:pPr>
        <w:ind w:left="1440"/>
        <w:rPr>
          <w:rFonts w:eastAsia="Cambria" w:asciiTheme="minorHAnsi" w:hAnsiTheme="minorHAnsi" w:cstheme="minorHAnsi"/>
          <w:color w:val="000000"/>
          <w:sz w:val="22"/>
          <w:szCs w:val="22"/>
        </w:rPr>
      </w:pPr>
    </w:p>
    <w:p w:rsidRPr="00A87186" w:rsidR="00F9767D" w:rsidP="007E1AB1" w:rsidRDefault="005A17A5" w14:paraId="5F591520" w14:textId="38D42C46">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777991269"/>
          <w14:checkbox>
            <w14:checked w14:val="0"/>
            <w14:checkedState w14:font="MS Gothic" w14:val="2612"/>
            <w14:uncheckedState w14:font="MS Gothic" w14:val="2610"/>
          </w14:checkbox>
        </w:sdtPr>
        <w:sdtEndPr/>
        <w:sdtContent>
          <w:r w:rsidR="007E1AB1">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2</w:t>
      </w:r>
    </w:p>
    <w:p w:rsidR="00F9767D" w:rsidP="00F9767D" w:rsidRDefault="00F9767D" w14:paraId="778C64CF" w14:textId="3254AA4C">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doctoral degree in a medical, chemical, physical, biological, or clinical laboratory science from an accredited institution, or equivalent degree from another country</w:t>
      </w:r>
    </w:p>
    <w:p w:rsidRPr="008F0843" w:rsidR="008F0843" w:rsidP="008F0843" w:rsidRDefault="008F0843" w14:paraId="60CBEFF9"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Pr="008F0843" w:rsidR="008F0843" w:rsidP="008F0843" w:rsidRDefault="008F0843" w14:paraId="0AC215E0"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sidRPr="008F0843">
        <w:rPr>
          <w:rFonts w:eastAsia="Cambria" w:asciiTheme="minorHAnsi" w:hAnsiTheme="minorHAnsi" w:cstheme="minorHAnsi"/>
          <w:b/>
          <w:color w:val="000000"/>
          <w:sz w:val="22"/>
          <w:szCs w:val="22"/>
        </w:rPr>
        <w:t xml:space="preserve">If degree is from another country, what country? </w:t>
      </w:r>
      <w:r w:rsidRPr="008F0843">
        <w:rPr>
          <w:rFonts w:eastAsia="Cambria" w:asciiTheme="minorHAnsi" w:hAnsiTheme="minorHAnsi" w:cstheme="minorHAnsi"/>
          <w:b/>
          <w:color w:val="000000"/>
          <w:sz w:val="22"/>
          <w:szCs w:val="22"/>
          <w:u w:val="single"/>
        </w:rPr>
        <w:t>_________________________</w:t>
      </w:r>
    </w:p>
    <w:p w:rsidR="00F9767D" w:rsidP="00F9767D" w:rsidRDefault="00F9767D" w14:paraId="60044086" w14:textId="14C01119">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Have at least two years full-time, post-doctoral experience or four years pre-doctoral experience in immunology, histocompatibility, or immunogenetics, and two years post-doctoral training in directing or supervising clinical histocompatibility testing for solid organ transplantation </w:t>
      </w:r>
    </w:p>
    <w:p w:rsidR="00653BF4" w:rsidP="00653BF4" w:rsidRDefault="00653BF4" w14:paraId="275CB789" w14:textId="77777777">
      <w:pPr>
        <w:suppressLineNumbers/>
        <w:autoSpaceDE w:val="0"/>
        <w:autoSpaceDN w:val="0"/>
        <w:adjustRightInd w:val="0"/>
        <w:spacing w:line="240" w:lineRule="auto"/>
        <w:ind w:left="1800"/>
        <w:rPr>
          <w:rFonts w:eastAsia="Cambria" w:asciiTheme="minorHAnsi" w:hAnsiTheme="minorHAnsi" w:cstheme="minorHAnsi"/>
          <w:color w:val="000000"/>
          <w:sz w:val="22"/>
          <w:szCs w:val="22"/>
        </w:rPr>
      </w:pPr>
    </w:p>
    <w:p w:rsidRPr="008F0843" w:rsidR="008F0843" w:rsidP="008F0843" w:rsidRDefault="008F0843" w14:paraId="037CCD44"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8F0843" w:rsidTr="001D4CD0" w14:paraId="665164E0" w14:textId="77777777">
        <w:tc>
          <w:tcPr>
            <w:tcW w:w="2337" w:type="dxa"/>
          </w:tcPr>
          <w:p w:rsidRPr="0093035F" w:rsidR="008F0843" w:rsidP="001D4CD0" w:rsidRDefault="00653BF4" w14:paraId="65DB5562" w14:textId="643139D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Pr>
                <w:rFonts w:eastAsia="Cambria" w:asciiTheme="minorHAnsi" w:hAnsiTheme="minorHAnsi" w:cstheme="minorHAnsi"/>
                <w:b/>
                <w:color w:val="000000"/>
                <w:sz w:val="22"/>
                <w:szCs w:val="22"/>
              </w:rPr>
              <w:t>Experience Gained</w:t>
            </w:r>
          </w:p>
        </w:tc>
        <w:tc>
          <w:tcPr>
            <w:tcW w:w="2337" w:type="dxa"/>
          </w:tcPr>
          <w:p w:rsidRPr="0093035F" w:rsidR="008F0843" w:rsidP="001D4CD0" w:rsidRDefault="008F0843" w14:paraId="2A678CD6"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8F0843" w:rsidP="001D4CD0" w:rsidRDefault="008F0843" w14:paraId="6192A75C"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8F0843" w:rsidP="001D4CD0" w:rsidRDefault="008F0843" w14:paraId="522B6869"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8F0843" w:rsidTr="001D4CD0" w14:paraId="39BD12B2" w14:textId="77777777">
        <w:tc>
          <w:tcPr>
            <w:tcW w:w="2337" w:type="dxa"/>
          </w:tcPr>
          <w:p w:rsidR="008F0843" w:rsidP="001D4CD0" w:rsidRDefault="008F0843" w14:paraId="5B97D2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A6C71A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5D51C42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4DFD36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184D07C4" w14:textId="77777777">
        <w:tc>
          <w:tcPr>
            <w:tcW w:w="2337" w:type="dxa"/>
          </w:tcPr>
          <w:p w:rsidR="008F0843" w:rsidP="001D4CD0" w:rsidRDefault="008F0843" w14:paraId="2583041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2E3FCC0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6082154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7978547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664F3C1D" w14:textId="77777777">
        <w:tc>
          <w:tcPr>
            <w:tcW w:w="2337" w:type="dxa"/>
          </w:tcPr>
          <w:p w:rsidR="008F0843" w:rsidP="001D4CD0" w:rsidRDefault="008F0843" w14:paraId="5E2F9609"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29BBB1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0B649FA6"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E4D4B5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00653BF4" w:rsidP="00653BF4" w:rsidRDefault="00653BF4" w14:paraId="386132CC" w14:textId="77777777">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p>
    <w:p w:rsidR="008F0843" w:rsidP="00F9767D" w:rsidRDefault="00F9767D" w14:paraId="7925A6DA" w14:textId="0C0F0C8D">
      <w:pPr>
        <w:numPr>
          <w:ilvl w:val="0"/>
          <w:numId w:val="14"/>
        </w:numPr>
        <w:suppressLineNumbers/>
        <w:autoSpaceDE w:val="0"/>
        <w:autoSpaceDN w:val="0"/>
        <w:adjustRightInd w:val="0"/>
        <w:spacing w:after="120" w:line="240" w:lineRule="auto"/>
        <w:contextualSpacing/>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Certification as a Diplomate by the American Board of Histocompatibility and Immunogenetics, a high complexity laboratory director by the American Board of Bioanalysis, or a Diplomate by the American Board of Medical Laboratory Immunology. </w:t>
      </w:r>
    </w:p>
    <w:p w:rsidRPr="008F0843" w:rsidR="008F0843" w:rsidP="008F0843" w:rsidRDefault="008F0843" w14:paraId="6E83C80A" w14:textId="77777777">
      <w:pPr>
        <w:suppressLineNumbers/>
        <w:autoSpaceDE w:val="0"/>
        <w:autoSpaceDN w:val="0"/>
        <w:adjustRightInd w:val="0"/>
        <w:spacing w:line="240" w:lineRule="auto"/>
        <w:ind w:left="1440" w:firstLine="36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8F0843" w:rsidP="008F0843" w:rsidRDefault="008F0843" w14:paraId="12F3EDDD" w14:textId="019DFCE6">
      <w:pPr>
        <w:suppressLineNumbers/>
        <w:autoSpaceDE w:val="0"/>
        <w:autoSpaceDN w:val="0"/>
        <w:adjustRightInd w:val="0"/>
        <w:spacing w:after="120" w:line="240" w:lineRule="auto"/>
        <w:ind w:left="1800"/>
        <w:contextualSpacing/>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Check </w:t>
      </w:r>
      <w:r>
        <w:rPr>
          <w:rFonts w:eastAsia="Cambria" w:asciiTheme="minorHAnsi" w:hAnsiTheme="minorHAnsi" w:cstheme="minorHAnsi"/>
          <w:b/>
          <w:i/>
          <w:color w:val="000000"/>
          <w:sz w:val="22"/>
          <w:szCs w:val="22"/>
        </w:rPr>
        <w:t>only</w:t>
      </w:r>
      <w:r>
        <w:rPr>
          <w:rFonts w:eastAsia="Cambria" w:asciiTheme="minorHAnsi" w:hAnsiTheme="minorHAnsi" w:cstheme="minorHAnsi"/>
          <w:b/>
          <w:color w:val="000000"/>
          <w:sz w:val="22"/>
          <w:szCs w:val="22"/>
        </w:rPr>
        <w:t xml:space="preserve"> if applicable:</w:t>
      </w:r>
    </w:p>
    <w:p w:rsidRPr="00A87186" w:rsidR="00F9767D" w:rsidP="008F0843" w:rsidRDefault="005A17A5" w14:paraId="1E2C411A" w14:textId="18586A55">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26887108"/>
          <w14:checkbox>
            <w14:checked w14:val="0"/>
            <w14:checkedState w14:font="MS Gothic" w14:val="2612"/>
            <w14:uncheckedState w14:font="MS Gothic" w14:val="2610"/>
          </w14:checkbox>
        </w:sdtPr>
        <w:sdtEndPr/>
        <w:sdtContent>
          <w:r w:rsidR="008F0843">
            <w:rPr>
              <w:rFonts w:hint="eastAsia" w:ascii="MS Gothic" w:hAnsi="MS Gothic" w:eastAsia="MS Gothic" w:cstheme="minorHAnsi"/>
              <w:color w:val="000000"/>
              <w:sz w:val="22"/>
              <w:szCs w:val="22"/>
            </w:rPr>
            <w:t>☐</w:t>
          </w:r>
        </w:sdtContent>
      </w:sdt>
      <w:r w:rsidR="008F0843">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 xml:space="preserve">A professional who holds an earned doctoral degree but who does not hold one of these certifications may qualify if they were serving as director </w:t>
      </w:r>
      <w:r w:rsidRPr="00A87186" w:rsidR="00F9767D">
        <w:rPr>
          <w:rFonts w:eastAsia="Cambria" w:asciiTheme="minorHAnsi" w:hAnsiTheme="minorHAnsi" w:cstheme="minorHAnsi"/>
          <w:color w:val="000000"/>
          <w:sz w:val="22"/>
          <w:szCs w:val="22"/>
        </w:rPr>
        <w:lastRenderedPageBreak/>
        <w:t>of an accredited laboratory performing human histocompatibility and immunogenetics testing before February 24, 2003</w:t>
      </w:r>
    </w:p>
    <w:p w:rsidRPr="00A87186" w:rsidR="001E7DEF" w:rsidP="0054201F" w:rsidRDefault="001E7DEF" w14:paraId="437906BB" w14:textId="3E086AB9">
      <w:pPr>
        <w:rPr>
          <w:rFonts w:eastAsia="Cambria" w:asciiTheme="minorHAnsi" w:hAnsiTheme="minorHAnsi" w:cstheme="minorHAnsi"/>
          <w:sz w:val="22"/>
          <w:szCs w:val="22"/>
        </w:rPr>
      </w:pPr>
    </w:p>
    <w:p w:rsidRPr="008F0843" w:rsidR="008F0843" w:rsidP="001D4CD0" w:rsidRDefault="008F0843" w14:paraId="05C167C7" w14:textId="04888981">
      <w:pPr>
        <w:pStyle w:val="ListParagraph"/>
        <w:numPr>
          <w:ilvl w:val="0"/>
          <w:numId w:val="18"/>
        </w:numPr>
        <w:rPr>
          <w:rFonts w:eastAsia="Cambria" w:asciiTheme="minorHAnsi" w:hAnsiTheme="minorHAnsi" w:cstheme="minorHAnsi"/>
          <w:sz w:val="22"/>
          <w:szCs w:val="22"/>
        </w:rPr>
      </w:pPr>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 the following</w:t>
      </w:r>
      <w:r w:rsidRPr="008F0843">
        <w:rPr>
          <w:rFonts w:eastAsia="Cambria" w:asciiTheme="minorHAnsi" w:hAnsiTheme="minorHAnsi" w:cstheme="minorHAnsi"/>
          <w:b/>
          <w:i/>
          <w:sz w:val="22"/>
          <w:szCs w:val="22"/>
        </w:rPr>
        <w:t xml:space="preserve"> must be provided</w:t>
      </w:r>
      <w:r>
        <w:rPr>
          <w:rFonts w:eastAsia="Cambria" w:asciiTheme="minorHAnsi" w:hAnsiTheme="minorHAnsi" w:cstheme="minorHAnsi"/>
          <w:b/>
          <w:i/>
          <w:sz w:val="22"/>
          <w:szCs w:val="22"/>
        </w:rPr>
        <w:t>:</w:t>
      </w:r>
    </w:p>
    <w:p w:rsidRPr="0054201F" w:rsidR="0076704F" w:rsidP="00D0642F" w:rsidRDefault="00F9767D" w14:paraId="08AB375E" w14:textId="08ADB25C">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sidR="0076704F">
        <w:rPr>
          <w:rFonts w:eastAsia="Cambria" w:asciiTheme="minorHAnsi" w:hAnsiTheme="minorHAnsi" w:cstheme="minorHAnsi"/>
          <w:b/>
          <w:color w:val="000000"/>
          <w:sz w:val="22"/>
          <w:szCs w:val="22"/>
        </w:rPr>
        <w:t>.</w:t>
      </w:r>
    </w:p>
    <w:p w:rsidRPr="0054201F" w:rsidR="00F9767D" w:rsidP="0076704F" w:rsidRDefault="006C2CE5" w14:paraId="44E382EE" w14:textId="7C55F79F">
      <w:pPr>
        <w:suppressLineNumbers/>
        <w:autoSpaceDE w:val="0"/>
        <w:autoSpaceDN w:val="0"/>
        <w:adjustRightInd w:val="0"/>
        <w:spacing w:after="200" w:line="240" w:lineRule="auto"/>
        <w:ind w:left="1440"/>
        <w:contextualSpacing/>
        <w:rPr>
          <w:rFonts w:eastAsia="Cambria" w:asciiTheme="minorHAnsi" w:hAnsiTheme="minorHAnsi" w:cstheme="minorHAnsi"/>
          <w:b/>
          <w:i/>
          <w:strike/>
          <w:color w:val="000000"/>
          <w:sz w:val="22"/>
          <w:szCs w:val="22"/>
        </w:rPr>
      </w:pPr>
      <w:r w:rsidRPr="0054201F">
        <w:rPr>
          <w:rFonts w:eastAsia="Cambria" w:asciiTheme="minorHAnsi" w:hAnsiTheme="minorHAnsi" w:cstheme="minorHAnsi"/>
          <w:b/>
          <w:i/>
          <w:color w:val="000000"/>
          <w:sz w:val="22"/>
          <w:szCs w:val="22"/>
        </w:rPr>
        <w:t>Attach t</w:t>
      </w:r>
      <w:r w:rsidRPr="0054201F" w:rsidR="0076704F">
        <w:rPr>
          <w:rFonts w:eastAsia="Cambria" w:asciiTheme="minorHAnsi" w:hAnsiTheme="minorHAnsi" w:cstheme="minorHAnsi"/>
          <w:b/>
          <w:i/>
          <w:color w:val="000000"/>
          <w:sz w:val="22"/>
          <w:szCs w:val="22"/>
        </w:rPr>
        <w:t>his portfolio to the application.</w:t>
      </w:r>
    </w:p>
    <w:p w:rsidRPr="0076704F" w:rsidR="00F9767D" w:rsidP="00D0642F" w:rsidRDefault="00F9767D" w14:paraId="6722C98A" w14:textId="1CF63064">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Pr="0054201F" w:rsidR="0076704F" w:rsidP="0076704F" w:rsidRDefault="0076704F" w14:paraId="2BAB4040" w14:textId="30C5C013">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Provide a list of transplant professionals that could be contacted to confirm interaction.</w:t>
      </w:r>
    </w:p>
    <w:p w:rsidRPr="0076704F" w:rsidR="00F9767D" w:rsidP="00D0642F" w:rsidRDefault="00F9767D" w14:paraId="3C9A9BE2" w14:textId="79750F12">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Pr="00C24B10" w:rsidR="0076704F" w:rsidP="0076704F" w:rsidRDefault="0076704F" w14:paraId="1AD02B83" w14:textId="0581E86C">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Pr="00A87186" w:rsidR="00F9767D" w:rsidP="00D0642F" w:rsidRDefault="00F9767D" w14:paraId="48C4619F" w14:textId="77777777">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Pr="00C24B10" w:rsidR="00F9767D" w:rsidP="00F9767D" w:rsidRDefault="0076704F" w14:paraId="30E1DCD1" w14:textId="3B41DCA9">
      <w:pPr>
        <w:autoSpaceDE w:val="0"/>
        <w:autoSpaceDN w:val="0"/>
        <w:adjustRightInd w:val="0"/>
        <w:ind w:left="1440"/>
        <w:contextualSpacing/>
        <w:rPr>
          <w:rFonts w:eastAsia="Cambria" w:asciiTheme="minorHAnsi" w:hAnsiTheme="minorHAnsi" w:cstheme="minorHAnsi"/>
          <w:b/>
          <w:i/>
          <w:color w:val="000000"/>
          <w:sz w:val="22"/>
          <w:szCs w:val="22"/>
        </w:rPr>
      </w:pPr>
      <w:r w:rsidRPr="00C24B10">
        <w:rPr>
          <w:rFonts w:eastAsia="Cambria" w:asciiTheme="minorHAnsi" w:hAnsiTheme="minorHAnsi" w:cstheme="minorHAnsi"/>
          <w:b/>
          <w:i/>
          <w:color w:val="000000"/>
          <w:sz w:val="22"/>
          <w:szCs w:val="22"/>
        </w:rPr>
        <w:t>Describe participation if not included in resume/CV.</w:t>
      </w:r>
    </w:p>
    <w:p w:rsidRPr="0076704F" w:rsidR="0076704F" w:rsidP="00F9767D" w:rsidRDefault="0076704F" w14:paraId="68BB005B" w14:textId="77777777">
      <w:pPr>
        <w:autoSpaceDE w:val="0"/>
        <w:autoSpaceDN w:val="0"/>
        <w:adjustRightInd w:val="0"/>
        <w:ind w:left="1440"/>
        <w:contextualSpacing/>
        <w:rPr>
          <w:rFonts w:eastAsia="Cambria" w:asciiTheme="minorHAnsi" w:hAnsiTheme="minorHAnsi" w:cstheme="minorHAnsi"/>
          <w:b/>
          <w:color w:val="000000"/>
          <w:sz w:val="22"/>
          <w:szCs w:val="22"/>
        </w:rPr>
      </w:pPr>
    </w:p>
    <w:p w:rsidRPr="00A87186" w:rsidR="00F9767D" w:rsidP="00F9767D" w:rsidRDefault="00F9767D" w14:paraId="63E0FF69" w14:textId="77777777">
      <w:pPr>
        <w:ind w:left="720"/>
        <w:rPr>
          <w:rFonts w:eastAsia="Cambria" w:asciiTheme="minorHAnsi" w:hAnsiTheme="minorHAnsi" w:cstheme="minorHAnsi"/>
          <w:sz w:val="22"/>
          <w:szCs w:val="22"/>
        </w:rPr>
      </w:pPr>
      <w:r w:rsidRPr="00A87186">
        <w:rPr>
          <w:rFonts w:eastAsia="Cambria" w:asciiTheme="minorHAnsi" w:hAnsiTheme="minorHAnsi" w:cstheme="minorHAnsi"/>
          <w:sz w:val="22"/>
          <w:szCs w:val="22"/>
        </w:rPr>
        <w:t>All documentation that verifies training and experience must be sent directly to the OPTN Contractor from all directors of histocompatibility laboratories where the training was obtained.</w:t>
      </w:r>
    </w:p>
    <w:p w:rsidRPr="00F9767D" w:rsidR="00F9767D" w:rsidP="00F9767D" w:rsidRDefault="00F9767D" w14:paraId="49B355E8" w14:textId="77777777">
      <w:pPr>
        <w:rPr>
          <w:rFonts w:asciiTheme="minorHAnsi" w:hAnsiTheme="minorHAnsi" w:cstheme="minorHAnsi"/>
        </w:rPr>
      </w:pPr>
    </w:p>
    <w:p w:rsidR="00F9767D" w:rsidP="00A15E13" w:rsidRDefault="00F9767D" w14:paraId="7FF37B4C" w14:textId="1DE5948A">
      <w:pPr>
        <w:pStyle w:val="Heading3"/>
        <w:numPr>
          <w:ilvl w:val="0"/>
          <w:numId w:val="18"/>
        </w:numPr>
        <w:rPr>
          <w:rFonts w:asciiTheme="minorHAnsi" w:hAnsiTheme="minorHAnsi" w:cstheme="minorHAnsi"/>
          <w:sz w:val="22"/>
          <w:szCs w:val="22"/>
        </w:rPr>
      </w:pPr>
      <w:bookmarkStart w:name="_Toc321478415" w:id="20"/>
      <w:bookmarkStart w:name="_Toc396748454" w:id="21"/>
      <w:r w:rsidRPr="00C36B27">
        <w:rPr>
          <w:rFonts w:asciiTheme="minorHAnsi" w:hAnsiTheme="minorHAnsi" w:cstheme="minorHAnsi"/>
          <w:sz w:val="22"/>
          <w:szCs w:val="22"/>
        </w:rPr>
        <w:lastRenderedPageBreak/>
        <w:t>Technical Supervisor</w:t>
      </w:r>
      <w:bookmarkEnd w:id="20"/>
      <w:bookmarkEnd w:id="21"/>
    </w:p>
    <w:p w:rsidRPr="00275105" w:rsidR="0076704F" w:rsidP="0076704F" w:rsidRDefault="005A17A5" w14:paraId="0B8032E0" w14:textId="5BAB5A9D">
      <w:pPr>
        <w:ind w:left="720"/>
        <w:rPr>
          <w:b/>
          <w:i/>
        </w:rPr>
      </w:pPr>
      <w:sdt>
        <w:sdtPr>
          <w:rPr>
            <w:rFonts w:eastAsia="Cambria" w:asciiTheme="minorHAnsi" w:hAnsiTheme="minorHAnsi" w:cstheme="minorHAnsi"/>
            <w:color w:val="000000"/>
            <w:sz w:val="22"/>
            <w:szCs w:val="22"/>
          </w:rPr>
          <w:id w:val="1863772510"/>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6704F">
        <w:rPr>
          <w:rFonts w:eastAsia="Cambria" w:asciiTheme="minorHAnsi" w:hAnsiTheme="minorHAnsi" w:cstheme="minorHAnsi"/>
          <w:color w:val="000000"/>
          <w:sz w:val="22"/>
          <w:szCs w:val="22"/>
        </w:rPr>
        <w:t xml:space="preserve"> </w:t>
      </w:r>
      <w:r w:rsidR="0076704F">
        <w:rPr>
          <w:rFonts w:eastAsia="Cambria" w:asciiTheme="minorHAnsi" w:hAnsiTheme="minorHAnsi" w:cstheme="minorHAnsi"/>
          <w:b/>
          <w:color w:val="000000"/>
          <w:sz w:val="22"/>
          <w:szCs w:val="22"/>
        </w:rPr>
        <w:t xml:space="preserve">Check here if the individual proposed as the </w:t>
      </w:r>
      <w:r w:rsidRPr="0076704F" w:rsidR="0076704F">
        <w:rPr>
          <w:rFonts w:asciiTheme="minorHAnsi" w:hAnsiTheme="minorHAnsi" w:cstheme="minorHAnsi"/>
          <w:b/>
          <w:sz w:val="22"/>
          <w:szCs w:val="22"/>
        </w:rPr>
        <w:t>histocompatibility laboratory director</w:t>
      </w:r>
      <w:r w:rsidR="0076704F">
        <w:rPr>
          <w:rFonts w:asciiTheme="minorHAnsi" w:hAnsiTheme="minorHAnsi" w:cstheme="minorHAnsi"/>
          <w:b/>
          <w:sz w:val="22"/>
          <w:szCs w:val="22"/>
        </w:rPr>
        <w:t xml:space="preserve"> in this application will also be proposed as the technical supervisor. </w:t>
      </w:r>
      <w:r w:rsidR="00275105">
        <w:rPr>
          <w:rFonts w:asciiTheme="minorHAnsi" w:hAnsiTheme="minorHAnsi" w:cstheme="minorHAnsi"/>
          <w:b/>
          <w:sz w:val="22"/>
          <w:szCs w:val="22"/>
        </w:rPr>
        <w:t xml:space="preserve">If so, the below section of the application for technical supervisor </w:t>
      </w:r>
      <w:r w:rsidR="00275105">
        <w:rPr>
          <w:rFonts w:asciiTheme="minorHAnsi" w:hAnsiTheme="minorHAnsi" w:cstheme="minorHAnsi"/>
          <w:b/>
          <w:i/>
          <w:sz w:val="22"/>
          <w:szCs w:val="22"/>
        </w:rPr>
        <w:t>does not need to be completed.</w:t>
      </w:r>
    </w:p>
    <w:p w:rsidRPr="00653BF4" w:rsidR="0076704F" w:rsidP="0076704F" w:rsidRDefault="0076704F" w14:paraId="3C70C823" w14:textId="1BB0EC47">
      <w:pPr>
        <w:ind w:left="720"/>
        <w:rPr>
          <w:rFonts w:asciiTheme="minorHAnsi" w:hAnsiTheme="minorHAnsi" w:cstheme="minorHAnsi"/>
          <w:sz w:val="22"/>
          <w:szCs w:val="22"/>
        </w:rPr>
      </w:pPr>
    </w:p>
    <w:p w:rsidRPr="00D9119D" w:rsidR="00275105" w:rsidP="0076704F" w:rsidRDefault="00275105" w14:paraId="6D651C1C" w14:textId="7990D3DD">
      <w:pPr>
        <w:ind w:left="720"/>
        <w:rPr>
          <w:rFonts w:asciiTheme="minorHAnsi" w:hAnsiTheme="minorHAnsi" w:cstheme="minorHAnsi"/>
          <w:b/>
          <w:sz w:val="22"/>
          <w:szCs w:val="22"/>
        </w:rPr>
      </w:pPr>
      <w:r w:rsidRPr="00653BF4">
        <w:rPr>
          <w:rFonts w:asciiTheme="minorHAnsi" w:hAnsiTheme="minorHAnsi" w:cstheme="minorHAnsi"/>
          <w:b/>
          <w:sz w:val="22"/>
          <w:szCs w:val="22"/>
        </w:rPr>
        <w:t xml:space="preserve">Complete the section below if the proposed </w:t>
      </w:r>
      <w:r w:rsidRPr="006C2CE5">
        <w:rPr>
          <w:rFonts w:asciiTheme="minorHAnsi" w:hAnsiTheme="minorHAnsi" w:cstheme="minorHAnsi"/>
          <w:b/>
          <w:sz w:val="22"/>
          <w:szCs w:val="22"/>
        </w:rPr>
        <w:t xml:space="preserve">technical supervisor will be a different individual than the </w:t>
      </w:r>
      <w:r w:rsidRPr="00D9119D">
        <w:rPr>
          <w:rFonts w:asciiTheme="minorHAnsi" w:hAnsiTheme="minorHAnsi" w:cstheme="minorHAnsi"/>
          <w:b/>
          <w:sz w:val="22"/>
          <w:szCs w:val="22"/>
        </w:rPr>
        <w:t>histocompatibility laboratory director.</w:t>
      </w:r>
    </w:p>
    <w:p w:rsidRPr="0076704F" w:rsidR="00275105" w:rsidP="0076704F" w:rsidRDefault="00275105" w14:paraId="441CBCB9" w14:textId="77777777">
      <w:pPr>
        <w:ind w:left="720"/>
      </w:pPr>
    </w:p>
    <w:p w:rsidRPr="00D0642F" w:rsidR="00686D57" w:rsidP="00D0642F" w:rsidRDefault="00686D57" w14:paraId="26EC56E2" w14:textId="3EAA8116">
      <w:pPr>
        <w:ind w:firstLine="720"/>
        <w:rPr>
          <w:rFonts w:asciiTheme="minorHAnsi" w:hAnsiTheme="minorHAnsi" w:cstheme="minorHAnsi"/>
          <w:b/>
          <w:sz w:val="22"/>
          <w:szCs w:val="22"/>
        </w:rPr>
      </w:pPr>
      <w:r w:rsidRPr="00D0642F">
        <w:rPr>
          <w:rFonts w:asciiTheme="minorHAnsi" w:hAnsiTheme="minorHAnsi" w:cstheme="minorHAnsi"/>
          <w:b/>
          <w:sz w:val="22"/>
          <w:szCs w:val="22"/>
        </w:rPr>
        <w:t>Name of Technical Supervisor:</w:t>
      </w:r>
    </w:p>
    <w:p w:rsidR="00686D57" w:rsidP="001E7DEF" w:rsidRDefault="001E7DEF" w14:paraId="53CDEC59" w14:textId="30598372">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5E322853" w14:textId="77777777">
      <w:pPr>
        <w:ind w:left="720"/>
        <w:rPr>
          <w:rFonts w:asciiTheme="minorHAnsi" w:hAnsiTheme="minorHAnsi" w:cstheme="minorHAnsi"/>
          <w:b/>
          <w:i/>
          <w:sz w:val="22"/>
          <w:szCs w:val="22"/>
        </w:rPr>
      </w:pPr>
    </w:p>
    <w:p w:rsidRPr="00686D57" w:rsidR="00686D57" w:rsidP="00686D57" w:rsidRDefault="00686D57" w14:paraId="16DD56EA" w14:textId="017770E1">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686D57" w:rsidP="00F9767D" w:rsidRDefault="00686D57" w14:paraId="4B03ADB8" w14:textId="77777777">
      <w:pPr>
        <w:ind w:left="720"/>
        <w:rPr>
          <w:rFonts w:eastAsia="Cambria" w:asciiTheme="minorHAnsi" w:hAnsiTheme="minorHAnsi" w:cstheme="minorHAnsi"/>
          <w:sz w:val="22"/>
          <w:szCs w:val="22"/>
        </w:rPr>
      </w:pPr>
    </w:p>
    <w:p w:rsidR="00686D57" w:rsidP="00D0642F" w:rsidRDefault="00F9767D" w14:paraId="548E5916" w14:textId="4236C999">
      <w:pPr>
        <w:ind w:left="720"/>
        <w:rPr>
          <w:rFonts w:eastAsia="Cambria" w:asciiTheme="minorHAnsi" w:hAnsiTheme="minorHAnsi" w:cstheme="minorHAnsi"/>
          <w:i/>
          <w:sz w:val="22"/>
          <w:szCs w:val="22"/>
        </w:rPr>
      </w:pPr>
      <w:r w:rsidRPr="00D0642F">
        <w:rPr>
          <w:rFonts w:eastAsia="Cambria" w:asciiTheme="minorHAnsi" w:hAnsiTheme="minorHAnsi" w:cstheme="minorHAnsi"/>
          <w:sz w:val="22"/>
          <w:szCs w:val="22"/>
        </w:rPr>
        <w:t xml:space="preserve">The technical supervisor must meet all the qualifications and fulfill the responsibilities for laboratory director according to </w:t>
      </w:r>
      <w:r w:rsidR="00D0642F">
        <w:rPr>
          <w:rFonts w:eastAsia="Cambria" w:asciiTheme="minorHAnsi" w:hAnsiTheme="minorHAnsi" w:cstheme="minorHAnsi"/>
          <w:color w:val="000000"/>
          <w:sz w:val="22"/>
          <w:szCs w:val="22"/>
        </w:rPr>
        <w:t>OPTN Bylaw</w:t>
      </w:r>
      <w:r w:rsidR="00275105">
        <w:rPr>
          <w:rFonts w:eastAsia="Cambria" w:asciiTheme="minorHAnsi" w:hAnsiTheme="minorHAnsi" w:cstheme="minorHAnsi"/>
          <w:color w:val="000000"/>
          <w:sz w:val="22"/>
          <w:szCs w:val="22"/>
        </w:rPr>
        <w:t>s for</w:t>
      </w:r>
      <w:r w:rsidRPr="00D0642F">
        <w:rPr>
          <w:rFonts w:eastAsia="Cambria" w:asciiTheme="minorHAnsi" w:hAnsiTheme="minorHAnsi" w:cstheme="minorHAnsi"/>
          <w:i/>
          <w:sz w:val="22"/>
          <w:szCs w:val="22"/>
        </w:rPr>
        <w:fldChar w:fldCharType="begin" w:fldLock="1"/>
      </w:r>
      <w:r w:rsidRPr="00D0642F">
        <w:rPr>
          <w:rFonts w:eastAsia="Cambria" w:asciiTheme="minorHAnsi" w:hAnsiTheme="minorHAnsi" w:cstheme="minorHAnsi"/>
          <w:i/>
          <w:sz w:val="22"/>
          <w:szCs w:val="22"/>
        </w:rPr>
        <w:instrText xml:space="preserve"> REF _Ref327515775 \h  \* MERGEFORMAT </w:instrText>
      </w:r>
      <w:r w:rsidRPr="00D0642F">
        <w:rPr>
          <w:rFonts w:eastAsia="Cambria" w:asciiTheme="minorHAnsi" w:hAnsiTheme="minorHAnsi" w:cstheme="minorHAnsi"/>
          <w:i/>
          <w:sz w:val="22"/>
          <w:szCs w:val="22"/>
        </w:rPr>
      </w:r>
      <w:r w:rsidRPr="00D0642F">
        <w:rPr>
          <w:rFonts w:eastAsia="Cambria" w:asciiTheme="minorHAnsi" w:hAnsiTheme="minorHAnsi" w:cstheme="minorHAnsi"/>
          <w:i/>
          <w:sz w:val="22"/>
          <w:szCs w:val="22"/>
        </w:rPr>
        <w:fldChar w:fldCharType="separate"/>
      </w:r>
      <w:r w:rsidRPr="00D0642F">
        <w:rPr>
          <w:rFonts w:eastAsia="Cambria" w:asciiTheme="minorHAnsi" w:hAnsiTheme="minorHAnsi" w:cstheme="minorHAnsi"/>
          <w:i/>
          <w:sz w:val="22"/>
          <w:szCs w:val="22"/>
        </w:rPr>
        <w:t xml:space="preserve"> Histocompatibility Laboratory Director</w:t>
      </w:r>
      <w:r w:rsidRPr="00D0642F">
        <w:rPr>
          <w:rFonts w:eastAsia="Cambria" w:asciiTheme="minorHAnsi" w:hAnsiTheme="minorHAnsi" w:cstheme="minorHAnsi"/>
          <w:i/>
          <w:sz w:val="22"/>
          <w:szCs w:val="22"/>
        </w:rPr>
        <w:fldChar w:fldCharType="end"/>
      </w:r>
      <w:r w:rsidR="00D0642F">
        <w:rPr>
          <w:rFonts w:eastAsia="Cambria" w:asciiTheme="minorHAnsi" w:hAnsiTheme="minorHAnsi" w:cstheme="minorHAnsi"/>
          <w:i/>
          <w:sz w:val="22"/>
          <w:szCs w:val="22"/>
        </w:rPr>
        <w:t xml:space="preserve"> Qualifications.</w:t>
      </w:r>
    </w:p>
    <w:p w:rsidR="00275105" w:rsidP="00D0642F" w:rsidRDefault="00275105" w14:paraId="25C2FB1A" w14:textId="33A3B056">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technical supervisor.</w:t>
      </w:r>
    </w:p>
    <w:p w:rsidRPr="00F9767D" w:rsidR="00F9767D" w:rsidP="00F9767D" w:rsidRDefault="00F9767D" w14:paraId="0BF726DE" w14:textId="77777777">
      <w:pPr>
        <w:rPr>
          <w:rFonts w:asciiTheme="minorHAnsi" w:hAnsiTheme="minorHAnsi" w:cstheme="minorHAnsi"/>
        </w:rPr>
      </w:pPr>
    </w:p>
    <w:p w:rsidRPr="00C36B27" w:rsidR="00686D57" w:rsidP="00A15E13" w:rsidRDefault="00F9767D" w14:paraId="162AD55D" w14:textId="6D1CB76D">
      <w:pPr>
        <w:pStyle w:val="Heading3"/>
        <w:numPr>
          <w:ilvl w:val="0"/>
          <w:numId w:val="18"/>
        </w:numPr>
        <w:rPr>
          <w:rFonts w:asciiTheme="minorHAnsi" w:hAnsiTheme="minorHAnsi" w:cstheme="minorHAnsi"/>
          <w:sz w:val="22"/>
          <w:szCs w:val="22"/>
        </w:rPr>
      </w:pPr>
      <w:bookmarkStart w:name="_Toc321478416" w:id="22"/>
      <w:bookmarkStart w:name="_Toc396748455" w:id="23"/>
      <w:r w:rsidRPr="00C36B27">
        <w:rPr>
          <w:rFonts w:asciiTheme="minorHAnsi" w:hAnsiTheme="minorHAnsi" w:cstheme="minorHAnsi"/>
          <w:sz w:val="22"/>
          <w:szCs w:val="22"/>
        </w:rPr>
        <w:t>General Supervisor</w:t>
      </w:r>
      <w:bookmarkEnd w:id="22"/>
      <w:bookmarkEnd w:id="23"/>
    </w:p>
    <w:p w:rsidRPr="00D0642F" w:rsidR="00686D57" w:rsidP="00D0642F" w:rsidRDefault="00686D57" w14:paraId="2EF72B94" w14:textId="06C500F3">
      <w:pPr>
        <w:ind w:firstLine="720"/>
        <w:rPr>
          <w:rFonts w:asciiTheme="minorHAnsi" w:hAnsiTheme="minorHAnsi" w:cstheme="minorHAnsi"/>
          <w:b/>
          <w:sz w:val="22"/>
          <w:szCs w:val="22"/>
        </w:rPr>
      </w:pPr>
      <w:r w:rsidRPr="00D0642F">
        <w:rPr>
          <w:rFonts w:asciiTheme="minorHAnsi" w:hAnsiTheme="minorHAnsi" w:cstheme="minorHAnsi"/>
          <w:b/>
          <w:sz w:val="22"/>
          <w:szCs w:val="22"/>
        </w:rPr>
        <w:t>Name of General Supervisor:</w:t>
      </w:r>
    </w:p>
    <w:p w:rsidR="00686D57" w:rsidP="001E7DEF" w:rsidRDefault="001E7DEF" w14:paraId="5B4FA0D5" w14:textId="37830991">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10DEC2A2" w14:textId="77777777">
      <w:pPr>
        <w:ind w:left="720"/>
        <w:rPr>
          <w:rFonts w:asciiTheme="minorHAnsi" w:hAnsiTheme="minorHAnsi" w:cstheme="minorHAnsi"/>
          <w:b/>
          <w:i/>
          <w:sz w:val="22"/>
          <w:szCs w:val="22"/>
        </w:rPr>
      </w:pPr>
    </w:p>
    <w:p w:rsidR="00686D57" w:rsidP="00686D57" w:rsidRDefault="00686D57" w14:paraId="42A37C72" w14:textId="11D41964">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686D57" w:rsidR="00686D57" w:rsidP="00686D57" w:rsidRDefault="00686D57" w14:paraId="278E88C0" w14:textId="77777777">
      <w:pPr>
        <w:pStyle w:val="ListParagraph"/>
        <w:ind w:left="1080"/>
        <w:rPr>
          <w:rFonts w:eastAsia="Cambria" w:asciiTheme="minorHAnsi" w:hAnsiTheme="minorHAnsi" w:cstheme="minorHAnsi"/>
          <w:sz w:val="22"/>
          <w:szCs w:val="22"/>
        </w:rPr>
      </w:pPr>
    </w:p>
    <w:p w:rsidR="00F9767D" w:rsidP="00D0642F" w:rsidRDefault="00686D57" w14:paraId="05E01215" w14:textId="35DA5F53">
      <w:pPr>
        <w:ind w:left="720"/>
        <w:rPr>
          <w:rFonts w:eastAsia="Cambria" w:asciiTheme="minorHAnsi" w:hAnsiTheme="minorHAnsi" w:cstheme="minorHAnsi"/>
          <w:sz w:val="22"/>
          <w:szCs w:val="22"/>
        </w:rPr>
      </w:pPr>
      <w:r w:rsidRPr="00D0642F">
        <w:rPr>
          <w:rFonts w:eastAsia="Cambria" w:asciiTheme="minorHAnsi" w:hAnsiTheme="minorHAnsi" w:cstheme="minorHAnsi"/>
          <w:sz w:val="22"/>
          <w:szCs w:val="22"/>
        </w:rPr>
        <w:t xml:space="preserve">The general supervisor must </w:t>
      </w:r>
      <w:r w:rsidRPr="00D0642F" w:rsidR="00F9767D">
        <w:rPr>
          <w:rFonts w:eastAsia="Cambria" w:asciiTheme="minorHAnsi" w:hAnsiTheme="minorHAnsi" w:cstheme="minorHAnsi"/>
          <w:sz w:val="22"/>
          <w:szCs w:val="22"/>
        </w:rPr>
        <w:t xml:space="preserve">have </w:t>
      </w:r>
      <w:r w:rsidRPr="00D0642F" w:rsidR="00F9767D">
        <w:rPr>
          <w:rFonts w:eastAsia="Cambria" w:asciiTheme="minorHAnsi" w:hAnsiTheme="minorHAnsi" w:cstheme="minorHAnsi"/>
          <w:b/>
          <w:sz w:val="22"/>
          <w:szCs w:val="22"/>
        </w:rPr>
        <w:t>at least three years</w:t>
      </w:r>
      <w:r w:rsidRPr="00D0642F" w:rsidR="00F9767D">
        <w:rPr>
          <w:rFonts w:eastAsia="Cambria" w:asciiTheme="minorHAnsi" w:hAnsiTheme="minorHAnsi" w:cstheme="minorHAnsi"/>
          <w:sz w:val="22"/>
          <w:szCs w:val="22"/>
        </w:rPr>
        <w:t xml:space="preserve"> of experience in human histocompatibility or transplant immunology testing under the supervision of a qualified histocompatibility laboratory director or technical supervisor.</w:t>
      </w:r>
    </w:p>
    <w:p w:rsidR="002925AE" w:rsidP="00D0642F" w:rsidRDefault="002925AE" w14:paraId="1587B2D8" w14:textId="1991E42E">
      <w:pPr>
        <w:ind w:left="720"/>
        <w:rPr>
          <w:rFonts w:eastAsia="Cambria" w:asciiTheme="minorHAnsi" w:hAnsiTheme="minorHAnsi" w:cstheme="minorHAnsi"/>
          <w:sz w:val="22"/>
          <w:szCs w:val="22"/>
        </w:rPr>
      </w:pPr>
      <w:r>
        <w:rPr>
          <w:rFonts w:eastAsia="Cambria" w:asciiTheme="minorHAnsi" w:hAnsiTheme="minorHAnsi" w:cstheme="minorHAnsi"/>
          <w:b/>
          <w:sz w:val="22"/>
          <w:szCs w:val="22"/>
        </w:rPr>
        <w:t>Complete table</w:t>
      </w:r>
    </w:p>
    <w:tbl>
      <w:tblPr>
        <w:tblStyle w:val="TableGrid"/>
        <w:tblW w:w="0" w:type="auto"/>
        <w:tblInd w:w="720" w:type="dxa"/>
        <w:tblLook w:val="04A0" w:firstRow="1" w:lastRow="0" w:firstColumn="1" w:lastColumn="0" w:noHBand="0" w:noVBand="1"/>
      </w:tblPr>
      <w:tblGrid>
        <w:gridCol w:w="1703"/>
        <w:gridCol w:w="1559"/>
        <w:gridCol w:w="1556"/>
        <w:gridCol w:w="1934"/>
        <w:gridCol w:w="1878"/>
      </w:tblGrid>
      <w:tr w:rsidR="002925AE" w:rsidTr="002925AE" w14:paraId="3E6237E8" w14:textId="77777777">
        <w:tc>
          <w:tcPr>
            <w:tcW w:w="1870" w:type="dxa"/>
          </w:tcPr>
          <w:p w:rsidRPr="002925AE" w:rsidR="002925AE" w:rsidP="00D0642F" w:rsidRDefault="002925AE" w14:paraId="332CF549" w14:textId="7683AA4F">
            <w:pPr>
              <w:rPr>
                <w:rFonts w:eastAsia="Cambria" w:asciiTheme="minorHAnsi" w:hAnsiTheme="minorHAnsi" w:cstheme="minorHAnsi"/>
                <w:b/>
                <w:sz w:val="22"/>
                <w:szCs w:val="22"/>
              </w:rPr>
            </w:pPr>
            <w:r>
              <w:rPr>
                <w:rFonts w:eastAsia="Cambria" w:asciiTheme="minorHAnsi" w:hAnsiTheme="minorHAnsi" w:cstheme="minorHAnsi"/>
                <w:b/>
                <w:sz w:val="22"/>
                <w:szCs w:val="22"/>
              </w:rPr>
              <w:t>Name of facility experience gained</w:t>
            </w:r>
          </w:p>
        </w:tc>
        <w:tc>
          <w:tcPr>
            <w:tcW w:w="1870" w:type="dxa"/>
          </w:tcPr>
          <w:p w:rsidRPr="002925AE" w:rsidR="002925AE" w:rsidP="00D0642F" w:rsidRDefault="002925AE" w14:paraId="5ECAC3DD" w14:textId="63771777">
            <w:pPr>
              <w:rPr>
                <w:rFonts w:eastAsia="Cambria" w:asciiTheme="minorHAnsi" w:hAnsiTheme="minorHAnsi" w:cstheme="minorHAnsi"/>
                <w:b/>
                <w:sz w:val="22"/>
                <w:szCs w:val="22"/>
              </w:rPr>
            </w:pPr>
            <w:r>
              <w:rPr>
                <w:rFonts w:eastAsia="Cambria" w:asciiTheme="minorHAnsi" w:hAnsiTheme="minorHAnsi" w:cstheme="minorHAnsi"/>
                <w:b/>
                <w:sz w:val="22"/>
                <w:szCs w:val="22"/>
              </w:rPr>
              <w:t>Start Date</w:t>
            </w:r>
          </w:p>
        </w:tc>
        <w:tc>
          <w:tcPr>
            <w:tcW w:w="1870" w:type="dxa"/>
          </w:tcPr>
          <w:p w:rsidRPr="002925AE" w:rsidR="002925AE" w:rsidP="00D0642F" w:rsidRDefault="002925AE" w14:paraId="23C8E707" w14:textId="424A0E1D">
            <w:pPr>
              <w:rPr>
                <w:rFonts w:eastAsia="Cambria" w:asciiTheme="minorHAnsi" w:hAnsiTheme="minorHAnsi" w:cstheme="minorHAnsi"/>
                <w:b/>
                <w:sz w:val="22"/>
                <w:szCs w:val="22"/>
              </w:rPr>
            </w:pPr>
            <w:r>
              <w:rPr>
                <w:rFonts w:eastAsia="Cambria" w:asciiTheme="minorHAnsi" w:hAnsiTheme="minorHAnsi" w:cstheme="minorHAnsi"/>
                <w:b/>
                <w:sz w:val="22"/>
                <w:szCs w:val="22"/>
              </w:rPr>
              <w:t>End Date</w:t>
            </w:r>
          </w:p>
        </w:tc>
        <w:tc>
          <w:tcPr>
            <w:tcW w:w="1870" w:type="dxa"/>
          </w:tcPr>
          <w:p w:rsidRPr="002925AE" w:rsidR="002925AE" w:rsidP="00A5343B" w:rsidRDefault="002925AE" w14:paraId="6D53C70A" w14:textId="5A099271">
            <w:pPr>
              <w:rPr>
                <w:rFonts w:eastAsia="Cambria" w:asciiTheme="minorHAnsi" w:hAnsiTheme="minorHAnsi" w:cstheme="minorHAnsi"/>
                <w:b/>
                <w:sz w:val="22"/>
                <w:szCs w:val="22"/>
              </w:rPr>
            </w:pPr>
            <w:r w:rsidRPr="002925AE">
              <w:rPr>
                <w:rFonts w:eastAsia="Cambria" w:asciiTheme="minorHAnsi" w:hAnsiTheme="minorHAnsi" w:cstheme="minorHAnsi"/>
                <w:b/>
                <w:sz w:val="22"/>
                <w:szCs w:val="22"/>
              </w:rPr>
              <w:t xml:space="preserve">Was the experience gained </w:t>
            </w:r>
            <w:r w:rsidR="00A5343B">
              <w:rPr>
                <w:rFonts w:eastAsia="Cambria" w:asciiTheme="minorHAnsi" w:hAnsiTheme="minorHAnsi" w:cstheme="minorHAnsi"/>
                <w:b/>
                <w:sz w:val="22"/>
                <w:szCs w:val="22"/>
              </w:rPr>
              <w:t>human histocompatibility,</w:t>
            </w:r>
            <w:r w:rsidRPr="002925AE">
              <w:rPr>
                <w:rFonts w:eastAsia="Cambria" w:asciiTheme="minorHAnsi" w:hAnsiTheme="minorHAnsi" w:cstheme="minorHAnsi"/>
                <w:b/>
                <w:sz w:val="22"/>
                <w:szCs w:val="22"/>
              </w:rPr>
              <w:t xml:space="preserve"> in transplant immunology testing</w:t>
            </w:r>
            <w:r w:rsidR="00A5343B">
              <w:rPr>
                <w:rFonts w:eastAsia="Cambria" w:asciiTheme="minorHAnsi" w:hAnsiTheme="minorHAnsi" w:cstheme="minorHAnsi"/>
                <w:b/>
                <w:sz w:val="22"/>
                <w:szCs w:val="22"/>
              </w:rPr>
              <w:t>, or both</w:t>
            </w:r>
            <w:r w:rsidRPr="002925AE">
              <w:rPr>
                <w:rFonts w:eastAsia="Cambria" w:asciiTheme="minorHAnsi" w:hAnsiTheme="minorHAnsi" w:cstheme="minorHAnsi"/>
                <w:b/>
                <w:sz w:val="22"/>
                <w:szCs w:val="22"/>
              </w:rPr>
              <w:t>?</w:t>
            </w:r>
          </w:p>
        </w:tc>
        <w:tc>
          <w:tcPr>
            <w:tcW w:w="1870" w:type="dxa"/>
          </w:tcPr>
          <w:p w:rsidRPr="002925AE" w:rsidR="002925AE" w:rsidP="002925AE" w:rsidRDefault="002925AE" w14:paraId="56B362CE" w14:textId="3239000C">
            <w:pPr>
              <w:rPr>
                <w:rFonts w:eastAsia="Cambria" w:asciiTheme="minorHAnsi" w:hAnsiTheme="minorHAnsi" w:cstheme="minorHAnsi"/>
                <w:b/>
                <w:sz w:val="22"/>
                <w:szCs w:val="22"/>
              </w:rPr>
            </w:pPr>
            <w:r>
              <w:rPr>
                <w:rFonts w:eastAsia="Cambria" w:asciiTheme="minorHAnsi" w:hAnsiTheme="minorHAnsi" w:cstheme="minorHAnsi"/>
                <w:b/>
                <w:sz w:val="22"/>
                <w:szCs w:val="22"/>
              </w:rPr>
              <w:t>Name of</w:t>
            </w:r>
            <w:r w:rsidRPr="002925AE">
              <w:rPr>
                <w:rFonts w:eastAsia="Cambria" w:asciiTheme="minorHAnsi" w:hAnsiTheme="minorHAnsi" w:cstheme="minorHAnsi"/>
                <w:b/>
                <w:sz w:val="22"/>
                <w:szCs w:val="22"/>
              </w:rPr>
              <w:t xml:space="preserve"> </w:t>
            </w:r>
            <w:r>
              <w:rPr>
                <w:rFonts w:eastAsia="Cambria" w:asciiTheme="minorHAnsi" w:hAnsiTheme="minorHAnsi" w:cstheme="minorHAnsi"/>
                <w:b/>
                <w:sz w:val="22"/>
                <w:szCs w:val="22"/>
              </w:rPr>
              <w:t xml:space="preserve">supervising </w:t>
            </w:r>
            <w:r w:rsidRPr="002925AE">
              <w:rPr>
                <w:rFonts w:eastAsia="Cambria" w:asciiTheme="minorHAnsi" w:hAnsiTheme="minorHAnsi" w:cstheme="minorHAnsi"/>
                <w:b/>
                <w:sz w:val="22"/>
                <w:szCs w:val="22"/>
              </w:rPr>
              <w:t>histocompatibility laboratory d</w:t>
            </w:r>
            <w:r>
              <w:rPr>
                <w:rFonts w:eastAsia="Cambria" w:asciiTheme="minorHAnsi" w:hAnsiTheme="minorHAnsi" w:cstheme="minorHAnsi"/>
                <w:b/>
                <w:sz w:val="22"/>
                <w:szCs w:val="22"/>
              </w:rPr>
              <w:t xml:space="preserve">irector or technical supervisor </w:t>
            </w:r>
          </w:p>
          <w:p w:rsidRPr="002925AE" w:rsidR="002925AE" w:rsidP="00D0642F" w:rsidRDefault="002925AE" w14:paraId="4207C01F" w14:textId="77777777">
            <w:pPr>
              <w:rPr>
                <w:rFonts w:eastAsia="Cambria" w:asciiTheme="minorHAnsi" w:hAnsiTheme="minorHAnsi" w:cstheme="minorHAnsi"/>
                <w:b/>
                <w:sz w:val="22"/>
                <w:szCs w:val="22"/>
              </w:rPr>
            </w:pPr>
          </w:p>
        </w:tc>
      </w:tr>
      <w:tr w:rsidR="002925AE" w:rsidTr="002925AE" w14:paraId="6F6A431B" w14:textId="77777777">
        <w:tc>
          <w:tcPr>
            <w:tcW w:w="1870" w:type="dxa"/>
          </w:tcPr>
          <w:p w:rsidR="002925AE" w:rsidP="00D0642F" w:rsidRDefault="002925AE" w14:paraId="5907A688" w14:textId="77777777">
            <w:pPr>
              <w:rPr>
                <w:rFonts w:eastAsia="Cambria" w:asciiTheme="minorHAnsi" w:hAnsiTheme="minorHAnsi" w:cstheme="minorHAnsi"/>
                <w:sz w:val="22"/>
                <w:szCs w:val="22"/>
              </w:rPr>
            </w:pPr>
          </w:p>
        </w:tc>
        <w:tc>
          <w:tcPr>
            <w:tcW w:w="1870" w:type="dxa"/>
          </w:tcPr>
          <w:p w:rsidR="002925AE" w:rsidP="00D0642F" w:rsidRDefault="002925AE" w14:paraId="158C94CA" w14:textId="77777777">
            <w:pPr>
              <w:rPr>
                <w:rFonts w:eastAsia="Cambria" w:asciiTheme="minorHAnsi" w:hAnsiTheme="minorHAnsi" w:cstheme="minorHAnsi"/>
                <w:sz w:val="22"/>
                <w:szCs w:val="22"/>
              </w:rPr>
            </w:pPr>
          </w:p>
        </w:tc>
        <w:tc>
          <w:tcPr>
            <w:tcW w:w="1870" w:type="dxa"/>
          </w:tcPr>
          <w:p w:rsidR="002925AE" w:rsidP="00D0642F" w:rsidRDefault="002925AE" w14:paraId="4D34B3A4" w14:textId="77777777">
            <w:pPr>
              <w:rPr>
                <w:rFonts w:eastAsia="Cambria" w:asciiTheme="minorHAnsi" w:hAnsiTheme="minorHAnsi" w:cstheme="minorHAnsi"/>
                <w:sz w:val="22"/>
                <w:szCs w:val="22"/>
              </w:rPr>
            </w:pPr>
          </w:p>
        </w:tc>
        <w:tc>
          <w:tcPr>
            <w:tcW w:w="1870" w:type="dxa"/>
          </w:tcPr>
          <w:p w:rsidR="002925AE" w:rsidP="00D0642F" w:rsidRDefault="002925AE" w14:paraId="79DC857F" w14:textId="77777777">
            <w:pPr>
              <w:rPr>
                <w:rFonts w:eastAsia="Cambria" w:asciiTheme="minorHAnsi" w:hAnsiTheme="minorHAnsi" w:cstheme="minorHAnsi"/>
                <w:sz w:val="22"/>
                <w:szCs w:val="22"/>
              </w:rPr>
            </w:pPr>
          </w:p>
        </w:tc>
        <w:tc>
          <w:tcPr>
            <w:tcW w:w="1870" w:type="dxa"/>
          </w:tcPr>
          <w:p w:rsidR="002925AE" w:rsidP="00D0642F" w:rsidRDefault="002925AE" w14:paraId="1BFA610F" w14:textId="77777777">
            <w:pPr>
              <w:rPr>
                <w:rFonts w:eastAsia="Cambria" w:asciiTheme="minorHAnsi" w:hAnsiTheme="minorHAnsi" w:cstheme="minorHAnsi"/>
                <w:sz w:val="22"/>
                <w:szCs w:val="22"/>
              </w:rPr>
            </w:pPr>
          </w:p>
        </w:tc>
      </w:tr>
      <w:tr w:rsidR="002925AE" w:rsidTr="002925AE" w14:paraId="38451CAB" w14:textId="77777777">
        <w:tc>
          <w:tcPr>
            <w:tcW w:w="1870" w:type="dxa"/>
          </w:tcPr>
          <w:p w:rsidR="002925AE" w:rsidP="00D0642F" w:rsidRDefault="002925AE" w14:paraId="5A9D47A9" w14:textId="77777777">
            <w:pPr>
              <w:rPr>
                <w:rFonts w:eastAsia="Cambria" w:asciiTheme="minorHAnsi" w:hAnsiTheme="minorHAnsi" w:cstheme="minorHAnsi"/>
                <w:sz w:val="22"/>
                <w:szCs w:val="22"/>
              </w:rPr>
            </w:pPr>
          </w:p>
        </w:tc>
        <w:tc>
          <w:tcPr>
            <w:tcW w:w="1870" w:type="dxa"/>
          </w:tcPr>
          <w:p w:rsidR="002925AE" w:rsidP="00D0642F" w:rsidRDefault="002925AE" w14:paraId="5ED30B1D" w14:textId="77777777">
            <w:pPr>
              <w:rPr>
                <w:rFonts w:eastAsia="Cambria" w:asciiTheme="minorHAnsi" w:hAnsiTheme="minorHAnsi" w:cstheme="minorHAnsi"/>
                <w:sz w:val="22"/>
                <w:szCs w:val="22"/>
              </w:rPr>
            </w:pPr>
          </w:p>
        </w:tc>
        <w:tc>
          <w:tcPr>
            <w:tcW w:w="1870" w:type="dxa"/>
          </w:tcPr>
          <w:p w:rsidR="002925AE" w:rsidP="00D0642F" w:rsidRDefault="002925AE" w14:paraId="615E46E0" w14:textId="77777777">
            <w:pPr>
              <w:rPr>
                <w:rFonts w:eastAsia="Cambria" w:asciiTheme="minorHAnsi" w:hAnsiTheme="minorHAnsi" w:cstheme="minorHAnsi"/>
                <w:sz w:val="22"/>
                <w:szCs w:val="22"/>
              </w:rPr>
            </w:pPr>
          </w:p>
        </w:tc>
        <w:tc>
          <w:tcPr>
            <w:tcW w:w="1870" w:type="dxa"/>
          </w:tcPr>
          <w:p w:rsidR="002925AE" w:rsidP="00D0642F" w:rsidRDefault="002925AE" w14:paraId="78D1FC6D" w14:textId="77777777">
            <w:pPr>
              <w:rPr>
                <w:rFonts w:eastAsia="Cambria" w:asciiTheme="minorHAnsi" w:hAnsiTheme="minorHAnsi" w:cstheme="minorHAnsi"/>
                <w:sz w:val="22"/>
                <w:szCs w:val="22"/>
              </w:rPr>
            </w:pPr>
          </w:p>
        </w:tc>
        <w:tc>
          <w:tcPr>
            <w:tcW w:w="1870" w:type="dxa"/>
          </w:tcPr>
          <w:p w:rsidR="002925AE" w:rsidP="00D0642F" w:rsidRDefault="002925AE" w14:paraId="2ACDE7DF" w14:textId="77777777">
            <w:pPr>
              <w:rPr>
                <w:rFonts w:eastAsia="Cambria" w:asciiTheme="minorHAnsi" w:hAnsiTheme="minorHAnsi" w:cstheme="minorHAnsi"/>
                <w:sz w:val="22"/>
                <w:szCs w:val="22"/>
              </w:rPr>
            </w:pPr>
          </w:p>
        </w:tc>
      </w:tr>
      <w:tr w:rsidR="002925AE" w:rsidTr="002925AE" w14:paraId="60F7ACFE" w14:textId="77777777">
        <w:tc>
          <w:tcPr>
            <w:tcW w:w="1870" w:type="dxa"/>
          </w:tcPr>
          <w:p w:rsidR="002925AE" w:rsidP="00D0642F" w:rsidRDefault="002925AE" w14:paraId="4E69B0F9" w14:textId="77777777">
            <w:pPr>
              <w:rPr>
                <w:rFonts w:eastAsia="Cambria" w:asciiTheme="minorHAnsi" w:hAnsiTheme="minorHAnsi" w:cstheme="minorHAnsi"/>
                <w:sz w:val="22"/>
                <w:szCs w:val="22"/>
              </w:rPr>
            </w:pPr>
          </w:p>
        </w:tc>
        <w:tc>
          <w:tcPr>
            <w:tcW w:w="1870" w:type="dxa"/>
          </w:tcPr>
          <w:p w:rsidR="002925AE" w:rsidP="00D0642F" w:rsidRDefault="002925AE" w14:paraId="47B72D07" w14:textId="77777777">
            <w:pPr>
              <w:rPr>
                <w:rFonts w:eastAsia="Cambria" w:asciiTheme="minorHAnsi" w:hAnsiTheme="minorHAnsi" w:cstheme="minorHAnsi"/>
                <w:sz w:val="22"/>
                <w:szCs w:val="22"/>
              </w:rPr>
            </w:pPr>
          </w:p>
        </w:tc>
        <w:tc>
          <w:tcPr>
            <w:tcW w:w="1870" w:type="dxa"/>
          </w:tcPr>
          <w:p w:rsidR="002925AE" w:rsidP="00D0642F" w:rsidRDefault="002925AE" w14:paraId="594746F3" w14:textId="77777777">
            <w:pPr>
              <w:rPr>
                <w:rFonts w:eastAsia="Cambria" w:asciiTheme="minorHAnsi" w:hAnsiTheme="minorHAnsi" w:cstheme="minorHAnsi"/>
                <w:sz w:val="22"/>
                <w:szCs w:val="22"/>
              </w:rPr>
            </w:pPr>
          </w:p>
        </w:tc>
        <w:tc>
          <w:tcPr>
            <w:tcW w:w="1870" w:type="dxa"/>
          </w:tcPr>
          <w:p w:rsidR="002925AE" w:rsidP="00D0642F" w:rsidRDefault="002925AE" w14:paraId="1E79B737" w14:textId="77777777">
            <w:pPr>
              <w:rPr>
                <w:rFonts w:eastAsia="Cambria" w:asciiTheme="minorHAnsi" w:hAnsiTheme="minorHAnsi" w:cstheme="minorHAnsi"/>
                <w:sz w:val="22"/>
                <w:szCs w:val="22"/>
              </w:rPr>
            </w:pPr>
          </w:p>
        </w:tc>
        <w:tc>
          <w:tcPr>
            <w:tcW w:w="1870" w:type="dxa"/>
          </w:tcPr>
          <w:p w:rsidR="002925AE" w:rsidP="00D0642F" w:rsidRDefault="002925AE" w14:paraId="3E7671C7" w14:textId="77777777">
            <w:pPr>
              <w:rPr>
                <w:rFonts w:eastAsia="Cambria" w:asciiTheme="minorHAnsi" w:hAnsiTheme="minorHAnsi" w:cstheme="minorHAnsi"/>
                <w:sz w:val="22"/>
                <w:szCs w:val="22"/>
              </w:rPr>
            </w:pPr>
          </w:p>
        </w:tc>
      </w:tr>
    </w:tbl>
    <w:p w:rsidRPr="00500CA8" w:rsidR="00DA1211" w:rsidP="00500CA8" w:rsidRDefault="00DA1211" w14:paraId="5ABE2DCE" w14:textId="2C7711E8">
      <w:pPr>
        <w:rPr>
          <w:rFonts w:asciiTheme="minorHAnsi" w:hAnsiTheme="minorHAnsi" w:cstheme="minorHAnsi"/>
          <w:b/>
          <w:sz w:val="22"/>
          <w:szCs w:val="22"/>
        </w:rPr>
      </w:pPr>
    </w:p>
    <w:p w:rsidRPr="00F9767D" w:rsidR="00F9767D" w:rsidP="00F9767D" w:rsidRDefault="00F9767D" w14:paraId="6CC9E5C5" w14:textId="77777777">
      <w:pPr>
        <w:rPr>
          <w:rFonts w:asciiTheme="minorHAnsi" w:hAnsiTheme="minorHAnsi" w:cstheme="minorHAnsi"/>
        </w:rPr>
      </w:pPr>
    </w:p>
    <w:p w:rsidR="00F9767D" w:rsidP="00A15E13" w:rsidRDefault="00F9767D" w14:paraId="1880A6A9" w14:textId="4C3A36ED">
      <w:pPr>
        <w:pStyle w:val="Heading3"/>
        <w:numPr>
          <w:ilvl w:val="0"/>
          <w:numId w:val="18"/>
        </w:numPr>
        <w:rPr>
          <w:rFonts w:asciiTheme="minorHAnsi" w:hAnsiTheme="minorHAnsi" w:cstheme="minorHAnsi"/>
          <w:sz w:val="22"/>
          <w:szCs w:val="22"/>
        </w:rPr>
      </w:pPr>
      <w:bookmarkStart w:name="_Toc321478419" w:id="24"/>
      <w:bookmarkStart w:name="_Toc396748458" w:id="25"/>
      <w:r w:rsidRPr="00C36B27">
        <w:rPr>
          <w:rFonts w:asciiTheme="minorHAnsi" w:hAnsiTheme="minorHAnsi" w:cstheme="minorHAnsi"/>
          <w:sz w:val="22"/>
          <w:szCs w:val="22"/>
        </w:rPr>
        <w:t xml:space="preserve">Clinical Consultant </w:t>
      </w:r>
      <w:bookmarkEnd w:id="24"/>
      <w:bookmarkEnd w:id="25"/>
    </w:p>
    <w:p w:rsidRPr="00275105" w:rsidR="0003107F" w:rsidP="0003107F" w:rsidRDefault="005A17A5" w14:paraId="76BB8E5A" w14:textId="3262F156">
      <w:pPr>
        <w:ind w:left="720"/>
        <w:rPr>
          <w:b/>
          <w:i/>
        </w:rPr>
      </w:pPr>
      <w:sdt>
        <w:sdtPr>
          <w:rPr>
            <w:rFonts w:eastAsia="Cambria" w:asciiTheme="minorHAnsi" w:hAnsiTheme="minorHAnsi" w:cstheme="minorHAnsi"/>
            <w:color w:val="000000"/>
            <w:sz w:val="22"/>
            <w:szCs w:val="22"/>
          </w:rPr>
          <w:id w:val="-388195149"/>
          <w14:checkbox>
            <w14:checked w14:val="0"/>
            <w14:checkedState w14:font="MS Gothic" w14:val="2612"/>
            <w14:uncheckedState w14:font="MS Gothic" w14:val="2610"/>
          </w14:checkbox>
        </w:sdtPr>
        <w:sdtEndPr/>
        <w:sdtContent>
          <w:r w:rsidR="0003107F">
            <w:rPr>
              <w:rFonts w:hint="eastAsia" w:ascii="MS Gothic" w:hAnsi="MS Gothic" w:eastAsia="MS Gothic" w:cstheme="minorHAnsi"/>
              <w:color w:val="000000"/>
              <w:sz w:val="22"/>
              <w:szCs w:val="22"/>
            </w:rPr>
            <w:t>☐</w:t>
          </w:r>
        </w:sdtContent>
      </w:sdt>
      <w:r w:rsidR="0003107F">
        <w:rPr>
          <w:rFonts w:eastAsia="Cambria" w:asciiTheme="minorHAnsi" w:hAnsiTheme="minorHAnsi" w:cstheme="minorHAnsi"/>
          <w:color w:val="000000"/>
          <w:sz w:val="22"/>
          <w:szCs w:val="22"/>
        </w:rPr>
        <w:t xml:space="preserve"> </w:t>
      </w:r>
      <w:r w:rsidR="0003107F">
        <w:rPr>
          <w:rFonts w:eastAsia="Cambria" w:asciiTheme="minorHAnsi" w:hAnsiTheme="minorHAnsi" w:cstheme="minorHAnsi"/>
          <w:b/>
          <w:color w:val="000000"/>
          <w:sz w:val="22"/>
          <w:szCs w:val="22"/>
        </w:rPr>
        <w:t xml:space="preserve">Check here if the individual proposed as the </w:t>
      </w:r>
      <w:r w:rsidRPr="0076704F" w:rsidR="0003107F">
        <w:rPr>
          <w:rFonts w:asciiTheme="minorHAnsi" w:hAnsiTheme="minorHAnsi" w:cstheme="minorHAnsi"/>
          <w:b/>
          <w:sz w:val="22"/>
          <w:szCs w:val="22"/>
        </w:rPr>
        <w:t>histocompatibility laboratory director</w:t>
      </w:r>
      <w:r w:rsidR="0003107F">
        <w:rPr>
          <w:rFonts w:asciiTheme="minorHAnsi" w:hAnsiTheme="minorHAnsi" w:cstheme="minorHAnsi"/>
          <w:b/>
          <w:sz w:val="22"/>
          <w:szCs w:val="22"/>
        </w:rPr>
        <w:t xml:space="preserve"> in this application will also be proposed as the clinical consultant. If so, the below section of the application for clinical consultant </w:t>
      </w:r>
      <w:r w:rsidR="0003107F">
        <w:rPr>
          <w:rFonts w:asciiTheme="minorHAnsi" w:hAnsiTheme="minorHAnsi" w:cstheme="minorHAnsi"/>
          <w:b/>
          <w:i/>
          <w:sz w:val="22"/>
          <w:szCs w:val="22"/>
        </w:rPr>
        <w:t>does not need to be completed.</w:t>
      </w:r>
    </w:p>
    <w:p w:rsidR="00EE2B6B" w:rsidP="00EE2B6B" w:rsidRDefault="00EE2B6B" w14:paraId="318B1FA4" w14:textId="77777777">
      <w:pPr>
        <w:ind w:left="720"/>
        <w:rPr>
          <w:b/>
        </w:rPr>
      </w:pPr>
    </w:p>
    <w:p w:rsidR="00EE2B6B" w:rsidP="00EE2B6B" w:rsidRDefault="00EE2B6B" w14:paraId="0ABB7CD4" w14:textId="1C9B02D7">
      <w:pPr>
        <w:ind w:left="720"/>
        <w:rPr>
          <w:rFonts w:asciiTheme="minorHAnsi" w:hAnsiTheme="minorHAnsi" w:cstheme="minorHAnsi"/>
          <w:b/>
          <w:sz w:val="22"/>
          <w:szCs w:val="22"/>
        </w:rPr>
      </w:pPr>
      <w:r>
        <w:rPr>
          <w:b/>
        </w:rPr>
        <w:t xml:space="preserve">Complete the section below if the proposed </w:t>
      </w:r>
      <w:r>
        <w:rPr>
          <w:rFonts w:asciiTheme="minorHAnsi" w:hAnsiTheme="minorHAnsi" w:cstheme="minorHAnsi"/>
          <w:b/>
          <w:sz w:val="22"/>
          <w:szCs w:val="22"/>
        </w:rPr>
        <w:t xml:space="preserve">clinical consultant will be a different individual than the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w:t>
      </w:r>
    </w:p>
    <w:p w:rsidRPr="0003107F" w:rsidR="0003107F" w:rsidP="0003107F" w:rsidRDefault="0003107F" w14:paraId="475873C2" w14:textId="77777777"/>
    <w:p w:rsidRPr="00D0642F" w:rsidR="00F6103F" w:rsidP="00D0642F" w:rsidRDefault="00F6103F" w14:paraId="6DC94D8E" w14:textId="10902DB0">
      <w:pPr>
        <w:ind w:firstLine="720"/>
        <w:rPr>
          <w:rFonts w:asciiTheme="minorHAnsi" w:hAnsiTheme="minorHAnsi" w:cstheme="minorHAnsi"/>
          <w:b/>
          <w:sz w:val="22"/>
          <w:szCs w:val="22"/>
        </w:rPr>
      </w:pPr>
      <w:r w:rsidRPr="00D0642F">
        <w:rPr>
          <w:rFonts w:asciiTheme="minorHAnsi" w:hAnsiTheme="minorHAnsi" w:cstheme="minorHAnsi"/>
          <w:b/>
          <w:sz w:val="22"/>
          <w:szCs w:val="22"/>
        </w:rPr>
        <w:t>Name of Clinical Consultant:</w:t>
      </w:r>
    </w:p>
    <w:p w:rsidRPr="001E7DEF" w:rsidR="001E7DEF" w:rsidP="001E7DEF" w:rsidRDefault="001E7DEF" w14:paraId="07357F69" w14:textId="77777777">
      <w:pPr>
        <w:ind w:left="720"/>
        <w:rPr>
          <w:rFonts w:asciiTheme="minorHAnsi" w:hAnsiTheme="minorHAnsi" w:cstheme="minorHAnsi"/>
          <w:sz w:val="22"/>
          <w:szCs w:val="22"/>
        </w:rPr>
      </w:pPr>
      <w:r w:rsidRPr="001E7DEF">
        <w:rPr>
          <w:rFonts w:cstheme="minorHAnsi"/>
          <w:b/>
        </w:rPr>
        <w:t>________________________________________________________________________</w:t>
      </w:r>
    </w:p>
    <w:p w:rsidR="00F6103F" w:rsidP="00F6103F" w:rsidRDefault="00F6103F" w14:paraId="5EB13240" w14:textId="77777777">
      <w:pPr>
        <w:rPr>
          <w:rFonts w:asciiTheme="minorHAnsi" w:hAnsiTheme="minorHAnsi" w:cstheme="minorHAnsi"/>
          <w:sz w:val="22"/>
          <w:szCs w:val="22"/>
        </w:rPr>
      </w:pPr>
    </w:p>
    <w:p w:rsidRPr="00D0642F" w:rsidR="00F6103F" w:rsidP="00D0642F" w:rsidRDefault="00F6103F" w14:paraId="20388F4C" w14:textId="4BBAF91A">
      <w:pPr>
        <w:ind w:left="720"/>
        <w:rPr>
          <w:rFonts w:asciiTheme="minorHAnsi" w:hAnsiTheme="minorHAnsi" w:cstheme="minorHAnsi"/>
          <w:b/>
          <w:i/>
          <w:sz w:val="22"/>
          <w:szCs w:val="22"/>
        </w:rPr>
      </w:pPr>
      <w:r w:rsidRPr="007E1AB1">
        <w:rPr>
          <w:rFonts w:asciiTheme="minorHAnsi" w:hAnsiTheme="minorHAnsi" w:cstheme="minorHAnsi"/>
          <w:b/>
          <w:i/>
          <w:sz w:val="22"/>
          <w:szCs w:val="22"/>
        </w:rPr>
        <w:lastRenderedPageBreak/>
        <w:t>Include this individual’s resume/CV with the application.</w:t>
      </w:r>
    </w:p>
    <w:p w:rsidRPr="00F6103F" w:rsidR="00F6103F" w:rsidP="00F6103F" w:rsidRDefault="00F6103F" w14:paraId="016F7259" w14:textId="77777777"/>
    <w:p w:rsidR="00DC2DAC" w:rsidP="00D0642F" w:rsidRDefault="00F9767D" w14:paraId="30DA90D2" w14:textId="26598BD7">
      <w:pPr>
        <w:ind w:left="720"/>
        <w:rPr>
          <w:rFonts w:eastAsia="Cambria" w:asciiTheme="minorHAnsi" w:hAnsiTheme="minorHAnsi" w:cstheme="minorHAnsi"/>
          <w:i/>
          <w:color w:val="000000"/>
          <w:sz w:val="22"/>
          <w:szCs w:val="22"/>
        </w:rPr>
      </w:pPr>
      <w:r w:rsidRPr="00D0642F">
        <w:rPr>
          <w:rFonts w:eastAsia="Cambria" w:asciiTheme="minorHAnsi" w:hAnsiTheme="minorHAnsi" w:cstheme="minorHAnsi"/>
          <w:color w:val="000000"/>
          <w:sz w:val="22"/>
          <w:szCs w:val="22"/>
        </w:rPr>
        <w:t xml:space="preserve">The clinical consultant must meet all the qualifications for laboratory director as outlined in </w:t>
      </w:r>
      <w:r w:rsidR="00D0642F">
        <w:rPr>
          <w:rFonts w:eastAsia="Cambria" w:asciiTheme="minorHAnsi" w:hAnsiTheme="minorHAnsi" w:cstheme="minorHAnsi"/>
          <w:color w:val="000000"/>
          <w:sz w:val="22"/>
          <w:szCs w:val="22"/>
        </w:rPr>
        <w:t xml:space="preserve">OPTN Bylaw </w:t>
      </w:r>
      <w:r w:rsidRPr="00D0642F">
        <w:rPr>
          <w:rFonts w:eastAsia="Cambria" w:asciiTheme="minorHAnsi" w:hAnsiTheme="minorHAnsi" w:cstheme="minorHAnsi"/>
          <w:i/>
          <w:color w:val="000000"/>
          <w:sz w:val="22"/>
          <w:szCs w:val="22"/>
        </w:rPr>
        <w:t>C.3.</w:t>
      </w:r>
      <w:r w:rsidRPr="00D0642F">
        <w:rPr>
          <w:rFonts w:eastAsia="Cambria" w:asciiTheme="minorHAnsi" w:hAnsiTheme="minorHAnsi" w:cstheme="minorHAnsi"/>
          <w:color w:val="000000"/>
          <w:sz w:val="22"/>
          <w:szCs w:val="22"/>
        </w:rPr>
        <w:fldChar w:fldCharType="begin" w:fldLock="1"/>
      </w:r>
      <w:r w:rsidRPr="00D0642F">
        <w:rPr>
          <w:rFonts w:eastAsia="Cambria" w:asciiTheme="minorHAnsi" w:hAnsiTheme="minorHAnsi" w:cstheme="minorHAnsi"/>
          <w:color w:val="000000"/>
          <w:sz w:val="22"/>
          <w:szCs w:val="22"/>
        </w:rPr>
        <w:instrText xml:space="preserve"> REF _Ref327515775 \h  \* MERGEFORMAT </w:instrText>
      </w:r>
      <w:r w:rsidRPr="00D0642F">
        <w:rPr>
          <w:rFonts w:eastAsia="Cambria" w:asciiTheme="minorHAnsi" w:hAnsiTheme="minorHAnsi" w:cstheme="minorHAnsi"/>
          <w:color w:val="000000"/>
          <w:sz w:val="22"/>
          <w:szCs w:val="22"/>
        </w:rPr>
      </w:r>
      <w:r w:rsidRPr="00D0642F">
        <w:rPr>
          <w:rFonts w:eastAsia="Cambria" w:asciiTheme="minorHAnsi" w:hAnsiTheme="minorHAnsi" w:cstheme="minorHAnsi"/>
          <w:color w:val="000000"/>
          <w:sz w:val="22"/>
          <w:szCs w:val="22"/>
        </w:rPr>
        <w:fldChar w:fldCharType="separate"/>
      </w:r>
      <w:r w:rsidRPr="00D0642F">
        <w:rPr>
          <w:rFonts w:eastAsia="Cambria" w:asciiTheme="minorHAnsi" w:hAnsiTheme="minorHAnsi" w:cstheme="minorHAnsi"/>
          <w:i/>
          <w:color w:val="000000"/>
          <w:sz w:val="22"/>
          <w:szCs w:val="22"/>
        </w:rPr>
        <w:t>A. Histocompatibility Laboratory Director</w:t>
      </w:r>
      <w:r w:rsidRPr="00D0642F">
        <w:rPr>
          <w:rFonts w:eastAsia="Cambria" w:asciiTheme="minorHAnsi" w:hAnsiTheme="minorHAnsi" w:cstheme="minorHAnsi"/>
          <w:color w:val="000000"/>
          <w:sz w:val="22"/>
          <w:szCs w:val="22"/>
        </w:rPr>
        <w:fldChar w:fldCharType="end"/>
      </w:r>
      <w:r w:rsidRPr="00D0642F">
        <w:rPr>
          <w:rFonts w:eastAsia="Cambria" w:asciiTheme="minorHAnsi" w:hAnsiTheme="minorHAnsi" w:cstheme="minorHAnsi"/>
          <w:color w:val="000000"/>
          <w:sz w:val="22"/>
          <w:szCs w:val="22"/>
        </w:rPr>
        <w:t xml:space="preserve"> </w:t>
      </w:r>
      <w:r w:rsidRPr="00D0642F">
        <w:rPr>
          <w:rFonts w:eastAsia="Cambria" w:asciiTheme="minorHAnsi" w:hAnsiTheme="minorHAnsi" w:cstheme="minorHAnsi"/>
          <w:i/>
          <w:iCs/>
          <w:color w:val="000000"/>
          <w:sz w:val="22"/>
          <w:szCs w:val="22"/>
        </w:rPr>
        <w:t>Qualifications</w:t>
      </w:r>
      <w:r w:rsidR="00D0642F">
        <w:rPr>
          <w:rFonts w:eastAsia="Cambria" w:asciiTheme="minorHAnsi" w:hAnsiTheme="minorHAnsi" w:cstheme="minorHAnsi"/>
          <w:i/>
          <w:color w:val="000000"/>
          <w:sz w:val="22"/>
          <w:szCs w:val="22"/>
        </w:rPr>
        <w:t>.</w:t>
      </w:r>
    </w:p>
    <w:p w:rsidR="00EE2B6B" w:rsidP="00EE2B6B" w:rsidRDefault="00EE2B6B" w14:paraId="6D8880EC" w14:textId="75D62CC9">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w:t>
      </w:r>
      <w:r w:rsidR="001D4CD0">
        <w:rPr>
          <w:rFonts w:asciiTheme="minorHAnsi" w:hAnsiTheme="minorHAnsi" w:cstheme="minorHAnsi"/>
          <w:b/>
          <w:sz w:val="22"/>
          <w:szCs w:val="22"/>
        </w:rPr>
        <w:t>clinical consultant</w:t>
      </w:r>
      <w:r>
        <w:rPr>
          <w:rFonts w:asciiTheme="minorHAnsi" w:hAnsiTheme="minorHAnsi" w:cstheme="minorHAnsi"/>
          <w:b/>
          <w:sz w:val="22"/>
          <w:szCs w:val="22"/>
        </w:rPr>
        <w:t>.</w:t>
      </w:r>
    </w:p>
    <w:p w:rsidRPr="00F9767D" w:rsidR="00F9767D" w:rsidP="00F9767D" w:rsidRDefault="00F9767D" w14:paraId="32AB900F" w14:textId="4EF09ABF">
      <w:pPr>
        <w:rPr>
          <w:rFonts w:asciiTheme="minorHAnsi" w:hAnsiTheme="minorHAnsi" w:cstheme="minorHAnsi"/>
        </w:rPr>
      </w:pPr>
    </w:p>
    <w:p w:rsidRPr="00C36B27" w:rsidR="00F9767D" w:rsidP="00A15E13" w:rsidRDefault="00F9767D" w14:paraId="7AC259DA" w14:textId="68D560E1">
      <w:pPr>
        <w:pStyle w:val="Heading3"/>
        <w:numPr>
          <w:ilvl w:val="0"/>
          <w:numId w:val="18"/>
        </w:numPr>
        <w:rPr>
          <w:rFonts w:asciiTheme="minorHAnsi" w:hAnsiTheme="minorHAnsi" w:cstheme="minorHAnsi"/>
          <w:sz w:val="22"/>
          <w:szCs w:val="22"/>
        </w:rPr>
      </w:pPr>
      <w:bookmarkStart w:name="_Toc321478420" w:id="26"/>
      <w:bookmarkStart w:name="_Toc396748459" w:id="27"/>
      <w:r w:rsidRPr="00C36B27">
        <w:rPr>
          <w:rFonts w:asciiTheme="minorHAnsi" w:hAnsiTheme="minorHAnsi" w:cstheme="minorHAnsi"/>
          <w:sz w:val="22"/>
          <w:szCs w:val="22"/>
        </w:rPr>
        <w:t>Competency Testing and Continuing Education of Staff</w:t>
      </w:r>
      <w:bookmarkEnd w:id="26"/>
      <w:bookmarkEnd w:id="27"/>
    </w:p>
    <w:p w:rsidR="00D0642F" w:rsidP="00D0642F" w:rsidRDefault="00D0642F" w14:paraId="5069CC42" w14:textId="62F0FD0F">
      <w:pPr>
        <w:ind w:left="720"/>
        <w:rPr>
          <w:rFonts w:asciiTheme="minorHAnsi" w:hAnsiTheme="minorHAnsi" w:cstheme="minorHAnsi"/>
          <w:b/>
          <w:i/>
          <w:sz w:val="22"/>
          <w:szCs w:val="22"/>
        </w:rPr>
      </w:pPr>
      <w:r w:rsidRPr="00D0642F">
        <w:rPr>
          <w:rFonts w:asciiTheme="minorHAnsi" w:hAnsiTheme="minorHAnsi" w:cstheme="minorHAnsi"/>
          <w:b/>
          <w:i/>
          <w:sz w:val="22"/>
          <w:szCs w:val="22"/>
        </w:rPr>
        <w:t xml:space="preserve">By checking the boxes below, the organization attests to understanding the OPTN policy and bylaw requirements. </w:t>
      </w:r>
    </w:p>
    <w:p w:rsidRPr="00D0642F" w:rsidR="00D0642F" w:rsidP="00D0642F" w:rsidRDefault="00D0642F" w14:paraId="522906EF" w14:textId="77777777">
      <w:pPr>
        <w:ind w:left="720"/>
        <w:rPr>
          <w:rFonts w:asciiTheme="minorHAnsi" w:hAnsiTheme="minorHAnsi" w:cstheme="minorHAnsi"/>
          <w:b/>
          <w:i/>
          <w:sz w:val="22"/>
          <w:szCs w:val="22"/>
        </w:rPr>
      </w:pPr>
    </w:p>
    <w:p w:rsidRPr="00A87186" w:rsidR="00F9767D" w:rsidP="00D0642F" w:rsidRDefault="005A17A5" w14:paraId="0CFDE833" w14:textId="27F3D61D">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525609619"/>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 xml:space="preserve">The laboratory must test its staff for competency in performing test procedures. The testing must be done annually, and must be completed for each type of test the staff performs. </w:t>
      </w:r>
    </w:p>
    <w:p w:rsidRPr="00A87186" w:rsidR="00F9767D" w:rsidP="00F9767D" w:rsidRDefault="00F9767D" w14:paraId="03C1A481" w14:textId="77777777">
      <w:pPr>
        <w:rPr>
          <w:rFonts w:asciiTheme="minorHAnsi" w:hAnsiTheme="minorHAnsi" w:cstheme="minorHAnsi"/>
          <w:sz w:val="22"/>
          <w:szCs w:val="22"/>
        </w:rPr>
      </w:pPr>
    </w:p>
    <w:p w:rsidRPr="00A87186" w:rsidR="00F9767D" w:rsidP="00D0642F" w:rsidRDefault="005A17A5" w14:paraId="36D09047" w14:textId="679BD390">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1743401580"/>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 xml:space="preserve">  </w:t>
      </w:r>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The director, technical supervisor, and all technical staff must participate in continuing education in histocompatibility, immunogenetics or clinical transplantation as required for accreditation by national, state, and local regulatory agencies.</w:t>
      </w:r>
    </w:p>
    <w:p w:rsidRPr="00F9767D" w:rsidR="00F9767D" w:rsidP="00F9767D" w:rsidRDefault="00F9767D" w14:paraId="7A3BBC18" w14:textId="77777777">
      <w:pPr>
        <w:rPr>
          <w:rFonts w:asciiTheme="minorHAnsi" w:hAnsiTheme="minorHAnsi" w:cstheme="minorHAnsi"/>
        </w:rPr>
      </w:pPr>
    </w:p>
    <w:p w:rsidR="001E7DEF" w:rsidP="001E7DEF" w:rsidRDefault="001E7DEF" w14:paraId="7C9767DF" w14:textId="77777777">
      <w:pPr>
        <w:pStyle w:val="Heading2"/>
        <w:rPr>
          <w:rFonts w:asciiTheme="minorHAnsi" w:hAnsiTheme="minorHAnsi" w:cstheme="minorHAnsi"/>
          <w:sz w:val="32"/>
          <w:szCs w:val="32"/>
        </w:rPr>
      </w:pPr>
      <w:bookmarkStart w:name="_Toc396748460" w:id="28"/>
      <w:bookmarkStart w:name="_Toc519078925" w:id="29"/>
    </w:p>
    <w:p w:rsidR="001E7DEF" w:rsidP="001E7DEF" w:rsidRDefault="001E7DEF" w14:paraId="51F28B66" w14:textId="77777777">
      <w:pPr>
        <w:rPr>
          <w:rFonts w:eastAsiaTheme="majorEastAsia"/>
        </w:rPr>
      </w:pPr>
      <w:r>
        <w:br w:type="page"/>
      </w:r>
    </w:p>
    <w:p w:rsidRPr="00DC2DAC" w:rsidR="00F9767D" w:rsidP="00F9767D" w:rsidRDefault="00DC2DAC" w14:paraId="60ABEFC9" w14:textId="4A3E27A7">
      <w:pPr>
        <w:pStyle w:val="Heading2"/>
        <w:rPr>
          <w:rFonts w:asciiTheme="minorHAnsi" w:hAnsiTheme="minorHAnsi" w:cstheme="minorHAnsi"/>
          <w:sz w:val="32"/>
          <w:szCs w:val="32"/>
        </w:rPr>
      </w:pPr>
      <w:r w:rsidRPr="00DC2DAC">
        <w:rPr>
          <w:rFonts w:asciiTheme="minorHAnsi" w:hAnsiTheme="minorHAnsi" w:cstheme="minorHAnsi"/>
          <w:sz w:val="32"/>
          <w:szCs w:val="32"/>
        </w:rPr>
        <w:lastRenderedPageBreak/>
        <w:t xml:space="preserve">Part </w:t>
      </w:r>
      <w:r w:rsidR="00C36B27">
        <w:rPr>
          <w:rFonts w:asciiTheme="minorHAnsi" w:hAnsiTheme="minorHAnsi" w:cstheme="minorHAnsi"/>
          <w:sz w:val="32"/>
          <w:szCs w:val="32"/>
        </w:rPr>
        <w:t>5</w:t>
      </w:r>
      <w:r w:rsidRPr="00DC2DAC">
        <w:rPr>
          <w:rFonts w:asciiTheme="minorHAnsi" w:hAnsiTheme="minorHAnsi" w:cstheme="minorHAnsi"/>
          <w:sz w:val="32"/>
          <w:szCs w:val="32"/>
        </w:rPr>
        <w:t xml:space="preserve">: </w:t>
      </w:r>
      <w:r w:rsidRPr="00DC2DAC" w:rsidR="00F9767D">
        <w:rPr>
          <w:rFonts w:asciiTheme="minorHAnsi" w:hAnsiTheme="minorHAnsi" w:cstheme="minorHAnsi"/>
          <w:sz w:val="32"/>
          <w:szCs w:val="32"/>
        </w:rPr>
        <w:t>Laboratory Coverage Plan</w:t>
      </w:r>
      <w:bookmarkEnd w:id="28"/>
      <w:bookmarkEnd w:id="29"/>
    </w:p>
    <w:p w:rsidRPr="00A87186" w:rsidR="00F9767D" w:rsidP="00F9767D" w:rsidRDefault="00F9767D" w14:paraId="3F1AD0A8" w14:textId="3FD36B1A">
      <w:pPr>
        <w:rPr>
          <w:rFonts w:asciiTheme="minorHAnsi" w:hAnsiTheme="minorHAnsi" w:cstheme="minorHAnsi"/>
          <w:sz w:val="22"/>
          <w:szCs w:val="22"/>
        </w:rPr>
      </w:pPr>
      <w:r w:rsidRPr="00A87186">
        <w:rPr>
          <w:rFonts w:asciiTheme="minorHAnsi" w:hAnsiTheme="minorHAnsi" w:cstheme="minorHAnsi"/>
          <w:sz w:val="22"/>
          <w:szCs w:val="22"/>
        </w:rPr>
        <w:t>The histocompatibility laboratory director, technical supervisor, general supervisor, and clinical consultant, must submit a detailed Laboratory Coverage Plan to the OPTN Contractor.  The Laboratory Coverage Plan must describe how 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required for a Laboratory Coverage Plan in OPTN Bylaws</w:t>
      </w:r>
      <w:r w:rsidRPr="00A87186">
        <w:rPr>
          <w:rFonts w:asciiTheme="minorHAnsi" w:hAnsiTheme="minorHAnsi" w:cstheme="minorHAnsi"/>
          <w:sz w:val="22"/>
          <w:szCs w:val="22"/>
        </w:rPr>
        <w:t>.</w:t>
      </w:r>
    </w:p>
    <w:p w:rsidRPr="001E7DEF" w:rsidR="00DB6FD1" w:rsidP="00DB6FD1" w:rsidRDefault="00DB6FD1" w14:paraId="6DAE755E" w14:textId="77777777">
      <w:pPr>
        <w:rPr>
          <w:rFonts w:asciiTheme="minorHAnsi" w:hAnsiTheme="minorHAnsi" w:cstheme="minorHAnsi"/>
          <w:sz w:val="22"/>
          <w:szCs w:val="22"/>
        </w:rPr>
      </w:pPr>
    </w:p>
    <w:p w:rsidRPr="00F50B87" w:rsidR="00F9767D" w:rsidP="00F50B87" w:rsidRDefault="00DB6FD1" w14:paraId="02C38052" w14:textId="63C1877C">
      <w:pPr>
        <w:spacing w:after="160" w:line="259" w:lineRule="auto"/>
        <w:rPr>
          <w:rFonts w:eastAsia="Cambria" w:asciiTheme="minorHAnsi" w:hAnsiTheme="minorHAnsi" w:cstheme="minorHAnsi"/>
          <w:color w:val="000000"/>
        </w:rPr>
      </w:pPr>
      <w:r w:rsidRPr="00460DBB">
        <w:rPr>
          <w:rFonts w:asciiTheme="minorHAnsi" w:hAnsiTheme="minorHAnsi" w:cstheme="minorHAnsi"/>
          <w:b/>
          <w:i/>
          <w:sz w:val="22"/>
          <w:szCs w:val="22"/>
        </w:rPr>
        <w:t xml:space="preserve">Attach the </w:t>
      </w:r>
      <w:r>
        <w:rPr>
          <w:rFonts w:asciiTheme="minorHAnsi" w:hAnsiTheme="minorHAnsi" w:cstheme="minorHAnsi"/>
          <w:b/>
          <w:i/>
          <w:sz w:val="22"/>
          <w:szCs w:val="22"/>
        </w:rPr>
        <w:t>Laboratory</w:t>
      </w:r>
      <w:r w:rsidRPr="00460DBB">
        <w:rPr>
          <w:rFonts w:asciiTheme="minorHAnsi" w:hAnsiTheme="minorHAnsi" w:cstheme="minorHAnsi"/>
          <w:b/>
          <w:i/>
          <w:sz w:val="22"/>
          <w:szCs w:val="22"/>
        </w:rPr>
        <w:t xml:space="preserve"> Coverage Plan to the application</w:t>
      </w:r>
      <w:r>
        <w:rPr>
          <w:rFonts w:asciiTheme="minorHAnsi" w:hAnsiTheme="minorHAnsi" w:cstheme="minorHAnsi"/>
          <w:b/>
          <w:i/>
          <w:sz w:val="22"/>
          <w:szCs w:val="22"/>
        </w:rPr>
        <w:t>.</w:t>
      </w:r>
      <w:r>
        <w:rPr>
          <w:rFonts w:eastAsia="Cambria" w:asciiTheme="minorHAnsi" w:hAnsiTheme="minorHAnsi" w:cstheme="minorHAnsi"/>
          <w:color w:val="000000"/>
        </w:rPr>
        <w:t xml:space="preserve"> </w:t>
      </w:r>
    </w:p>
    <w:p w:rsidR="00C36B27" w:rsidP="00DC1E13" w:rsidRDefault="00C36B27" w14:paraId="60575607" w14:textId="77777777">
      <w:pPr>
        <w:pStyle w:val="IndentedParagraph"/>
        <w:ind w:left="0"/>
        <w:rPr>
          <w:rFonts w:asciiTheme="minorHAnsi" w:hAnsiTheme="minorHAnsi" w:cstheme="minorHAnsi"/>
          <w:b/>
          <w:sz w:val="24"/>
          <w:szCs w:val="24"/>
        </w:rPr>
      </w:pPr>
    </w:p>
    <w:p w:rsidR="00F50B87" w:rsidP="00F50B87" w:rsidRDefault="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Pr="000D2D8C" w:rsidR="00F50B87" w:rsidP="00F50B87" w:rsidRDefault="00F50B87" w14:paraId="515BDEAE" w14:textId="77777777">
      <w:pPr>
        <w:jc w:val="center"/>
        <w:rPr>
          <w:rFonts w:asciiTheme="minorHAnsi" w:hAnsiTheme="minorHAnsi" w:cstheme="minorHAnsi"/>
          <w:b/>
          <w:bCs/>
          <w:sz w:val="22"/>
          <w:szCs w:val="22"/>
        </w:rPr>
      </w:pPr>
    </w:p>
    <w:p w:rsidRPr="000D2D8C" w:rsidR="00F50B87" w:rsidP="00F50B87" w:rsidRDefault="00F50B87" w14:paraId="4C7A9F0A" w14:textId="1231738A">
      <w:pPr>
        <w:jc w:val="both"/>
        <w:rPr>
          <w:rFonts w:asciiTheme="minorHAnsi" w:hAnsiTheme="minorHAnsi" w:cstheme="minorHAnsi"/>
          <w:b/>
          <w:bCs/>
          <w:sz w:val="16"/>
          <w:szCs w:val="16"/>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5A17A5">
        <w:rPr>
          <w:rFonts w:ascii="Tahoma" w:hAnsi="Tahoma" w:cs="Tahoma"/>
        </w:rPr>
        <w:t>XX/XX/</w:t>
      </w:r>
      <w:r w:rsidRPr="005D3032">
        <w:rPr>
          <w:rFonts w:asciiTheme="minorHAnsi" w:hAnsiTheme="minorHAnsi" w:cstheme="minorHAnsi"/>
          <w:sz w:val="22"/>
          <w:szCs w:val="22"/>
        </w:rPr>
        <w:t xml:space="preserve">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w:t>
      </w:r>
      <w:r w:rsidRPr="005D3032">
        <w:rPr>
          <w:rFonts w:asciiTheme="minorHAnsi" w:hAnsiTheme="minorHAnsi" w:cstheme="minorHAnsi"/>
          <w:sz w:val="22"/>
          <w:szCs w:val="22"/>
        </w:rPr>
        <w:lastRenderedPageBreak/>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bookmarkStart w:name="_GoBack" w:id="30"/>
      <w:bookmarkEnd w:id="30"/>
    </w:p>
    <w:p w:rsidRPr="00664F2B" w:rsidR="00C81906" w:rsidP="00705489" w:rsidRDefault="00C81906" w14:paraId="2861DF05" w14:textId="254D0CE2">
      <w:pPr>
        <w:pStyle w:val="IndentedParagraph"/>
        <w:ind w:left="0"/>
        <w:rPr>
          <w:rFonts w:asciiTheme="minorHAnsi" w:hAnsiTheme="minorHAnsi" w:cstheme="minorHAnsi"/>
          <w:sz w:val="22"/>
          <w:szCs w:val="22"/>
        </w:rPr>
      </w:pPr>
    </w:p>
    <w:sectPr w:rsidRPr="00664F2B" w:rsidR="00C8190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0CD2" w14:textId="77777777" w:rsidR="000A2C4F" w:rsidRDefault="000A2C4F" w:rsidP="00C24AD4">
      <w:pPr>
        <w:spacing w:line="240" w:lineRule="auto"/>
      </w:pPr>
      <w:r>
        <w:separator/>
      </w:r>
    </w:p>
  </w:endnote>
  <w:endnote w:type="continuationSeparator" w:id="0">
    <w:p w14:paraId="590A4FF7" w14:textId="77777777" w:rsidR="000A2C4F" w:rsidRDefault="000A2C4F" w:rsidP="00C24AD4">
      <w:pPr>
        <w:spacing w:line="240" w:lineRule="auto"/>
      </w:pPr>
      <w:r>
        <w:continuationSeparator/>
      </w:r>
    </w:p>
  </w:endnote>
  <w:endnote w:type="continuationNotice" w:id="1">
    <w:p w14:paraId="598D21CE" w14:textId="77777777" w:rsidR="000A2C4F" w:rsidRDefault="000A2C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2102"/>
      <w:docPartObj>
        <w:docPartGallery w:val="Page Numbers (Bottom of Page)"/>
        <w:docPartUnique/>
      </w:docPartObj>
    </w:sdtPr>
    <w:sdtEndPr>
      <w:rPr>
        <w:noProof/>
      </w:rPr>
    </w:sdtEndPr>
    <w:sdtContent>
      <w:p w14:paraId="0BBA9E7F" w14:textId="7FBABE1B" w:rsidR="001D4CD0" w:rsidRDefault="001D4CD0">
        <w:pPr>
          <w:pStyle w:val="Footer"/>
          <w:jc w:val="right"/>
        </w:pPr>
        <w:r>
          <w:t>Histo-</w:t>
        </w:r>
        <w:r>
          <w:fldChar w:fldCharType="begin"/>
        </w:r>
        <w:r>
          <w:instrText xml:space="preserve"> PAGE   \* MERGEFORMAT </w:instrText>
        </w:r>
        <w:r>
          <w:fldChar w:fldCharType="separate"/>
        </w:r>
        <w:r w:rsidR="005A17A5">
          <w:rPr>
            <w:noProof/>
          </w:rPr>
          <w:t>11</w:t>
        </w:r>
        <w:r>
          <w:rPr>
            <w:noProof/>
          </w:rPr>
          <w:fldChar w:fldCharType="end"/>
        </w:r>
      </w:p>
    </w:sdtContent>
  </w:sdt>
  <w:p w14:paraId="0A992792" w14:textId="77777777" w:rsidR="001D4CD0" w:rsidRDefault="001D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F516B" w14:textId="77777777" w:rsidR="000A2C4F" w:rsidRDefault="000A2C4F" w:rsidP="00C24AD4">
      <w:pPr>
        <w:spacing w:line="240" w:lineRule="auto"/>
      </w:pPr>
      <w:r>
        <w:separator/>
      </w:r>
    </w:p>
  </w:footnote>
  <w:footnote w:type="continuationSeparator" w:id="0">
    <w:p w14:paraId="0AE718D2" w14:textId="77777777" w:rsidR="000A2C4F" w:rsidRDefault="000A2C4F" w:rsidP="00C24AD4">
      <w:pPr>
        <w:spacing w:line="240" w:lineRule="auto"/>
      </w:pPr>
      <w:r>
        <w:continuationSeparator/>
      </w:r>
    </w:p>
  </w:footnote>
  <w:footnote w:type="continuationNotice" w:id="1">
    <w:p w14:paraId="1D8DBEB2" w14:textId="77777777" w:rsidR="000A2C4F" w:rsidRDefault="000A2C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54568"/>
      <w:docPartObj>
        <w:docPartGallery w:val="Page Numbers (Top of Page)"/>
        <w:docPartUnique/>
      </w:docPartObj>
    </w:sdtPr>
    <w:sdtEndPr>
      <w:rPr>
        <w:noProof/>
      </w:rPr>
    </w:sdtEndPr>
    <w:sdtContent>
      <w:p w14:paraId="64B84CE7" w14:textId="77777777" w:rsidR="001D4CD0" w:rsidRDefault="001D4CD0" w:rsidP="00C7258F">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D6B2AD7" w14:textId="3E3529D9" w:rsidR="001D4CD0" w:rsidRDefault="001D4CD0" w:rsidP="00C7258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5A17A5">
          <w:rPr>
            <w:rFonts w:ascii="Tahoma" w:hAnsi="Tahoma" w:cs="Tahoma"/>
          </w:rPr>
          <w:t>XX/XX/</w:t>
        </w:r>
        <w:r>
          <w:rPr>
            <w:rFonts w:ascii="Tahoma" w:hAnsi="Tahoma" w:cs="Tahoma"/>
          </w:rPr>
          <w:t>2023</w:t>
        </w:r>
      </w:p>
      <w:p w14:paraId="412F4838" w14:textId="491FCF13" w:rsidR="001D4CD0" w:rsidRDefault="005A17A5" w:rsidP="00C7258F">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D4A"/>
    <w:multiLevelType w:val="hybridMultilevel"/>
    <w:tmpl w:val="3EB4E98C"/>
    <w:lvl w:ilvl="0" w:tplc="04090001">
      <w:start w:val="1"/>
      <w:numFmt w:val="bullet"/>
      <w:lvlText w:val=""/>
      <w:lvlJc w:val="left"/>
      <w:pPr>
        <w:ind w:left="1800" w:hanging="360"/>
      </w:pPr>
      <w:rPr>
        <w:rFonts w:ascii="Symbol" w:hAnsi="Symbol" w:hint="default"/>
        <w:u w:v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36A2B"/>
    <w:multiLevelType w:val="hybridMultilevel"/>
    <w:tmpl w:val="601A45A4"/>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 w15:restartNumberingAfterBreak="0">
    <w:nsid w:val="0DA76C92"/>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72338"/>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724CC"/>
    <w:multiLevelType w:val="hybridMultilevel"/>
    <w:tmpl w:val="6B26F256"/>
    <w:lvl w:ilvl="0" w:tplc="907C71D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54F43"/>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F6AE4"/>
    <w:multiLevelType w:val="hybridMultilevel"/>
    <w:tmpl w:val="41585C6A"/>
    <w:lvl w:ilvl="0" w:tplc="D85E1A44">
      <w:start w:val="1"/>
      <w:numFmt w:val="decimal"/>
      <w:lvlText w:val="%1."/>
      <w:lvlJc w:val="left"/>
      <w:pPr>
        <w:ind w:left="1080" w:hanging="360"/>
      </w:pPr>
      <w:rPr>
        <w:rFonts w:asciiTheme="minorHAnsi" w:eastAsiaTheme="minorEastAsia" w:hAnsiTheme="minorHAnsi" w:cstheme="minorHAns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5095E"/>
    <w:multiLevelType w:val="hybridMultilevel"/>
    <w:tmpl w:val="D5D2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E2F5E"/>
    <w:multiLevelType w:val="hybridMultilevel"/>
    <w:tmpl w:val="47B69C6A"/>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AD659C"/>
    <w:multiLevelType w:val="hybridMultilevel"/>
    <w:tmpl w:val="A16674CE"/>
    <w:lvl w:ilvl="0" w:tplc="9884992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F5F11"/>
    <w:multiLevelType w:val="hybridMultilevel"/>
    <w:tmpl w:val="DB643DAA"/>
    <w:lvl w:ilvl="0" w:tplc="F9F858D8">
      <w:start w:val="1"/>
      <w:numFmt w:val="bullet"/>
      <w:lvlText w:val=""/>
      <w:lvlJc w:val="left"/>
      <w:pPr>
        <w:ind w:left="1800" w:hanging="360"/>
      </w:pPr>
      <w:rPr>
        <w:rFonts w:ascii="Wingdings" w:hAnsi="Wingdings" w:hint="default"/>
        <w:strike w:val="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262B53"/>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6F08B4"/>
    <w:multiLevelType w:val="hybridMultilevel"/>
    <w:tmpl w:val="1B82B3B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73DF7"/>
    <w:multiLevelType w:val="hybridMultilevel"/>
    <w:tmpl w:val="7AE412FC"/>
    <w:lvl w:ilvl="0" w:tplc="5AB42F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EB5BE0"/>
    <w:multiLevelType w:val="hybridMultilevel"/>
    <w:tmpl w:val="F08489E8"/>
    <w:lvl w:ilvl="0" w:tplc="C08E8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01FDB"/>
    <w:multiLevelType w:val="hybridMultilevel"/>
    <w:tmpl w:val="BD46A20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C10A54"/>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9F75A3"/>
    <w:multiLevelType w:val="hybridMultilevel"/>
    <w:tmpl w:val="659A5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371D5"/>
    <w:multiLevelType w:val="hybridMultilevel"/>
    <w:tmpl w:val="1E029C58"/>
    <w:lvl w:ilvl="0" w:tplc="7878F7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43B00"/>
    <w:multiLevelType w:val="hybridMultilevel"/>
    <w:tmpl w:val="A6B2860C"/>
    <w:lvl w:ilvl="0" w:tplc="04090001">
      <w:start w:val="1"/>
      <w:numFmt w:val="bullet"/>
      <w:lvlText w:val=""/>
      <w:lvlJc w:val="left"/>
      <w:pPr>
        <w:ind w:left="216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83539F"/>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AE6B0B"/>
    <w:multiLevelType w:val="hybridMultilevel"/>
    <w:tmpl w:val="C44C1C50"/>
    <w:lvl w:ilvl="0" w:tplc="8E3288DC">
      <w:start w:val="1"/>
      <w:numFmt w:val="decimal"/>
      <w:lvlText w:val="%1."/>
      <w:lvlJc w:val="left"/>
      <w:pPr>
        <w:ind w:left="1440" w:hanging="360"/>
      </w:pPr>
      <w:rPr>
        <w:rFonts w:hint="default"/>
        <w:sz w:val="20"/>
        <w:szCs w:val="2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15:restartNumberingAfterBreak="0">
    <w:nsid w:val="66800FDA"/>
    <w:multiLevelType w:val="hybridMultilevel"/>
    <w:tmpl w:val="B3623068"/>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71E93AE6"/>
    <w:multiLevelType w:val="hybridMultilevel"/>
    <w:tmpl w:val="BEB0E0C4"/>
    <w:lvl w:ilvl="0" w:tplc="F68E4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C927C6"/>
    <w:multiLevelType w:val="hybridMultilevel"/>
    <w:tmpl w:val="FDE281C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30365"/>
    <w:multiLevelType w:val="hybridMultilevel"/>
    <w:tmpl w:val="B37E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0"/>
  </w:num>
  <w:num w:numId="4">
    <w:abstractNumId w:val="22"/>
  </w:num>
  <w:num w:numId="5">
    <w:abstractNumId w:val="1"/>
  </w:num>
  <w:num w:numId="6">
    <w:abstractNumId w:val="24"/>
  </w:num>
  <w:num w:numId="7">
    <w:abstractNumId w:val="3"/>
  </w:num>
  <w:num w:numId="8">
    <w:abstractNumId w:val="14"/>
  </w:num>
  <w:num w:numId="9">
    <w:abstractNumId w:val="13"/>
  </w:num>
  <w:num w:numId="10">
    <w:abstractNumId w:val="15"/>
  </w:num>
  <w:num w:numId="11">
    <w:abstractNumId w:val="12"/>
  </w:num>
  <w:num w:numId="12">
    <w:abstractNumId w:val="8"/>
  </w:num>
  <w:num w:numId="13">
    <w:abstractNumId w:val="19"/>
  </w:num>
  <w:num w:numId="14">
    <w:abstractNumId w:val="0"/>
  </w:num>
  <w:num w:numId="15">
    <w:abstractNumId w:val="21"/>
  </w:num>
  <w:num w:numId="16">
    <w:abstractNumId w:val="4"/>
  </w:num>
  <w:num w:numId="17">
    <w:abstractNumId w:val="2"/>
  </w:num>
  <w:num w:numId="18">
    <w:abstractNumId w:val="18"/>
  </w:num>
  <w:num w:numId="19">
    <w:abstractNumId w:val="11"/>
  </w:num>
  <w:num w:numId="20">
    <w:abstractNumId w:val="16"/>
  </w:num>
  <w:num w:numId="21">
    <w:abstractNumId w:val="5"/>
  </w:num>
  <w:num w:numId="22">
    <w:abstractNumId w:val="20"/>
  </w:num>
  <w:num w:numId="23">
    <w:abstractNumId w:val="23"/>
  </w:num>
  <w:num w:numId="24">
    <w:abstractNumId w:val="9"/>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D"/>
    <w:rsid w:val="0003107F"/>
    <w:rsid w:val="00050179"/>
    <w:rsid w:val="000A2C4F"/>
    <w:rsid w:val="000A32C2"/>
    <w:rsid w:val="000D2D8C"/>
    <w:rsid w:val="001B6216"/>
    <w:rsid w:val="001D4CD0"/>
    <w:rsid w:val="001E7DEF"/>
    <w:rsid w:val="001F3D78"/>
    <w:rsid w:val="00270BE6"/>
    <w:rsid w:val="00275105"/>
    <w:rsid w:val="00283F5D"/>
    <w:rsid w:val="002903B2"/>
    <w:rsid w:val="002925AE"/>
    <w:rsid w:val="003D6474"/>
    <w:rsid w:val="004B7582"/>
    <w:rsid w:val="00500CA8"/>
    <w:rsid w:val="0054201F"/>
    <w:rsid w:val="005A17A5"/>
    <w:rsid w:val="00602751"/>
    <w:rsid w:val="0060775B"/>
    <w:rsid w:val="00624D7C"/>
    <w:rsid w:val="00653BF4"/>
    <w:rsid w:val="00686D57"/>
    <w:rsid w:val="006A4D97"/>
    <w:rsid w:val="006C2CE5"/>
    <w:rsid w:val="006D5131"/>
    <w:rsid w:val="006F1071"/>
    <w:rsid w:val="00705489"/>
    <w:rsid w:val="007244AC"/>
    <w:rsid w:val="007355B5"/>
    <w:rsid w:val="0076704F"/>
    <w:rsid w:val="0078457F"/>
    <w:rsid w:val="007E1AB1"/>
    <w:rsid w:val="00800B44"/>
    <w:rsid w:val="00804690"/>
    <w:rsid w:val="008322E0"/>
    <w:rsid w:val="008A2A0B"/>
    <w:rsid w:val="008F0843"/>
    <w:rsid w:val="008F20ED"/>
    <w:rsid w:val="0093035F"/>
    <w:rsid w:val="009B4C2C"/>
    <w:rsid w:val="009C5EF1"/>
    <w:rsid w:val="00A15E13"/>
    <w:rsid w:val="00A5343B"/>
    <w:rsid w:val="00A87186"/>
    <w:rsid w:val="00AE161B"/>
    <w:rsid w:val="00AE783D"/>
    <w:rsid w:val="00B04CB9"/>
    <w:rsid w:val="00B0740D"/>
    <w:rsid w:val="00B42860"/>
    <w:rsid w:val="00B43B5A"/>
    <w:rsid w:val="00BF47CB"/>
    <w:rsid w:val="00C221D5"/>
    <w:rsid w:val="00C242E8"/>
    <w:rsid w:val="00C24AD4"/>
    <w:rsid w:val="00C24B10"/>
    <w:rsid w:val="00C36B27"/>
    <w:rsid w:val="00C7258F"/>
    <w:rsid w:val="00C81906"/>
    <w:rsid w:val="00CA3252"/>
    <w:rsid w:val="00CD1586"/>
    <w:rsid w:val="00D0642F"/>
    <w:rsid w:val="00D84A7E"/>
    <w:rsid w:val="00D9119D"/>
    <w:rsid w:val="00DA1211"/>
    <w:rsid w:val="00DB6FD1"/>
    <w:rsid w:val="00DC1E13"/>
    <w:rsid w:val="00DC2DAC"/>
    <w:rsid w:val="00DC6C10"/>
    <w:rsid w:val="00E311AB"/>
    <w:rsid w:val="00EA7F34"/>
    <w:rsid w:val="00EE2B6B"/>
    <w:rsid w:val="00F37AB3"/>
    <w:rsid w:val="00F50B87"/>
    <w:rsid w:val="00F6103F"/>
    <w:rsid w:val="00F9767D"/>
    <w:rsid w:val="00FA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9767D"/>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9767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eastAsiaTheme="minorEastAsia" w:hAnsi="Arial"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eastAsiaTheme="minorEastAsia" w:hAnsi="Arial"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eastAsiaTheme="minorEastAsia" w:hAnsi="Lucida Bright" w:cs="Arial"/>
      <w:b/>
      <w:i/>
      <w:sz w:val="20"/>
      <w:szCs w:val="20"/>
    </w:rPr>
  </w:style>
  <w:style w:type="character" w:styleId="CommentReference">
    <w:name w:val="annotation reference"/>
    <w:basedOn w:val="DefaultParagraphFont"/>
    <w:uiPriority w:val="99"/>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eastAsiaTheme="minorEastAsia" w:hAnsi="Arial" w:cs="Arial"/>
      <w:b/>
      <w:bCs/>
      <w:lang w:bidi="en-US"/>
    </w:rPr>
  </w:style>
  <w:style w:type="character" w:customStyle="1" w:styleId="CommentSubjectChar">
    <w:name w:val="Comment Subject Char"/>
    <w:basedOn w:val="CommentTextChar"/>
    <w:link w:val="CommentSubject"/>
    <w:uiPriority w:val="99"/>
    <w:semiHidden/>
    <w:rsid w:val="000A32C2"/>
    <w:rPr>
      <w:rFonts w:ascii="Arial" w:eastAsiaTheme="minorEastAsia" w:hAnsi="Arial"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eastAsiaTheme="minorEastAsia" w:hAnsi="Arial"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eastAsiaTheme="minorEastAsia" w:hAnsi="Arial"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6163">
      <w:bodyDiv w:val="1"/>
      <w:marLeft w:val="0"/>
      <w:marRight w:val="0"/>
      <w:marTop w:val="0"/>
      <w:marBottom w:val="0"/>
      <w:divBdr>
        <w:top w:val="none" w:sz="0" w:space="0" w:color="auto"/>
        <w:left w:val="none" w:sz="0" w:space="0" w:color="auto"/>
        <w:bottom w:val="none" w:sz="0" w:space="0" w:color="auto"/>
        <w:right w:val="none" w:sz="0" w:space="0" w:color="auto"/>
      </w:divBdr>
    </w:div>
    <w:div w:id="1554459785">
      <w:bodyDiv w:val="1"/>
      <w:marLeft w:val="0"/>
      <w:marRight w:val="0"/>
      <w:marTop w:val="0"/>
      <w:marBottom w:val="0"/>
      <w:divBdr>
        <w:top w:val="none" w:sz="0" w:space="0" w:color="auto"/>
        <w:left w:val="none" w:sz="0" w:space="0" w:color="auto"/>
        <w:bottom w:val="none" w:sz="0" w:space="0" w:color="auto"/>
        <w:right w:val="none" w:sz="0" w:space="0" w:color="auto"/>
      </w:divBdr>
    </w:div>
    <w:div w:id="19157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C4F5-B720-4322-9DCA-8AEE4DFE3A14}">
  <ds:schemaRefs>
    <ds:schemaRef ds:uri="http://schemas.microsoft.com/sharepoint/v3/contenttype/forms"/>
  </ds:schemaRefs>
</ds:datastoreItem>
</file>

<file path=customXml/itemProps2.xml><?xml version="1.0" encoding="utf-8"?>
<ds:datastoreItem xmlns:ds="http://schemas.openxmlformats.org/officeDocument/2006/customXml" ds:itemID="{3AF8035B-7A2B-4CF6-B689-2CFF20BB2B7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1CA7C61-BDE1-432F-A50E-AC26F7717F5B}">
  <ds:schemaRefs>
    <ds:schemaRef ds:uri="http://schemas.microsoft.com/sharepoint/events"/>
  </ds:schemaRefs>
</ds:datastoreItem>
</file>

<file path=customXml/itemProps4.xml><?xml version="1.0" encoding="utf-8"?>
<ds:datastoreItem xmlns:ds="http://schemas.openxmlformats.org/officeDocument/2006/customXml" ds:itemID="{01893715-49A2-495E-9676-B602D32415D6}">
  <ds:schemaRefs>
    <ds:schemaRef ds:uri="Microsoft.SharePoint.Taxonomy.ContentTypeSync"/>
  </ds:schemaRefs>
</ds:datastoreItem>
</file>

<file path=customXml/itemProps5.xml><?xml version="1.0" encoding="utf-8"?>
<ds:datastoreItem xmlns:ds="http://schemas.openxmlformats.org/officeDocument/2006/customXml" ds:itemID="{6ACAEA84-46C2-45AC-95B1-0D767755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F99B3FCF-78AD-4F0A-BBBC-220430BC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2</cp:revision>
  <dcterms:created xsi:type="dcterms:W3CDTF">2020-05-12T16:35:00Z</dcterms:created>
  <dcterms:modified xsi:type="dcterms:W3CDTF">2020-05-12T16:35:00Z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