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549" w:rsidP="00746549" w:rsidRDefault="00746549" w14:paraId="19530B05" w14:textId="77777777">
      <w:pPr>
        <w:pStyle w:val="Default"/>
        <w:jc w:val="right"/>
        <w:rPr>
          <w:sz w:val="23"/>
          <w:szCs w:val="23"/>
        </w:rPr>
      </w:pPr>
    </w:p>
    <w:p w:rsidRPr="00746549" w:rsidR="00746549" w:rsidP="00746549" w:rsidRDefault="00746549" w14:paraId="1C0221ED" w14:textId="77777777">
      <w:pPr>
        <w:pStyle w:val="Default"/>
        <w:jc w:val="right"/>
        <w:rPr>
          <w:sz w:val="23"/>
          <w:szCs w:val="23"/>
        </w:rPr>
      </w:pPr>
      <w:r w:rsidRPr="00746549">
        <w:rPr>
          <w:sz w:val="23"/>
          <w:szCs w:val="23"/>
        </w:rPr>
        <w:t>Form Approved</w:t>
      </w:r>
    </w:p>
    <w:p w:rsidRPr="00746549" w:rsidR="00746549" w:rsidP="00746549" w:rsidRDefault="00746549" w14:paraId="18DC3926" w14:textId="222206E8">
      <w:pPr>
        <w:pStyle w:val="Default"/>
        <w:jc w:val="right"/>
        <w:rPr>
          <w:sz w:val="23"/>
          <w:szCs w:val="23"/>
        </w:rPr>
      </w:pPr>
      <w:r w:rsidRPr="00746549">
        <w:rPr>
          <w:sz w:val="23"/>
          <w:szCs w:val="23"/>
        </w:rPr>
        <w:t xml:space="preserve">OMB No. </w:t>
      </w:r>
      <w:r w:rsidR="00C95E11">
        <w:rPr>
          <w:sz w:val="23"/>
          <w:szCs w:val="23"/>
        </w:rPr>
        <w:t>0920</w:t>
      </w:r>
      <w:r w:rsidRPr="00746549">
        <w:rPr>
          <w:sz w:val="23"/>
          <w:szCs w:val="23"/>
        </w:rPr>
        <w:t>-XXXX</w:t>
      </w:r>
    </w:p>
    <w:p w:rsidR="00746549" w:rsidP="00746549" w:rsidRDefault="00746549" w14:paraId="57F46FA9" w14:textId="40A9BC77">
      <w:pPr>
        <w:pStyle w:val="Default"/>
        <w:jc w:val="right"/>
        <w:rPr>
          <w:sz w:val="23"/>
          <w:szCs w:val="23"/>
        </w:rPr>
      </w:pPr>
      <w:r w:rsidRPr="00746549">
        <w:rPr>
          <w:sz w:val="23"/>
          <w:szCs w:val="23"/>
        </w:rPr>
        <w:t>Exp. Date XX/XX/XXXX</w:t>
      </w:r>
    </w:p>
    <w:p w:rsidR="00746549" w:rsidP="00746549" w:rsidRDefault="00746549" w14:paraId="4AAFF227" w14:textId="5AE9A299">
      <w:pPr>
        <w:pStyle w:val="Default"/>
        <w:jc w:val="right"/>
        <w:rPr>
          <w:sz w:val="23"/>
          <w:szCs w:val="23"/>
        </w:rPr>
      </w:pPr>
    </w:p>
    <w:p w:rsidR="00746549" w:rsidP="00746549" w:rsidRDefault="00746549" w14:paraId="500FBF04" w14:textId="77777777">
      <w:pPr>
        <w:pStyle w:val="Default"/>
        <w:jc w:val="right"/>
        <w:rPr>
          <w:sz w:val="23"/>
          <w:szCs w:val="23"/>
        </w:rPr>
      </w:pPr>
    </w:p>
    <w:p w:rsidR="00746549" w:rsidP="00746549" w:rsidRDefault="00746549" w14:paraId="5DE536D7" w14:textId="77777777">
      <w:pPr>
        <w:pStyle w:val="Default"/>
        <w:jc w:val="right"/>
        <w:rPr>
          <w:sz w:val="23"/>
          <w:szCs w:val="23"/>
        </w:rPr>
      </w:pPr>
    </w:p>
    <w:p w:rsidR="00AD7907" w:rsidP="00746549" w:rsidRDefault="006468B5" w14:paraId="5206C0B5" w14:textId="0F760EC7">
      <w:pPr>
        <w:pStyle w:val="Default"/>
        <w:rPr>
          <w:sz w:val="23"/>
          <w:szCs w:val="23"/>
        </w:rPr>
      </w:pPr>
      <w:r>
        <w:rPr>
          <w:sz w:val="23"/>
          <w:szCs w:val="23"/>
        </w:rPr>
        <w:t>T</w:t>
      </w:r>
      <w:r w:rsidR="00AD7907">
        <w:rPr>
          <w:sz w:val="23"/>
          <w:szCs w:val="23"/>
        </w:rPr>
        <w:t>he PVT-B w</w:t>
      </w:r>
      <w:r>
        <w:rPr>
          <w:sz w:val="23"/>
          <w:szCs w:val="23"/>
        </w:rPr>
        <w:t xml:space="preserve">ill be </w:t>
      </w:r>
      <w:r w:rsidR="00AD7907">
        <w:rPr>
          <w:sz w:val="23"/>
          <w:szCs w:val="23"/>
        </w:rPr>
        <w:t>used to provide data on drivers’ behavioral alertness on and off duty during the study</w:t>
      </w:r>
      <w:r>
        <w:rPr>
          <w:sz w:val="23"/>
          <w:szCs w:val="23"/>
        </w:rPr>
        <w:t>. S</w:t>
      </w:r>
      <w:r w:rsidR="00AD7907">
        <w:rPr>
          <w:sz w:val="23"/>
          <w:szCs w:val="23"/>
        </w:rPr>
        <w:t xml:space="preserve">ee </w:t>
      </w:r>
      <w:r>
        <w:rPr>
          <w:sz w:val="23"/>
          <w:szCs w:val="23"/>
        </w:rPr>
        <w:t>Figure 1 for instructions on the 3-minute test.</w:t>
      </w:r>
    </w:p>
    <w:p w:rsidR="00746549" w:rsidP="00746549" w:rsidRDefault="00746549" w14:paraId="3F219E8B" w14:textId="07CC0175">
      <w:pPr>
        <w:pStyle w:val="Default"/>
        <w:rPr>
          <w:sz w:val="23"/>
          <w:szCs w:val="23"/>
        </w:rPr>
      </w:pPr>
    </w:p>
    <w:p w:rsidR="00746549" w:rsidP="00746549" w:rsidRDefault="00746549" w14:paraId="38609981" w14:textId="78CFDE2E">
      <w:pPr>
        <w:pStyle w:val="Default"/>
        <w:rPr>
          <w:sz w:val="23"/>
          <w:szCs w:val="23"/>
        </w:rPr>
      </w:pPr>
    </w:p>
    <w:p w:rsidR="00746549" w:rsidP="00746549" w:rsidRDefault="00746549" w14:paraId="598B81EC" w14:textId="58041446">
      <w:pPr>
        <w:pStyle w:val="Default"/>
        <w:rPr>
          <w:sz w:val="23"/>
          <w:szCs w:val="23"/>
        </w:rPr>
      </w:pPr>
    </w:p>
    <w:p w:rsidR="00746549" w:rsidP="00746549" w:rsidRDefault="00746549" w14:paraId="2F8A9D98" w14:textId="73CC93BA">
      <w:pPr>
        <w:pStyle w:val="Default"/>
        <w:rPr>
          <w:sz w:val="23"/>
          <w:szCs w:val="23"/>
        </w:rPr>
      </w:pPr>
    </w:p>
    <w:p w:rsidR="00746549" w:rsidP="00746549" w:rsidRDefault="00746549" w14:paraId="0A4C39AA" w14:textId="294CE23C">
      <w:pPr>
        <w:pStyle w:val="Default"/>
        <w:rPr>
          <w:sz w:val="23"/>
          <w:szCs w:val="23"/>
        </w:rPr>
      </w:pPr>
    </w:p>
    <w:p w:rsidR="00746549" w:rsidP="00746549" w:rsidRDefault="00746549" w14:paraId="058FE979" w14:textId="7CFC79FB">
      <w:pPr>
        <w:pStyle w:val="Default"/>
        <w:rPr>
          <w:sz w:val="23"/>
          <w:szCs w:val="23"/>
        </w:rPr>
      </w:pPr>
    </w:p>
    <w:p w:rsidR="00746549" w:rsidP="00746549" w:rsidRDefault="00746549" w14:paraId="7CE086C5" w14:textId="4C9F25AF">
      <w:pPr>
        <w:pStyle w:val="Default"/>
        <w:rPr>
          <w:sz w:val="23"/>
          <w:szCs w:val="23"/>
        </w:rPr>
      </w:pPr>
    </w:p>
    <w:p w:rsidR="00746549" w:rsidP="00746549" w:rsidRDefault="00746549" w14:paraId="107576A1" w14:textId="0554BFFB">
      <w:pPr>
        <w:pStyle w:val="Default"/>
        <w:rPr>
          <w:sz w:val="23"/>
          <w:szCs w:val="23"/>
        </w:rPr>
      </w:pPr>
    </w:p>
    <w:p w:rsidR="00746549" w:rsidP="00746549" w:rsidRDefault="00746549" w14:paraId="1F55AA38" w14:textId="346FFC5D">
      <w:pPr>
        <w:pStyle w:val="Default"/>
        <w:rPr>
          <w:sz w:val="23"/>
          <w:szCs w:val="23"/>
        </w:rPr>
      </w:pPr>
    </w:p>
    <w:p w:rsidR="00746549" w:rsidP="00746549" w:rsidRDefault="00746549" w14:paraId="47314357" w14:textId="47F14C5A">
      <w:pPr>
        <w:pStyle w:val="Default"/>
        <w:rPr>
          <w:sz w:val="23"/>
          <w:szCs w:val="23"/>
        </w:rPr>
      </w:pPr>
    </w:p>
    <w:p w:rsidR="00746549" w:rsidP="00746549" w:rsidRDefault="00746549" w14:paraId="0F0AFA2E" w14:textId="332C7640">
      <w:pPr>
        <w:pStyle w:val="Default"/>
        <w:rPr>
          <w:sz w:val="23"/>
          <w:szCs w:val="23"/>
        </w:rPr>
      </w:pPr>
    </w:p>
    <w:p w:rsidR="00746549" w:rsidP="00746549" w:rsidRDefault="00746549" w14:paraId="4BC1504A" w14:textId="5231F4F5">
      <w:pPr>
        <w:pStyle w:val="Default"/>
        <w:rPr>
          <w:sz w:val="23"/>
          <w:szCs w:val="23"/>
        </w:rPr>
      </w:pPr>
    </w:p>
    <w:p w:rsidR="00746549" w:rsidP="00746549" w:rsidRDefault="00746549" w14:paraId="618F3F2E" w14:textId="4F77C24B">
      <w:pPr>
        <w:pStyle w:val="Default"/>
        <w:rPr>
          <w:sz w:val="23"/>
          <w:szCs w:val="23"/>
        </w:rPr>
      </w:pPr>
    </w:p>
    <w:p w:rsidR="00746549" w:rsidP="00746549" w:rsidRDefault="00746549" w14:paraId="40659761" w14:textId="146D3FCE">
      <w:pPr>
        <w:pStyle w:val="Default"/>
        <w:rPr>
          <w:sz w:val="23"/>
          <w:szCs w:val="23"/>
        </w:rPr>
      </w:pPr>
    </w:p>
    <w:p w:rsidR="00746549" w:rsidP="00746549" w:rsidRDefault="00746549" w14:paraId="3E3573F7" w14:textId="23AE9210">
      <w:pPr>
        <w:pStyle w:val="Default"/>
        <w:rPr>
          <w:sz w:val="23"/>
          <w:szCs w:val="23"/>
        </w:rPr>
      </w:pPr>
    </w:p>
    <w:p w:rsidR="00746549" w:rsidP="00746549" w:rsidRDefault="00746549" w14:paraId="7B2646A7" w14:textId="06716284">
      <w:pPr>
        <w:pStyle w:val="Default"/>
        <w:rPr>
          <w:sz w:val="23"/>
          <w:szCs w:val="23"/>
        </w:rPr>
      </w:pPr>
    </w:p>
    <w:p w:rsidR="00746549" w:rsidP="00746549" w:rsidRDefault="00746549" w14:paraId="46DD2085" w14:textId="2C355B7E">
      <w:pPr>
        <w:pStyle w:val="Default"/>
        <w:rPr>
          <w:sz w:val="23"/>
          <w:szCs w:val="23"/>
        </w:rPr>
      </w:pPr>
    </w:p>
    <w:p w:rsidR="00746549" w:rsidP="00746549" w:rsidRDefault="00746549" w14:paraId="782E921C" w14:textId="2DA841FF">
      <w:pPr>
        <w:pStyle w:val="Default"/>
        <w:rPr>
          <w:sz w:val="23"/>
          <w:szCs w:val="23"/>
        </w:rPr>
      </w:pPr>
    </w:p>
    <w:p w:rsidR="00746549" w:rsidP="00746549" w:rsidRDefault="00746549" w14:paraId="1DC599CB" w14:textId="4FE3804D">
      <w:bookmarkStart w:name="_Hlk33537088" w:id="0"/>
      <w:r>
        <w:t>Public reporting burden of this collection of information is estimated to average 3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C95E11">
        <w:t>XXXX</w:t>
      </w:r>
      <w:bookmarkStart w:name="_GoBack" w:id="1"/>
      <w:bookmarkEnd w:id="1"/>
      <w:r>
        <w:t>).</w:t>
      </w:r>
      <w:bookmarkEnd w:id="0"/>
    </w:p>
    <w:p w:rsidRPr="00746549" w:rsidR="00746549" w:rsidP="00746549" w:rsidRDefault="00746549" w14:paraId="2AF89700" w14:textId="77777777">
      <w:pPr>
        <w:pStyle w:val="Default"/>
        <w:rPr>
          <w:sz w:val="23"/>
          <w:szCs w:val="23"/>
        </w:rPr>
      </w:pPr>
    </w:p>
    <w:p w:rsidR="00AD7907" w:rsidP="00AD7907" w:rsidRDefault="00AD7907" w14:paraId="0AE82B2E" w14:textId="671C8663">
      <w:pPr>
        <w:rPr>
          <w:b/>
          <w:bCs/>
          <w:sz w:val="20"/>
          <w:szCs w:val="20"/>
        </w:rPr>
      </w:pPr>
      <w:r w:rsidRPr="00AD7907">
        <w:rPr>
          <w:b/>
          <w:bCs/>
          <w:noProof/>
          <w:sz w:val="20"/>
          <w:szCs w:val="20"/>
        </w:rPr>
        <w:lastRenderedPageBreak/>
        <w:drawing>
          <wp:inline distT="0" distB="0" distL="0" distR="0" wp14:anchorId="4905E3C2" wp14:editId="7616779A">
            <wp:extent cx="2581275" cy="4581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81275" cy="4581525"/>
                    </a:xfrm>
                    <a:prstGeom prst="rect">
                      <a:avLst/>
                    </a:prstGeom>
                    <a:noFill/>
                    <a:ln>
                      <a:noFill/>
                    </a:ln>
                  </pic:spPr>
                </pic:pic>
              </a:graphicData>
            </a:graphic>
          </wp:inline>
        </w:drawing>
      </w:r>
      <w:r w:rsidRPr="00AD7907">
        <w:rPr>
          <w:b/>
          <w:bCs/>
          <w:noProof/>
          <w:sz w:val="20"/>
          <w:szCs w:val="20"/>
        </w:rPr>
        <w:drawing>
          <wp:inline distT="0" distB="0" distL="0" distR="0" wp14:anchorId="35B2F916" wp14:editId="14C3655C">
            <wp:extent cx="2581275" cy="4581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81275" cy="4581525"/>
                    </a:xfrm>
                    <a:prstGeom prst="rect">
                      <a:avLst/>
                    </a:prstGeom>
                    <a:noFill/>
                    <a:ln>
                      <a:noFill/>
                    </a:ln>
                  </pic:spPr>
                </pic:pic>
              </a:graphicData>
            </a:graphic>
          </wp:inline>
        </w:drawing>
      </w:r>
      <w:r w:rsidRPr="00AD7907">
        <w:rPr>
          <w:b/>
          <w:bCs/>
          <w:noProof/>
          <w:sz w:val="20"/>
          <w:szCs w:val="20"/>
        </w:rPr>
        <w:drawing>
          <wp:inline distT="0" distB="0" distL="0" distR="0" wp14:anchorId="7F5A41C2" wp14:editId="553FA444">
            <wp:extent cx="2581275" cy="45815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81275" cy="4581525"/>
                    </a:xfrm>
                    <a:prstGeom prst="rect">
                      <a:avLst/>
                    </a:prstGeom>
                    <a:noFill/>
                    <a:ln>
                      <a:noFill/>
                    </a:ln>
                  </pic:spPr>
                </pic:pic>
              </a:graphicData>
            </a:graphic>
          </wp:inline>
        </w:drawing>
      </w:r>
    </w:p>
    <w:p w:rsidR="00746549" w:rsidP="00AD7907" w:rsidRDefault="00746549" w14:paraId="4C5C6406" w14:textId="77777777">
      <w:pPr>
        <w:rPr>
          <w:b/>
          <w:bCs/>
          <w:sz w:val="20"/>
          <w:szCs w:val="20"/>
        </w:rPr>
      </w:pPr>
    </w:p>
    <w:p w:rsidR="001B6391" w:rsidP="006468B5" w:rsidRDefault="00AD7907" w14:paraId="500425F8" w14:textId="2C984791">
      <w:pPr>
        <w:jc w:val="center"/>
      </w:pPr>
      <w:r w:rsidRPr="006468B5">
        <w:rPr>
          <w:rFonts w:ascii="Times New Roman" w:hAnsi="Times New Roman" w:cs="Times New Roman"/>
          <w:b/>
          <w:bCs/>
          <w:sz w:val="24"/>
          <w:szCs w:val="24"/>
        </w:rPr>
        <w:t xml:space="preserve">Figure </w:t>
      </w:r>
      <w:r w:rsidR="006468B5">
        <w:rPr>
          <w:rFonts w:ascii="Times New Roman" w:hAnsi="Times New Roman" w:cs="Times New Roman"/>
          <w:b/>
          <w:bCs/>
          <w:sz w:val="24"/>
          <w:szCs w:val="24"/>
        </w:rPr>
        <w:t>1</w:t>
      </w:r>
      <w:r w:rsidRPr="006468B5">
        <w:rPr>
          <w:rFonts w:ascii="Times New Roman" w:hAnsi="Times New Roman" w:cs="Times New Roman"/>
          <w:b/>
          <w:bCs/>
          <w:sz w:val="24"/>
          <w:szCs w:val="24"/>
        </w:rPr>
        <w:t>. Screenshots. PVT-B performed on the smartphone data collection app</w:t>
      </w:r>
      <w:r>
        <w:rPr>
          <w:b/>
          <w:bCs/>
          <w:sz w:val="20"/>
          <w:szCs w:val="20"/>
        </w:rPr>
        <w:t>.</w:t>
      </w:r>
    </w:p>
    <w:sectPr w:rsidR="001B6391" w:rsidSect="00AD790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907"/>
    <w:rsid w:val="001B6391"/>
    <w:rsid w:val="006468B5"/>
    <w:rsid w:val="00746549"/>
    <w:rsid w:val="00AD7907"/>
    <w:rsid w:val="00C95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BC26"/>
  <w15:chartTrackingRefBased/>
  <w15:docId w15:val="{A4E0FC54-DA29-4874-8C85-00F0E22AE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790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Hickman</dc:creator>
  <cp:keywords/>
  <dc:description/>
  <cp:lastModifiedBy>Macaluso, Renita (CDC/DDPHSS/OS/OSI)</cp:lastModifiedBy>
  <cp:revision>4</cp:revision>
  <dcterms:created xsi:type="dcterms:W3CDTF">2020-01-30T17:46:00Z</dcterms:created>
  <dcterms:modified xsi:type="dcterms:W3CDTF">2020-07-20T16:44:00Z</dcterms:modified>
</cp:coreProperties>
</file>