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F5991" w:rsidR="00D60CEE" w:rsidRDefault="00D60CEE" w14:paraId="1D485ECA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1861"/>
        <w:gridCol w:w="4488"/>
      </w:tblGrid>
      <w:tr w:rsidRPr="001D51AB" w:rsidR="00457176" w:rsidTr="00045E1D" w14:paraId="23E07614" w14:textId="77777777">
        <w:tc>
          <w:tcPr>
            <w:tcW w:w="3174" w:type="dxa"/>
          </w:tcPr>
          <w:p w:rsidRPr="001D51AB" w:rsidR="00457176" w:rsidP="009E7DD1" w:rsidRDefault="00457176" w14:paraId="31894699" w14:textId="499E2E95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1D51AB">
              <w:rPr>
                <w:b/>
                <w:i/>
                <w:sz w:val="24"/>
                <w:szCs w:val="24"/>
                <w:u w:val="single"/>
              </w:rPr>
              <w:t>File Name</w:t>
            </w:r>
          </w:p>
        </w:tc>
        <w:tc>
          <w:tcPr>
            <w:tcW w:w="1861" w:type="dxa"/>
          </w:tcPr>
          <w:p w:rsidRPr="001D51AB" w:rsidR="00457176" w:rsidP="009E7DD1" w:rsidRDefault="00457176" w14:paraId="7A6639FD" w14:textId="546DE551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1D51AB">
              <w:rPr>
                <w:b/>
                <w:i/>
                <w:sz w:val="24"/>
                <w:szCs w:val="24"/>
                <w:u w:val="single"/>
              </w:rPr>
              <w:t>New or Revised</w:t>
            </w:r>
          </w:p>
        </w:tc>
        <w:tc>
          <w:tcPr>
            <w:tcW w:w="4488" w:type="dxa"/>
          </w:tcPr>
          <w:p w:rsidRPr="001D51AB" w:rsidR="00457176" w:rsidP="009E7DD1" w:rsidRDefault="00C67EEE" w14:paraId="3ECB9A05" w14:textId="3FE4060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1D51AB">
              <w:rPr>
                <w:b/>
                <w:i/>
                <w:sz w:val="24"/>
                <w:szCs w:val="24"/>
                <w:u w:val="single"/>
              </w:rPr>
              <w:t>Justification</w:t>
            </w:r>
          </w:p>
        </w:tc>
      </w:tr>
      <w:tr w:rsidRPr="001D51AB" w:rsidR="00457176" w:rsidTr="00045E1D" w14:paraId="56E78074" w14:textId="77777777">
        <w:tc>
          <w:tcPr>
            <w:tcW w:w="3174" w:type="dxa"/>
          </w:tcPr>
          <w:p w:rsidRPr="001D51AB" w:rsidR="00457176" w:rsidRDefault="009E7DD1" w14:paraId="751EA2F2" w14:textId="3A85102A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R88AdvanceLetterPhone</w:t>
            </w:r>
          </w:p>
        </w:tc>
        <w:tc>
          <w:tcPr>
            <w:tcW w:w="1861" w:type="dxa"/>
          </w:tcPr>
          <w:p w:rsidRPr="001D51AB" w:rsidR="00457176" w:rsidRDefault="009E7DD1" w14:paraId="335E1B45" w14:textId="3CADAB0B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Revised</w:t>
            </w:r>
          </w:p>
        </w:tc>
        <w:tc>
          <w:tcPr>
            <w:tcW w:w="4488" w:type="dxa"/>
          </w:tcPr>
          <w:p w:rsidRPr="001D51AB" w:rsidR="00457176" w:rsidRDefault="00C67EEE" w14:paraId="3C48FB8F" w14:textId="29C6F7BB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Letter has been revised to address phone-based data collection.</w:t>
            </w:r>
          </w:p>
        </w:tc>
      </w:tr>
      <w:tr w:rsidRPr="001D51AB" w:rsidR="007F6D35" w:rsidTr="00045E1D" w14:paraId="6AE0B575" w14:textId="77777777">
        <w:tc>
          <w:tcPr>
            <w:tcW w:w="3174" w:type="dxa"/>
          </w:tcPr>
          <w:p w:rsidRPr="001D51AB" w:rsidR="007F6D35" w:rsidP="007F6D35" w:rsidRDefault="007F6D35" w14:paraId="4FB4FCF1" w14:textId="5785A23C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R88FacilityPhoneAdvance Letter</w:t>
            </w:r>
          </w:p>
        </w:tc>
        <w:tc>
          <w:tcPr>
            <w:tcW w:w="1861" w:type="dxa"/>
          </w:tcPr>
          <w:p w:rsidRPr="001D51AB" w:rsidR="007F6D35" w:rsidP="007F6D35" w:rsidRDefault="007F6D35" w14:paraId="6D5895E5" w14:textId="6D879744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 xml:space="preserve">Revised </w:t>
            </w:r>
          </w:p>
        </w:tc>
        <w:tc>
          <w:tcPr>
            <w:tcW w:w="4488" w:type="dxa"/>
          </w:tcPr>
          <w:p w:rsidRPr="001D51AB" w:rsidR="007F6D35" w:rsidP="007F6D35" w:rsidRDefault="00C67EEE" w14:paraId="7A7B650E" w14:textId="03298132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Letter has been revised to address phone-based data collection.</w:t>
            </w:r>
          </w:p>
        </w:tc>
      </w:tr>
      <w:tr w:rsidRPr="001D51AB" w:rsidR="005D5C7F" w:rsidTr="00045E1D" w14:paraId="3A319B95" w14:textId="77777777">
        <w:tc>
          <w:tcPr>
            <w:tcW w:w="3174" w:type="dxa"/>
          </w:tcPr>
          <w:p w:rsidRPr="001D51AB" w:rsidR="005D5C7F" w:rsidP="005D5C7F" w:rsidRDefault="005D5C7F" w14:paraId="14EF1343" w14:textId="5150185D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R88BrochurePhon</w:t>
            </w:r>
            <w:bookmarkStart w:name="_GoBack" w:id="0"/>
            <w:bookmarkEnd w:id="0"/>
            <w:r w:rsidRPr="001D51AB">
              <w:rPr>
                <w:sz w:val="24"/>
                <w:szCs w:val="24"/>
              </w:rPr>
              <w:t>e</w:t>
            </w:r>
          </w:p>
        </w:tc>
        <w:tc>
          <w:tcPr>
            <w:tcW w:w="1861" w:type="dxa"/>
          </w:tcPr>
          <w:p w:rsidRPr="001D51AB" w:rsidR="005D5C7F" w:rsidP="005D5C7F" w:rsidRDefault="005D5C7F" w14:paraId="32C2A258" w14:textId="08C39A0E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Revised</w:t>
            </w:r>
          </w:p>
        </w:tc>
        <w:tc>
          <w:tcPr>
            <w:tcW w:w="4488" w:type="dxa"/>
          </w:tcPr>
          <w:p w:rsidRPr="001D51AB" w:rsidR="005D5C7F" w:rsidP="00AA5BD1" w:rsidRDefault="005D5C7F" w14:paraId="6FDADBDD" w14:textId="341D9B4C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 xml:space="preserve">Brochure text </w:t>
            </w:r>
            <w:r w:rsidRPr="001D51AB" w:rsidR="00AA5BD1">
              <w:rPr>
                <w:sz w:val="24"/>
                <w:szCs w:val="24"/>
              </w:rPr>
              <w:t>has</w:t>
            </w:r>
            <w:r w:rsidRPr="001D51AB">
              <w:rPr>
                <w:sz w:val="24"/>
                <w:szCs w:val="24"/>
              </w:rPr>
              <w:t xml:space="preserve"> been revised to address phone-based data collection.</w:t>
            </w:r>
            <w:r w:rsidRPr="001D51AB" w:rsidR="00AA5BD1">
              <w:rPr>
                <w:sz w:val="24"/>
                <w:szCs w:val="24"/>
              </w:rPr>
              <w:t xml:space="preserve"> Brochure charts have been revi</w:t>
            </w:r>
            <w:r w:rsidRPr="001D51AB" w:rsidR="009842A0">
              <w:rPr>
                <w:sz w:val="24"/>
                <w:szCs w:val="24"/>
              </w:rPr>
              <w:t xml:space="preserve">sed to include up-to-date data which align with best practices. </w:t>
            </w:r>
          </w:p>
        </w:tc>
      </w:tr>
      <w:tr w:rsidRPr="001D51AB" w:rsidR="005D5C7F" w:rsidTr="00045E1D" w14:paraId="6DDC8AF6" w14:textId="77777777">
        <w:tc>
          <w:tcPr>
            <w:tcW w:w="3174" w:type="dxa"/>
          </w:tcPr>
          <w:p w:rsidRPr="001D51AB" w:rsidR="005D5C7F" w:rsidP="005D5C7F" w:rsidRDefault="005D5C7F" w14:paraId="2155FD1C" w14:textId="5D291ADB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R88AdvanceLetterNoPhone</w:t>
            </w:r>
          </w:p>
        </w:tc>
        <w:tc>
          <w:tcPr>
            <w:tcW w:w="1861" w:type="dxa"/>
          </w:tcPr>
          <w:p w:rsidRPr="001D51AB" w:rsidR="005D5C7F" w:rsidP="005D5C7F" w:rsidRDefault="005D5C7F" w14:paraId="7ADBD876" w14:textId="0CF8227F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New</w:t>
            </w:r>
          </w:p>
        </w:tc>
        <w:tc>
          <w:tcPr>
            <w:tcW w:w="4488" w:type="dxa"/>
          </w:tcPr>
          <w:p w:rsidRPr="001D51AB" w:rsidR="005D5C7F" w:rsidP="005D5C7F" w:rsidRDefault="005D5C7F" w14:paraId="5F0C1709" w14:textId="6A4DFF34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New letter to serve as a reminder for beneficiaries to call the study toll-free number in order to participate.</w:t>
            </w:r>
          </w:p>
        </w:tc>
      </w:tr>
      <w:tr w:rsidRPr="001D51AB" w:rsidR="005D5C7F" w:rsidTr="00045E1D" w14:paraId="202EC1CA" w14:textId="77777777">
        <w:tc>
          <w:tcPr>
            <w:tcW w:w="3174" w:type="dxa"/>
          </w:tcPr>
          <w:p w:rsidRPr="001D51AB" w:rsidR="005D5C7F" w:rsidP="005D5C7F" w:rsidRDefault="005D5C7F" w14:paraId="3F2E4F96" w14:textId="6F64B9D5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R88ReminderPostcard</w:t>
            </w:r>
          </w:p>
        </w:tc>
        <w:tc>
          <w:tcPr>
            <w:tcW w:w="1861" w:type="dxa"/>
          </w:tcPr>
          <w:p w:rsidRPr="001D51AB" w:rsidR="005D5C7F" w:rsidP="005D5C7F" w:rsidRDefault="005D5C7F" w14:paraId="6EAFF412" w14:textId="063A0F6D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New</w:t>
            </w:r>
          </w:p>
        </w:tc>
        <w:tc>
          <w:tcPr>
            <w:tcW w:w="4488" w:type="dxa"/>
          </w:tcPr>
          <w:p w:rsidRPr="001D51AB" w:rsidR="005D5C7F" w:rsidP="005D5C7F" w:rsidRDefault="005D5C7F" w14:paraId="6F335AC9" w14:textId="4D4455E5">
            <w:pPr>
              <w:rPr>
                <w:sz w:val="24"/>
                <w:szCs w:val="24"/>
              </w:rPr>
            </w:pPr>
            <w:r w:rsidRPr="001D51AB">
              <w:rPr>
                <w:sz w:val="24"/>
                <w:szCs w:val="24"/>
              </w:rPr>
              <w:t>New mailing to boost response after initial advance letter is mailed.</w:t>
            </w:r>
          </w:p>
        </w:tc>
      </w:tr>
    </w:tbl>
    <w:p w:rsidR="007027C7" w:rsidRDefault="007027C7" w14:paraId="2867DEB1" w14:textId="62F887A6"/>
    <w:p w:rsidRPr="007027C7" w:rsidR="007027C7" w:rsidP="007027C7" w:rsidRDefault="007027C7" w14:paraId="15752211" w14:textId="77777777"/>
    <w:p w:rsidRPr="007027C7" w:rsidR="007027C7" w:rsidP="007027C7" w:rsidRDefault="007027C7" w14:paraId="67153691" w14:textId="77777777"/>
    <w:p w:rsidRPr="007027C7" w:rsidR="007027C7" w:rsidP="007027C7" w:rsidRDefault="007027C7" w14:paraId="0060A7C0" w14:textId="77777777"/>
    <w:p w:rsidRPr="007027C7" w:rsidR="007027C7" w:rsidP="007027C7" w:rsidRDefault="007027C7" w14:paraId="62BD660F" w14:textId="77777777"/>
    <w:p w:rsidRPr="007027C7" w:rsidR="007027C7" w:rsidP="007027C7" w:rsidRDefault="007027C7" w14:paraId="2534DA1D" w14:textId="77777777"/>
    <w:p w:rsidRPr="007027C7" w:rsidR="007027C7" w:rsidP="007027C7" w:rsidRDefault="007027C7" w14:paraId="5AD67AFC" w14:textId="77777777"/>
    <w:p w:rsidRPr="007027C7" w:rsidR="007027C7" w:rsidP="007027C7" w:rsidRDefault="007027C7" w14:paraId="2F980266" w14:textId="77777777"/>
    <w:p w:rsidR="007027C7" w:rsidP="007027C7" w:rsidRDefault="007027C7" w14:paraId="7378E8BB" w14:textId="75A0C750"/>
    <w:p w:rsidR="00AD43DB" w:rsidP="007027C7" w:rsidRDefault="007027C7" w14:paraId="340B341C" w14:textId="2CDAED51">
      <w:pPr>
        <w:tabs>
          <w:tab w:val="left" w:pos="3120"/>
        </w:tabs>
      </w:pPr>
      <w:r>
        <w:tab/>
      </w:r>
    </w:p>
    <w:p w:rsidR="007027C7" w:rsidP="007027C7" w:rsidRDefault="007027C7" w14:paraId="65CEF96A" w14:textId="440A50B5">
      <w:pPr>
        <w:tabs>
          <w:tab w:val="left" w:pos="3120"/>
        </w:tabs>
      </w:pPr>
    </w:p>
    <w:p w:rsidRPr="007027C7" w:rsidR="007027C7" w:rsidP="007027C7" w:rsidRDefault="007027C7" w14:paraId="00E7FE0B" w14:textId="77777777"/>
    <w:p w:rsidRPr="007027C7" w:rsidR="007027C7" w:rsidP="007027C7" w:rsidRDefault="007027C7" w14:paraId="0DE1A606" w14:textId="77777777"/>
    <w:p w:rsidRPr="007027C7" w:rsidR="007027C7" w:rsidP="007027C7" w:rsidRDefault="007027C7" w14:paraId="4BED650C" w14:textId="77777777"/>
    <w:p w:rsidRPr="007027C7" w:rsidR="007027C7" w:rsidP="007027C7" w:rsidRDefault="007027C7" w14:paraId="58B2492E" w14:textId="77777777"/>
    <w:p w:rsidRPr="007027C7" w:rsidR="007027C7" w:rsidP="007027C7" w:rsidRDefault="007027C7" w14:paraId="1C45342C" w14:textId="77777777"/>
    <w:p w:rsidRPr="007027C7" w:rsidR="007027C7" w:rsidP="007027C7" w:rsidRDefault="007027C7" w14:paraId="63A6576B" w14:textId="77777777"/>
    <w:p w:rsidRPr="007027C7" w:rsidR="007027C7" w:rsidP="007027C7" w:rsidRDefault="007027C7" w14:paraId="343DF2D3" w14:textId="77777777"/>
    <w:p w:rsidR="007027C7" w:rsidP="007027C7" w:rsidRDefault="007027C7" w14:paraId="1F73946C" w14:textId="77777777">
      <w:pPr>
        <w:sectPr w:rsidR="007027C7" w:rsidSect="000F1797">
          <w:headerReference w:type="default" r:id="rId6"/>
          <w:pgSz w:w="12240" w:h="15840"/>
          <w:pgMar w:top="1440" w:right="1267" w:bottom="1440" w:left="1440" w:header="720" w:footer="720" w:gutter="0"/>
          <w:cols w:space="720"/>
          <w:docGrid w:linePitch="653"/>
        </w:sectPr>
      </w:pPr>
    </w:p>
    <w:p w:rsidRPr="00AB136D" w:rsidR="00AB136D" w:rsidP="00AB136D" w:rsidRDefault="00AB136D" w14:paraId="3840AA48" w14:textId="77777777">
      <w:pPr>
        <w:rPr>
          <w:sz w:val="24"/>
          <w:szCs w:val="24"/>
        </w:rPr>
      </w:pPr>
      <w:r w:rsidRPr="00AB136D">
        <w:rPr>
          <w:sz w:val="24"/>
          <w:szCs w:val="24"/>
        </w:rPr>
        <w:lastRenderedPageBreak/>
        <w:t xml:space="preserve">Items are listed in order of appearance in the original letter. The updated letter items contain the adapted language which relates to the corresponding point in the original letter. </w:t>
      </w:r>
    </w:p>
    <w:tbl>
      <w:tblPr>
        <w:tblStyle w:val="TableGrid2"/>
        <w:tblpPr w:leftFromText="180" w:rightFromText="180" w:vertAnchor="page" w:horzAnchor="margin" w:tblpXSpec="center" w:tblpY="3496"/>
        <w:tblW w:w="11250" w:type="dxa"/>
        <w:tblLook w:val="04A0" w:firstRow="1" w:lastRow="0" w:firstColumn="1" w:lastColumn="0" w:noHBand="0" w:noVBand="1"/>
      </w:tblPr>
      <w:tblGrid>
        <w:gridCol w:w="4050"/>
        <w:gridCol w:w="3420"/>
        <w:gridCol w:w="3780"/>
      </w:tblGrid>
      <w:tr w:rsidRPr="00AB136D" w:rsidR="00AB136D" w:rsidTr="00AB136D" w14:paraId="44A0BD3B" w14:textId="77777777">
        <w:trPr>
          <w:cantSplit/>
          <w:trHeight w:val="720"/>
          <w:tblHeader/>
        </w:trPr>
        <w:tc>
          <w:tcPr>
            <w:tcW w:w="4050" w:type="dxa"/>
          </w:tcPr>
          <w:p w:rsidRPr="00AB136D" w:rsidR="00AB136D" w:rsidP="00AB136D" w:rsidRDefault="00AB136D" w14:paraId="39865CFE" w14:textId="77777777">
            <w:pPr>
              <w:jc w:val="center"/>
              <w:rPr>
                <w:b/>
                <w:i/>
                <w:sz w:val="23"/>
                <w:szCs w:val="23"/>
                <w:u w:val="single"/>
              </w:rPr>
            </w:pPr>
            <w:r w:rsidRPr="00AB136D">
              <w:rPr>
                <w:b/>
                <w:i/>
                <w:sz w:val="23"/>
                <w:szCs w:val="23"/>
                <w:u w:val="single"/>
              </w:rPr>
              <w:t xml:space="preserve">Original Letter for </w:t>
            </w:r>
          </w:p>
          <w:p w:rsidRPr="00AB136D" w:rsidR="00AB136D" w:rsidP="00AB136D" w:rsidRDefault="00AB136D" w14:paraId="72AA51D7" w14:textId="77777777">
            <w:pPr>
              <w:jc w:val="center"/>
              <w:rPr>
                <w:b/>
                <w:i/>
                <w:sz w:val="23"/>
                <w:szCs w:val="23"/>
                <w:u w:val="single"/>
              </w:rPr>
            </w:pPr>
            <w:r w:rsidRPr="00AB136D">
              <w:rPr>
                <w:b/>
                <w:i/>
                <w:sz w:val="23"/>
                <w:szCs w:val="23"/>
                <w:u w:val="single"/>
              </w:rPr>
              <w:t xml:space="preserve">In-Person Data Collection </w:t>
            </w:r>
          </w:p>
        </w:tc>
        <w:tc>
          <w:tcPr>
            <w:tcW w:w="3420" w:type="dxa"/>
          </w:tcPr>
          <w:p w:rsidRPr="00AB136D" w:rsidR="00AB136D" w:rsidP="00AB136D" w:rsidRDefault="00AB136D" w14:paraId="0B128F95" w14:textId="77777777">
            <w:pPr>
              <w:jc w:val="center"/>
              <w:rPr>
                <w:b/>
                <w:i/>
                <w:sz w:val="23"/>
                <w:szCs w:val="23"/>
                <w:u w:val="single"/>
              </w:rPr>
            </w:pPr>
            <w:r w:rsidRPr="00AB136D">
              <w:rPr>
                <w:b/>
                <w:i/>
                <w:sz w:val="23"/>
                <w:szCs w:val="23"/>
                <w:u w:val="single"/>
              </w:rPr>
              <w:t xml:space="preserve">Updated Letter for </w:t>
            </w:r>
          </w:p>
          <w:p w:rsidRPr="00AB136D" w:rsidR="00AB136D" w:rsidP="00AB136D" w:rsidRDefault="00AB136D" w14:paraId="621AFEF3" w14:textId="77777777">
            <w:pPr>
              <w:jc w:val="center"/>
              <w:rPr>
                <w:b/>
                <w:i/>
                <w:sz w:val="23"/>
                <w:szCs w:val="23"/>
                <w:u w:val="single"/>
              </w:rPr>
            </w:pPr>
            <w:r w:rsidRPr="00AB136D">
              <w:rPr>
                <w:b/>
                <w:i/>
                <w:sz w:val="23"/>
                <w:szCs w:val="23"/>
                <w:u w:val="single"/>
              </w:rPr>
              <w:t xml:space="preserve">Phone Data Collection </w:t>
            </w:r>
          </w:p>
        </w:tc>
        <w:tc>
          <w:tcPr>
            <w:tcW w:w="3780" w:type="dxa"/>
          </w:tcPr>
          <w:p w:rsidRPr="00AB136D" w:rsidR="00AB136D" w:rsidP="00AB136D" w:rsidRDefault="00AB136D" w14:paraId="40B3967B" w14:textId="77777777">
            <w:pPr>
              <w:jc w:val="center"/>
              <w:rPr>
                <w:b/>
                <w:i/>
                <w:sz w:val="23"/>
                <w:szCs w:val="23"/>
                <w:u w:val="single"/>
              </w:rPr>
            </w:pPr>
            <w:r w:rsidRPr="00AB136D">
              <w:rPr>
                <w:b/>
                <w:i/>
                <w:sz w:val="23"/>
                <w:szCs w:val="23"/>
                <w:u w:val="single"/>
              </w:rPr>
              <w:t>Justification for Update</w:t>
            </w:r>
          </w:p>
        </w:tc>
      </w:tr>
      <w:tr w:rsidRPr="00AB136D" w:rsidR="00AB136D" w:rsidTr="00AB136D" w14:paraId="454DFA57" w14:textId="77777777">
        <w:trPr>
          <w:cantSplit/>
          <w:trHeight w:val="1016"/>
        </w:trPr>
        <w:tc>
          <w:tcPr>
            <w:tcW w:w="4050" w:type="dxa"/>
          </w:tcPr>
          <w:p w:rsidRPr="00AB136D" w:rsidR="00AB136D" w:rsidP="00AB136D" w:rsidRDefault="00AB136D" w14:paraId="65886463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Within the next few weeks, a representative of our agency will be coming to your home to ask permission to interview you about your experiences receiving Medicare services [Paragraph 1]. </w:t>
            </w:r>
          </w:p>
        </w:tc>
        <w:tc>
          <w:tcPr>
            <w:tcW w:w="3420" w:type="dxa"/>
          </w:tcPr>
          <w:p w:rsidRPr="00AB136D" w:rsidR="00AB136D" w:rsidP="00AB136D" w:rsidRDefault="00AB136D" w14:paraId="3C800FA5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Within the next few weeks, a representative of our agency will contact you by phone to ask permission to interview you about your experiences receiving Medicare services [Paragraph 1]. </w:t>
            </w:r>
          </w:p>
        </w:tc>
        <w:tc>
          <w:tcPr>
            <w:tcW w:w="3780" w:type="dxa"/>
          </w:tcPr>
          <w:p w:rsidRPr="00AB136D" w:rsidR="00AB136D" w:rsidP="00AB136D" w:rsidRDefault="00AB136D" w14:paraId="17E4F314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Provide clear information regarding what to expect if beneficiaries decide to participate in the survey.  </w:t>
            </w:r>
          </w:p>
        </w:tc>
      </w:tr>
      <w:tr w:rsidRPr="00AB136D" w:rsidR="00AB136D" w:rsidTr="00AB136D" w14:paraId="303F5FC5" w14:textId="77777777">
        <w:trPr>
          <w:cantSplit/>
          <w:trHeight w:val="1061"/>
        </w:trPr>
        <w:tc>
          <w:tcPr>
            <w:tcW w:w="4050" w:type="dxa"/>
          </w:tcPr>
          <w:p w:rsidRPr="00AB136D" w:rsidR="00AB136D" w:rsidP="00AB136D" w:rsidRDefault="00AB136D" w14:paraId="5B89BEA9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The representative will ask to talk with you for about an hour during that visit or at another time that would be more convenient [Paragraph 1].</w:t>
            </w:r>
          </w:p>
        </w:tc>
        <w:tc>
          <w:tcPr>
            <w:tcW w:w="3420" w:type="dxa"/>
          </w:tcPr>
          <w:p w:rsidRPr="00AB136D" w:rsidR="00AB136D" w:rsidP="00AB136D" w:rsidRDefault="00AB136D" w14:paraId="4E64382E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The representative will ask to talk with you by phone for about an hour during a time that would be convenient to you [Paragraph 1].</w:t>
            </w:r>
          </w:p>
        </w:tc>
        <w:tc>
          <w:tcPr>
            <w:tcW w:w="3780" w:type="dxa"/>
          </w:tcPr>
          <w:p w:rsidRPr="00AB136D" w:rsidR="00AB136D" w:rsidP="00AB136D" w:rsidRDefault="00AB136D" w14:paraId="75CC0DEE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Provide clear information regarding what to expect if beneficiaries decide to participate in the survey.  </w:t>
            </w:r>
          </w:p>
        </w:tc>
      </w:tr>
      <w:tr w:rsidRPr="00AB136D" w:rsidR="00AB136D" w:rsidTr="00AB136D" w14:paraId="6A0EA380" w14:textId="77777777">
        <w:trPr>
          <w:cantSplit/>
          <w:trHeight w:val="1685"/>
        </w:trPr>
        <w:tc>
          <w:tcPr>
            <w:tcW w:w="4050" w:type="dxa"/>
          </w:tcPr>
          <w:p w:rsidRPr="00AB136D" w:rsidR="00AB136D" w:rsidP="00AB136D" w:rsidRDefault="00AB136D" w14:paraId="0A49C93C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N/A (new text added)</w:t>
            </w:r>
          </w:p>
        </w:tc>
        <w:tc>
          <w:tcPr>
            <w:tcW w:w="3420" w:type="dxa"/>
          </w:tcPr>
          <w:p w:rsidRPr="00AB136D" w:rsidR="00AB136D" w:rsidP="00AB136D" w:rsidRDefault="00AB136D" w14:paraId="4BB9ACE8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Your response is important now more than ever, as we gather information about the impact of the recent coronavirus (COVID-19) outbreak on your Medicare and your ability to access health care services [Paragraph 2].</w:t>
            </w:r>
          </w:p>
        </w:tc>
        <w:tc>
          <w:tcPr>
            <w:tcW w:w="3780" w:type="dxa"/>
          </w:tcPr>
          <w:p w:rsidRPr="00AB136D" w:rsidR="00AB136D" w:rsidP="00AB136D" w:rsidRDefault="00AB136D" w14:paraId="2D2B1D45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Indicate to beneficiaries that the information collected will relate to experiences during the COVID-19 outbreak. </w:t>
            </w:r>
          </w:p>
        </w:tc>
      </w:tr>
      <w:tr w:rsidRPr="00AB136D" w:rsidR="00AB136D" w:rsidTr="00AB136D" w14:paraId="564AE1C6" w14:textId="77777777">
        <w:trPr>
          <w:cantSplit/>
          <w:trHeight w:val="1685"/>
        </w:trPr>
        <w:tc>
          <w:tcPr>
            <w:tcW w:w="4050" w:type="dxa"/>
          </w:tcPr>
          <w:p w:rsidRPr="00AB136D" w:rsidR="00AB136D" w:rsidP="00AB136D" w:rsidRDefault="00AB136D" w14:paraId="4EA3519F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N/A (new text added)</w:t>
            </w:r>
          </w:p>
        </w:tc>
        <w:tc>
          <w:tcPr>
            <w:tcW w:w="3420" w:type="dxa"/>
          </w:tcPr>
          <w:p w:rsidRPr="00AB136D" w:rsidR="00AB136D" w:rsidP="00AB136D" w:rsidRDefault="00AB136D" w14:paraId="6A7F1EB8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Your safety and privacy is our greatest priority. Previously, our representatives would visit you in-person to conduct the interview. However, due to the coronavirus outbreak, our interviewers will contact you by phone to set up an appointment and to complete the interview [Paragraph 4].</w:t>
            </w:r>
          </w:p>
        </w:tc>
        <w:tc>
          <w:tcPr>
            <w:tcW w:w="3780" w:type="dxa"/>
          </w:tcPr>
          <w:p w:rsidRPr="00AB136D" w:rsidR="00AB136D" w:rsidP="00AB136D" w:rsidRDefault="00AB136D" w14:paraId="29CA7082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Reinforce concerns for well-being due to Coronavirus outbreak. Provide clear information regarding what to expect if beneficiaries decide to participate in the survey.  </w:t>
            </w:r>
          </w:p>
        </w:tc>
      </w:tr>
      <w:tr w:rsidRPr="00AB136D" w:rsidR="00AB136D" w:rsidTr="00AB136D" w14:paraId="535109C7" w14:textId="77777777">
        <w:trPr>
          <w:cantSplit/>
          <w:trHeight w:val="1685"/>
        </w:trPr>
        <w:tc>
          <w:tcPr>
            <w:tcW w:w="4050" w:type="dxa"/>
          </w:tcPr>
          <w:p w:rsidRPr="00AB136D" w:rsidR="00AB136D" w:rsidP="00AB136D" w:rsidRDefault="00AB136D" w14:paraId="11C44BC3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>If you have any questions, please call NORC toll-free at 1-877-389-3429, or email mcbs@norc.org. If it would be more convenient for you to set up an appointment for your interview, please call or email us [Paragraph 6].</w:t>
            </w:r>
          </w:p>
        </w:tc>
        <w:tc>
          <w:tcPr>
            <w:tcW w:w="3420" w:type="dxa"/>
          </w:tcPr>
          <w:p w:rsidRPr="00AB136D" w:rsidR="00AB136D" w:rsidP="00AB136D" w:rsidRDefault="00AB136D" w14:paraId="329B41B8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If you have any questions or would like to schedule an appointment for your phone interview, please call NORC toll-free at 1-877-389-3429, or email </w:t>
            </w:r>
            <w:hyperlink w:history="1" r:id="rId7">
              <w:r w:rsidRPr="00AB136D">
                <w:rPr>
                  <w:color w:val="0563C1" w:themeColor="hyperlink"/>
                  <w:sz w:val="23"/>
                  <w:szCs w:val="23"/>
                  <w:u w:val="single"/>
                </w:rPr>
                <w:t>mcbs@norc.org</w:t>
              </w:r>
            </w:hyperlink>
            <w:r w:rsidRPr="00AB136D">
              <w:rPr>
                <w:sz w:val="23"/>
                <w:szCs w:val="23"/>
              </w:rPr>
              <w:t xml:space="preserve"> [Paragraph 5].</w:t>
            </w:r>
          </w:p>
        </w:tc>
        <w:tc>
          <w:tcPr>
            <w:tcW w:w="3780" w:type="dxa"/>
          </w:tcPr>
          <w:p w:rsidRPr="00AB136D" w:rsidR="00AB136D" w:rsidP="00AB136D" w:rsidRDefault="00AB136D" w14:paraId="09350D6F" w14:textId="77777777">
            <w:pPr>
              <w:rPr>
                <w:sz w:val="23"/>
                <w:szCs w:val="23"/>
              </w:rPr>
            </w:pPr>
            <w:r w:rsidRPr="00AB136D">
              <w:rPr>
                <w:sz w:val="23"/>
                <w:szCs w:val="23"/>
              </w:rPr>
              <w:t xml:space="preserve">Provide clear information on how beneficiaries may receive more information or schedule an appointment for phone interview. </w:t>
            </w:r>
          </w:p>
        </w:tc>
      </w:tr>
    </w:tbl>
    <w:p w:rsidR="00AB136D" w:rsidP="00AB136D" w:rsidRDefault="00AB136D" w14:paraId="26353EC1" w14:textId="4990453F">
      <w:pPr>
        <w:rPr>
          <w:sz w:val="24"/>
          <w:szCs w:val="24"/>
        </w:rPr>
      </w:pPr>
      <w:r w:rsidRPr="00AB136D">
        <w:rPr>
          <w:sz w:val="24"/>
          <w:szCs w:val="24"/>
        </w:rPr>
        <w:t>In total, these changes are intended to introduce telephone outreach and encourage cooperation as the survey temporarily moves from in-person to telephone data collection</w:t>
      </w:r>
      <w:r>
        <w:rPr>
          <w:sz w:val="24"/>
          <w:szCs w:val="24"/>
        </w:rPr>
        <w:t xml:space="preserve">. </w:t>
      </w:r>
    </w:p>
    <w:p w:rsidRPr="00AB136D" w:rsidR="00AB136D" w:rsidP="00AB136D" w:rsidRDefault="00AB136D" w14:paraId="38BD5487" w14:textId="77777777">
      <w:pPr>
        <w:rPr>
          <w:sz w:val="24"/>
          <w:szCs w:val="24"/>
        </w:rPr>
        <w:sectPr w:rsidRPr="00AB136D" w:rsidR="00AB136D" w:rsidSect="000F1797">
          <w:headerReference w:type="default" r:id="rId8"/>
          <w:pgSz w:w="12240" w:h="15840"/>
          <w:pgMar w:top="1440" w:right="1267" w:bottom="1440" w:left="1440" w:header="720" w:footer="720" w:gutter="0"/>
          <w:cols w:space="720"/>
          <w:docGrid w:linePitch="653"/>
        </w:sectPr>
      </w:pPr>
    </w:p>
    <w:p w:rsidRPr="00076933" w:rsidR="00076933" w:rsidP="00076933" w:rsidRDefault="00076933" w14:paraId="4B87D97E" w14:textId="77777777">
      <w:pPr>
        <w:rPr>
          <w:sz w:val="24"/>
          <w:szCs w:val="24"/>
        </w:rPr>
      </w:pPr>
      <w:r w:rsidRPr="00076933">
        <w:rPr>
          <w:sz w:val="24"/>
          <w:szCs w:val="24"/>
        </w:rPr>
        <w:lastRenderedPageBreak/>
        <w:t xml:space="preserve">Items are listed in order of appearance in the original letter. The updated letter items contain the adapted language which relates to the corresponding point in the original letter. </w:t>
      </w:r>
    </w:p>
    <w:p w:rsidRPr="00076933" w:rsidR="00076933" w:rsidP="00076933" w:rsidRDefault="00076933" w14:paraId="35AF8C58" w14:textId="77777777">
      <w:pPr>
        <w:rPr>
          <w:sz w:val="24"/>
          <w:szCs w:val="24"/>
        </w:rPr>
      </w:pPr>
      <w:r w:rsidRPr="00076933">
        <w:rPr>
          <w:sz w:val="24"/>
          <w:szCs w:val="24"/>
        </w:rPr>
        <w:t>In total, these changes are intended to introduce telephone outreach and encourage cooperation as the survey temporarily moves from in-person to telephone data collection.</w:t>
      </w:r>
    </w:p>
    <w:tbl>
      <w:tblPr>
        <w:tblStyle w:val="TableGrid1"/>
        <w:tblW w:w="11250" w:type="dxa"/>
        <w:tblInd w:w="-905" w:type="dxa"/>
        <w:tblLook w:val="04A0" w:firstRow="1" w:lastRow="0" w:firstColumn="1" w:lastColumn="0" w:noHBand="0" w:noVBand="1"/>
      </w:tblPr>
      <w:tblGrid>
        <w:gridCol w:w="4050"/>
        <w:gridCol w:w="3420"/>
        <w:gridCol w:w="3780"/>
      </w:tblGrid>
      <w:tr w:rsidRPr="00076933" w:rsidR="00076933" w:rsidTr="001D3DEC" w14:paraId="68DC6711" w14:textId="77777777">
        <w:trPr>
          <w:cantSplit/>
          <w:trHeight w:val="720"/>
          <w:tblHeader/>
        </w:trPr>
        <w:tc>
          <w:tcPr>
            <w:tcW w:w="4050" w:type="dxa"/>
          </w:tcPr>
          <w:p w:rsidRPr="00076933" w:rsidR="00076933" w:rsidP="00076933" w:rsidRDefault="00076933" w14:paraId="2AA7D015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 xml:space="preserve">Original Letter for </w:t>
            </w:r>
          </w:p>
          <w:p w:rsidRPr="00076933" w:rsidR="00076933" w:rsidP="00076933" w:rsidRDefault="00076933" w14:paraId="02E66D61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In-Person Data Collection</w:t>
            </w:r>
          </w:p>
        </w:tc>
        <w:tc>
          <w:tcPr>
            <w:tcW w:w="3420" w:type="dxa"/>
          </w:tcPr>
          <w:p w:rsidRPr="00076933" w:rsidR="00076933" w:rsidP="00076933" w:rsidRDefault="00076933" w14:paraId="5CFEDB1B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 xml:space="preserve">Updated Letter for </w:t>
            </w:r>
          </w:p>
          <w:p w:rsidRPr="00076933" w:rsidR="00076933" w:rsidP="00076933" w:rsidRDefault="00076933" w14:paraId="382895D8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Phone Data Collection</w:t>
            </w:r>
          </w:p>
        </w:tc>
        <w:tc>
          <w:tcPr>
            <w:tcW w:w="3780" w:type="dxa"/>
          </w:tcPr>
          <w:p w:rsidRPr="00076933" w:rsidR="00076933" w:rsidP="00076933" w:rsidRDefault="00076933" w14:paraId="080953B1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Justification for Update</w:t>
            </w:r>
          </w:p>
        </w:tc>
      </w:tr>
      <w:tr w:rsidRPr="00076933" w:rsidR="00076933" w:rsidTr="001D3DEC" w14:paraId="38560D29" w14:textId="77777777">
        <w:trPr>
          <w:cantSplit/>
          <w:trHeight w:val="1061"/>
        </w:trPr>
        <w:tc>
          <w:tcPr>
            <w:tcW w:w="4050" w:type="dxa"/>
          </w:tcPr>
          <w:p w:rsidRPr="00076933" w:rsidR="00076933" w:rsidP="00076933" w:rsidRDefault="00076933" w14:paraId="6A6AF919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Centers for Medicare and Medicaid Services address [Letter header]</w:t>
            </w:r>
          </w:p>
        </w:tc>
        <w:tc>
          <w:tcPr>
            <w:tcW w:w="3420" w:type="dxa"/>
          </w:tcPr>
          <w:p w:rsidRPr="00076933" w:rsidR="00076933" w:rsidP="00076933" w:rsidRDefault="00076933" w14:paraId="24E332F0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Address not listed.</w:t>
            </w:r>
          </w:p>
        </w:tc>
        <w:tc>
          <w:tcPr>
            <w:tcW w:w="3780" w:type="dxa"/>
          </w:tcPr>
          <w:p w:rsidRPr="00076933" w:rsidR="00076933" w:rsidP="00076933" w:rsidRDefault="00076933" w14:paraId="3B25E885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Reduces the number of agencies and addresses referenced in the materials (outer mailing envelope contains NORC return address).</w:t>
            </w:r>
          </w:p>
        </w:tc>
      </w:tr>
      <w:tr w:rsidRPr="00076933" w:rsidR="00076933" w:rsidTr="001D3DEC" w14:paraId="0EF5F099" w14:textId="77777777">
        <w:trPr>
          <w:cantSplit/>
          <w:trHeight w:val="1061"/>
        </w:trPr>
        <w:tc>
          <w:tcPr>
            <w:tcW w:w="4050" w:type="dxa"/>
          </w:tcPr>
          <w:p w:rsidRPr="00076933" w:rsidR="00076933" w:rsidP="00076933" w:rsidRDefault="00076933" w14:paraId="5843A560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MCBS Logo [Letter footer]</w:t>
            </w:r>
          </w:p>
        </w:tc>
        <w:tc>
          <w:tcPr>
            <w:tcW w:w="3420" w:type="dxa"/>
          </w:tcPr>
          <w:p w:rsidRPr="00076933" w:rsidR="00076933" w:rsidP="00076933" w:rsidRDefault="00076933" w14:paraId="362C38A8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Logo removed. </w:t>
            </w:r>
          </w:p>
        </w:tc>
        <w:tc>
          <w:tcPr>
            <w:tcW w:w="3780" w:type="dxa"/>
          </w:tcPr>
          <w:p w:rsidRPr="00076933" w:rsidR="00076933" w:rsidP="00076933" w:rsidRDefault="00076933" w14:paraId="59864445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To select a single logo –CMS logo- as facilities are familiar with the Centers for Medicare and Medicaid Services, thus more receptive to it.</w:t>
            </w:r>
          </w:p>
        </w:tc>
      </w:tr>
      <w:tr w:rsidRPr="00076933" w:rsidR="00076933" w:rsidTr="001D3DEC" w14:paraId="671C0530" w14:textId="77777777">
        <w:trPr>
          <w:cantSplit/>
          <w:trHeight w:val="1061"/>
        </w:trPr>
        <w:tc>
          <w:tcPr>
            <w:tcW w:w="4050" w:type="dxa"/>
          </w:tcPr>
          <w:p w:rsidRPr="00076933" w:rsidR="00076933" w:rsidP="00076933" w:rsidRDefault="00076933" w14:paraId="0C1BD5C8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A professional interviewer will contact you within the next few weeks to schedule a visit to your facility [Paragraph 5]. </w:t>
            </w:r>
          </w:p>
        </w:tc>
        <w:tc>
          <w:tcPr>
            <w:tcW w:w="3420" w:type="dxa"/>
          </w:tcPr>
          <w:p w:rsidRPr="00076933" w:rsidR="00076933" w:rsidP="00076933" w:rsidRDefault="00076933" w14:paraId="22E515FA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Normally, our representatives visit in-person to conduct the interview. However, due to the coronavirus (COVID-19) outbreak, a professional interviewer will instead contact you by phone within the next few weeks to schedule an appointment and conduct the survey [Paragraph 5]. </w:t>
            </w:r>
          </w:p>
          <w:p w:rsidRPr="00076933" w:rsidR="00076933" w:rsidP="00076933" w:rsidRDefault="00076933" w14:paraId="4988D3C3" w14:textId="7777777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Pr="00076933" w:rsidR="00076933" w:rsidP="00076933" w:rsidRDefault="00076933" w14:paraId="2130C5AB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Introduce temporary telephone protocol for conducting interview. </w:t>
            </w:r>
          </w:p>
        </w:tc>
      </w:tr>
      <w:tr w:rsidRPr="00076933" w:rsidR="00076933" w:rsidTr="001D3DEC" w14:paraId="02017420" w14:textId="77777777">
        <w:trPr>
          <w:cantSplit/>
          <w:trHeight w:val="1061"/>
        </w:trPr>
        <w:tc>
          <w:tcPr>
            <w:tcW w:w="4050" w:type="dxa"/>
          </w:tcPr>
          <w:p w:rsidRPr="00076933" w:rsidR="00076933" w:rsidP="00076933" w:rsidRDefault="00076933" w14:paraId="38FFFAFF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N/A (new text added)</w:t>
            </w:r>
          </w:p>
        </w:tc>
        <w:tc>
          <w:tcPr>
            <w:tcW w:w="3420" w:type="dxa"/>
          </w:tcPr>
          <w:p w:rsidRPr="00076933" w:rsidR="00076933" w:rsidP="00076933" w:rsidRDefault="00076933" w14:paraId="4F4CEC71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Your facility’s safety and privacy is our greatest priority, so we are taking these necessary precautions [Paragraph 5].</w:t>
            </w:r>
            <w:r w:rsidRPr="00076933">
              <w:rPr>
                <w:sz w:val="24"/>
                <w:szCs w:val="24"/>
              </w:rPr>
              <w:tab/>
            </w:r>
          </w:p>
        </w:tc>
        <w:tc>
          <w:tcPr>
            <w:tcW w:w="3780" w:type="dxa"/>
          </w:tcPr>
          <w:p w:rsidRPr="00076933" w:rsidR="00076933" w:rsidP="00076933" w:rsidRDefault="00076933" w14:paraId="551782CA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Reinforce concerns for well-being due to Coronavirus outbreak. </w:t>
            </w:r>
          </w:p>
        </w:tc>
      </w:tr>
      <w:tr w:rsidRPr="00076933" w:rsidR="00076933" w:rsidTr="001D3DEC" w14:paraId="38F436FD" w14:textId="77777777">
        <w:trPr>
          <w:cantSplit/>
          <w:trHeight w:val="1061"/>
        </w:trPr>
        <w:tc>
          <w:tcPr>
            <w:tcW w:w="4050" w:type="dxa"/>
          </w:tcPr>
          <w:p w:rsidRPr="00076933" w:rsidR="00076933" w:rsidP="00076933" w:rsidRDefault="00076933" w14:paraId="0CD0A2F4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Let me emphasize again that your residents’ Medicare benefits cannot be affected in any way by the answers that you provide, or by whether or not you choose to participate [Paragraph 5]. </w:t>
            </w:r>
          </w:p>
        </w:tc>
        <w:tc>
          <w:tcPr>
            <w:tcW w:w="3420" w:type="dxa"/>
          </w:tcPr>
          <w:p w:rsidRPr="00076933" w:rsidR="00076933" w:rsidP="00076933" w:rsidRDefault="00076933" w14:paraId="3B082E61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Furthermore, your residents’ Medicare benefits cannot be affected by the answers that you provide, or by whether or not you choose to participate [Paragraph 4]. </w:t>
            </w:r>
          </w:p>
        </w:tc>
        <w:tc>
          <w:tcPr>
            <w:tcW w:w="3780" w:type="dxa"/>
          </w:tcPr>
          <w:p w:rsidRPr="00076933" w:rsidR="00076933" w:rsidP="00076933" w:rsidRDefault="00076933" w14:paraId="43E81180" w14:textId="77777777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 xml:space="preserve">This topic has been moved to paragraph 4 of the updated letter and rephrased slightly to improve the flow of the letter.  </w:t>
            </w:r>
          </w:p>
        </w:tc>
      </w:tr>
    </w:tbl>
    <w:p w:rsidR="00A82B0C" w:rsidP="00076933" w:rsidRDefault="00A82B0C" w14:paraId="2B4A8148" w14:textId="77777777">
      <w:pPr>
        <w:rPr>
          <w:sz w:val="24"/>
          <w:szCs w:val="24"/>
        </w:rPr>
        <w:sectPr w:rsidR="00A82B0C" w:rsidSect="000F1797">
          <w:headerReference w:type="default" r:id="rId9"/>
          <w:pgSz w:w="12240" w:h="15840"/>
          <w:pgMar w:top="1440" w:right="1267" w:bottom="1440" w:left="1440" w:header="720" w:footer="720" w:gutter="0"/>
          <w:cols w:space="720"/>
          <w:docGrid w:linePitch="653"/>
        </w:sectPr>
      </w:pPr>
    </w:p>
    <w:p w:rsidRPr="00A82B0C" w:rsidR="00A82B0C" w:rsidP="00A82B0C" w:rsidRDefault="00A82B0C" w14:paraId="159AF20A" w14:textId="586F4B18">
      <w:pPr>
        <w:rPr>
          <w:sz w:val="24"/>
          <w:szCs w:val="24"/>
        </w:rPr>
      </w:pPr>
      <w:r w:rsidRPr="00A82B0C">
        <w:rPr>
          <w:sz w:val="24"/>
          <w:szCs w:val="24"/>
        </w:rPr>
        <w:lastRenderedPageBreak/>
        <w:t>Items are listed in order of a</w:t>
      </w:r>
      <w:r>
        <w:rPr>
          <w:sz w:val="24"/>
          <w:szCs w:val="24"/>
        </w:rPr>
        <w:t>ppearance in the original brochure. The updated brochure</w:t>
      </w:r>
      <w:r w:rsidRPr="00A82B0C">
        <w:rPr>
          <w:sz w:val="24"/>
          <w:szCs w:val="24"/>
        </w:rPr>
        <w:t xml:space="preserve"> items contain the adapted language which relates to the correspond</w:t>
      </w:r>
      <w:r>
        <w:rPr>
          <w:sz w:val="24"/>
          <w:szCs w:val="24"/>
        </w:rPr>
        <w:t>ing point in the original brochure</w:t>
      </w:r>
      <w:r w:rsidRPr="00A82B0C">
        <w:rPr>
          <w:sz w:val="24"/>
          <w:szCs w:val="24"/>
        </w:rPr>
        <w:t xml:space="preserve">. </w:t>
      </w:r>
    </w:p>
    <w:p w:rsidR="007027C7" w:rsidP="00A82B0C" w:rsidRDefault="00A82B0C" w14:paraId="7A78F2DD" w14:textId="74441F6E">
      <w:pPr>
        <w:rPr>
          <w:sz w:val="24"/>
          <w:szCs w:val="24"/>
        </w:rPr>
      </w:pPr>
      <w:r w:rsidRPr="00A82B0C">
        <w:rPr>
          <w:sz w:val="24"/>
          <w:szCs w:val="24"/>
        </w:rPr>
        <w:t>In total, these changes are intended to introduce telephone outreach and encourage cooperation as the survey temporarily moves from in-person to telephone data collection.</w:t>
      </w:r>
    </w:p>
    <w:tbl>
      <w:tblPr>
        <w:tblStyle w:val="TableGrid1"/>
        <w:tblW w:w="11250" w:type="dxa"/>
        <w:tblInd w:w="-905" w:type="dxa"/>
        <w:tblLook w:val="04A0" w:firstRow="1" w:lastRow="0" w:firstColumn="1" w:lastColumn="0" w:noHBand="0" w:noVBand="1"/>
      </w:tblPr>
      <w:tblGrid>
        <w:gridCol w:w="4050"/>
        <w:gridCol w:w="3420"/>
        <w:gridCol w:w="3780"/>
      </w:tblGrid>
      <w:tr w:rsidRPr="00076933" w:rsidR="00A82B0C" w:rsidTr="00F01DD6" w14:paraId="44F8BD14" w14:textId="77777777">
        <w:trPr>
          <w:cantSplit/>
          <w:trHeight w:val="720"/>
          <w:tblHeader/>
        </w:trPr>
        <w:tc>
          <w:tcPr>
            <w:tcW w:w="4050" w:type="dxa"/>
          </w:tcPr>
          <w:p w:rsidRPr="00076933" w:rsidR="00A82B0C" w:rsidP="00F01DD6" w:rsidRDefault="00A82B0C" w14:paraId="67DFC29E" w14:textId="1131024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Original Brochure</w:t>
            </w:r>
            <w:r w:rsidRPr="00076933">
              <w:rPr>
                <w:b/>
                <w:i/>
                <w:sz w:val="24"/>
                <w:szCs w:val="24"/>
                <w:u w:val="single"/>
              </w:rPr>
              <w:t xml:space="preserve"> for </w:t>
            </w:r>
          </w:p>
          <w:p w:rsidRPr="00076933" w:rsidR="00A82B0C" w:rsidP="00F01DD6" w:rsidRDefault="00A82B0C" w14:paraId="0E3A1612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In-Person Data Collection</w:t>
            </w:r>
          </w:p>
        </w:tc>
        <w:tc>
          <w:tcPr>
            <w:tcW w:w="3420" w:type="dxa"/>
          </w:tcPr>
          <w:p w:rsidRPr="00076933" w:rsidR="00A82B0C" w:rsidP="00F01DD6" w:rsidRDefault="00A82B0C" w14:paraId="656D6EE1" w14:textId="17D49A32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Updated Brochure</w:t>
            </w:r>
            <w:r w:rsidRPr="00076933">
              <w:rPr>
                <w:b/>
                <w:i/>
                <w:sz w:val="24"/>
                <w:szCs w:val="24"/>
                <w:u w:val="single"/>
              </w:rPr>
              <w:t xml:space="preserve"> for </w:t>
            </w:r>
          </w:p>
          <w:p w:rsidRPr="00076933" w:rsidR="00A82B0C" w:rsidP="00F01DD6" w:rsidRDefault="00A82B0C" w14:paraId="32438C60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Phone Data Collection</w:t>
            </w:r>
          </w:p>
        </w:tc>
        <w:tc>
          <w:tcPr>
            <w:tcW w:w="3780" w:type="dxa"/>
          </w:tcPr>
          <w:p w:rsidRPr="00076933" w:rsidR="00A82B0C" w:rsidP="00F01DD6" w:rsidRDefault="00A82B0C" w14:paraId="646D0229" w14:textId="77777777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076933">
              <w:rPr>
                <w:b/>
                <w:i/>
                <w:sz w:val="24"/>
                <w:szCs w:val="24"/>
                <w:u w:val="single"/>
              </w:rPr>
              <w:t>Justification for Update</w:t>
            </w:r>
          </w:p>
        </w:tc>
      </w:tr>
      <w:tr w:rsidRPr="00076933" w:rsidR="00A82B0C" w:rsidTr="00F01DD6" w14:paraId="17A78F96" w14:textId="77777777">
        <w:trPr>
          <w:cantSplit/>
          <w:trHeight w:val="1061"/>
        </w:trPr>
        <w:tc>
          <w:tcPr>
            <w:tcW w:w="4050" w:type="dxa"/>
          </w:tcPr>
          <w:p w:rsidRPr="00076933" w:rsidR="00A82B0C" w:rsidP="00A82B0C" w:rsidRDefault="005D5C7F" w14:paraId="157A8E79" w14:textId="63664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take part in this study a specially trained interviewer from our contractor, </w:t>
            </w:r>
            <w:r w:rsidRPr="00A82B0C" w:rsidR="00A82B0C">
              <w:rPr>
                <w:sz w:val="24"/>
                <w:szCs w:val="24"/>
              </w:rPr>
              <w:t xml:space="preserve">NORC at </w:t>
            </w:r>
            <w:r>
              <w:rPr>
                <w:sz w:val="24"/>
                <w:szCs w:val="24"/>
              </w:rPr>
              <w:t xml:space="preserve">the University of Chicago, will </w:t>
            </w:r>
            <w:r w:rsidRPr="00A82B0C" w:rsidR="00A82B0C">
              <w:rPr>
                <w:sz w:val="24"/>
                <w:szCs w:val="24"/>
              </w:rPr>
              <w:t>come to your house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20" w:type="dxa"/>
          </w:tcPr>
          <w:p w:rsidRPr="00076933" w:rsidR="00A82B0C" w:rsidP="00A82B0C" w:rsidRDefault="00A82B0C" w14:paraId="19B86225" w14:textId="317719AE">
            <w:pPr>
              <w:rPr>
                <w:sz w:val="24"/>
                <w:szCs w:val="24"/>
              </w:rPr>
            </w:pPr>
            <w:r w:rsidRPr="00A82B0C">
              <w:rPr>
                <w:sz w:val="24"/>
                <w:szCs w:val="24"/>
              </w:rPr>
              <w:t xml:space="preserve">If you take part in this study </w:t>
            </w:r>
            <w:r>
              <w:rPr>
                <w:sz w:val="24"/>
                <w:szCs w:val="24"/>
              </w:rPr>
              <w:t xml:space="preserve">a specially </w:t>
            </w:r>
            <w:r w:rsidRPr="00A82B0C">
              <w:rPr>
                <w:sz w:val="24"/>
                <w:szCs w:val="24"/>
              </w:rPr>
              <w:t>trained i</w:t>
            </w:r>
            <w:r>
              <w:rPr>
                <w:sz w:val="24"/>
                <w:szCs w:val="24"/>
              </w:rPr>
              <w:t xml:space="preserve">nterviewer from our contractor, </w:t>
            </w:r>
            <w:r w:rsidRPr="00A82B0C">
              <w:rPr>
                <w:sz w:val="24"/>
                <w:szCs w:val="24"/>
              </w:rPr>
              <w:t xml:space="preserve">NORC at </w:t>
            </w:r>
            <w:r>
              <w:rPr>
                <w:sz w:val="24"/>
                <w:szCs w:val="24"/>
              </w:rPr>
              <w:t xml:space="preserve">the University of Chicago, will </w:t>
            </w:r>
            <w:r w:rsidRPr="00A82B0C">
              <w:rPr>
                <w:sz w:val="24"/>
                <w:szCs w:val="24"/>
              </w:rPr>
              <w:t>interview you by phone.</w:t>
            </w:r>
          </w:p>
        </w:tc>
        <w:tc>
          <w:tcPr>
            <w:tcW w:w="3780" w:type="dxa"/>
          </w:tcPr>
          <w:p w:rsidRPr="00076933" w:rsidR="00A82B0C" w:rsidP="00F01DD6" w:rsidRDefault="00A82B0C" w14:paraId="5199E308" w14:textId="1EF205D0">
            <w:pPr>
              <w:rPr>
                <w:sz w:val="24"/>
                <w:szCs w:val="24"/>
              </w:rPr>
            </w:pPr>
            <w:r w:rsidRPr="00076933">
              <w:rPr>
                <w:sz w:val="24"/>
                <w:szCs w:val="24"/>
              </w:rPr>
              <w:t>Introduce temporary telephone protocol for conducting interview.</w:t>
            </w:r>
            <w:r w:rsidR="005D5C7F">
              <w:t xml:space="preserve"> </w:t>
            </w:r>
            <w:r w:rsidRPr="005D5C7F" w:rsidR="005D5C7F">
              <w:rPr>
                <w:sz w:val="24"/>
                <w:szCs w:val="24"/>
              </w:rPr>
              <w:t xml:space="preserve">Provide clear information regarding what to expect if beneficiaries decide to participate in the survey.  </w:t>
            </w:r>
          </w:p>
        </w:tc>
      </w:tr>
      <w:tr w:rsidRPr="00076933" w:rsidR="00A82B0C" w:rsidTr="00F01DD6" w14:paraId="2CBDA2EF" w14:textId="77777777">
        <w:trPr>
          <w:cantSplit/>
          <w:trHeight w:val="1061"/>
        </w:trPr>
        <w:tc>
          <w:tcPr>
            <w:tcW w:w="4050" w:type="dxa"/>
          </w:tcPr>
          <w:p w:rsidRPr="00076933" w:rsidR="00A82B0C" w:rsidP="00F01DD6" w:rsidRDefault="00683D11" w14:paraId="123C33A1" w14:textId="5054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Graphs/charts with data from 2013</w:t>
            </w:r>
          </w:p>
        </w:tc>
        <w:tc>
          <w:tcPr>
            <w:tcW w:w="3420" w:type="dxa"/>
          </w:tcPr>
          <w:p w:rsidRPr="00076933" w:rsidR="00A82B0C" w:rsidP="00F01DD6" w:rsidRDefault="00683D11" w14:paraId="2A955B91" w14:textId="1278F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Graphs/charts with most recent data, from 2017</w:t>
            </w:r>
          </w:p>
        </w:tc>
        <w:tc>
          <w:tcPr>
            <w:tcW w:w="3780" w:type="dxa"/>
          </w:tcPr>
          <w:p w:rsidRPr="00076933" w:rsidR="00A82B0C" w:rsidP="001017AC" w:rsidRDefault="00683D11" w14:paraId="3EE6865E" w14:textId="5B999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charts to include more recent data from the 2017 MCBS </w:t>
            </w:r>
            <w:proofErr w:type="spellStart"/>
            <w:r>
              <w:rPr>
                <w:sz w:val="24"/>
                <w:szCs w:val="24"/>
              </w:rPr>
              <w:t>Chartbook</w:t>
            </w:r>
            <w:proofErr w:type="spellEnd"/>
            <w:r>
              <w:rPr>
                <w:sz w:val="24"/>
                <w:szCs w:val="24"/>
              </w:rPr>
              <w:t xml:space="preserve"> and reformat to make more user friendly.</w:t>
            </w:r>
          </w:p>
        </w:tc>
      </w:tr>
    </w:tbl>
    <w:p w:rsidRPr="00076933" w:rsidR="00A82B0C" w:rsidP="00A82B0C" w:rsidRDefault="00A82B0C" w14:paraId="5D1ACAB7" w14:textId="77777777">
      <w:pPr>
        <w:rPr>
          <w:sz w:val="24"/>
          <w:szCs w:val="24"/>
        </w:rPr>
      </w:pPr>
    </w:p>
    <w:sectPr w:rsidRPr="00076933" w:rsidR="00A82B0C" w:rsidSect="000F1797">
      <w:headerReference w:type="default" r:id="rId10"/>
      <w:pgSz w:w="12240" w:h="15840"/>
      <w:pgMar w:top="1440" w:right="1267" w:bottom="1440" w:left="1440" w:header="720" w:footer="72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E394F" w14:textId="77777777" w:rsidR="00F94AAE" w:rsidRDefault="00F94AAE" w:rsidP="00F94AAE">
      <w:pPr>
        <w:spacing w:after="0" w:line="240" w:lineRule="auto"/>
      </w:pPr>
      <w:r>
        <w:separator/>
      </w:r>
    </w:p>
  </w:endnote>
  <w:endnote w:type="continuationSeparator" w:id="0">
    <w:p w14:paraId="6C7DD087" w14:textId="77777777" w:rsidR="00F94AAE" w:rsidRDefault="00F94AAE" w:rsidP="00F9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8E20" w14:textId="77777777" w:rsidR="00F94AAE" w:rsidRDefault="00F94AAE" w:rsidP="00F94AAE">
      <w:pPr>
        <w:spacing w:after="0" w:line="240" w:lineRule="auto"/>
      </w:pPr>
      <w:r>
        <w:separator/>
      </w:r>
    </w:p>
  </w:footnote>
  <w:footnote w:type="continuationSeparator" w:id="0">
    <w:p w14:paraId="73512CA9" w14:textId="77777777" w:rsidR="00F94AAE" w:rsidRDefault="00F94AAE" w:rsidP="00F9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B38D2" w14:textId="5FDD3E3E" w:rsidR="00856078" w:rsidRDefault="00C2563F" w:rsidP="00F94AA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R88</w:t>
    </w:r>
    <w:r w:rsidR="009E7DD1">
      <w:rPr>
        <w:sz w:val="36"/>
        <w:szCs w:val="36"/>
      </w:rPr>
      <w:t xml:space="preserve"> </w:t>
    </w:r>
    <w:r w:rsidR="00E16D08">
      <w:rPr>
        <w:sz w:val="36"/>
        <w:szCs w:val="36"/>
      </w:rPr>
      <w:t>Advance</w:t>
    </w:r>
    <w:r w:rsidR="009E7DD1">
      <w:rPr>
        <w:sz w:val="36"/>
        <w:szCs w:val="36"/>
      </w:rPr>
      <w:t xml:space="preserve"> Materials</w:t>
    </w:r>
    <w:r w:rsidR="00856078">
      <w:rPr>
        <w:sz w:val="36"/>
        <w:szCs w:val="36"/>
      </w:rPr>
      <w:t xml:space="preserve"> for Phone Data Collection</w:t>
    </w:r>
  </w:p>
  <w:p w14:paraId="23F89C05" w14:textId="03A4C7D5" w:rsidR="00F94AAE" w:rsidRPr="00F00677" w:rsidRDefault="00F94AAE" w:rsidP="00F94AAE">
    <w:pPr>
      <w:pStyle w:val="Header"/>
      <w:jc w:val="center"/>
      <w:rPr>
        <w:sz w:val="36"/>
        <w:szCs w:val="36"/>
      </w:rPr>
    </w:pPr>
    <w:r w:rsidRPr="00F00677">
      <w:rPr>
        <w:sz w:val="36"/>
        <w:szCs w:val="36"/>
      </w:rPr>
      <w:t xml:space="preserve"> </w:t>
    </w:r>
    <w:r w:rsidR="00D60CEE">
      <w:rPr>
        <w:sz w:val="36"/>
        <w:szCs w:val="36"/>
      </w:rPr>
      <w:t>Summary</w:t>
    </w:r>
    <w:r w:rsidR="0099109C">
      <w:rPr>
        <w:sz w:val="36"/>
        <w:szCs w:val="36"/>
      </w:rPr>
      <w:t xml:space="preserve"> Crosswalk for OMB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0550F" w14:textId="77777777" w:rsidR="007027C7" w:rsidRPr="007027C7" w:rsidRDefault="007027C7" w:rsidP="007027C7">
    <w:pPr>
      <w:pStyle w:val="Header"/>
      <w:jc w:val="center"/>
      <w:rPr>
        <w:sz w:val="36"/>
        <w:szCs w:val="36"/>
      </w:rPr>
    </w:pPr>
    <w:r w:rsidRPr="007027C7">
      <w:rPr>
        <w:sz w:val="36"/>
        <w:szCs w:val="36"/>
      </w:rPr>
      <w:t>Community Advance Letter for Phone Data Collection</w:t>
    </w:r>
  </w:p>
  <w:p w14:paraId="7EF49094" w14:textId="61DC1E1A" w:rsidR="007027C7" w:rsidRPr="007027C7" w:rsidRDefault="007027C7" w:rsidP="007027C7">
    <w:pPr>
      <w:pStyle w:val="Header"/>
      <w:jc w:val="center"/>
    </w:pPr>
    <w:r w:rsidRPr="007027C7">
      <w:rPr>
        <w:sz w:val="36"/>
        <w:szCs w:val="36"/>
      </w:rPr>
      <w:t>Revisions Crosswalk for OMB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C2C7" w14:textId="77777777" w:rsidR="00856078" w:rsidRDefault="004131FF" w:rsidP="00F94AA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Facility </w:t>
    </w:r>
    <w:r w:rsidR="00F94AAE" w:rsidRPr="00F00677">
      <w:rPr>
        <w:sz w:val="36"/>
        <w:szCs w:val="36"/>
      </w:rPr>
      <w:t>Advance Letter</w:t>
    </w:r>
    <w:r w:rsidR="00856078">
      <w:rPr>
        <w:sz w:val="36"/>
        <w:szCs w:val="36"/>
      </w:rPr>
      <w:t xml:space="preserve"> for Phone Data Collection</w:t>
    </w:r>
  </w:p>
  <w:p w14:paraId="0FE222C3" w14:textId="77777777" w:rsidR="00F94AAE" w:rsidRPr="00F00677" w:rsidRDefault="00F94AAE" w:rsidP="00F94AAE">
    <w:pPr>
      <w:pStyle w:val="Header"/>
      <w:jc w:val="center"/>
      <w:rPr>
        <w:sz w:val="36"/>
        <w:szCs w:val="36"/>
      </w:rPr>
    </w:pPr>
    <w:r w:rsidRPr="00F00677">
      <w:rPr>
        <w:sz w:val="36"/>
        <w:szCs w:val="36"/>
      </w:rPr>
      <w:t xml:space="preserve"> Revisions</w:t>
    </w:r>
    <w:r w:rsidR="0099109C">
      <w:rPr>
        <w:sz w:val="36"/>
        <w:szCs w:val="36"/>
      </w:rPr>
      <w:t xml:space="preserve"> Crosswalk for OMB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76578" w14:textId="44AD7F17" w:rsidR="00A82B0C" w:rsidRDefault="00A82B0C" w:rsidP="00F94AAE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Brochure for Phone Data Collection</w:t>
    </w:r>
  </w:p>
  <w:p w14:paraId="40DC950B" w14:textId="77777777" w:rsidR="00A82B0C" w:rsidRPr="00F00677" w:rsidRDefault="00A82B0C" w:rsidP="00F94AAE">
    <w:pPr>
      <w:pStyle w:val="Header"/>
      <w:jc w:val="center"/>
      <w:rPr>
        <w:sz w:val="36"/>
        <w:szCs w:val="36"/>
      </w:rPr>
    </w:pPr>
    <w:r w:rsidRPr="00F00677">
      <w:rPr>
        <w:sz w:val="36"/>
        <w:szCs w:val="36"/>
      </w:rPr>
      <w:t xml:space="preserve"> Revisions</w:t>
    </w:r>
    <w:r>
      <w:rPr>
        <w:sz w:val="36"/>
        <w:szCs w:val="36"/>
      </w:rPr>
      <w:t xml:space="preserve"> Crosswalk for OMB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F"/>
    <w:rsid w:val="00014286"/>
    <w:rsid w:val="0001765E"/>
    <w:rsid w:val="00045E1D"/>
    <w:rsid w:val="00074488"/>
    <w:rsid w:val="00076933"/>
    <w:rsid w:val="000B4901"/>
    <w:rsid w:val="000B65D1"/>
    <w:rsid w:val="000F1797"/>
    <w:rsid w:val="001017AC"/>
    <w:rsid w:val="001156A3"/>
    <w:rsid w:val="00123897"/>
    <w:rsid w:val="00182E03"/>
    <w:rsid w:val="001B2B59"/>
    <w:rsid w:val="001B32DF"/>
    <w:rsid w:val="001C4812"/>
    <w:rsid w:val="001D51AB"/>
    <w:rsid w:val="001F4F7C"/>
    <w:rsid w:val="002679EB"/>
    <w:rsid w:val="0028241F"/>
    <w:rsid w:val="00284B6D"/>
    <w:rsid w:val="002B0158"/>
    <w:rsid w:val="002B525B"/>
    <w:rsid w:val="0036468A"/>
    <w:rsid w:val="00377846"/>
    <w:rsid w:val="003970D5"/>
    <w:rsid w:val="003B5345"/>
    <w:rsid w:val="003C6BD6"/>
    <w:rsid w:val="004131FF"/>
    <w:rsid w:val="00421C38"/>
    <w:rsid w:val="00457176"/>
    <w:rsid w:val="00474033"/>
    <w:rsid w:val="0049434D"/>
    <w:rsid w:val="004C6378"/>
    <w:rsid w:val="004C7188"/>
    <w:rsid w:val="004E357C"/>
    <w:rsid w:val="00514AD0"/>
    <w:rsid w:val="005174E4"/>
    <w:rsid w:val="00564CCF"/>
    <w:rsid w:val="005805F4"/>
    <w:rsid w:val="005A5D2E"/>
    <w:rsid w:val="005B49D2"/>
    <w:rsid w:val="005D5C7F"/>
    <w:rsid w:val="00683D11"/>
    <w:rsid w:val="006847CE"/>
    <w:rsid w:val="00694C12"/>
    <w:rsid w:val="006978BC"/>
    <w:rsid w:val="006A27CA"/>
    <w:rsid w:val="006D640F"/>
    <w:rsid w:val="006E2DD4"/>
    <w:rsid w:val="007027C7"/>
    <w:rsid w:val="00734535"/>
    <w:rsid w:val="007A4F3F"/>
    <w:rsid w:val="007F41E6"/>
    <w:rsid w:val="007F6D35"/>
    <w:rsid w:val="00847074"/>
    <w:rsid w:val="00856078"/>
    <w:rsid w:val="0086419E"/>
    <w:rsid w:val="008B4692"/>
    <w:rsid w:val="008F5991"/>
    <w:rsid w:val="008F5D13"/>
    <w:rsid w:val="009100F0"/>
    <w:rsid w:val="00921F0C"/>
    <w:rsid w:val="00930EB7"/>
    <w:rsid w:val="00954BBF"/>
    <w:rsid w:val="009842A0"/>
    <w:rsid w:val="0099109C"/>
    <w:rsid w:val="009B64CD"/>
    <w:rsid w:val="009C0E0E"/>
    <w:rsid w:val="009E7DD1"/>
    <w:rsid w:val="00A53A6A"/>
    <w:rsid w:val="00A7482C"/>
    <w:rsid w:val="00A82B0C"/>
    <w:rsid w:val="00AA5BD1"/>
    <w:rsid w:val="00AB136D"/>
    <w:rsid w:val="00AD43DB"/>
    <w:rsid w:val="00AF5926"/>
    <w:rsid w:val="00B1700B"/>
    <w:rsid w:val="00B37304"/>
    <w:rsid w:val="00B41380"/>
    <w:rsid w:val="00B84AD5"/>
    <w:rsid w:val="00C16ECC"/>
    <w:rsid w:val="00C2563F"/>
    <w:rsid w:val="00C373E1"/>
    <w:rsid w:val="00C609A0"/>
    <w:rsid w:val="00C6718D"/>
    <w:rsid w:val="00C67EEE"/>
    <w:rsid w:val="00C721A4"/>
    <w:rsid w:val="00C808C7"/>
    <w:rsid w:val="00CB1BBA"/>
    <w:rsid w:val="00CC4078"/>
    <w:rsid w:val="00CE662A"/>
    <w:rsid w:val="00D3160D"/>
    <w:rsid w:val="00D35C12"/>
    <w:rsid w:val="00D51299"/>
    <w:rsid w:val="00D60CEE"/>
    <w:rsid w:val="00D676C9"/>
    <w:rsid w:val="00DA7269"/>
    <w:rsid w:val="00DA793A"/>
    <w:rsid w:val="00DE0315"/>
    <w:rsid w:val="00DF35B4"/>
    <w:rsid w:val="00E13FFB"/>
    <w:rsid w:val="00E16D08"/>
    <w:rsid w:val="00E31281"/>
    <w:rsid w:val="00E97A84"/>
    <w:rsid w:val="00F00677"/>
    <w:rsid w:val="00F01DE0"/>
    <w:rsid w:val="00F04EA3"/>
    <w:rsid w:val="00F106BE"/>
    <w:rsid w:val="00F207D5"/>
    <w:rsid w:val="00F5120F"/>
    <w:rsid w:val="00F94AAE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E0E8C8"/>
  <w15:chartTrackingRefBased/>
  <w15:docId w15:val="{B825019E-4855-4677-A405-93FF5F6D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AE"/>
  </w:style>
  <w:style w:type="paragraph" w:styleId="Footer">
    <w:name w:val="footer"/>
    <w:basedOn w:val="Normal"/>
    <w:link w:val="FooterChar"/>
    <w:uiPriority w:val="99"/>
    <w:unhideWhenUsed/>
    <w:rsid w:val="00F9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AE"/>
  </w:style>
  <w:style w:type="character" w:styleId="CommentReference">
    <w:name w:val="annotation reference"/>
    <w:basedOn w:val="DefaultParagraphFont"/>
    <w:uiPriority w:val="99"/>
    <w:semiHidden/>
    <w:unhideWhenUsed/>
    <w:rsid w:val="003B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4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7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B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mcbs@norc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Bjorgo</dc:creator>
  <cp:keywords/>
  <dc:description/>
  <cp:lastModifiedBy>Andrea Mayfield</cp:lastModifiedBy>
  <cp:revision>36</cp:revision>
  <dcterms:created xsi:type="dcterms:W3CDTF">2020-02-17T16:49:00Z</dcterms:created>
  <dcterms:modified xsi:type="dcterms:W3CDTF">2020-05-22T02:46:00Z</dcterms:modified>
</cp:coreProperties>
</file>