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630D" w:rsidR="00E46CAE" w:rsidP="00E46CAE" w:rsidRDefault="00E46CAE">
      <w:pPr>
        <w:jc w:val="both"/>
        <w:rPr>
          <w:color w:val="000000"/>
          <w:sz w:val="36"/>
          <w:szCs w:val="36"/>
        </w:rPr>
      </w:pPr>
      <w:bookmarkStart w:name="_GoBack" w:id="0"/>
      <w:bookmarkEnd w:id="0"/>
      <w:r w:rsidRPr="00A2630D">
        <w:rPr>
          <w:color w:val="000000"/>
          <w:sz w:val="36"/>
          <w:szCs w:val="36"/>
        </w:rPr>
        <w:t>National Compensation Survey</w:t>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b w:val="0"/>
          <w:color w:val="000000"/>
          <w:sz w:val="36"/>
          <w:szCs w:val="36"/>
        </w:rPr>
        <w:t xml:space="preserve"> </w:t>
      </w:r>
      <w:r w:rsidRPr="00A2630D">
        <w:rPr>
          <w:color w:val="000000"/>
          <w:sz w:val="36"/>
          <w:szCs w:val="36"/>
        </w:rPr>
        <w:t>Schedule # - 999999</w:t>
      </w:r>
    </w:p>
    <w:p w:rsidRPr="00A2630D" w:rsidR="00E46CAE" w:rsidP="00E46CAE" w:rsidRDefault="00E46CAE">
      <w:pPr>
        <w:jc w:val="both"/>
        <w:rPr>
          <w:color w:val="000000"/>
          <w:sz w:val="36"/>
          <w:szCs w:val="36"/>
        </w:rPr>
      </w:pPr>
      <w:r w:rsidRPr="00A2630D">
        <w:rPr>
          <w:color w:val="000000"/>
          <w:sz w:val="36"/>
          <w:szCs w:val="36"/>
        </w:rPr>
        <w:t>Employment Cost Index</w:t>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p>
    <w:p w:rsidRPr="00A84151" w:rsidR="00E46CAE" w:rsidP="00E46CAE" w:rsidRDefault="00E46CAE">
      <w:pPr>
        <w:jc w:val="both"/>
        <w:rPr>
          <w:color w:val="000000"/>
          <w:sz w:val="40"/>
          <w:szCs w:val="40"/>
        </w:rPr>
      </w:pPr>
      <w:r w:rsidRPr="00A2630D">
        <w:rPr>
          <w:color w:val="000000"/>
          <w:sz w:val="36"/>
          <w:szCs w:val="36"/>
        </w:rPr>
        <w:t>Month Year Update</w:t>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84151">
        <w:rPr>
          <w:color w:val="000000"/>
          <w:sz w:val="40"/>
          <w:szCs w:val="40"/>
        </w:rPr>
        <w:tab/>
      </w:r>
      <w:r w:rsidRPr="00A84151">
        <w:rPr>
          <w:color w:val="000000"/>
          <w:sz w:val="40"/>
          <w:szCs w:val="40"/>
        </w:rPr>
        <w:tab/>
      </w:r>
      <w:r w:rsidRPr="00A84151">
        <w:rPr>
          <w:b w:val="0"/>
          <w:color w:val="000000"/>
        </w:rPr>
        <w:t>{</w:t>
      </w:r>
      <w:r w:rsidR="00B649B5">
        <w:rPr>
          <w:b w:val="0"/>
          <w:color w:val="000000"/>
        </w:rPr>
        <w:t>I</w:t>
      </w:r>
      <w:r w:rsidRPr="00A84151">
        <w:rPr>
          <w:b w:val="0"/>
          <w:color w:val="000000"/>
        </w:rPr>
        <w:t xml:space="preserve">ndex benefits summary only – </w:t>
      </w:r>
      <w:r w:rsidR="00B649B5">
        <w:rPr>
          <w:b w:val="0"/>
          <w:color w:val="000000"/>
        </w:rPr>
        <w:t>P</w:t>
      </w:r>
      <w:r w:rsidRPr="00A84151">
        <w:rPr>
          <w:b w:val="0"/>
          <w:color w:val="000000"/>
        </w:rPr>
        <w:t>rivate</w:t>
      </w:r>
      <w:r w:rsidR="00B649B5">
        <w:rPr>
          <w:b w:val="0"/>
          <w:color w:val="000000"/>
        </w:rPr>
        <w:t xml:space="preserve"> industry</w:t>
      </w:r>
      <w:r w:rsidRPr="00A84151">
        <w:rPr>
          <w:b w:val="0"/>
          <w:color w:val="000000"/>
        </w:rPr>
        <w:t>}</w:t>
      </w:r>
    </w:p>
    <w:p w:rsidRPr="00EC6CBF" w:rsidR="00E46CAE" w:rsidP="00E46CAE" w:rsidRDefault="00E46CAE">
      <w:pPr>
        <w:jc w:val="both"/>
        <w:rPr>
          <w:color w:val="000000"/>
          <w:sz w:val="16"/>
          <w:szCs w:val="16"/>
        </w:rPr>
      </w:pPr>
    </w:p>
    <w:p w:rsidRPr="00A84151" w:rsidR="00E46CAE" w:rsidP="00E46CAE" w:rsidRDefault="00E46CAE">
      <w:pPr>
        <w:rPr>
          <w:rFonts w:cs="Arial"/>
          <w:b w:val="0"/>
          <w:color w:val="000000"/>
          <w:sz w:val="22"/>
          <w:szCs w:val="22"/>
        </w:rPr>
      </w:pPr>
      <w:r w:rsidRPr="00A84151">
        <w:rPr>
          <w:rFonts w:cs="Arial"/>
          <w:b w:val="0"/>
          <w:color w:val="000000"/>
          <w:sz w:val="22"/>
          <w:szCs w:val="22"/>
        </w:rPr>
        <w:t>Thank you for you</w:t>
      </w:r>
      <w:r w:rsidRPr="00A84151" w:rsidR="00A84151">
        <w:rPr>
          <w:rFonts w:cs="Arial"/>
          <w:b w:val="0"/>
          <w:color w:val="000000"/>
          <w:sz w:val="22"/>
          <w:szCs w:val="22"/>
        </w:rPr>
        <w:t>r</w:t>
      </w:r>
      <w:r w:rsidRPr="00A84151">
        <w:rPr>
          <w:rFonts w:cs="Arial"/>
          <w:b w:val="0"/>
          <w:color w:val="000000"/>
          <w:sz w:val="22"/>
          <w:szCs w:val="22"/>
        </w:rPr>
        <w:t xml:space="preserve"> assistance with the Employment Cost Index. Your summary of benefits report is enclosed. </w:t>
      </w:r>
      <w:r w:rsidRPr="00A84151">
        <w:rPr>
          <w:rFonts w:cs="Arial"/>
          <w:bCs/>
          <w:color w:val="000000"/>
          <w:sz w:val="22"/>
          <w:szCs w:val="22"/>
        </w:rPr>
        <w:t>Please update the plan information and costs within one week of receiving this package.</w:t>
      </w:r>
      <w:r w:rsidRPr="00A84151">
        <w:rPr>
          <w:rFonts w:cs="Arial"/>
          <w:b w:val="0"/>
          <w:color w:val="000000"/>
          <w:sz w:val="22"/>
          <w:szCs w:val="22"/>
        </w:rPr>
        <w:t xml:space="preserve"> Include any scheduled changes effective before the reference date of MONTH 12, YEAR. If there are significant changes, we may need to follow up with you to get more details.</w:t>
      </w:r>
    </w:p>
    <w:p w:rsidRPr="00EC6CBF" w:rsidR="00E46CAE" w:rsidP="00E46CAE" w:rsidRDefault="00E46CAE">
      <w:pPr>
        <w:rPr>
          <w:b w:val="0"/>
          <w:color w:val="000000"/>
          <w:sz w:val="16"/>
          <w:szCs w:val="16"/>
        </w:rPr>
      </w:pPr>
    </w:p>
    <w:p w:rsidRPr="00A84151" w:rsidR="00E46CAE" w:rsidP="00E46CAE" w:rsidRDefault="00E46CAE">
      <w:pPr>
        <w:rPr>
          <w:b w:val="0"/>
          <w:color w:val="000000"/>
          <w:sz w:val="22"/>
          <w:szCs w:val="22"/>
        </w:rPr>
      </w:pPr>
      <w:r w:rsidRPr="00A84151">
        <w:rPr>
          <w:b w:val="0"/>
          <w:color w:val="000000"/>
          <w:sz w:val="22"/>
          <w:szCs w:val="22"/>
        </w:rPr>
        <w:t>There are several reporting options available:</w:t>
      </w:r>
    </w:p>
    <w:p w:rsidRPr="00A84151" w:rsidR="00E46CAE" w:rsidP="00E46CAE" w:rsidRDefault="00E46CAE">
      <w:pPr>
        <w:numPr>
          <w:ilvl w:val="0"/>
          <w:numId w:val="1"/>
        </w:numPr>
        <w:rPr>
          <w:b w:val="0"/>
          <w:color w:val="000000"/>
          <w:sz w:val="22"/>
          <w:szCs w:val="22"/>
        </w:rPr>
      </w:pPr>
      <w:r w:rsidRPr="00A84151">
        <w:rPr>
          <w:b w:val="0"/>
          <w:color w:val="000000"/>
          <w:sz w:val="22"/>
          <w:szCs w:val="22"/>
        </w:rPr>
        <w:t xml:space="preserve">Secure file transfer over the internet – </w:t>
      </w:r>
      <w:hyperlink w:history="1" r:id="rId5">
        <w:r w:rsidRPr="00A84151" w:rsidR="0030215D">
          <w:rPr>
            <w:rStyle w:val="Hyperlink"/>
            <w:b w:val="0"/>
            <w:color w:val="000000"/>
            <w:sz w:val="22"/>
            <w:szCs w:val="22"/>
          </w:rPr>
          <w:t>https://www.BLSCompdata.bls.gov</w:t>
        </w:r>
      </w:hyperlink>
    </w:p>
    <w:p w:rsidRPr="00A84151" w:rsidR="00E46CAE" w:rsidP="00E46CAE" w:rsidRDefault="00E46CAE">
      <w:pPr>
        <w:numPr>
          <w:ilvl w:val="0"/>
          <w:numId w:val="1"/>
        </w:numPr>
        <w:rPr>
          <w:b w:val="0"/>
          <w:color w:val="000000"/>
          <w:sz w:val="22"/>
          <w:szCs w:val="22"/>
        </w:rPr>
      </w:pPr>
      <w:r w:rsidRPr="00A84151">
        <w:rPr>
          <w:b w:val="0"/>
          <w:color w:val="000000"/>
          <w:sz w:val="22"/>
          <w:szCs w:val="22"/>
        </w:rPr>
        <w:t xml:space="preserve">Email to </w:t>
      </w:r>
      <w:hyperlink w:history="1" r:id="rId6">
        <w:r w:rsidRPr="00A84151">
          <w:rPr>
            <w:rStyle w:val="Hyperlink"/>
            <w:b w:val="0"/>
            <w:color w:val="000000"/>
            <w:sz w:val="22"/>
            <w:szCs w:val="22"/>
          </w:rPr>
          <w:t>BLSCompdata@bls.gov</w:t>
        </w:r>
      </w:hyperlink>
    </w:p>
    <w:p w:rsidRPr="00A84151" w:rsidR="00E46CAE" w:rsidP="00E46CAE" w:rsidRDefault="00E46CAE">
      <w:pPr>
        <w:numPr>
          <w:ilvl w:val="0"/>
          <w:numId w:val="1"/>
        </w:numPr>
        <w:rPr>
          <w:b w:val="0"/>
          <w:color w:val="000000"/>
          <w:sz w:val="22"/>
          <w:szCs w:val="22"/>
        </w:rPr>
      </w:pPr>
      <w:r w:rsidRPr="00A84151">
        <w:rPr>
          <w:b w:val="0"/>
          <w:color w:val="000000"/>
          <w:sz w:val="22"/>
          <w:szCs w:val="22"/>
        </w:rPr>
        <w:t>Fax the completed form to 999-999-9999</w:t>
      </w:r>
    </w:p>
    <w:p w:rsidRPr="00A84151" w:rsidR="00E46CAE" w:rsidP="00E46CAE" w:rsidRDefault="00E46CAE">
      <w:pPr>
        <w:numPr>
          <w:ilvl w:val="0"/>
          <w:numId w:val="1"/>
        </w:numPr>
        <w:rPr>
          <w:b w:val="0"/>
          <w:color w:val="000000"/>
          <w:sz w:val="22"/>
          <w:szCs w:val="22"/>
        </w:rPr>
      </w:pPr>
      <w:r w:rsidRPr="00A84151">
        <w:rPr>
          <w:b w:val="0"/>
          <w:color w:val="000000"/>
          <w:sz w:val="22"/>
          <w:szCs w:val="22"/>
        </w:rPr>
        <w:t>Mail a printed report or the completed form</w:t>
      </w:r>
    </w:p>
    <w:p w:rsidRPr="00EC6CBF" w:rsidR="00E46CAE" w:rsidP="00E46CAE" w:rsidRDefault="00E46CAE">
      <w:pPr>
        <w:rPr>
          <w:b w:val="0"/>
          <w:color w:val="000000"/>
          <w:sz w:val="16"/>
          <w:szCs w:val="16"/>
        </w:rPr>
      </w:pPr>
    </w:p>
    <w:p w:rsidRPr="00A84151" w:rsidR="00E46CAE" w:rsidP="00E46CAE" w:rsidRDefault="00E46CAE">
      <w:pPr>
        <w:rPr>
          <w:b w:val="0"/>
          <w:color w:val="000000"/>
          <w:sz w:val="22"/>
          <w:szCs w:val="22"/>
        </w:rPr>
      </w:pPr>
      <w:r w:rsidRPr="00A84151">
        <w:rPr>
          <w:b w:val="0"/>
          <w:color w:val="000000"/>
          <w:sz w:val="22"/>
          <w:szCs w:val="22"/>
        </w:rPr>
        <w:t>Data can be reported in any standard format, but be sure to include your schedule number, 999999, on any reports or emails.</w:t>
      </w:r>
    </w:p>
    <w:p w:rsidRPr="00A84151" w:rsidR="00E46CAE" w:rsidP="00E46CAE" w:rsidRDefault="00E46CAE">
      <w:pPr>
        <w:rPr>
          <w:b w:val="0"/>
          <w:color w:val="000000"/>
          <w:sz w:val="22"/>
          <w:szCs w:val="22"/>
        </w:rPr>
      </w:pPr>
      <w:r w:rsidRPr="00A84151">
        <w:rPr>
          <w:color w:val="000000"/>
          <w:sz w:val="22"/>
          <w:szCs w:val="22"/>
        </w:rPr>
        <w:t>If you have any questions, please contact: XXXX XXXXXXX at 999-999-8888.</w:t>
      </w:r>
      <w:r w:rsidRPr="00A84151">
        <w:rPr>
          <w:b w:val="0"/>
          <w:color w:val="000000"/>
          <w:sz w:val="22"/>
          <w:szCs w:val="22"/>
        </w:rPr>
        <w:t xml:space="preserve"> </w:t>
      </w:r>
    </w:p>
    <w:p w:rsidRPr="00EC6CBF" w:rsidR="00E46CAE" w:rsidP="00E46CAE" w:rsidRDefault="00E46CAE">
      <w:pPr>
        <w:rPr>
          <w:b w:val="0"/>
          <w:color w:val="000000"/>
          <w:sz w:val="16"/>
          <w:szCs w:val="16"/>
        </w:rPr>
      </w:pP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p>
    <w:p w:rsidRPr="00A84151" w:rsidR="00E46CAE" w:rsidP="00E46CAE" w:rsidRDefault="00E46CAE">
      <w:pPr>
        <w:rPr>
          <w:b w:val="0"/>
          <w:color w:val="000000"/>
          <w:sz w:val="22"/>
          <w:szCs w:val="22"/>
        </w:rPr>
      </w:pPr>
      <w:r w:rsidRPr="00A84151">
        <w:rPr>
          <w:b w:val="0"/>
          <w:color w:val="000000"/>
          <w:sz w:val="22"/>
          <w:szCs w:val="22"/>
        </w:rPr>
        <w:t>Please correct name, title, or address, as needed.</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Name</w:t>
      </w:r>
      <w:r w:rsidRPr="00A84151">
        <w:rPr>
          <w:b w:val="0"/>
          <w:color w:val="000000"/>
          <w:sz w:val="22"/>
          <w:szCs w:val="22"/>
        </w:rPr>
        <w:tab/>
      </w:r>
    </w:p>
    <w:p w:rsidRPr="00A84151" w:rsidR="00E46CAE" w:rsidP="00E46CAE" w:rsidRDefault="00E46CAE">
      <w:pPr>
        <w:jc w:val="both"/>
        <w:rPr>
          <w:b w:val="0"/>
          <w:color w:val="000000"/>
          <w:sz w:val="22"/>
          <w:szCs w:val="22"/>
        </w:rPr>
      </w:pPr>
      <w:r w:rsidRPr="00A84151">
        <w:rPr>
          <w:b w:val="0"/>
          <w:color w:val="000000"/>
          <w:sz w:val="22"/>
          <w:szCs w:val="22"/>
        </w:rPr>
        <w:t xml:space="preserve">Prepared by: </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Title</w:t>
      </w:r>
    </w:p>
    <w:p w:rsidRPr="00A84151" w:rsidR="00860375" w:rsidP="00860375" w:rsidRDefault="00860375">
      <w:pPr>
        <w:rPr>
          <w:b w:val="0"/>
          <w:color w:val="000000"/>
          <w:sz w:val="22"/>
          <w:szCs w:val="22"/>
        </w:rPr>
      </w:pPr>
      <w:r w:rsidRPr="00A84151">
        <w:rPr>
          <w:b w:val="0"/>
          <w:color w:val="000000"/>
          <w:sz w:val="22"/>
          <w:szCs w:val="22"/>
        </w:rPr>
        <w:t xml:space="preserve">Name </w:t>
      </w:r>
      <w:r w:rsidRPr="00A84151">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Company Name</w:t>
      </w:r>
    </w:p>
    <w:p w:rsidRPr="00A84151" w:rsidR="00860375" w:rsidP="00860375" w:rsidRDefault="00860375">
      <w:pPr>
        <w:rPr>
          <w:b w:val="0"/>
          <w:color w:val="000000"/>
          <w:sz w:val="22"/>
          <w:szCs w:val="22"/>
          <w:u w:val="single"/>
        </w:rPr>
      </w:pPr>
      <w:r w:rsidRPr="00A84151">
        <w:rPr>
          <w:b w:val="0"/>
          <w:color w:val="000000"/>
          <w:sz w:val="22"/>
          <w:szCs w:val="22"/>
        </w:rPr>
        <w:t>Title</w:t>
      </w:r>
      <w:r w:rsidRPr="00A84151">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Company Name 2</w:t>
      </w:r>
      <w:r w:rsidRPr="00A84151">
        <w:rPr>
          <w:b w:val="0"/>
          <w:color w:val="000000"/>
          <w:sz w:val="22"/>
          <w:szCs w:val="22"/>
        </w:rPr>
        <w:tab/>
      </w:r>
    </w:p>
    <w:p w:rsidRPr="00A84151" w:rsidR="00E46CAE" w:rsidP="00E46CAE" w:rsidRDefault="00E46CAE">
      <w:pPr>
        <w:jc w:val="both"/>
        <w:rPr>
          <w:b w:val="0"/>
          <w:color w:val="000000"/>
          <w:sz w:val="22"/>
          <w:szCs w:val="22"/>
        </w:rPr>
      </w:pPr>
      <w:r w:rsidRPr="00A84151">
        <w:rPr>
          <w:b w:val="0"/>
          <w:color w:val="000000"/>
          <w:sz w:val="22"/>
          <w:szCs w:val="22"/>
        </w:rPr>
        <w:t>Telephone:</w:t>
      </w:r>
      <w:r w:rsidRPr="00A84151">
        <w:rPr>
          <w:b w:val="0"/>
          <w:color w:val="000000"/>
          <w:sz w:val="22"/>
          <w:szCs w:val="22"/>
        </w:rPr>
        <w:tab/>
      </w:r>
      <w:r w:rsidRPr="00A84151">
        <w:rPr>
          <w:b w:val="0"/>
          <w:color w:val="000000"/>
          <w:sz w:val="22"/>
          <w:szCs w:val="22"/>
        </w:rPr>
        <w:tab/>
        <w:t>________________________</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 xml:space="preserve">Address1 </w:t>
      </w:r>
    </w:p>
    <w:p w:rsidRPr="00A84151" w:rsidR="00E46CAE" w:rsidP="00E46CAE" w:rsidRDefault="00E46CAE">
      <w:pPr>
        <w:jc w:val="both"/>
        <w:rPr>
          <w:b w:val="0"/>
          <w:color w:val="000000"/>
          <w:sz w:val="22"/>
          <w:szCs w:val="22"/>
        </w:rPr>
      </w:pP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Address2</w:t>
      </w:r>
    </w:p>
    <w:p w:rsidRPr="00A84151" w:rsidR="00E46CAE" w:rsidP="00E46CAE" w:rsidRDefault="00E46CAE">
      <w:pPr>
        <w:jc w:val="both"/>
        <w:rPr>
          <w:b w:val="0"/>
          <w:color w:val="000000"/>
          <w:sz w:val="22"/>
          <w:szCs w:val="22"/>
        </w:rPr>
      </w:pPr>
      <w:r w:rsidRPr="00A84151">
        <w:rPr>
          <w:b w:val="0"/>
          <w:color w:val="000000"/>
          <w:sz w:val="22"/>
          <w:szCs w:val="22"/>
        </w:rPr>
        <w:t>Date Prepared:</w:t>
      </w:r>
      <w:r w:rsidRPr="00A84151">
        <w:rPr>
          <w:b w:val="0"/>
          <w:color w:val="000000"/>
          <w:sz w:val="22"/>
          <w:szCs w:val="22"/>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City, State Zip</w:t>
      </w:r>
    </w:p>
    <w:p w:rsidRPr="00A84151" w:rsidR="00E46CAE" w:rsidP="00E46CAE" w:rsidRDefault="00E46CAE">
      <w:pPr>
        <w:jc w:val="both"/>
        <w:rPr>
          <w:b w:val="0"/>
          <w:color w:val="000000"/>
          <w:sz w:val="22"/>
          <w:szCs w:val="22"/>
        </w:rPr>
      </w:pP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r w:rsidRPr="00A84151">
        <w:rPr>
          <w:b w:val="0"/>
          <w:color w:val="000000"/>
          <w:sz w:val="22"/>
          <w:szCs w:val="22"/>
        </w:rPr>
        <w:t>As entered by the regional office</w:t>
      </w: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p>
    <w:p w:rsidRPr="00EC6CBF" w:rsidR="00E46CAE" w:rsidP="00E46CAE" w:rsidRDefault="00E46CAE">
      <w:pPr>
        <w:jc w:val="both"/>
        <w:rPr>
          <w:b w:val="0"/>
          <w:color w:val="000000"/>
          <w:sz w:val="16"/>
          <w:szCs w:val="16"/>
        </w:rPr>
      </w:pPr>
    </w:p>
    <w:p w:rsidRPr="00A84151" w:rsidR="00E46CAE" w:rsidP="00E46CAE" w:rsidRDefault="00E46CAE">
      <w:pPr>
        <w:jc w:val="both"/>
        <w:rPr>
          <w:b w:val="0"/>
          <w:color w:val="000000"/>
          <w:sz w:val="16"/>
          <w:szCs w:val="16"/>
        </w:rPr>
      </w:pPr>
      <w:r w:rsidRPr="00A84151">
        <w:rPr>
          <w:b w:val="0"/>
          <w:color w:val="000000"/>
          <w:sz w:val="16"/>
          <w:szCs w:val="16"/>
        </w:rPr>
        <w:t xml:space="preserve">As a participant in a Bureau of Labor Statistics (BLS) statistical survey, you should be aware that use of electronic transmittal methods in reporting data to the BLS involves certain </w:t>
      </w:r>
    </w:p>
    <w:p w:rsidRPr="00A84151" w:rsidR="00E46CAE" w:rsidP="00E46CAE" w:rsidRDefault="00E46CAE">
      <w:pPr>
        <w:jc w:val="both"/>
        <w:rPr>
          <w:b w:val="0"/>
          <w:color w:val="000000"/>
          <w:sz w:val="16"/>
          <w:szCs w:val="16"/>
        </w:rPr>
      </w:pPr>
      <w:proofErr w:type="gramStart"/>
      <w:r w:rsidRPr="00A84151">
        <w:rPr>
          <w:b w:val="0"/>
          <w:color w:val="000000"/>
          <w:sz w:val="16"/>
          <w:szCs w:val="16"/>
        </w:rPr>
        <w:t>inherent</w:t>
      </w:r>
      <w:proofErr w:type="gramEnd"/>
      <w:r w:rsidRPr="00A84151">
        <w:rPr>
          <w:b w:val="0"/>
          <w:color w:val="000000"/>
          <w:sz w:val="16"/>
          <w:szCs w:val="16"/>
        </w:rPr>
        <w:t xml:space="preserve"> risks to the confidentiality of those data.  Further, you should be aware that responsible electronic transmittal practices employed by the BLS cannot completely eliminate </w:t>
      </w:r>
    </w:p>
    <w:p w:rsidRPr="00A84151" w:rsidR="00E46CAE" w:rsidP="00E46CAE" w:rsidRDefault="00E46CAE">
      <w:pPr>
        <w:jc w:val="both"/>
        <w:rPr>
          <w:b w:val="0"/>
          <w:color w:val="000000"/>
          <w:sz w:val="16"/>
          <w:szCs w:val="16"/>
        </w:rPr>
      </w:pPr>
      <w:proofErr w:type="gramStart"/>
      <w:r w:rsidRPr="00A84151">
        <w:rPr>
          <w:b w:val="0"/>
          <w:color w:val="000000"/>
          <w:sz w:val="16"/>
          <w:szCs w:val="16"/>
        </w:rPr>
        <w:t>those</w:t>
      </w:r>
      <w:proofErr w:type="gramEnd"/>
      <w:r w:rsidRPr="00A84151">
        <w:rPr>
          <w:b w:val="0"/>
          <w:color w:val="000000"/>
          <w:sz w:val="16"/>
          <w:szCs w:val="16"/>
        </w:rPr>
        <w:t xml:space="preserve"> risks.  </w:t>
      </w:r>
    </w:p>
    <w:p w:rsidRPr="00A84151" w:rsidR="00E46CAE" w:rsidP="00E46CAE" w:rsidRDefault="00E46CAE">
      <w:pPr>
        <w:jc w:val="both"/>
        <w:rPr>
          <w:b w:val="0"/>
          <w:color w:val="000000"/>
          <w:sz w:val="16"/>
          <w:szCs w:val="16"/>
        </w:rPr>
      </w:pPr>
    </w:p>
    <w:p w:rsidR="00E46CAE" w:rsidP="00E46CAE" w:rsidRDefault="00E46CAE">
      <w:pPr>
        <w:jc w:val="both"/>
        <w:rPr>
          <w:b w:val="0"/>
          <w:color w:val="000000"/>
          <w:sz w:val="16"/>
          <w:szCs w:val="16"/>
        </w:rPr>
      </w:pPr>
      <w:r w:rsidRPr="00A84151">
        <w:rPr>
          <w:b w:val="0"/>
          <w:color w:val="000000"/>
          <w:sz w:val="16"/>
          <w:szCs w:val="16"/>
        </w:rPr>
        <w:t>The BLS is committed to the responsible treatment of the data you report and will take appropriate steps within its ability to protect the confidentiality of those data.</w:t>
      </w:r>
    </w:p>
    <w:p w:rsidRPr="00A84151" w:rsidR="00DC3657" w:rsidP="00E46CAE" w:rsidRDefault="00DC3657">
      <w:pPr>
        <w:jc w:val="both"/>
        <w:rPr>
          <w:b w:val="0"/>
          <w:color w:val="000000"/>
          <w:sz w:val="16"/>
          <w:szCs w:val="16"/>
        </w:rPr>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50"/>
        <w:gridCol w:w="6120"/>
        <w:gridCol w:w="1980"/>
      </w:tblGrid>
      <w:tr w:rsidR="00DC3657" w:rsidTr="00D3194A">
        <w:tblPrEx>
          <w:tblCellMar>
            <w:top w:w="0" w:type="dxa"/>
            <w:bottom w:w="0" w:type="dxa"/>
          </w:tblCellMar>
        </w:tblPrEx>
        <w:trPr>
          <w:trHeight w:val="930"/>
        </w:trPr>
        <w:tc>
          <w:tcPr>
            <w:tcW w:w="5850" w:type="dxa"/>
            <w:tcBorders>
              <w:top w:val="single" w:color="auto" w:sz="4" w:space="0"/>
              <w:left w:val="nil"/>
              <w:bottom w:val="single" w:color="auto" w:sz="4" w:space="0"/>
            </w:tcBorders>
          </w:tcPr>
          <w:tbl>
            <w:tblPr>
              <w:tblW w:w="0" w:type="auto"/>
              <w:tblBorders>
                <w:top w:val="nil"/>
                <w:left w:val="nil"/>
                <w:bottom w:val="nil"/>
                <w:right w:val="nil"/>
              </w:tblBorders>
              <w:tblLayout w:type="fixed"/>
              <w:tblLook w:val="0000" w:firstRow="0" w:lastRow="0" w:firstColumn="0" w:lastColumn="0" w:noHBand="0" w:noVBand="0"/>
            </w:tblPr>
            <w:tblGrid>
              <w:gridCol w:w="4963"/>
            </w:tblGrid>
            <w:tr w:rsidR="00D3194A">
              <w:tblPrEx>
                <w:tblCellMar>
                  <w:top w:w="0" w:type="dxa"/>
                  <w:bottom w:w="0" w:type="dxa"/>
                </w:tblCellMar>
              </w:tblPrEx>
              <w:trPr>
                <w:trHeight w:val="349"/>
              </w:trPr>
              <w:tc>
                <w:tcPr>
                  <w:tcW w:w="4963" w:type="dxa"/>
                </w:tcPr>
                <w:p w:rsidR="00F651B9" w:rsidP="00F651B9" w:rsidRDefault="00F651B9">
                  <w:pPr>
                    <w:pStyle w:val="NormalWeb"/>
                    <w:spacing w:before="0" w:beforeAutospacing="0" w:after="0" w:afterAutospacing="0"/>
                    <w:rPr>
                      <w:color w:val="000000"/>
                      <w:sz w:val="16"/>
                      <w:szCs w:val="16"/>
                    </w:rPr>
                  </w:pPr>
                  <w:r>
                    <w:rPr>
                      <w:color w:val="000000"/>
                      <w:sz w:val="16"/>
                      <w:szCs w:val="16"/>
                    </w:rPr>
                    <w:t>The BLS publishes statistical tabulations from this survey that may reveal the information reported by individual State and local governments.  Upon your request, however, the BLS will hold the information provided on this survey form in confidence.</w:t>
                  </w:r>
                </w:p>
                <w:p w:rsidRPr="00D3194A" w:rsidR="00D3194A" w:rsidP="00F651B9" w:rsidRDefault="00F651B9">
                  <w:pPr>
                    <w:pStyle w:val="Default"/>
                    <w:rPr>
                      <w:rFonts w:ascii="Arial" w:hAnsi="Arial" w:cs="Arial"/>
                      <w:b/>
                      <w:sz w:val="16"/>
                      <w:szCs w:val="16"/>
                    </w:rPr>
                  </w:pPr>
                  <w:r w:rsidRPr="00D3194A">
                    <w:rPr>
                      <w:rFonts w:ascii="Arial" w:hAnsi="Arial" w:cs="Arial"/>
                      <w:b/>
                      <w:sz w:val="16"/>
                      <w:szCs w:val="16"/>
                    </w:rPr>
                    <w:t xml:space="preserve"> </w:t>
                  </w:r>
                </w:p>
              </w:tc>
            </w:tr>
          </w:tbl>
          <w:p w:rsidRPr="006B7CBA" w:rsidR="00DC3657" w:rsidP="00DC3657" w:rsidRDefault="00DC3657">
            <w:pPr>
              <w:rPr>
                <w:color w:val="000000"/>
                <w:sz w:val="16"/>
                <w:szCs w:val="16"/>
              </w:rPr>
            </w:pPr>
          </w:p>
        </w:tc>
        <w:tc>
          <w:tcPr>
            <w:tcW w:w="6120" w:type="dxa"/>
            <w:tcBorders>
              <w:top w:val="single" w:color="auto" w:sz="4" w:space="0"/>
              <w:bottom w:val="single" w:color="auto" w:sz="4" w:space="0"/>
            </w:tcBorders>
          </w:tcPr>
          <w:p w:rsidR="00F651B9" w:rsidP="00F651B9" w:rsidRDefault="00F651B9">
            <w:pPr>
              <w:pStyle w:val="NormalWeb"/>
              <w:spacing w:before="0" w:beforeAutospacing="0" w:after="0" w:afterAutospacing="0"/>
              <w:rPr>
                <w:color w:val="000000"/>
                <w:sz w:val="16"/>
                <w:szCs w:val="16"/>
              </w:rPr>
            </w:pPr>
            <w:r>
              <w:rPr>
                <w:color w:val="000000"/>
                <w:sz w:val="16"/>
                <w:szCs w:val="16"/>
              </w:rPr>
              <w:t>This report i</w:t>
            </w:r>
            <w:r w:rsidR="00A14DF6">
              <w:rPr>
                <w:color w:val="000000"/>
                <w:sz w:val="16"/>
                <w:szCs w:val="16"/>
              </w:rPr>
              <w:t>s authorized by law, 29 U.S.C. 2</w:t>
            </w:r>
            <w:r>
              <w:rPr>
                <w:color w:val="000000"/>
                <w:sz w:val="16"/>
                <w:szCs w:val="16"/>
              </w:rPr>
              <w:t>. Your voluntary cooperation is needed to make the results of this survey comprehensive, accurate and timely.</w:t>
            </w:r>
          </w:p>
          <w:p w:rsidR="00DC3657" w:rsidP="00DC3657" w:rsidRDefault="00DC3657">
            <w:pPr>
              <w:rPr>
                <w:color w:val="000000"/>
                <w:sz w:val="16"/>
              </w:rPr>
            </w:pPr>
          </w:p>
        </w:tc>
        <w:tc>
          <w:tcPr>
            <w:tcW w:w="1980" w:type="dxa"/>
            <w:tcBorders>
              <w:top w:val="single" w:color="auto" w:sz="4" w:space="0"/>
              <w:bottom w:val="single" w:color="auto" w:sz="4" w:space="0"/>
              <w:right w:val="nil"/>
            </w:tcBorders>
          </w:tcPr>
          <w:p w:rsidRPr="00F651B9" w:rsidR="00DC3657" w:rsidP="00F651B9" w:rsidRDefault="00DC3657">
            <w:pPr>
              <w:pStyle w:val="NormalWeb"/>
              <w:spacing w:before="0" w:beforeAutospacing="0" w:after="0" w:afterAutospacing="0"/>
              <w:rPr>
                <w:color w:val="000000"/>
                <w:sz w:val="16"/>
                <w:szCs w:val="16"/>
              </w:rPr>
            </w:pPr>
            <w:r w:rsidRPr="00F651B9">
              <w:rPr>
                <w:color w:val="000000"/>
                <w:sz w:val="16"/>
                <w:szCs w:val="16"/>
              </w:rPr>
              <w:t>O.M.B. #1220-0164</w:t>
            </w:r>
          </w:p>
          <w:p w:rsidRPr="00F651B9" w:rsidR="00DC3657" w:rsidP="00F651B9" w:rsidRDefault="00DC3657">
            <w:pPr>
              <w:pStyle w:val="NormalWeb"/>
              <w:spacing w:before="0" w:beforeAutospacing="0" w:after="0" w:afterAutospacing="0"/>
              <w:rPr>
                <w:color w:val="000000"/>
                <w:sz w:val="16"/>
                <w:szCs w:val="16"/>
              </w:rPr>
            </w:pPr>
            <w:r w:rsidRPr="00F651B9">
              <w:rPr>
                <w:color w:val="000000"/>
                <w:sz w:val="16"/>
                <w:szCs w:val="16"/>
              </w:rPr>
              <w:t xml:space="preserve">Expires </w:t>
            </w:r>
            <w:r w:rsidR="00F651B9">
              <w:rPr>
                <w:color w:val="000000"/>
                <w:sz w:val="16"/>
                <w:szCs w:val="16"/>
              </w:rPr>
              <w:t>XXXX</w:t>
            </w:r>
          </w:p>
        </w:tc>
      </w:tr>
      <w:tr w:rsidR="00DC3657" w:rsidTr="00981801">
        <w:tblPrEx>
          <w:tblCellMar>
            <w:top w:w="0" w:type="dxa"/>
            <w:bottom w:w="0" w:type="dxa"/>
          </w:tblCellMar>
        </w:tblPrEx>
        <w:tc>
          <w:tcPr>
            <w:tcW w:w="13950" w:type="dxa"/>
            <w:gridSpan w:val="3"/>
            <w:tcBorders>
              <w:left w:val="nil"/>
              <w:bottom w:val="single" w:color="auto" w:sz="4" w:space="0"/>
              <w:right w:val="nil"/>
            </w:tcBorders>
          </w:tcPr>
          <w:p w:rsidR="00DC3657" w:rsidP="00F651B9" w:rsidRDefault="00DC3657">
            <w:pPr>
              <w:pStyle w:val="NormalWeb"/>
              <w:spacing w:before="0" w:beforeAutospacing="0" w:after="0" w:afterAutospacing="0"/>
              <w:rPr>
                <w:color w:val="000000"/>
                <w:sz w:val="16"/>
              </w:rPr>
            </w:pPr>
            <w:r w:rsidRPr="00F651B9">
              <w:rPr>
                <w:color w:val="000000"/>
                <w:sz w:val="16"/>
                <w:szCs w:val="16"/>
              </w:rPr>
              <w:t xml:space="preserve">We estimate that it will take an average of </w:t>
            </w:r>
            <w:r w:rsidRPr="00F651B9" w:rsidR="00BE32A6">
              <w:rPr>
                <w:color w:val="000000"/>
                <w:sz w:val="16"/>
                <w:szCs w:val="16"/>
              </w:rPr>
              <w:t xml:space="preserve">20 </w:t>
            </w:r>
            <w:r w:rsidRPr="00F651B9">
              <w:rPr>
                <w:color w:val="000000"/>
                <w:sz w:val="16"/>
                <w:szCs w:val="16"/>
              </w:rPr>
              <w:t>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DC3657" w:rsidP="00981B51" w:rsidRDefault="00DC3657">
      <w:pPr>
        <w:jc w:val="both"/>
      </w:pPr>
    </w:p>
    <w:p w:rsidR="00885CFD" w:rsidP="00981B51" w:rsidRDefault="00885CFD">
      <w:pPr>
        <w:jc w:val="both"/>
      </w:pPr>
    </w:p>
    <w:p w:rsidR="00885CFD" w:rsidP="00885CFD" w:rsidRDefault="00885CFD">
      <w:pPr>
        <w:pStyle w:val="BodyText"/>
        <w:rPr>
          <w:rFonts w:ascii="Arial" w:hAnsi="Arial"/>
        </w:rPr>
      </w:pPr>
      <w:r>
        <w:rPr>
          <w:rFonts w:ascii="Arial" w:hAnsi="Arial"/>
        </w:rPr>
        <w:t>(NOTE: This is a computer-generated form that provides prior benefits data to, and requests updated benefits data from survey respondents)</w:t>
      </w:r>
    </w:p>
    <w:p w:rsidR="00885CFD" w:rsidP="00885CFD" w:rsidRDefault="00885CFD">
      <w:pPr>
        <w:numPr>
          <w:ilvl w:val="12"/>
          <w:numId w:val="0"/>
        </w:numPr>
        <w:jc w:val="center"/>
        <w:rPr>
          <w:b w:val="0"/>
        </w:rPr>
      </w:pPr>
      <w:r>
        <w:rPr>
          <w:b w:val="0"/>
        </w:rPr>
        <w:t>Summary of Benefits</w:t>
      </w:r>
      <w:r w:rsidR="005D2729">
        <w:rPr>
          <w:b w:val="0"/>
        </w:rPr>
        <w:t xml:space="preserve"> (</w:t>
      </w:r>
      <w:r w:rsidR="00D3194A">
        <w:rPr>
          <w:b w:val="0"/>
        </w:rPr>
        <w:t>Government</w:t>
      </w:r>
      <w:r w:rsidR="005D2729">
        <w:rPr>
          <w:b w:val="0"/>
        </w:rPr>
        <w:t>)</w:t>
      </w:r>
      <w:r>
        <w:rPr>
          <w:b w:val="0"/>
        </w:rPr>
        <w:t xml:space="preserve"> example – update</w:t>
      </w:r>
    </w:p>
    <w:p w:rsidR="00885CFD" w:rsidP="00885CFD" w:rsidRDefault="00885CFD">
      <w:pPr>
        <w:numPr>
          <w:ilvl w:val="12"/>
          <w:numId w:val="0"/>
        </w:numPr>
        <w:jc w:val="center"/>
        <w:rPr>
          <w:b w:val="0"/>
        </w:rPr>
      </w:pPr>
    </w:p>
    <w:p w:rsidR="00885CFD" w:rsidP="00885CFD" w:rsidRDefault="00885CFD">
      <w:pPr>
        <w:pStyle w:val="Heading2"/>
      </w:pPr>
      <w:r>
        <w:t>U. S. DEPARTMENT OF LABOR</w:t>
      </w:r>
      <w:r>
        <w:tab/>
        <w:t>BUREAU OF LABOR STATISTICS</w:t>
      </w:r>
      <w:r>
        <w:tab/>
        <w:t>SO-1003</w:t>
      </w:r>
      <w:r w:rsidR="007816AD">
        <w:t>G</w:t>
      </w:r>
      <w:r>
        <w:tab/>
        <w:t>PAGE 1</w:t>
      </w:r>
    </w:p>
    <w:p w:rsidR="00885CFD" w:rsidP="00885CFD" w:rsidRDefault="00885CFD"/>
    <w:p w:rsidR="00885CFD" w:rsidP="00885CFD" w:rsidRDefault="00885CFD">
      <w:pPr>
        <w:numPr>
          <w:ilvl w:val="12"/>
          <w:numId w:val="0"/>
        </w:numPr>
      </w:pPr>
      <w:r>
        <w:t>Establishment = Any Company</w:t>
      </w:r>
      <w:r>
        <w:tab/>
        <w:t>Schedule Number = XXXXXXX</w:t>
      </w:r>
    </w:p>
    <w:p w:rsidR="00885CFD" w:rsidP="00885CFD" w:rsidRDefault="00885CFD">
      <w:pPr>
        <w:pStyle w:val="Footer"/>
        <w:numPr>
          <w:ilvl w:val="12"/>
          <w:numId w:val="0"/>
        </w:numPr>
        <w:tabs>
          <w:tab w:val="clear" w:pos="4320"/>
          <w:tab w:val="clear" w:pos="8640"/>
        </w:tabs>
        <w:rPr>
          <w:rFonts w:ascii="Arial" w:hAnsi="Arial"/>
        </w:rPr>
      </w:pPr>
    </w:p>
    <w:p w:rsidR="00885CFD" w:rsidP="00885CFD" w:rsidRDefault="00885CFD">
      <w:pPr>
        <w:pStyle w:val="Footer"/>
        <w:numPr>
          <w:ilvl w:val="12"/>
          <w:numId w:val="0"/>
        </w:numPr>
        <w:tabs>
          <w:tab w:val="clear" w:pos="4320"/>
          <w:tab w:val="clear" w:pos="8640"/>
        </w:tabs>
        <w:rPr>
          <w:rFonts w:ascii="Arial" w:hAnsi="Arial"/>
          <w:sz w:val="20"/>
        </w:rPr>
      </w:pPr>
      <w:r>
        <w:rPr>
          <w:rFonts w:ascii="Arial" w:hAnsi="Arial"/>
          <w:sz w:val="20"/>
        </w:rPr>
        <w:t>Mr. Xxxx Xxxxx, CEO</w:t>
      </w:r>
    </w:p>
    <w:p w:rsidR="00885CFD" w:rsidP="00885CFD" w:rsidRDefault="00885CFD">
      <w:pPr>
        <w:pStyle w:val="Footer"/>
        <w:numPr>
          <w:ilvl w:val="12"/>
          <w:numId w:val="0"/>
        </w:numPr>
        <w:tabs>
          <w:tab w:val="clear" w:pos="4320"/>
          <w:tab w:val="clear" w:pos="8640"/>
        </w:tabs>
        <w:rPr>
          <w:rFonts w:ascii="Arial" w:hAnsi="Arial"/>
          <w:sz w:val="20"/>
        </w:rPr>
      </w:pPr>
      <w:r>
        <w:rPr>
          <w:rFonts w:ascii="Arial" w:hAnsi="Arial"/>
          <w:sz w:val="20"/>
        </w:rPr>
        <w:t>(TEL.) Number</w:t>
      </w:r>
    </w:p>
    <w:p w:rsidR="00885CFD" w:rsidP="00885CFD" w:rsidRDefault="00885CFD">
      <w:pPr>
        <w:pStyle w:val="Footer"/>
        <w:numPr>
          <w:ilvl w:val="12"/>
          <w:numId w:val="0"/>
        </w:numPr>
        <w:tabs>
          <w:tab w:val="clear" w:pos="4320"/>
          <w:tab w:val="clear" w:pos="8640"/>
        </w:tabs>
        <w:rPr>
          <w:rFonts w:ascii="Arial" w:hAnsi="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864"/>
        <w:gridCol w:w="54"/>
        <w:gridCol w:w="6750"/>
        <w:gridCol w:w="252"/>
        <w:gridCol w:w="2304"/>
      </w:tblGrid>
      <w:tr w:rsidR="00885CFD" w:rsidTr="00885CFD">
        <w:tblPrEx>
          <w:tblCellMar>
            <w:top w:w="0" w:type="dxa"/>
            <w:bottom w:w="0" w:type="dxa"/>
          </w:tblCellMar>
        </w:tblPrEx>
        <w:tc>
          <w:tcPr>
            <w:tcW w:w="918" w:type="dxa"/>
            <w:gridSpan w:val="2"/>
            <w:tcBorders>
              <w:bottom w:val="nil"/>
            </w:tcBorders>
          </w:tcPr>
          <w:p w:rsidR="00885CFD" w:rsidP="00885CFD" w:rsidRDefault="00885CFD">
            <w:pPr>
              <w:numPr>
                <w:ilvl w:val="12"/>
                <w:numId w:val="0"/>
              </w:numPr>
              <w:rPr>
                <w:b w:val="0"/>
              </w:rPr>
            </w:pPr>
            <w:r>
              <w:rPr>
                <w:b w:val="0"/>
              </w:rPr>
              <w:t>Ben #</w:t>
            </w:r>
          </w:p>
        </w:tc>
        <w:tc>
          <w:tcPr>
            <w:tcW w:w="6750" w:type="dxa"/>
          </w:tcPr>
          <w:p w:rsidR="00885CFD" w:rsidP="00885CFD" w:rsidRDefault="00885CFD">
            <w:pPr>
              <w:pStyle w:val="Heading5"/>
              <w:rPr>
                <w:rFonts w:ascii="Arial" w:hAnsi="Arial"/>
              </w:rPr>
            </w:pPr>
            <w:r>
              <w:rPr>
                <w:rFonts w:ascii="Arial" w:hAnsi="Arial"/>
              </w:rPr>
              <w:t>Plan description</w:t>
            </w:r>
          </w:p>
        </w:tc>
        <w:tc>
          <w:tcPr>
            <w:tcW w:w="2556" w:type="dxa"/>
            <w:gridSpan w:val="2"/>
            <w:tcBorders>
              <w:bottom w:val="nil"/>
            </w:tcBorders>
          </w:tcPr>
          <w:p w:rsidR="00885CFD" w:rsidP="00885CFD" w:rsidRDefault="00885CFD">
            <w:pPr>
              <w:numPr>
                <w:ilvl w:val="12"/>
                <w:numId w:val="0"/>
              </w:numPr>
              <w:rPr>
                <w:b w:val="0"/>
              </w:rPr>
            </w:pPr>
            <w:r>
              <w:rPr>
                <w:b w:val="0"/>
              </w:rPr>
              <w:t>Expected to change</w:t>
            </w:r>
          </w:p>
        </w:tc>
      </w:tr>
      <w:tr w:rsidR="00885CFD" w:rsidTr="00885CFD">
        <w:tblPrEx>
          <w:tblCellMar>
            <w:top w:w="0" w:type="dxa"/>
            <w:bottom w:w="0" w:type="dxa"/>
          </w:tblCellMar>
        </w:tblPrEx>
        <w:tc>
          <w:tcPr>
            <w:tcW w:w="918" w:type="dxa"/>
            <w:gridSpan w:val="2"/>
            <w:tcBorders>
              <w:left w:val="nil"/>
              <w:bottom w:val="nil"/>
              <w:right w:val="nil"/>
            </w:tcBorders>
          </w:tcPr>
          <w:p w:rsidR="00885CFD" w:rsidP="00885CFD" w:rsidRDefault="00885CFD">
            <w:pPr>
              <w:numPr>
                <w:ilvl w:val="12"/>
                <w:numId w:val="0"/>
              </w:numPr>
            </w:pPr>
          </w:p>
        </w:tc>
        <w:tc>
          <w:tcPr>
            <w:tcW w:w="6750" w:type="dxa"/>
            <w:tcBorders>
              <w:left w:val="nil"/>
              <w:bottom w:val="nil"/>
              <w:right w:val="nil"/>
            </w:tcBorders>
          </w:tcPr>
          <w:p w:rsidR="00885CFD" w:rsidP="00885CFD" w:rsidRDefault="00885CFD">
            <w:pPr>
              <w:numPr>
                <w:ilvl w:val="12"/>
                <w:numId w:val="0"/>
              </w:numPr>
            </w:pPr>
          </w:p>
        </w:tc>
        <w:tc>
          <w:tcPr>
            <w:tcW w:w="2556" w:type="dxa"/>
            <w:gridSpan w:val="2"/>
            <w:tcBorders>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10224" w:type="dxa"/>
            <w:gridSpan w:val="5"/>
            <w:tcBorders>
              <w:top w:val="nil"/>
              <w:left w:val="nil"/>
              <w:bottom w:val="nil"/>
              <w:right w:val="nil"/>
            </w:tcBorders>
          </w:tcPr>
          <w:p w:rsidR="00885CFD" w:rsidP="00885CFD" w:rsidRDefault="00885CFD">
            <w:pPr>
              <w:numPr>
                <w:ilvl w:val="12"/>
                <w:numId w:val="0"/>
              </w:numPr>
            </w:pPr>
            <w:r>
              <w:t>BENEFIT DESCRIPTIONS COVER THE FOLLOWING OCCUPATIONS</w:t>
            </w:r>
          </w:p>
          <w:p w:rsidR="00885CFD" w:rsidP="00885CFD" w:rsidRDefault="00885CFD">
            <w:pPr>
              <w:numPr>
                <w:ilvl w:val="12"/>
                <w:numId w:val="0"/>
              </w:numPr>
            </w:pPr>
            <w:r>
              <w:t>XXXX Division Manager</w:t>
            </w:r>
          </w:p>
          <w:p w:rsidR="00885CFD" w:rsidP="00885CFD" w:rsidRDefault="00885CFD">
            <w:pPr>
              <w:numPr>
                <w:ilvl w:val="12"/>
                <w:numId w:val="0"/>
              </w:numPr>
            </w:pPr>
            <w:r>
              <w:t>XXXX Head Technician</w:t>
            </w:r>
          </w:p>
          <w:p w:rsidR="00885CFD" w:rsidP="00885CFD" w:rsidRDefault="00885CFD">
            <w:pPr>
              <w:numPr>
                <w:ilvl w:val="12"/>
                <w:numId w:val="0"/>
              </w:numPr>
            </w:pPr>
            <w:r>
              <w:t>XXXX Secretary</w:t>
            </w:r>
          </w:p>
          <w:p w:rsidR="00885CFD" w:rsidP="00885CFD" w:rsidRDefault="00885CFD">
            <w:pPr>
              <w:numPr>
                <w:ilvl w:val="12"/>
                <w:numId w:val="0"/>
              </w:numPr>
            </w:pPr>
            <w:r>
              <w:t>XXXX Janitor</w:t>
            </w:r>
          </w:p>
        </w:tc>
      </w:tr>
      <w:tr w:rsidR="00885CFD" w:rsidTr="00885CFD">
        <w:tblPrEx>
          <w:tblCellMar>
            <w:top w:w="0" w:type="dxa"/>
            <w:bottom w:w="0" w:type="dxa"/>
          </w:tblCellMar>
        </w:tblPrEx>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864" w:type="dxa"/>
            <w:tcBorders>
              <w:top w:val="nil"/>
              <w:left w:val="nil"/>
              <w:bottom w:val="nil"/>
              <w:right w:val="nil"/>
            </w:tcBorders>
          </w:tcPr>
          <w:p w:rsidR="00885CFD" w:rsidP="00885CFD" w:rsidRDefault="00885CFD">
            <w:pPr>
              <w:numPr>
                <w:ilvl w:val="12"/>
                <w:numId w:val="0"/>
              </w:numPr>
            </w:pPr>
            <w:r>
              <w:t>01</w:t>
            </w:r>
          </w:p>
        </w:tc>
        <w:tc>
          <w:tcPr>
            <w:tcW w:w="7056" w:type="dxa"/>
            <w:gridSpan w:val="3"/>
            <w:tcBorders>
              <w:top w:val="nil"/>
              <w:left w:val="nil"/>
              <w:bottom w:val="nil"/>
              <w:right w:val="nil"/>
            </w:tcBorders>
          </w:tcPr>
          <w:p w:rsidR="00885CFD" w:rsidP="00885CFD" w:rsidRDefault="00885CFD">
            <w:pPr>
              <w:numPr>
                <w:ilvl w:val="12"/>
                <w:numId w:val="0"/>
              </w:numPr>
            </w:pPr>
            <w:r>
              <w:rPr>
                <w:u w:val="single"/>
              </w:rPr>
              <w:t>WORK SCHEDULE</w:t>
            </w:r>
            <w:r>
              <w:t xml:space="preserve"> – Full-time and part-time</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864" w:type="dxa"/>
            <w:tcBorders>
              <w:top w:val="nil"/>
              <w:left w:val="nil"/>
              <w:bottom w:val="nil"/>
              <w:right w:val="nil"/>
            </w:tcBorders>
          </w:tcPr>
          <w:p w:rsidR="00885CFD" w:rsidP="00885CFD" w:rsidRDefault="00885CFD">
            <w:pPr>
              <w:numPr>
                <w:ilvl w:val="12"/>
                <w:numId w:val="0"/>
              </w:numPr>
            </w:pPr>
          </w:p>
        </w:tc>
        <w:tc>
          <w:tcPr>
            <w:tcW w:w="9360" w:type="dxa"/>
            <w:gridSpan w:val="4"/>
            <w:tcBorders>
              <w:top w:val="nil"/>
              <w:left w:val="nil"/>
              <w:bottom w:val="nil"/>
              <w:right w:val="nil"/>
            </w:tcBorders>
          </w:tcPr>
          <w:p w:rsidR="00885CFD" w:rsidP="00885CFD" w:rsidRDefault="00885CFD">
            <w:pPr>
              <w:numPr>
                <w:ilvl w:val="12"/>
                <w:numId w:val="0"/>
              </w:numPr>
            </w:pPr>
            <w:r>
              <w:t>Full-time  8.00 hours/day     40.00/weekly hours    52.0 annual weeks</w:t>
            </w:r>
          </w:p>
        </w:tc>
      </w:tr>
      <w:tr w:rsidR="00885CFD" w:rsidTr="00885CFD">
        <w:tblPrEx>
          <w:tblCellMar>
            <w:top w:w="0" w:type="dxa"/>
            <w:bottom w:w="0" w:type="dxa"/>
          </w:tblCellMar>
        </w:tblPrEx>
        <w:trPr>
          <w:cantSplit/>
        </w:trPr>
        <w:tc>
          <w:tcPr>
            <w:tcW w:w="864" w:type="dxa"/>
            <w:tcBorders>
              <w:top w:val="nil"/>
              <w:left w:val="nil"/>
              <w:bottom w:val="nil"/>
              <w:right w:val="nil"/>
            </w:tcBorders>
          </w:tcPr>
          <w:p w:rsidR="00885CFD" w:rsidP="00885CFD" w:rsidRDefault="00885CFD">
            <w:pPr>
              <w:numPr>
                <w:ilvl w:val="12"/>
                <w:numId w:val="0"/>
              </w:numPr>
            </w:pPr>
          </w:p>
        </w:tc>
        <w:tc>
          <w:tcPr>
            <w:tcW w:w="9360" w:type="dxa"/>
            <w:gridSpan w:val="4"/>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864" w:type="dxa"/>
            <w:tcBorders>
              <w:top w:val="nil"/>
              <w:left w:val="nil"/>
              <w:bottom w:val="nil"/>
              <w:right w:val="nil"/>
            </w:tcBorders>
          </w:tcPr>
          <w:p w:rsidR="00885CFD" w:rsidP="00885CFD" w:rsidRDefault="00885CFD">
            <w:pPr>
              <w:numPr>
                <w:ilvl w:val="12"/>
                <w:numId w:val="0"/>
              </w:numPr>
            </w:pPr>
          </w:p>
        </w:tc>
        <w:tc>
          <w:tcPr>
            <w:tcW w:w="9360" w:type="dxa"/>
            <w:gridSpan w:val="4"/>
            <w:tcBorders>
              <w:top w:val="nil"/>
              <w:left w:val="nil"/>
              <w:bottom w:val="nil"/>
              <w:right w:val="nil"/>
            </w:tcBorders>
          </w:tcPr>
          <w:p w:rsidR="00885CFD" w:rsidP="00885CFD" w:rsidRDefault="00885CFD">
            <w:pPr>
              <w:numPr>
                <w:ilvl w:val="12"/>
                <w:numId w:val="0"/>
              </w:numPr>
            </w:pPr>
            <w:r>
              <w:t>Part-time  5.00 hours/day    25.00/weekly hours    52.0 annual weeks</w:t>
            </w:r>
          </w:p>
        </w:tc>
      </w:tr>
      <w:tr w:rsidR="00885CFD" w:rsidTr="00885CFD">
        <w:tblPrEx>
          <w:tblCellMar>
            <w:top w:w="0" w:type="dxa"/>
            <w:bottom w:w="0" w:type="dxa"/>
          </w:tblCellMar>
        </w:tblPrEx>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864" w:type="dxa"/>
            <w:tcBorders>
              <w:top w:val="nil"/>
              <w:left w:val="nil"/>
              <w:bottom w:val="nil"/>
              <w:right w:val="nil"/>
            </w:tcBorders>
          </w:tcPr>
          <w:p w:rsidR="00885CFD" w:rsidP="00885CFD" w:rsidRDefault="00885CFD">
            <w:pPr>
              <w:numPr>
                <w:ilvl w:val="12"/>
                <w:numId w:val="0"/>
              </w:numPr>
            </w:pPr>
            <w:r>
              <w:t>01</w:t>
            </w:r>
          </w:p>
        </w:tc>
        <w:tc>
          <w:tcPr>
            <w:tcW w:w="7056" w:type="dxa"/>
            <w:gridSpan w:val="3"/>
            <w:tcBorders>
              <w:top w:val="nil"/>
              <w:left w:val="nil"/>
              <w:bottom w:val="nil"/>
              <w:right w:val="nil"/>
            </w:tcBorders>
          </w:tcPr>
          <w:p w:rsidR="00885CFD" w:rsidP="00885CFD" w:rsidRDefault="00885CFD">
            <w:pPr>
              <w:numPr>
                <w:ilvl w:val="12"/>
                <w:numId w:val="0"/>
              </w:numPr>
            </w:pPr>
            <w:r>
              <w:t>1.5X after 40 hours/wk,</w:t>
            </w:r>
          </w:p>
          <w:p w:rsidR="00885CFD" w:rsidP="00885CFD" w:rsidRDefault="00885CFD">
            <w:pPr>
              <w:numPr>
                <w:ilvl w:val="12"/>
                <w:numId w:val="0"/>
              </w:numPr>
            </w:pPr>
            <w:r>
              <w:t>2.0X on Sundays</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864" w:type="dxa"/>
            <w:tcBorders>
              <w:top w:val="nil"/>
              <w:left w:val="nil"/>
              <w:bottom w:val="nil"/>
              <w:right w:val="nil"/>
            </w:tcBorders>
          </w:tcPr>
          <w:p w:rsidR="00885CFD" w:rsidP="00885CFD" w:rsidRDefault="00885CFD">
            <w:pPr>
              <w:numPr>
                <w:ilvl w:val="12"/>
                <w:numId w:val="0"/>
              </w:numPr>
            </w:pPr>
            <w:r>
              <w:t>02</w:t>
            </w:r>
          </w:p>
        </w:tc>
        <w:tc>
          <w:tcPr>
            <w:tcW w:w="7056" w:type="dxa"/>
            <w:gridSpan w:val="3"/>
            <w:tcBorders>
              <w:top w:val="nil"/>
              <w:left w:val="nil"/>
              <w:bottom w:val="nil"/>
              <w:right w:val="nil"/>
            </w:tcBorders>
          </w:tcPr>
          <w:p w:rsidR="00885CFD" w:rsidP="00885CFD" w:rsidRDefault="00885CFD">
            <w:pPr>
              <w:pStyle w:val="Heading1"/>
              <w:rPr>
                <w:rFonts w:ascii="Arial" w:hAnsi="Arial"/>
              </w:rPr>
            </w:pPr>
            <w:r>
              <w:rPr>
                <w:rFonts w:ascii="Arial" w:hAnsi="Arial"/>
              </w:rPr>
              <w:t>VACATION</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r>
              <w:t>After 6 months = 1 week</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r>
              <w:t>After 1 year      = 2 weeks</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r>
              <w:t>After 5 years    = 3 weeks</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r>
              <w:t xml:space="preserve">After 10 </w:t>
            </w:r>
            <w:proofErr w:type="gramStart"/>
            <w:r>
              <w:t>years  =</w:t>
            </w:r>
            <w:proofErr w:type="gramEnd"/>
            <w:r>
              <w:t xml:space="preserve"> 4 weeks (max.)</w:t>
            </w:r>
          </w:p>
        </w:tc>
        <w:tc>
          <w:tcPr>
            <w:tcW w:w="2304" w:type="dxa"/>
            <w:tcBorders>
              <w:top w:val="nil"/>
              <w:left w:val="nil"/>
              <w:bottom w:val="nil"/>
              <w:right w:val="nil"/>
            </w:tcBorders>
          </w:tcPr>
          <w:p w:rsidR="00885CFD" w:rsidP="00885CFD" w:rsidRDefault="00885CFD">
            <w:pPr>
              <w:numPr>
                <w:ilvl w:val="12"/>
                <w:numId w:val="0"/>
              </w:numPr>
            </w:pPr>
          </w:p>
        </w:tc>
      </w:tr>
    </w:tbl>
    <w:p w:rsidR="00885CFD" w:rsidP="00885CFD" w:rsidRDefault="00885CFD">
      <w:pPr>
        <w:numPr>
          <w:ilvl w:val="12"/>
          <w:numId w:val="0"/>
        </w:numPr>
      </w:pPr>
    </w:p>
    <w:p w:rsidR="00885CFD" w:rsidP="00885CFD" w:rsidRDefault="00885CFD">
      <w:pPr>
        <w:numPr>
          <w:ilvl w:val="12"/>
          <w:numId w:val="0"/>
        </w:numPr>
      </w:pPr>
      <w:r>
        <w:br w:type="page"/>
      </w:r>
    </w:p>
    <w:p w:rsidR="00885CFD" w:rsidP="00885CFD" w:rsidRDefault="00885CFD">
      <w:pPr>
        <w:numPr>
          <w:ilvl w:val="12"/>
          <w:numId w:val="0"/>
        </w:numPr>
        <w:jc w:val="center"/>
        <w:rPr>
          <w:b w:val="0"/>
        </w:rPr>
      </w:pPr>
      <w:r>
        <w:rPr>
          <w:b w:val="0"/>
        </w:rPr>
        <w:t>Summary of Benefits example – update</w:t>
      </w:r>
    </w:p>
    <w:p w:rsidR="00885CFD" w:rsidP="00885CFD" w:rsidRDefault="00885CFD">
      <w:pPr>
        <w:numPr>
          <w:ilvl w:val="12"/>
          <w:numId w:val="0"/>
        </w:numPr>
        <w:jc w:val="center"/>
      </w:pPr>
    </w:p>
    <w:p w:rsidR="00885CFD" w:rsidP="00885CFD" w:rsidRDefault="00885CFD">
      <w:pPr>
        <w:numPr>
          <w:ilvl w:val="12"/>
          <w:numId w:val="0"/>
        </w:numPr>
        <w:rPr>
          <w:b w:val="0"/>
        </w:rPr>
      </w:pPr>
      <w:smartTag w:uri="urn:schemas-microsoft-com:office:smarttags" w:element="country-region">
        <w:smartTag w:uri="urn:schemas-microsoft-com:office:smarttags" w:element="place">
          <w:r>
            <w:rPr>
              <w:b w:val="0"/>
            </w:rPr>
            <w:t>U. S.</w:t>
          </w:r>
        </w:smartTag>
      </w:smartTag>
      <w:r>
        <w:rPr>
          <w:b w:val="0"/>
        </w:rPr>
        <w:t xml:space="preserve"> DEPARTMENT OF LABOR</w:t>
      </w:r>
      <w:r>
        <w:rPr>
          <w:b w:val="0"/>
        </w:rPr>
        <w:tab/>
        <w:t>BUREAU OF LABOR STATISTICS</w:t>
      </w:r>
      <w:r>
        <w:rPr>
          <w:b w:val="0"/>
        </w:rPr>
        <w:tab/>
      </w:r>
    </w:p>
    <w:p w:rsidR="00885CFD" w:rsidP="00885CFD" w:rsidRDefault="00885CFD">
      <w:pPr>
        <w:numPr>
          <w:ilvl w:val="12"/>
          <w:numId w:val="0"/>
        </w:numPr>
      </w:pPr>
      <w:r>
        <w:t>Establishment = Any Company</w:t>
      </w:r>
      <w:r>
        <w:tab/>
        <w:t xml:space="preserve">Schedule Number = </w:t>
      </w:r>
      <w:r w:rsidR="00630AEF">
        <w:t>XXXXXX</w:t>
      </w:r>
    </w:p>
    <w:p w:rsidR="00885CFD" w:rsidP="00885CFD" w:rsidRDefault="00885CFD">
      <w:pPr>
        <w:numPr>
          <w:ilvl w:val="12"/>
          <w:numId w:val="0"/>
        </w:num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18"/>
        <w:gridCol w:w="1170"/>
        <w:gridCol w:w="2304"/>
        <w:gridCol w:w="1206"/>
        <w:gridCol w:w="2070"/>
        <w:gridCol w:w="2556"/>
      </w:tblGrid>
      <w:tr w:rsidR="00885CFD" w:rsidTr="00885CFD">
        <w:tblPrEx>
          <w:tblCellMar>
            <w:top w:w="0" w:type="dxa"/>
            <w:bottom w:w="0" w:type="dxa"/>
          </w:tblCellMar>
        </w:tblPrEx>
        <w:tc>
          <w:tcPr>
            <w:tcW w:w="918" w:type="dxa"/>
          </w:tcPr>
          <w:p w:rsidR="00885CFD" w:rsidP="00885CFD" w:rsidRDefault="00885CFD">
            <w:pPr>
              <w:numPr>
                <w:ilvl w:val="12"/>
                <w:numId w:val="0"/>
              </w:numPr>
              <w:rPr>
                <w:b w:val="0"/>
              </w:rPr>
            </w:pPr>
            <w:r>
              <w:rPr>
                <w:b w:val="0"/>
              </w:rPr>
              <w:t>Ben #</w:t>
            </w:r>
          </w:p>
        </w:tc>
        <w:tc>
          <w:tcPr>
            <w:tcW w:w="6750" w:type="dxa"/>
            <w:gridSpan w:val="4"/>
          </w:tcPr>
          <w:p w:rsidR="00885CFD" w:rsidP="00885CFD" w:rsidRDefault="00885CFD">
            <w:pPr>
              <w:pStyle w:val="Heading5"/>
              <w:rPr>
                <w:rFonts w:ascii="Arial" w:hAnsi="Arial"/>
              </w:rPr>
            </w:pPr>
            <w:r>
              <w:rPr>
                <w:rFonts w:ascii="Arial" w:hAnsi="Arial"/>
              </w:rPr>
              <w:t>Plan description</w:t>
            </w:r>
          </w:p>
        </w:tc>
        <w:tc>
          <w:tcPr>
            <w:tcW w:w="2556" w:type="dxa"/>
          </w:tcPr>
          <w:p w:rsidR="00885CFD" w:rsidP="00885CFD" w:rsidRDefault="00885CFD">
            <w:pPr>
              <w:numPr>
                <w:ilvl w:val="12"/>
                <w:numId w:val="0"/>
              </w:numPr>
              <w:rPr>
                <w:b w:val="0"/>
              </w:rPr>
            </w:pPr>
            <w:r>
              <w:rPr>
                <w:b w:val="0"/>
              </w:rPr>
              <w:t>Expected to change</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03</w:t>
            </w:r>
          </w:p>
        </w:tc>
        <w:tc>
          <w:tcPr>
            <w:tcW w:w="6750" w:type="dxa"/>
            <w:gridSpan w:val="4"/>
            <w:tcBorders>
              <w:top w:val="nil"/>
              <w:left w:val="nil"/>
              <w:bottom w:val="nil"/>
              <w:right w:val="nil"/>
            </w:tcBorders>
          </w:tcPr>
          <w:p w:rsidR="00885CFD" w:rsidP="00885CFD" w:rsidRDefault="00885CFD">
            <w:pPr>
              <w:pStyle w:val="Heading1"/>
              <w:rPr>
                <w:rFonts w:ascii="Arial" w:hAnsi="Arial"/>
              </w:rPr>
            </w:pPr>
            <w:r>
              <w:rPr>
                <w:rFonts w:ascii="Arial" w:hAnsi="Arial"/>
              </w:rPr>
              <w:t>HOLIDAYS</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8 paid holidays a year.</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3474" w:type="dxa"/>
            <w:gridSpan w:val="2"/>
            <w:tcBorders>
              <w:top w:val="nil"/>
              <w:left w:val="nil"/>
              <w:bottom w:val="nil"/>
              <w:right w:val="nil"/>
            </w:tcBorders>
          </w:tcPr>
          <w:p w:rsidR="00885CFD" w:rsidP="00885CFD" w:rsidRDefault="00885CFD">
            <w:pPr>
              <w:numPr>
                <w:ilvl w:val="12"/>
                <w:numId w:val="0"/>
              </w:numPr>
            </w:pPr>
            <w:r>
              <w:t>New Year’s Day</w:t>
            </w:r>
          </w:p>
          <w:p w:rsidR="00885CFD" w:rsidP="00885CFD" w:rsidRDefault="00885CFD">
            <w:pPr>
              <w:numPr>
                <w:ilvl w:val="12"/>
                <w:numId w:val="0"/>
              </w:numPr>
            </w:pPr>
            <w:r>
              <w:t>President’s Day</w:t>
            </w:r>
          </w:p>
          <w:p w:rsidR="00885CFD" w:rsidP="00885CFD" w:rsidRDefault="00885CFD">
            <w:pPr>
              <w:numPr>
                <w:ilvl w:val="12"/>
                <w:numId w:val="0"/>
              </w:numPr>
            </w:pPr>
            <w:r>
              <w:t>Memorial Day</w:t>
            </w:r>
          </w:p>
          <w:p w:rsidR="00885CFD" w:rsidP="00885CFD" w:rsidRDefault="00885CFD">
            <w:pPr>
              <w:numPr>
                <w:ilvl w:val="12"/>
                <w:numId w:val="0"/>
              </w:numPr>
            </w:pPr>
            <w:r>
              <w:t>July 4</w:t>
            </w:r>
            <w:r>
              <w:rPr>
                <w:vertAlign w:val="superscript"/>
              </w:rPr>
              <w:t>th</w:t>
            </w:r>
          </w:p>
        </w:tc>
        <w:tc>
          <w:tcPr>
            <w:tcW w:w="3276" w:type="dxa"/>
            <w:gridSpan w:val="2"/>
            <w:tcBorders>
              <w:top w:val="nil"/>
              <w:left w:val="nil"/>
              <w:bottom w:val="nil"/>
              <w:right w:val="nil"/>
            </w:tcBorders>
          </w:tcPr>
          <w:p w:rsidR="00885CFD" w:rsidP="00885CFD" w:rsidRDefault="00885CFD">
            <w:pPr>
              <w:numPr>
                <w:ilvl w:val="12"/>
                <w:numId w:val="0"/>
              </w:numPr>
            </w:pPr>
            <w:r>
              <w:t>Labor Day</w:t>
            </w:r>
          </w:p>
          <w:p w:rsidR="00885CFD" w:rsidP="00885CFD" w:rsidRDefault="00885CFD">
            <w:pPr>
              <w:numPr>
                <w:ilvl w:val="12"/>
                <w:numId w:val="0"/>
              </w:numPr>
            </w:pPr>
            <w:r>
              <w:t>Veteran’s Day</w:t>
            </w:r>
          </w:p>
          <w:p w:rsidR="00885CFD" w:rsidP="00885CFD" w:rsidRDefault="00885CFD">
            <w:pPr>
              <w:numPr>
                <w:ilvl w:val="12"/>
                <w:numId w:val="0"/>
              </w:numPr>
            </w:pPr>
            <w:r>
              <w:t>Thanksgiving</w:t>
            </w:r>
          </w:p>
          <w:p w:rsidR="00885CFD" w:rsidP="00885CFD" w:rsidRDefault="00885CFD">
            <w:pPr>
              <w:numPr>
                <w:ilvl w:val="12"/>
                <w:numId w:val="0"/>
              </w:numPr>
            </w:pPr>
            <w:r>
              <w:t>Christmas</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04</w:t>
            </w:r>
          </w:p>
        </w:tc>
        <w:tc>
          <w:tcPr>
            <w:tcW w:w="6750" w:type="dxa"/>
            <w:gridSpan w:val="4"/>
            <w:tcBorders>
              <w:top w:val="nil"/>
              <w:left w:val="nil"/>
              <w:bottom w:val="nil"/>
              <w:right w:val="nil"/>
            </w:tcBorders>
          </w:tcPr>
          <w:p w:rsidR="00885CFD" w:rsidP="00885CFD" w:rsidRDefault="00885CFD">
            <w:pPr>
              <w:pStyle w:val="Heading1"/>
              <w:rPr>
                <w:rFonts w:ascii="Arial" w:hAnsi="Arial"/>
              </w:rPr>
            </w:pPr>
            <w:r>
              <w:rPr>
                <w:rFonts w:ascii="Arial" w:hAnsi="Arial"/>
              </w:rPr>
              <w:t>SICK LEAVE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5 days/year.  No carry over.</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05</w:t>
            </w:r>
          </w:p>
        </w:tc>
        <w:tc>
          <w:tcPr>
            <w:tcW w:w="6750" w:type="dxa"/>
            <w:gridSpan w:val="4"/>
            <w:tcBorders>
              <w:top w:val="nil"/>
              <w:left w:val="nil"/>
              <w:bottom w:val="nil"/>
              <w:right w:val="nil"/>
            </w:tcBorders>
          </w:tcPr>
          <w:p w:rsidR="00885CFD" w:rsidP="00885CFD" w:rsidRDefault="00885CFD">
            <w:pPr>
              <w:pStyle w:val="Heading1"/>
              <w:rPr>
                <w:rFonts w:ascii="Arial" w:hAnsi="Arial"/>
              </w:rPr>
            </w:pPr>
            <w:r>
              <w:rPr>
                <w:rFonts w:ascii="Arial" w:hAnsi="Arial"/>
              </w:rPr>
              <w:t>OTHER LEAVE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Auxiliary Leave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BE32A6" w:rsidRDefault="00885CFD">
            <w:pPr>
              <w:numPr>
                <w:ilvl w:val="12"/>
                <w:numId w:val="0"/>
              </w:numPr>
            </w:pPr>
            <w:r>
              <w:t xml:space="preserve">     Funeral leave: 3 days.  Immediate family.</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jc w:val="right"/>
            </w:pPr>
          </w:p>
          <w:p w:rsidR="00885CFD" w:rsidP="00885CFD" w:rsidRDefault="00885CFD">
            <w:pPr>
              <w:numPr>
                <w:ilvl w:val="12"/>
                <w:numId w:val="0"/>
              </w:numPr>
            </w:pPr>
            <w:r>
              <w:t xml:space="preserve">     Personal leave:</w:t>
            </w:r>
            <w:r w:rsidR="00BE32A6">
              <w:t xml:space="preserve"> </w:t>
            </w:r>
            <w:r>
              <w:t>2 days/year.</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 xml:space="preserve">     Jury duty:  As needed.  Unpaid</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07</w:t>
            </w:r>
          </w:p>
        </w:tc>
        <w:tc>
          <w:tcPr>
            <w:tcW w:w="6750" w:type="dxa"/>
            <w:gridSpan w:val="4"/>
            <w:tcBorders>
              <w:top w:val="nil"/>
              <w:left w:val="nil"/>
              <w:bottom w:val="nil"/>
              <w:right w:val="nil"/>
            </w:tcBorders>
          </w:tcPr>
          <w:p w:rsidR="00885CFD" w:rsidP="00885CFD" w:rsidRDefault="00885CFD">
            <w:pPr>
              <w:pStyle w:val="Heading1"/>
              <w:rPr>
                <w:rFonts w:ascii="Arial" w:hAnsi="Arial"/>
              </w:rPr>
            </w:pPr>
            <w:r>
              <w:rPr>
                <w:rFonts w:ascii="Arial" w:hAnsi="Arial"/>
              </w:rPr>
              <w:t>NONPRODUCTION BONUS</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Year end bonus</w:t>
            </w:r>
          </w:p>
        </w:tc>
        <w:tc>
          <w:tcPr>
            <w:tcW w:w="2556" w:type="dxa"/>
            <w:tcBorders>
              <w:top w:val="nil"/>
              <w:left w:val="nil"/>
              <w:bottom w:val="nil"/>
              <w:right w:val="nil"/>
            </w:tcBorders>
          </w:tcPr>
          <w:p w:rsidR="00885CFD" w:rsidP="00BE32A6" w:rsidRDefault="00885CFD">
            <w:pPr>
              <w:numPr>
                <w:ilvl w:val="12"/>
                <w:numId w:val="0"/>
              </w:numPr>
            </w:pPr>
            <w:r>
              <w:t>12/01/</w:t>
            </w:r>
            <w:r w:rsidR="00401254">
              <w:t>1</w:t>
            </w:r>
            <w:r w:rsidR="00BE32A6">
              <w:t>X</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Year-end bonus: 1 weeks pay.</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10</w:t>
            </w:r>
          </w:p>
        </w:tc>
        <w:tc>
          <w:tcPr>
            <w:tcW w:w="6750" w:type="dxa"/>
            <w:gridSpan w:val="4"/>
            <w:tcBorders>
              <w:top w:val="nil"/>
              <w:left w:val="nil"/>
              <w:bottom w:val="nil"/>
              <w:right w:val="nil"/>
            </w:tcBorders>
          </w:tcPr>
          <w:p w:rsidR="00885CFD" w:rsidP="00885CFD" w:rsidRDefault="00885CFD">
            <w:pPr>
              <w:pStyle w:val="Heading1"/>
              <w:rPr>
                <w:rFonts w:ascii="Arial" w:hAnsi="Arial"/>
              </w:rPr>
            </w:pPr>
            <w:r>
              <w:rPr>
                <w:rFonts w:ascii="Arial" w:hAnsi="Arial"/>
              </w:rPr>
              <w:t>LIFE INSURANCE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All: $10,000 Life &amp; AD&amp;D.  50% employer paid.</w:t>
            </w:r>
          </w:p>
        </w:tc>
        <w:tc>
          <w:tcPr>
            <w:tcW w:w="2556" w:type="dxa"/>
            <w:tcBorders>
              <w:top w:val="nil"/>
              <w:left w:val="nil"/>
              <w:bottom w:val="nil"/>
              <w:right w:val="nil"/>
            </w:tcBorders>
          </w:tcPr>
          <w:p w:rsidR="00885CFD" w:rsidP="00BE32A6" w:rsidRDefault="00885CFD">
            <w:pPr>
              <w:numPr>
                <w:ilvl w:val="12"/>
                <w:numId w:val="0"/>
              </w:numPr>
            </w:pPr>
            <w:r>
              <w:t>09/01/</w:t>
            </w:r>
            <w:r w:rsidR="00401254">
              <w:t>1</w:t>
            </w:r>
            <w:r w:rsidR="00BE32A6">
              <w:t>X</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 xml:space="preserve">     Total cost: Life = $.70/$1,000/month</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 xml:space="preserve">                 AD&amp;D = $.07/$1,000/month</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 xml:space="preserve">     Optional plan 100% employee paid.</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11</w:t>
            </w:r>
          </w:p>
        </w:tc>
        <w:tc>
          <w:tcPr>
            <w:tcW w:w="6750" w:type="dxa"/>
            <w:gridSpan w:val="4"/>
            <w:tcBorders>
              <w:top w:val="nil"/>
              <w:left w:val="nil"/>
              <w:bottom w:val="nil"/>
              <w:right w:val="nil"/>
            </w:tcBorders>
          </w:tcPr>
          <w:p w:rsidR="00885CFD" w:rsidP="00885CFD" w:rsidRDefault="00885CFD">
            <w:pPr>
              <w:pStyle w:val="Heading2"/>
              <w:rPr>
                <w:u w:val="single"/>
              </w:rPr>
            </w:pPr>
            <w:r>
              <w:rPr>
                <w:u w:val="single"/>
              </w:rPr>
              <w:t>HEALTH BENEFITS</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Blue Cross/Blue Shield</w:t>
            </w:r>
          </w:p>
        </w:tc>
        <w:tc>
          <w:tcPr>
            <w:tcW w:w="2556" w:type="dxa"/>
            <w:tcBorders>
              <w:top w:val="nil"/>
              <w:left w:val="nil"/>
              <w:bottom w:val="nil"/>
              <w:right w:val="nil"/>
            </w:tcBorders>
          </w:tcPr>
          <w:p w:rsidR="00885CFD" w:rsidP="00BE32A6" w:rsidRDefault="00401254">
            <w:pPr>
              <w:numPr>
                <w:ilvl w:val="12"/>
                <w:numId w:val="0"/>
              </w:numPr>
            </w:pPr>
            <w:r>
              <w:t>10</w:t>
            </w:r>
            <w:r w:rsidR="00885CFD">
              <w:t>/31/</w:t>
            </w:r>
            <w:r>
              <w:t>1</w:t>
            </w:r>
            <w:r w:rsidR="00BE32A6">
              <w:t>X</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1170" w:type="dxa"/>
            <w:tcBorders>
              <w:top w:val="nil"/>
              <w:left w:val="nil"/>
              <w:bottom w:val="nil"/>
              <w:right w:val="nil"/>
            </w:tcBorders>
          </w:tcPr>
          <w:p w:rsidR="00885CFD" w:rsidP="00885CFD" w:rsidRDefault="00885CFD">
            <w:pPr>
              <w:numPr>
                <w:ilvl w:val="12"/>
                <w:numId w:val="0"/>
              </w:numPr>
            </w:pPr>
            <w:r>
              <w:t>Eligibility=</w:t>
            </w:r>
          </w:p>
        </w:tc>
        <w:tc>
          <w:tcPr>
            <w:tcW w:w="5580" w:type="dxa"/>
            <w:gridSpan w:val="3"/>
            <w:tcBorders>
              <w:top w:val="nil"/>
              <w:left w:val="nil"/>
              <w:bottom w:val="nil"/>
              <w:right w:val="nil"/>
            </w:tcBorders>
          </w:tcPr>
          <w:p w:rsidR="00885CFD" w:rsidP="00885CFD" w:rsidRDefault="00885CFD">
            <w:pPr>
              <w:numPr>
                <w:ilvl w:val="12"/>
                <w:numId w:val="0"/>
              </w:numPr>
            </w:pPr>
            <w:r>
              <w:t xml:space="preserve">3 month LOS, Full-Time </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1170" w:type="dxa"/>
            <w:tcBorders>
              <w:top w:val="nil"/>
              <w:left w:val="nil"/>
              <w:bottom w:val="nil"/>
              <w:right w:val="nil"/>
            </w:tcBorders>
          </w:tcPr>
          <w:p w:rsidR="00885CFD" w:rsidP="005D2729" w:rsidRDefault="00885CFD">
            <w:pPr>
              <w:numPr>
                <w:ilvl w:val="12"/>
                <w:numId w:val="0"/>
              </w:numPr>
            </w:pPr>
            <w:r>
              <w:t>20</w:t>
            </w:r>
            <w:r w:rsidR="00E91826">
              <w:t>1</w:t>
            </w:r>
            <w:r w:rsidR="005D2729">
              <w:t>8</w:t>
            </w:r>
          </w:p>
        </w:tc>
        <w:tc>
          <w:tcPr>
            <w:tcW w:w="3510" w:type="dxa"/>
            <w:gridSpan w:val="2"/>
            <w:tcBorders>
              <w:top w:val="nil"/>
              <w:left w:val="nil"/>
              <w:bottom w:val="nil"/>
              <w:right w:val="nil"/>
            </w:tcBorders>
          </w:tcPr>
          <w:p w:rsidR="00885CFD" w:rsidP="00885CFD" w:rsidRDefault="00885CFD">
            <w:pPr>
              <w:numPr>
                <w:ilvl w:val="12"/>
                <w:numId w:val="0"/>
              </w:numPr>
            </w:pPr>
            <w:r>
              <w:t>HEALTH PROVISIONS</w:t>
            </w:r>
          </w:p>
        </w:tc>
        <w:tc>
          <w:tcPr>
            <w:tcW w:w="2070" w:type="dxa"/>
            <w:tcBorders>
              <w:top w:val="nil"/>
              <w:left w:val="nil"/>
              <w:bottom w:val="nil"/>
              <w:right w:val="nil"/>
            </w:tcBorders>
          </w:tcPr>
          <w:p w:rsidR="00885CFD" w:rsidP="00885CFD" w:rsidRDefault="00885CFD">
            <w:pPr>
              <w:numPr>
                <w:ilvl w:val="12"/>
                <w:numId w:val="0"/>
              </w:numPr>
            </w:pPr>
            <w:r>
              <w:t>EMPLOYER (70%)</w:t>
            </w:r>
          </w:p>
        </w:tc>
        <w:tc>
          <w:tcPr>
            <w:tcW w:w="2556" w:type="dxa"/>
            <w:tcBorders>
              <w:top w:val="nil"/>
              <w:left w:val="nil"/>
              <w:bottom w:val="nil"/>
              <w:right w:val="nil"/>
            </w:tcBorders>
          </w:tcPr>
          <w:p w:rsidR="00885CFD" w:rsidP="00885CFD" w:rsidRDefault="00885CFD">
            <w:pPr>
              <w:numPr>
                <w:ilvl w:val="12"/>
                <w:numId w:val="0"/>
              </w:numPr>
            </w:pPr>
            <w:r>
              <w:t>EMPLOYEE (30%)</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1170" w:type="dxa"/>
            <w:tcBorders>
              <w:top w:val="nil"/>
              <w:left w:val="nil"/>
              <w:bottom w:val="nil"/>
              <w:right w:val="nil"/>
            </w:tcBorders>
          </w:tcPr>
          <w:p w:rsidR="00885CFD" w:rsidP="00885CFD" w:rsidRDefault="00885CFD">
            <w:pPr>
              <w:numPr>
                <w:ilvl w:val="12"/>
                <w:numId w:val="0"/>
              </w:numPr>
            </w:pPr>
          </w:p>
        </w:tc>
        <w:tc>
          <w:tcPr>
            <w:tcW w:w="3510" w:type="dxa"/>
            <w:gridSpan w:val="2"/>
            <w:tcBorders>
              <w:top w:val="nil"/>
              <w:left w:val="nil"/>
              <w:bottom w:val="nil"/>
              <w:right w:val="nil"/>
            </w:tcBorders>
          </w:tcPr>
          <w:p w:rsidR="00885CFD" w:rsidP="00885CFD" w:rsidRDefault="00885CFD">
            <w:pPr>
              <w:numPr>
                <w:ilvl w:val="12"/>
                <w:numId w:val="0"/>
              </w:numPr>
            </w:pPr>
            <w:r>
              <w:t>Total cost: Single = $212.34/month</w:t>
            </w:r>
          </w:p>
        </w:tc>
        <w:tc>
          <w:tcPr>
            <w:tcW w:w="2070" w:type="dxa"/>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1170" w:type="dxa"/>
            <w:tcBorders>
              <w:top w:val="nil"/>
              <w:left w:val="nil"/>
              <w:bottom w:val="nil"/>
              <w:right w:val="nil"/>
            </w:tcBorders>
          </w:tcPr>
          <w:p w:rsidR="00885CFD" w:rsidP="00885CFD" w:rsidRDefault="00885CFD">
            <w:pPr>
              <w:numPr>
                <w:ilvl w:val="12"/>
                <w:numId w:val="0"/>
              </w:numPr>
            </w:pPr>
          </w:p>
        </w:tc>
        <w:tc>
          <w:tcPr>
            <w:tcW w:w="3510" w:type="dxa"/>
            <w:gridSpan w:val="2"/>
            <w:tcBorders>
              <w:top w:val="nil"/>
              <w:left w:val="nil"/>
              <w:bottom w:val="nil"/>
              <w:right w:val="nil"/>
            </w:tcBorders>
          </w:tcPr>
          <w:p w:rsidR="00885CFD" w:rsidP="00885CFD" w:rsidRDefault="00885CFD">
            <w:pPr>
              <w:numPr>
                <w:ilvl w:val="12"/>
                <w:numId w:val="0"/>
              </w:numPr>
            </w:pPr>
            <w:r>
              <w:t xml:space="preserve">                 Family = $458.16/month</w:t>
            </w:r>
          </w:p>
        </w:tc>
        <w:tc>
          <w:tcPr>
            <w:tcW w:w="2070" w:type="dxa"/>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12</w:t>
            </w:r>
          </w:p>
        </w:tc>
        <w:tc>
          <w:tcPr>
            <w:tcW w:w="6750" w:type="dxa"/>
            <w:gridSpan w:val="4"/>
            <w:tcBorders>
              <w:top w:val="nil"/>
              <w:left w:val="nil"/>
              <w:bottom w:val="nil"/>
              <w:right w:val="nil"/>
            </w:tcBorders>
          </w:tcPr>
          <w:p w:rsidR="00885CFD" w:rsidP="00885CFD" w:rsidRDefault="00885CFD">
            <w:pPr>
              <w:pStyle w:val="Heading1"/>
              <w:rPr>
                <w:rFonts w:ascii="Arial" w:hAnsi="Arial"/>
              </w:rPr>
            </w:pPr>
            <w:r>
              <w:rPr>
                <w:rFonts w:ascii="Arial" w:hAnsi="Arial"/>
              </w:rPr>
              <w:t>SHORT TERM DISABILITY INSURANCE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Optional plan.  100% employee paid.</w:t>
            </w:r>
          </w:p>
        </w:tc>
        <w:tc>
          <w:tcPr>
            <w:tcW w:w="2556" w:type="dxa"/>
            <w:tcBorders>
              <w:top w:val="nil"/>
              <w:left w:val="nil"/>
              <w:bottom w:val="nil"/>
              <w:right w:val="nil"/>
            </w:tcBorders>
          </w:tcPr>
          <w:p w:rsidR="00885CFD" w:rsidP="00BE32A6" w:rsidRDefault="00885CFD">
            <w:pPr>
              <w:numPr>
                <w:ilvl w:val="12"/>
                <w:numId w:val="0"/>
              </w:numPr>
            </w:pPr>
            <w:r>
              <w:t>10/01/</w:t>
            </w:r>
            <w:r w:rsidR="00401254">
              <w:t>1</w:t>
            </w:r>
            <w:r w:rsidR="00BE32A6">
              <w:t>X</w:t>
            </w:r>
          </w:p>
        </w:tc>
      </w:tr>
    </w:tbl>
    <w:p w:rsidR="00885CFD" w:rsidP="00885CFD" w:rsidRDefault="00885CFD">
      <w:pPr>
        <w:numPr>
          <w:ilvl w:val="12"/>
          <w:numId w:val="0"/>
        </w:numPr>
      </w:pPr>
    </w:p>
    <w:p w:rsidR="00885CFD" w:rsidP="00885CFD" w:rsidRDefault="00885CFD">
      <w:pPr>
        <w:numPr>
          <w:ilvl w:val="12"/>
          <w:numId w:val="0"/>
        </w:numPr>
      </w:pPr>
      <w:r>
        <w:br w:type="page"/>
      </w:r>
    </w:p>
    <w:p w:rsidR="00885CFD" w:rsidP="00885CFD" w:rsidRDefault="00885CFD">
      <w:pPr>
        <w:numPr>
          <w:ilvl w:val="12"/>
          <w:numId w:val="0"/>
        </w:numPr>
        <w:jc w:val="center"/>
        <w:rPr>
          <w:b w:val="0"/>
        </w:rPr>
      </w:pPr>
      <w:r>
        <w:rPr>
          <w:b w:val="0"/>
        </w:rPr>
        <w:t>Summary of Benefits example – update</w:t>
      </w:r>
    </w:p>
    <w:p w:rsidR="00885CFD" w:rsidP="00885CFD" w:rsidRDefault="00885CFD">
      <w:pPr>
        <w:numPr>
          <w:ilvl w:val="12"/>
          <w:numId w:val="0"/>
        </w:numPr>
        <w:jc w:val="center"/>
      </w:pPr>
    </w:p>
    <w:p w:rsidR="00885CFD" w:rsidP="00885CFD" w:rsidRDefault="00885CFD">
      <w:pPr>
        <w:numPr>
          <w:ilvl w:val="12"/>
          <w:numId w:val="0"/>
        </w:numPr>
        <w:rPr>
          <w:b w:val="0"/>
        </w:rPr>
      </w:pPr>
      <w:smartTag w:uri="urn:schemas-microsoft-com:office:smarttags" w:element="country-region">
        <w:smartTag w:uri="urn:schemas-microsoft-com:office:smarttags" w:element="place">
          <w:r>
            <w:rPr>
              <w:b w:val="0"/>
            </w:rPr>
            <w:t>U. S.</w:t>
          </w:r>
        </w:smartTag>
      </w:smartTag>
      <w:r>
        <w:rPr>
          <w:b w:val="0"/>
        </w:rPr>
        <w:t xml:space="preserve"> DEPARTMENT OF LABOR</w:t>
      </w:r>
      <w:r>
        <w:rPr>
          <w:b w:val="0"/>
        </w:rPr>
        <w:tab/>
        <w:t>BUREAU OF LABOR STATISTICS</w:t>
      </w:r>
      <w:r>
        <w:rPr>
          <w:b w:val="0"/>
        </w:rPr>
        <w:tab/>
      </w:r>
    </w:p>
    <w:p w:rsidR="00885CFD" w:rsidP="00885CFD" w:rsidRDefault="00885CFD">
      <w:pPr>
        <w:numPr>
          <w:ilvl w:val="12"/>
          <w:numId w:val="0"/>
        </w:numPr>
      </w:pPr>
      <w:r>
        <w:t>Establishment = Any Company</w:t>
      </w:r>
      <w:r>
        <w:tab/>
        <w:t xml:space="preserve">Schedule Number = </w:t>
      </w:r>
      <w:r w:rsidR="00630AEF">
        <w:t>XXXXX</w:t>
      </w:r>
    </w:p>
    <w:p w:rsidR="00885CFD" w:rsidP="00885CFD" w:rsidRDefault="00885CFD">
      <w:pPr>
        <w:pStyle w:val="Footer"/>
        <w:numPr>
          <w:ilvl w:val="12"/>
          <w:numId w:val="0"/>
        </w:numPr>
        <w:tabs>
          <w:tab w:val="clear" w:pos="4320"/>
          <w:tab w:val="clear" w:pos="8640"/>
        </w:tabs>
        <w:rPr>
          <w:rFonts w:ascii="Arial" w:hAnsi="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18"/>
        <w:gridCol w:w="1242"/>
        <w:gridCol w:w="1152"/>
        <w:gridCol w:w="432"/>
        <w:gridCol w:w="1800"/>
        <w:gridCol w:w="2124"/>
        <w:gridCol w:w="2556"/>
      </w:tblGrid>
      <w:tr w:rsidR="00885CFD" w:rsidTr="00885CFD">
        <w:tblPrEx>
          <w:tblCellMar>
            <w:top w:w="0" w:type="dxa"/>
            <w:bottom w:w="0" w:type="dxa"/>
          </w:tblCellMar>
        </w:tblPrEx>
        <w:tc>
          <w:tcPr>
            <w:tcW w:w="918" w:type="dxa"/>
          </w:tcPr>
          <w:p w:rsidR="00885CFD" w:rsidP="00885CFD" w:rsidRDefault="00885CFD">
            <w:pPr>
              <w:numPr>
                <w:ilvl w:val="12"/>
                <w:numId w:val="0"/>
              </w:numPr>
              <w:rPr>
                <w:b w:val="0"/>
              </w:rPr>
            </w:pPr>
            <w:r>
              <w:rPr>
                <w:b w:val="0"/>
              </w:rPr>
              <w:t>BEN #</w:t>
            </w:r>
          </w:p>
        </w:tc>
        <w:tc>
          <w:tcPr>
            <w:tcW w:w="6750" w:type="dxa"/>
            <w:gridSpan w:val="5"/>
          </w:tcPr>
          <w:p w:rsidR="00885CFD" w:rsidP="00885CFD" w:rsidRDefault="00885CFD">
            <w:pPr>
              <w:pStyle w:val="Heading5"/>
              <w:rPr>
                <w:rFonts w:ascii="Arial" w:hAnsi="Arial"/>
              </w:rPr>
            </w:pPr>
            <w:r>
              <w:rPr>
                <w:rFonts w:ascii="Arial" w:hAnsi="Arial"/>
              </w:rPr>
              <w:t>PLAN DISCRIPTION</w:t>
            </w:r>
          </w:p>
        </w:tc>
        <w:tc>
          <w:tcPr>
            <w:tcW w:w="2556" w:type="dxa"/>
          </w:tcPr>
          <w:p w:rsidR="00885CFD" w:rsidP="00885CFD" w:rsidRDefault="00885CFD">
            <w:pPr>
              <w:numPr>
                <w:ilvl w:val="12"/>
                <w:numId w:val="0"/>
              </w:numPr>
              <w:rPr>
                <w:b w:val="0"/>
              </w:rPr>
            </w:pPr>
            <w:r>
              <w:rPr>
                <w:b w:val="0"/>
              </w:rPr>
              <w:t>EXPECTED TO CHANGE</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5D2729" w:rsidRDefault="00885CFD">
            <w:pPr>
              <w:numPr>
                <w:ilvl w:val="12"/>
                <w:numId w:val="0"/>
              </w:numPr>
            </w:pPr>
            <w:r>
              <w:t>PLEASE PROVIDE  20</w:t>
            </w:r>
            <w:r w:rsidR="00E91826">
              <w:t>1</w:t>
            </w:r>
            <w:r w:rsidR="005D2729">
              <w:t>8</w:t>
            </w:r>
            <w:r>
              <w:t xml:space="preserve"> RATE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23</w:t>
            </w:r>
          </w:p>
        </w:tc>
        <w:tc>
          <w:tcPr>
            <w:tcW w:w="675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LONG TERM DISABILITY PAY</w:t>
            </w:r>
          </w:p>
        </w:tc>
        <w:tc>
          <w:tcPr>
            <w:tcW w:w="2556" w:type="dxa"/>
            <w:tcBorders>
              <w:top w:val="nil"/>
              <w:left w:val="nil"/>
              <w:bottom w:val="nil"/>
              <w:right w:val="nil"/>
            </w:tcBorders>
          </w:tcPr>
          <w:p w:rsidR="00885CFD" w:rsidP="00BE32A6" w:rsidRDefault="00401254">
            <w:pPr>
              <w:numPr>
                <w:ilvl w:val="12"/>
                <w:numId w:val="0"/>
              </w:numPr>
            </w:pPr>
            <w:r>
              <w:t>11</w:t>
            </w:r>
            <w:r w:rsidR="00885CFD">
              <w:t>/01/</w:t>
            </w:r>
            <w:r>
              <w:t>1</w:t>
            </w:r>
            <w:r w:rsidR="00BE32A6">
              <w:t>X</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1242" w:type="dxa"/>
            <w:tcBorders>
              <w:top w:val="nil"/>
              <w:left w:val="nil"/>
              <w:bottom w:val="nil"/>
              <w:right w:val="nil"/>
            </w:tcBorders>
          </w:tcPr>
          <w:p w:rsidR="00885CFD" w:rsidP="00885CFD" w:rsidRDefault="00885CFD">
            <w:pPr>
              <w:numPr>
                <w:ilvl w:val="12"/>
                <w:numId w:val="0"/>
              </w:numPr>
            </w:pPr>
            <w:r>
              <w:t>Full-time:</w:t>
            </w:r>
          </w:p>
        </w:tc>
        <w:tc>
          <w:tcPr>
            <w:tcW w:w="5508" w:type="dxa"/>
            <w:gridSpan w:val="4"/>
            <w:tcBorders>
              <w:top w:val="nil"/>
              <w:left w:val="nil"/>
              <w:bottom w:val="nil"/>
              <w:right w:val="nil"/>
            </w:tcBorders>
          </w:tcPr>
          <w:p w:rsidR="00885CFD" w:rsidP="00885CFD" w:rsidRDefault="00885CFD">
            <w:pPr>
              <w:numPr>
                <w:ilvl w:val="12"/>
                <w:numId w:val="0"/>
              </w:numPr>
            </w:pPr>
            <w:r>
              <w:t xml:space="preserve">Benefit </w:t>
            </w:r>
            <w:proofErr w:type="gramStart"/>
            <w:r>
              <w:t>=  60</w:t>
            </w:r>
            <w:proofErr w:type="gramEnd"/>
            <w:r>
              <w:t>% of salary up to $4,000/month until retirement age.</w:t>
            </w:r>
          </w:p>
          <w:p w:rsidR="00885CFD" w:rsidP="00885CFD" w:rsidRDefault="00885CFD">
            <w:pPr>
              <w:numPr>
                <w:ilvl w:val="12"/>
                <w:numId w:val="0"/>
              </w:numPr>
            </w:pPr>
            <w:r>
              <w:t>20</w:t>
            </w:r>
            <w:r w:rsidR="00E91826">
              <w:t>10</w:t>
            </w:r>
            <w:r>
              <w:t xml:space="preserve"> TOTAL COST = $.70/$100 of payroll</w:t>
            </w:r>
          </w:p>
          <w:p w:rsidR="00885CFD" w:rsidP="00885CFD" w:rsidRDefault="00885CFD">
            <w:pPr>
              <w:numPr>
                <w:ilvl w:val="12"/>
                <w:numId w:val="0"/>
              </w:numPr>
            </w:pPr>
            <w:r>
              <w:t>Company pays 50%</w:t>
            </w:r>
          </w:p>
          <w:p w:rsidR="00885CFD" w:rsidP="00885CFD" w:rsidRDefault="00885CFD">
            <w:pPr>
              <w:numPr>
                <w:ilvl w:val="12"/>
                <w:numId w:val="0"/>
              </w:numPr>
            </w:pPr>
            <w:r>
              <w:t>Employee pays 50%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13</w:t>
            </w:r>
          </w:p>
        </w:tc>
        <w:tc>
          <w:tcPr>
            <w:tcW w:w="675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DEFINED BENEFIT PENSION PLANS</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394" w:type="dxa"/>
            <w:gridSpan w:val="2"/>
            <w:tcBorders>
              <w:top w:val="nil"/>
              <w:left w:val="nil"/>
              <w:bottom w:val="nil"/>
              <w:right w:val="nil"/>
            </w:tcBorders>
          </w:tcPr>
          <w:p w:rsidR="00885CFD" w:rsidP="00885CFD" w:rsidRDefault="00885CFD">
            <w:pPr>
              <w:numPr>
                <w:ilvl w:val="12"/>
                <w:numId w:val="0"/>
              </w:numPr>
              <w:jc w:val="right"/>
            </w:pPr>
            <w:r>
              <w:t>Pension plan:</w:t>
            </w:r>
          </w:p>
        </w:tc>
        <w:tc>
          <w:tcPr>
            <w:tcW w:w="4356" w:type="dxa"/>
            <w:gridSpan w:val="3"/>
            <w:tcBorders>
              <w:top w:val="nil"/>
              <w:left w:val="nil"/>
              <w:bottom w:val="nil"/>
              <w:right w:val="nil"/>
            </w:tcBorders>
          </w:tcPr>
          <w:p w:rsidR="00885CFD" w:rsidP="00885CFD" w:rsidRDefault="00885CFD">
            <w:pPr>
              <w:numPr>
                <w:ilvl w:val="12"/>
                <w:numId w:val="0"/>
              </w:numPr>
            </w:pPr>
            <w:r>
              <w:t>Pays 2.0%X years of service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394" w:type="dxa"/>
            <w:gridSpan w:val="2"/>
            <w:tcBorders>
              <w:top w:val="nil"/>
              <w:left w:val="nil"/>
              <w:bottom w:val="nil"/>
              <w:right w:val="nil"/>
            </w:tcBorders>
          </w:tcPr>
          <w:p w:rsidR="00885CFD" w:rsidP="00BE32A6" w:rsidRDefault="00885CFD">
            <w:pPr>
              <w:numPr>
                <w:ilvl w:val="12"/>
                <w:numId w:val="0"/>
              </w:numPr>
              <w:jc w:val="right"/>
            </w:pPr>
            <w:r>
              <w:t>20</w:t>
            </w:r>
            <w:r w:rsidR="00E91826">
              <w:t>1</w:t>
            </w:r>
            <w:r w:rsidR="00BE32A6">
              <w:t>X</w:t>
            </w:r>
            <w:r>
              <w:t xml:space="preserve"> Fiscal Year:</w:t>
            </w:r>
          </w:p>
        </w:tc>
        <w:tc>
          <w:tcPr>
            <w:tcW w:w="4356" w:type="dxa"/>
            <w:gridSpan w:val="3"/>
            <w:tcBorders>
              <w:top w:val="nil"/>
              <w:left w:val="nil"/>
              <w:bottom w:val="nil"/>
              <w:right w:val="nil"/>
            </w:tcBorders>
          </w:tcPr>
          <w:p w:rsidR="00885CFD" w:rsidP="00885CFD" w:rsidRDefault="00885CFD">
            <w:pPr>
              <w:numPr>
                <w:ilvl w:val="12"/>
                <w:numId w:val="0"/>
              </w:numPr>
            </w:pPr>
            <w:smartTag w:uri="urn:schemas-microsoft-com:office:smarttags" w:element="place">
              <w:r>
                <w:t>Co.</w:t>
              </w:r>
            </w:smartTag>
            <w:r>
              <w:t xml:space="preserve"> Cost = $   189,359.00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394" w:type="dxa"/>
            <w:gridSpan w:val="2"/>
            <w:tcBorders>
              <w:top w:val="nil"/>
              <w:left w:val="nil"/>
              <w:bottom w:val="nil"/>
              <w:right w:val="nil"/>
            </w:tcBorders>
          </w:tcPr>
          <w:p w:rsidR="00885CFD" w:rsidP="00885CFD" w:rsidRDefault="00885CFD">
            <w:pPr>
              <w:numPr>
                <w:ilvl w:val="12"/>
                <w:numId w:val="0"/>
              </w:numPr>
              <w:jc w:val="right"/>
            </w:pPr>
          </w:p>
        </w:tc>
        <w:tc>
          <w:tcPr>
            <w:tcW w:w="4356" w:type="dxa"/>
            <w:gridSpan w:val="3"/>
            <w:tcBorders>
              <w:top w:val="nil"/>
              <w:left w:val="nil"/>
              <w:bottom w:val="nil"/>
              <w:right w:val="nil"/>
            </w:tcBorders>
          </w:tcPr>
          <w:p w:rsidR="00885CFD" w:rsidP="00885CFD" w:rsidRDefault="00885CFD">
            <w:pPr>
              <w:numPr>
                <w:ilvl w:val="12"/>
                <w:numId w:val="0"/>
              </w:numPr>
            </w:pPr>
            <w:smartTag w:uri="urn:schemas-microsoft-com:office:smarttags" w:element="place">
              <w:r>
                <w:t>Co.</w:t>
              </w:r>
            </w:smartTag>
            <w:r>
              <w:t xml:space="preserve"> gross payroll = $2,310,922.00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394" w:type="dxa"/>
            <w:gridSpan w:val="2"/>
            <w:tcBorders>
              <w:top w:val="nil"/>
              <w:left w:val="nil"/>
              <w:bottom w:val="nil"/>
              <w:right w:val="nil"/>
            </w:tcBorders>
          </w:tcPr>
          <w:p w:rsidR="00885CFD" w:rsidP="00885CFD" w:rsidRDefault="00885CFD">
            <w:pPr>
              <w:numPr>
                <w:ilvl w:val="12"/>
                <w:numId w:val="0"/>
              </w:numPr>
              <w:jc w:val="right"/>
            </w:pPr>
            <w:r>
              <w:t>Eligibility:</w:t>
            </w:r>
          </w:p>
        </w:tc>
        <w:tc>
          <w:tcPr>
            <w:tcW w:w="4356" w:type="dxa"/>
            <w:gridSpan w:val="3"/>
            <w:tcBorders>
              <w:top w:val="nil"/>
              <w:left w:val="nil"/>
              <w:bottom w:val="nil"/>
              <w:right w:val="nil"/>
            </w:tcBorders>
          </w:tcPr>
          <w:p w:rsidR="00885CFD" w:rsidP="00885CFD" w:rsidRDefault="00885CFD">
            <w:pPr>
              <w:numPr>
                <w:ilvl w:val="12"/>
                <w:numId w:val="0"/>
              </w:numPr>
            </w:pPr>
            <w:r>
              <w:t>Must work over 1,000 hrs/year.</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885CFD" w:rsidRDefault="00885CFD">
            <w:pPr>
              <w:numPr>
                <w:ilvl w:val="12"/>
                <w:numId w:val="0"/>
              </w:numPr>
            </w:pPr>
            <w:r>
              <w:t>PLEASE PROVIDE 2004RATE.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20</w:t>
            </w:r>
          </w:p>
        </w:tc>
        <w:tc>
          <w:tcPr>
            <w:tcW w:w="675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STATE UNEMPLOYMENT INSURANCE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BE32A6" w:rsidRDefault="00885CFD">
            <w:pPr>
              <w:numPr>
                <w:ilvl w:val="12"/>
                <w:numId w:val="0"/>
              </w:numPr>
            </w:pPr>
            <w:r>
              <w:t>20</w:t>
            </w:r>
            <w:r w:rsidR="00E91826">
              <w:t>1</w:t>
            </w:r>
            <w:r w:rsidR="00BE32A6">
              <w:t>X</w:t>
            </w:r>
            <w:r>
              <w:t xml:space="preserve"> rate = 2.4%</w:t>
            </w:r>
          </w:p>
        </w:tc>
        <w:tc>
          <w:tcPr>
            <w:tcW w:w="2556" w:type="dxa"/>
            <w:tcBorders>
              <w:top w:val="nil"/>
              <w:left w:val="nil"/>
              <w:bottom w:val="nil"/>
              <w:right w:val="nil"/>
            </w:tcBorders>
          </w:tcPr>
          <w:p w:rsidR="00885CFD" w:rsidP="00BE32A6" w:rsidRDefault="00401254">
            <w:pPr>
              <w:numPr>
                <w:ilvl w:val="12"/>
                <w:numId w:val="0"/>
              </w:numPr>
            </w:pPr>
            <w:r>
              <w:t>10</w:t>
            </w:r>
            <w:r w:rsidR="00885CFD">
              <w:t>/01/</w:t>
            </w:r>
            <w:r>
              <w:t>1</w:t>
            </w:r>
            <w:r w:rsidR="00BE32A6">
              <w:t>X</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21</w:t>
            </w:r>
          </w:p>
        </w:tc>
        <w:tc>
          <w:tcPr>
            <w:tcW w:w="675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WORKER’S COMPENSATION</w:t>
            </w:r>
          </w:p>
        </w:tc>
        <w:tc>
          <w:tcPr>
            <w:tcW w:w="2556" w:type="dxa"/>
            <w:tcBorders>
              <w:top w:val="nil"/>
              <w:left w:val="nil"/>
              <w:bottom w:val="nil"/>
              <w:right w:val="nil"/>
            </w:tcBorders>
          </w:tcPr>
          <w:p w:rsidR="00885CFD" w:rsidP="00BE32A6" w:rsidRDefault="00885CFD">
            <w:pPr>
              <w:numPr>
                <w:ilvl w:val="12"/>
                <w:numId w:val="0"/>
              </w:numPr>
            </w:pPr>
            <w:r>
              <w:t>06/01/</w:t>
            </w:r>
            <w:r w:rsidR="00401254">
              <w:t>1</w:t>
            </w:r>
            <w:r w:rsidR="00BE32A6">
              <w:t>X</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BE32A6" w:rsidRDefault="00885CFD">
            <w:pPr>
              <w:numPr>
                <w:ilvl w:val="12"/>
                <w:numId w:val="0"/>
              </w:numPr>
            </w:pPr>
            <w:r>
              <w:t>20</w:t>
            </w:r>
            <w:r w:rsidR="00E91826">
              <w:t>1</w:t>
            </w:r>
            <w:r w:rsidR="00BE32A6">
              <w:t>X</w:t>
            </w:r>
            <w:r>
              <w:t xml:space="preserve"> Rates</w:t>
            </w:r>
          </w:p>
        </w:tc>
        <w:tc>
          <w:tcPr>
            <w:tcW w:w="3924" w:type="dxa"/>
            <w:gridSpan w:val="2"/>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r>
              <w:t xml:space="preserve">Office 8810 = </w:t>
            </w:r>
          </w:p>
        </w:tc>
        <w:tc>
          <w:tcPr>
            <w:tcW w:w="3924" w:type="dxa"/>
            <w:gridSpan w:val="2"/>
            <w:tcBorders>
              <w:top w:val="nil"/>
              <w:left w:val="nil"/>
              <w:bottom w:val="nil"/>
              <w:right w:val="nil"/>
            </w:tcBorders>
          </w:tcPr>
          <w:p w:rsidR="00885CFD" w:rsidP="00885CFD" w:rsidRDefault="00885CFD">
            <w:pPr>
              <w:numPr>
                <w:ilvl w:val="12"/>
                <w:numId w:val="0"/>
              </w:numPr>
            </w:pPr>
            <w:r>
              <w:t>$.27/$100.00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r>
              <w:t>Sales workers 8742 =</w:t>
            </w:r>
          </w:p>
        </w:tc>
        <w:tc>
          <w:tcPr>
            <w:tcW w:w="3924" w:type="dxa"/>
            <w:gridSpan w:val="2"/>
            <w:tcBorders>
              <w:top w:val="nil"/>
              <w:left w:val="nil"/>
              <w:bottom w:val="nil"/>
              <w:right w:val="nil"/>
            </w:tcBorders>
          </w:tcPr>
          <w:p w:rsidR="00885CFD" w:rsidP="00885CFD" w:rsidRDefault="00885CFD">
            <w:pPr>
              <w:numPr>
                <w:ilvl w:val="12"/>
                <w:numId w:val="0"/>
              </w:numPr>
            </w:pPr>
            <w:r>
              <w:t>$.89/$100.00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r>
              <w:t>Experience Modifier =</w:t>
            </w:r>
          </w:p>
        </w:tc>
        <w:tc>
          <w:tcPr>
            <w:tcW w:w="3924" w:type="dxa"/>
            <w:gridSpan w:val="2"/>
            <w:tcBorders>
              <w:top w:val="nil"/>
              <w:left w:val="nil"/>
              <w:bottom w:val="nil"/>
              <w:right w:val="nil"/>
            </w:tcBorders>
          </w:tcPr>
          <w:p w:rsidR="00885CFD" w:rsidP="00885CFD" w:rsidRDefault="00885CFD">
            <w:pPr>
              <w:numPr>
                <w:ilvl w:val="12"/>
                <w:numId w:val="0"/>
              </w:numPr>
            </w:pPr>
            <w:r>
              <w:t>1.15</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r>
              <w:t>Premium Discount =</w:t>
            </w:r>
          </w:p>
        </w:tc>
        <w:tc>
          <w:tcPr>
            <w:tcW w:w="3924" w:type="dxa"/>
            <w:gridSpan w:val="2"/>
            <w:tcBorders>
              <w:top w:val="nil"/>
              <w:left w:val="nil"/>
              <w:bottom w:val="nil"/>
              <w:right w:val="nil"/>
            </w:tcBorders>
          </w:tcPr>
          <w:p w:rsidR="00885CFD" w:rsidP="00885CFD" w:rsidRDefault="00885CFD">
            <w:pPr>
              <w:numPr>
                <w:ilvl w:val="12"/>
                <w:numId w:val="0"/>
              </w:numPr>
            </w:pPr>
            <w:r>
              <w:t>9.0%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p>
        </w:tc>
        <w:tc>
          <w:tcPr>
            <w:tcW w:w="3924" w:type="dxa"/>
            <w:gridSpan w:val="2"/>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p>
        </w:tc>
        <w:tc>
          <w:tcPr>
            <w:tcW w:w="3924" w:type="dxa"/>
            <w:gridSpan w:val="2"/>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22</w:t>
            </w:r>
          </w:p>
        </w:tc>
        <w:tc>
          <w:tcPr>
            <w:tcW w:w="9306" w:type="dxa"/>
            <w:gridSpan w:val="6"/>
            <w:tcBorders>
              <w:top w:val="nil"/>
              <w:left w:val="nil"/>
              <w:bottom w:val="nil"/>
              <w:right w:val="nil"/>
            </w:tcBorders>
          </w:tcPr>
          <w:p w:rsidR="00885CFD" w:rsidP="00885CFD" w:rsidRDefault="00885CFD">
            <w:pPr>
              <w:numPr>
                <w:ilvl w:val="12"/>
                <w:numId w:val="0"/>
              </w:numPr>
            </w:pPr>
            <w:r>
              <w:rPr>
                <w:u w:val="single"/>
              </w:rPr>
              <w:t>THERE ARE NO PROVISIONS FOR THE FOLLOWING BENEFITS</w:t>
            </w:r>
            <w:r>
              <w:t>:</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4626" w:type="dxa"/>
            <w:gridSpan w:val="4"/>
            <w:tcBorders>
              <w:top w:val="nil"/>
              <w:left w:val="nil"/>
              <w:bottom w:val="nil"/>
              <w:right w:val="nil"/>
            </w:tcBorders>
          </w:tcPr>
          <w:p w:rsidR="00885CFD" w:rsidP="00885CFD" w:rsidRDefault="00885CFD">
            <w:pPr>
              <w:numPr>
                <w:ilvl w:val="12"/>
                <w:numId w:val="0"/>
              </w:numPr>
            </w:pPr>
            <w:r>
              <w:t>Defined Contribution Plan</w:t>
            </w:r>
          </w:p>
        </w:tc>
        <w:tc>
          <w:tcPr>
            <w:tcW w:w="4680" w:type="dxa"/>
            <w:gridSpan w:val="2"/>
            <w:tcBorders>
              <w:top w:val="nil"/>
              <w:left w:val="nil"/>
              <w:bottom w:val="nil"/>
              <w:right w:val="nil"/>
            </w:tcBorders>
          </w:tcPr>
          <w:p w:rsidR="00885CFD" w:rsidP="00885CFD" w:rsidRDefault="00885CFD">
            <w:pPr>
              <w:numPr>
                <w:ilvl w:val="12"/>
                <w:numId w:val="0"/>
              </w:numPr>
            </w:pPr>
          </w:p>
        </w:tc>
      </w:tr>
    </w:tbl>
    <w:p w:rsidR="00885CFD" w:rsidP="00885CFD" w:rsidRDefault="00885CFD">
      <w:pPr>
        <w:numPr>
          <w:ilvl w:val="12"/>
          <w:numId w:val="0"/>
        </w:numPr>
      </w:pPr>
    </w:p>
    <w:p w:rsidRPr="00A84151" w:rsidR="00885CFD" w:rsidP="00981B51" w:rsidRDefault="00885CFD">
      <w:pPr>
        <w:jc w:val="both"/>
      </w:pPr>
    </w:p>
    <w:sectPr w:rsidRPr="00A84151" w:rsidR="00885CFD" w:rsidSect="005E4D48">
      <w:pgSz w:w="15840" w:h="12240" w:orient="landscape"/>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622A4"/>
    <w:multiLevelType w:val="hybridMultilevel"/>
    <w:tmpl w:val="32FC7984"/>
    <w:lvl w:ilvl="0" w:tplc="7A465E36">
      <w:start w:val="1"/>
      <w:numFmt w:val="bullet"/>
      <w:lvlText w:val=""/>
      <w:lvlJc w:val="left"/>
      <w:pPr>
        <w:tabs>
          <w:tab w:val="num" w:pos="720"/>
        </w:tabs>
        <w:ind w:left="720" w:hanging="360"/>
      </w:pPr>
      <w:rPr>
        <w:rFonts w:ascii="Symbol" w:hAnsi="Symbol" w:hint="default"/>
        <w:color w:val="auto"/>
        <w:sz w:val="20"/>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23"/>
    <w:rsid w:val="000155D5"/>
    <w:rsid w:val="00017071"/>
    <w:rsid w:val="0003472E"/>
    <w:rsid w:val="0007077A"/>
    <w:rsid w:val="00071E20"/>
    <w:rsid w:val="00083C6A"/>
    <w:rsid w:val="000B0CEA"/>
    <w:rsid w:val="000F5E9E"/>
    <w:rsid w:val="001001D5"/>
    <w:rsid w:val="00127764"/>
    <w:rsid w:val="0013031B"/>
    <w:rsid w:val="001451FE"/>
    <w:rsid w:val="00191CCB"/>
    <w:rsid w:val="001F0313"/>
    <w:rsid w:val="00201D36"/>
    <w:rsid w:val="00235C23"/>
    <w:rsid w:val="0024232F"/>
    <w:rsid w:val="00292050"/>
    <w:rsid w:val="002A778A"/>
    <w:rsid w:val="002D4E09"/>
    <w:rsid w:val="002F66EF"/>
    <w:rsid w:val="003003CC"/>
    <w:rsid w:val="0030215D"/>
    <w:rsid w:val="00335675"/>
    <w:rsid w:val="003946E3"/>
    <w:rsid w:val="003B0B0B"/>
    <w:rsid w:val="003B15A7"/>
    <w:rsid w:val="003B39CB"/>
    <w:rsid w:val="003B4E9A"/>
    <w:rsid w:val="003F4ACB"/>
    <w:rsid w:val="003F72CD"/>
    <w:rsid w:val="00401254"/>
    <w:rsid w:val="00416F7C"/>
    <w:rsid w:val="004B3F3D"/>
    <w:rsid w:val="004D0E29"/>
    <w:rsid w:val="00586438"/>
    <w:rsid w:val="005A1E37"/>
    <w:rsid w:val="005C47B4"/>
    <w:rsid w:val="005D2729"/>
    <w:rsid w:val="005E4D48"/>
    <w:rsid w:val="005E63D9"/>
    <w:rsid w:val="00617C41"/>
    <w:rsid w:val="00620FB7"/>
    <w:rsid w:val="00630AEF"/>
    <w:rsid w:val="00671DE5"/>
    <w:rsid w:val="00675BC3"/>
    <w:rsid w:val="006866E7"/>
    <w:rsid w:val="006C7305"/>
    <w:rsid w:val="006D2AAB"/>
    <w:rsid w:val="006F1768"/>
    <w:rsid w:val="00711B57"/>
    <w:rsid w:val="00722E86"/>
    <w:rsid w:val="00730F9C"/>
    <w:rsid w:val="00755AC9"/>
    <w:rsid w:val="0077736C"/>
    <w:rsid w:val="007816AD"/>
    <w:rsid w:val="00784B20"/>
    <w:rsid w:val="00797329"/>
    <w:rsid w:val="007E1C45"/>
    <w:rsid w:val="007E76E0"/>
    <w:rsid w:val="007F6063"/>
    <w:rsid w:val="008105EE"/>
    <w:rsid w:val="0084698F"/>
    <w:rsid w:val="0084709A"/>
    <w:rsid w:val="00860375"/>
    <w:rsid w:val="00861728"/>
    <w:rsid w:val="00882363"/>
    <w:rsid w:val="00885CFD"/>
    <w:rsid w:val="008E2552"/>
    <w:rsid w:val="008F3B13"/>
    <w:rsid w:val="008F51E6"/>
    <w:rsid w:val="0091023A"/>
    <w:rsid w:val="00937A3D"/>
    <w:rsid w:val="00940664"/>
    <w:rsid w:val="00944947"/>
    <w:rsid w:val="00972874"/>
    <w:rsid w:val="00974DCC"/>
    <w:rsid w:val="0097786E"/>
    <w:rsid w:val="00981801"/>
    <w:rsid w:val="00981B51"/>
    <w:rsid w:val="00983BBF"/>
    <w:rsid w:val="00A14DF6"/>
    <w:rsid w:val="00A2630D"/>
    <w:rsid w:val="00A3727E"/>
    <w:rsid w:val="00A40CB5"/>
    <w:rsid w:val="00A66B4C"/>
    <w:rsid w:val="00A84151"/>
    <w:rsid w:val="00AA7E2F"/>
    <w:rsid w:val="00B30FE9"/>
    <w:rsid w:val="00B44A7D"/>
    <w:rsid w:val="00B649B5"/>
    <w:rsid w:val="00B76D55"/>
    <w:rsid w:val="00BC53AB"/>
    <w:rsid w:val="00BE32A6"/>
    <w:rsid w:val="00BE49AB"/>
    <w:rsid w:val="00BF3096"/>
    <w:rsid w:val="00BF6085"/>
    <w:rsid w:val="00C53D31"/>
    <w:rsid w:val="00C84216"/>
    <w:rsid w:val="00C86377"/>
    <w:rsid w:val="00CA5007"/>
    <w:rsid w:val="00CF077A"/>
    <w:rsid w:val="00D30474"/>
    <w:rsid w:val="00D3194A"/>
    <w:rsid w:val="00D46C8B"/>
    <w:rsid w:val="00DC21E5"/>
    <w:rsid w:val="00DC3657"/>
    <w:rsid w:val="00E031ED"/>
    <w:rsid w:val="00E16BD6"/>
    <w:rsid w:val="00E46CAE"/>
    <w:rsid w:val="00E6236B"/>
    <w:rsid w:val="00E91826"/>
    <w:rsid w:val="00EA7562"/>
    <w:rsid w:val="00EC6CBF"/>
    <w:rsid w:val="00ED2C87"/>
    <w:rsid w:val="00EE51A5"/>
    <w:rsid w:val="00F172C7"/>
    <w:rsid w:val="00F324DF"/>
    <w:rsid w:val="00F34EE5"/>
    <w:rsid w:val="00F35355"/>
    <w:rsid w:val="00F5094B"/>
    <w:rsid w:val="00F646C2"/>
    <w:rsid w:val="00F651B9"/>
    <w:rsid w:val="00F80846"/>
    <w:rsid w:val="00FC3AA3"/>
    <w:rsid w:val="00FF14CC"/>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F8EB5F30-16C5-4DEE-98BC-948A8350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D"/>
    <w:rPr>
      <w:rFonts w:ascii="Arial" w:hAnsi="Arial"/>
      <w:b/>
      <w:sz w:val="24"/>
      <w:szCs w:val="24"/>
    </w:rPr>
  </w:style>
  <w:style w:type="paragraph" w:styleId="Heading1">
    <w:name w:val="heading 1"/>
    <w:basedOn w:val="Normal"/>
    <w:next w:val="Normal"/>
    <w:qFormat/>
    <w:rsid w:val="00885CFD"/>
    <w:pPr>
      <w:keepNext/>
      <w:numPr>
        <w:ilvl w:val="12"/>
      </w:numPr>
      <w:outlineLvl w:val="0"/>
    </w:pPr>
    <w:rPr>
      <w:rFonts w:ascii="Times New Roman" w:hAnsi="Times New Roman"/>
      <w:b w:val="0"/>
      <w:sz w:val="20"/>
      <w:szCs w:val="20"/>
      <w:u w:val="single"/>
    </w:rPr>
  </w:style>
  <w:style w:type="paragraph" w:styleId="Heading2">
    <w:name w:val="heading 2"/>
    <w:basedOn w:val="Normal"/>
    <w:next w:val="Normal"/>
    <w:qFormat/>
    <w:rsid w:val="00885CFD"/>
    <w:pPr>
      <w:keepNext/>
      <w:numPr>
        <w:ilvl w:val="12"/>
      </w:numPr>
      <w:outlineLvl w:val="1"/>
    </w:pPr>
    <w:rPr>
      <w:bCs/>
      <w:sz w:val="20"/>
      <w:szCs w:val="20"/>
    </w:rPr>
  </w:style>
  <w:style w:type="paragraph" w:styleId="Heading5">
    <w:name w:val="heading 5"/>
    <w:basedOn w:val="Normal"/>
    <w:next w:val="Normal"/>
    <w:qFormat/>
    <w:rsid w:val="00885CFD"/>
    <w:pPr>
      <w:keepNext/>
      <w:numPr>
        <w:ilvl w:val="12"/>
      </w:numPr>
      <w:jc w:val="center"/>
      <w:outlineLvl w:val="4"/>
    </w:pPr>
    <w:rPr>
      <w:rFonts w:ascii="Helvetica" w:hAnsi="Helvetica"/>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35C23"/>
    <w:rPr>
      <w:color w:val="0000FF"/>
      <w:u w:val="single"/>
    </w:rPr>
  </w:style>
  <w:style w:type="character" w:styleId="FollowedHyperlink">
    <w:name w:val="FollowedHyperlink"/>
    <w:rsid w:val="006F1768"/>
    <w:rPr>
      <w:color w:val="606420"/>
      <w:u w:val="single"/>
    </w:rPr>
  </w:style>
  <w:style w:type="paragraph" w:styleId="BodyText">
    <w:name w:val="Body Text"/>
    <w:basedOn w:val="Normal"/>
    <w:rsid w:val="00885CFD"/>
    <w:pPr>
      <w:numPr>
        <w:ilvl w:val="12"/>
      </w:numPr>
    </w:pPr>
    <w:rPr>
      <w:rFonts w:ascii="Times New Roman" w:hAnsi="Times New Roman"/>
      <w:bCs/>
      <w:sz w:val="28"/>
      <w:szCs w:val="28"/>
    </w:rPr>
  </w:style>
  <w:style w:type="paragraph" w:styleId="Footer">
    <w:name w:val="footer"/>
    <w:basedOn w:val="Normal"/>
    <w:rsid w:val="00885CFD"/>
    <w:pPr>
      <w:tabs>
        <w:tab w:val="center" w:pos="4320"/>
        <w:tab w:val="right" w:pos="8640"/>
      </w:tabs>
    </w:pPr>
    <w:rPr>
      <w:rFonts w:ascii="Times New Roman" w:hAnsi="Times New Roman"/>
      <w:b w:val="0"/>
    </w:rPr>
  </w:style>
  <w:style w:type="paragraph" w:customStyle="1" w:styleId="Default">
    <w:name w:val="Default"/>
    <w:rsid w:val="00D3194A"/>
    <w:pPr>
      <w:autoSpaceDE w:val="0"/>
      <w:autoSpaceDN w:val="0"/>
      <w:adjustRightInd w:val="0"/>
    </w:pPr>
    <w:rPr>
      <w:color w:val="000000"/>
      <w:sz w:val="24"/>
      <w:szCs w:val="24"/>
    </w:rPr>
  </w:style>
  <w:style w:type="paragraph" w:styleId="NormalWeb">
    <w:name w:val="Normal (Web)"/>
    <w:basedOn w:val="Normal"/>
    <w:uiPriority w:val="99"/>
    <w:unhideWhenUsed/>
    <w:rsid w:val="00F651B9"/>
    <w:pPr>
      <w:spacing w:before="100" w:beforeAutospacing="1" w:after="100" w:afterAutospacing="1"/>
    </w:pPr>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94199">
      <w:bodyDiv w:val="1"/>
      <w:marLeft w:val="0"/>
      <w:marRight w:val="0"/>
      <w:marTop w:val="0"/>
      <w:marBottom w:val="0"/>
      <w:divBdr>
        <w:top w:val="none" w:sz="0" w:space="0" w:color="auto"/>
        <w:left w:val="none" w:sz="0" w:space="0" w:color="auto"/>
        <w:bottom w:val="none" w:sz="0" w:space="0" w:color="auto"/>
        <w:right w:val="none" w:sz="0" w:space="0" w:color="auto"/>
      </w:divBdr>
    </w:div>
    <w:div w:id="100382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SCompdata@bls.gov" TargetMode="External"/><Relationship Id="rId5" Type="http://schemas.openxmlformats.org/officeDocument/2006/relationships/hyperlink" Target="https://www.BLSCompdata.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National Compensation Survey</vt:lpstr>
    </vt:vector>
  </TitlesOfParts>
  <Company>Bureau of Labor Statistics - OCWC</Company>
  <LinksUpToDate>false</LinksUpToDate>
  <CharactersWithSpaces>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Compensation Survey</dc:title>
  <dc:subject/>
  <dc:creator>Carl Prieser</dc:creator>
  <cp:keywords/>
  <dc:description/>
  <cp:lastModifiedBy>Kincaid, Nora - BLS</cp:lastModifiedBy>
  <cp:revision>2</cp:revision>
  <cp:lastPrinted>2007-07-20T18:57:00Z</cp:lastPrinted>
  <dcterms:created xsi:type="dcterms:W3CDTF">2020-06-18T16:49:00Z</dcterms:created>
  <dcterms:modified xsi:type="dcterms:W3CDTF">2020-06-18T16:49:00Z</dcterms:modified>
</cp:coreProperties>
</file>