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950" w:rsidP="00203950" w:rsidRDefault="00203950" w14:paraId="08B17C27" w14:textId="77777777">
      <w:pPr>
        <w:ind w:left="720" w:hanging="360"/>
        <w:jc w:val="center"/>
        <w:rPr>
          <w:b/>
          <w:sz w:val="32"/>
          <w:szCs w:val="32"/>
        </w:rPr>
      </w:pPr>
      <w:r w:rsidRPr="001A0939">
        <w:rPr>
          <w:b/>
          <w:sz w:val="32"/>
          <w:szCs w:val="32"/>
        </w:rPr>
        <w:t xml:space="preserve">LEGAL AUTHORITIES </w:t>
      </w:r>
      <w:r w:rsidRPr="001A0939">
        <w:rPr>
          <w:b/>
          <w:sz w:val="32"/>
          <w:szCs w:val="32"/>
        </w:rPr>
        <w:br/>
        <w:t>PAPERWORK REDUCTION ACT SUBMISSION</w:t>
      </w:r>
    </w:p>
    <w:p w:rsidRPr="00D51AAF" w:rsidR="00203950" w:rsidP="00FDC3D8" w:rsidRDefault="00FD0069" w14:paraId="1BF4AC8D" w14:textId="4B57BCF1">
      <w:pPr>
        <w:ind w:left="720" w:hanging="360"/>
        <w:jc w:val="center"/>
        <w:rPr>
          <w:sz w:val="28"/>
          <w:szCs w:val="28"/>
        </w:rPr>
      </w:pPr>
      <w:r w:rsidRPr="00FDC3D8">
        <w:rPr>
          <w:sz w:val="28"/>
          <w:szCs w:val="28"/>
        </w:rPr>
        <w:t xml:space="preserve">Public Charge Questionnaire </w:t>
      </w:r>
      <w:r>
        <w:br/>
      </w:r>
      <w:r w:rsidRPr="00FDC3D8" w:rsidR="00203950">
        <w:rPr>
          <w:sz w:val="28"/>
          <w:szCs w:val="28"/>
        </w:rPr>
        <w:t xml:space="preserve">OMB Number </w:t>
      </w:r>
      <w:r w:rsidRPr="00FDC3D8">
        <w:rPr>
          <w:sz w:val="28"/>
          <w:szCs w:val="28"/>
        </w:rPr>
        <w:t>1405</w:t>
      </w:r>
      <w:r w:rsidRPr="00FDC3D8" w:rsidR="00203950">
        <w:rPr>
          <w:sz w:val="28"/>
          <w:szCs w:val="28"/>
        </w:rPr>
        <w:t>-</w:t>
      </w:r>
      <w:r w:rsidRPr="00FDC3D8" w:rsidR="010BC82C">
        <w:rPr>
          <w:sz w:val="28"/>
          <w:szCs w:val="28"/>
        </w:rPr>
        <w:t>0234</w:t>
      </w:r>
      <w:r>
        <w:br/>
      </w:r>
      <w:r w:rsidRPr="00FDC3D8" w:rsidR="00203950">
        <w:rPr>
          <w:sz w:val="28"/>
          <w:szCs w:val="28"/>
        </w:rPr>
        <w:t>DS-</w:t>
      </w:r>
      <w:r w:rsidRPr="00FDC3D8">
        <w:rPr>
          <w:sz w:val="28"/>
          <w:szCs w:val="28"/>
        </w:rPr>
        <w:t>5540</w:t>
      </w:r>
    </w:p>
    <w:p w:rsidRPr="00303EAA" w:rsidR="00203950" w:rsidP="00203950" w:rsidRDefault="00203950" w14:paraId="148C6289" w14:textId="77777777">
      <w:pPr>
        <w:ind w:left="720" w:hanging="360"/>
        <w:rPr>
          <w:sz w:val="32"/>
        </w:rPr>
      </w:pPr>
    </w:p>
    <w:p w:rsidRPr="00303EAA" w:rsidR="00203950" w:rsidP="00203950" w:rsidRDefault="00203950" w14:paraId="68ACD5EB" w14:textId="77777777">
      <w:pPr>
        <w:ind w:left="720" w:hanging="360"/>
        <w:rPr>
          <w:sz w:val="32"/>
          <w:szCs w:val="32"/>
        </w:rPr>
      </w:pPr>
    </w:p>
    <w:p w:rsidRPr="00303EAA" w:rsidR="00203950" w:rsidP="00203950" w:rsidRDefault="002F35FC" w14:paraId="49978265" w14:textId="2CEC3338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1">
        <w:r w:rsidRPr="00303EAA" w:rsidR="00203950">
          <w:rPr>
            <w:rStyle w:val="Hyperlink"/>
            <w:color w:val="auto"/>
          </w:rPr>
          <w:t xml:space="preserve">INA </w:t>
        </w:r>
        <w:r w:rsidRPr="00303EAA" w:rsidR="00C372E5">
          <w:rPr>
            <w:rStyle w:val="Hyperlink"/>
            <w:color w:val="auto"/>
          </w:rPr>
          <w:t xml:space="preserve">§ </w:t>
        </w:r>
        <w:r w:rsidRPr="00303EAA" w:rsidR="00203950">
          <w:rPr>
            <w:rStyle w:val="Hyperlink"/>
            <w:color w:val="auto"/>
          </w:rPr>
          <w:t>212(a), 8 U.S.C. § 1182(a)</w:t>
        </w:r>
      </w:hyperlink>
    </w:p>
    <w:p w:rsidRPr="00303EAA" w:rsidR="006B6002" w:rsidP="006B6002" w:rsidRDefault="002F35FC" w14:paraId="5472375B" w14:textId="737ADC7E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2">
        <w:r w:rsidRPr="00303EAA" w:rsidR="006B6002">
          <w:rPr>
            <w:rStyle w:val="Hyperlink"/>
            <w:color w:val="auto"/>
          </w:rPr>
          <w:t xml:space="preserve">INA </w:t>
        </w:r>
        <w:r w:rsidRPr="00303EAA" w:rsidR="00C372E5">
          <w:rPr>
            <w:rStyle w:val="Hyperlink"/>
            <w:color w:val="auto"/>
          </w:rPr>
          <w:t xml:space="preserve">§ </w:t>
        </w:r>
        <w:r w:rsidRPr="00303EAA" w:rsidR="006B6002">
          <w:rPr>
            <w:rStyle w:val="Hyperlink"/>
            <w:color w:val="auto"/>
          </w:rPr>
          <w:t>221(a), 8 U.S.C. § 1201(a)</w:t>
        </w:r>
      </w:hyperlink>
    </w:p>
    <w:p w:rsidRPr="00303EAA" w:rsidR="00926A98" w:rsidP="00926A98" w:rsidRDefault="002F35FC" w14:paraId="3CC26FA8" w14:textId="16AA51A6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3">
        <w:r w:rsidRPr="00303EAA" w:rsidR="00926A98">
          <w:rPr>
            <w:rStyle w:val="Hyperlink"/>
            <w:color w:val="auto"/>
          </w:rPr>
          <w:t xml:space="preserve">INA </w:t>
        </w:r>
        <w:r w:rsidRPr="00303EAA" w:rsidR="00C372E5">
          <w:rPr>
            <w:rStyle w:val="Hyperlink"/>
            <w:color w:val="auto"/>
          </w:rPr>
          <w:t xml:space="preserve">§ </w:t>
        </w:r>
        <w:r w:rsidRPr="00303EAA" w:rsidR="00926A98">
          <w:rPr>
            <w:rStyle w:val="Hyperlink"/>
            <w:color w:val="auto"/>
          </w:rPr>
          <w:t>222, 8 U.S.C. § 120</w:t>
        </w:r>
        <w:r w:rsidRPr="00303EAA" w:rsidR="006B6002">
          <w:rPr>
            <w:rStyle w:val="Hyperlink"/>
            <w:color w:val="auto"/>
          </w:rPr>
          <w:t>2</w:t>
        </w:r>
      </w:hyperlink>
    </w:p>
    <w:p w:rsidRPr="00303EAA" w:rsidR="00203950" w:rsidP="00FDC3D8" w:rsidRDefault="00DB030A" w14:paraId="2D61FE7D" w14:textId="54B50194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</w:rPr>
      </w:pPr>
      <w:hyperlink w:history="1" r:id="rId14">
        <w:r w:rsidRPr="04B69DC1" w:rsidR="04B69DC1">
          <w:t>22 CFR 40.</w:t>
        </w:r>
        <w:bookmarkStart w:name="_GoBack" w:id="0"/>
        <w:bookmarkEnd w:id="0"/>
        <w:r w:rsidRPr="04B69DC1" w:rsidR="04B69DC1">
          <w:t>41</w:t>
        </w:r>
      </w:hyperlink>
    </w:p>
    <w:p w:rsidRPr="00303EAA" w:rsidR="08A32F06" w:rsidP="4633032E" w:rsidRDefault="08A32F06" w14:paraId="074D3EC4" w14:textId="17826878">
      <w:pPr>
        <w:pStyle w:val="ListParagraph"/>
        <w:numPr>
          <w:ilvl w:val="0"/>
          <w:numId w:val="1"/>
        </w:numPr>
        <w:rPr>
          <w:rStyle w:val="Hyperlink"/>
          <w:color w:val="auto"/>
        </w:rPr>
      </w:pPr>
      <w:hyperlink w:history="1" r:id="rId15">
        <w:r w:rsidRPr="04B69DC1" w:rsidR="04B69DC1">
          <w:rPr>
            <w:rStyle w:val="Hyperlink"/>
            <w:color w:val="auto"/>
          </w:rPr>
          <w:t>22 CFR 41.103</w:t>
        </w:r>
      </w:hyperlink>
    </w:p>
    <w:p w:rsidRPr="00303EAA" w:rsidR="008F179A" w:rsidP="4633032E" w:rsidRDefault="008F179A" w14:paraId="00EE871C" w14:textId="6763A07E">
      <w:pPr>
        <w:pStyle w:val="ListParagraph"/>
        <w:numPr>
          <w:ilvl w:val="0"/>
          <w:numId w:val="1"/>
        </w:numPr>
        <w:rPr>
          <w:rStyle w:val="Hyperlink"/>
          <w:color w:val="auto"/>
        </w:rPr>
      </w:pPr>
      <w:hyperlink w:history="1" r:id="rId16">
        <w:r w:rsidRPr="04B69DC1" w:rsidR="04B69DC1">
          <w:rPr>
            <w:rStyle w:val="Hyperlink"/>
            <w:color w:val="auto"/>
          </w:rPr>
          <w:t>22 CFR 42.52(b)(4)</w:t>
        </w:r>
      </w:hyperlink>
    </w:p>
    <w:p w:rsidRPr="00303EAA" w:rsidR="001D20AE" w:rsidP="00203950" w:rsidRDefault="00DB030A" w14:paraId="370CD153" w14:textId="6C092BA0">
      <w:pPr>
        <w:pStyle w:val="ListParagraph"/>
        <w:numPr>
          <w:ilvl w:val="0"/>
          <w:numId w:val="1"/>
        </w:numPr>
        <w:contextualSpacing/>
        <w:rPr>
          <w:rStyle w:val="Hyperlink"/>
          <w:color w:val="auto"/>
          <w:u w:val="none"/>
        </w:rPr>
      </w:pPr>
      <w:hyperlink w:history="1" r:id="rId17">
        <w:r w:rsidRPr="04B69DC1" w:rsidR="04B69DC1">
          <w:t>22 CFR 42.63</w:t>
        </w:r>
      </w:hyperlink>
    </w:p>
    <w:p w:rsidR="00203950" w:rsidP="00203950" w:rsidRDefault="00203950" w14:paraId="1FF930E2" w14:textId="77777777">
      <w:pPr>
        <w:ind w:left="360"/>
      </w:pPr>
    </w:p>
    <w:p w:rsidR="00282E2B" w:rsidRDefault="00282E2B" w14:paraId="35D51D3A" w14:textId="77777777"/>
    <w:sectPr w:rsidR="00282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63214" w14:textId="77777777" w:rsidR="006C495F" w:rsidRDefault="006C495F" w:rsidP="00D83AEE">
      <w:r>
        <w:separator/>
      </w:r>
    </w:p>
  </w:endnote>
  <w:endnote w:type="continuationSeparator" w:id="0">
    <w:p w14:paraId="0CACBD98" w14:textId="77777777" w:rsidR="006C495F" w:rsidRDefault="006C495F" w:rsidP="00D83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E9E09" w14:textId="77777777" w:rsidR="006C495F" w:rsidRDefault="006C495F" w:rsidP="00D83AEE">
      <w:r>
        <w:separator/>
      </w:r>
    </w:p>
  </w:footnote>
  <w:footnote w:type="continuationSeparator" w:id="0">
    <w:p w14:paraId="4F067AEA" w14:textId="77777777" w:rsidR="006C495F" w:rsidRDefault="006C495F" w:rsidP="00D83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A17E8"/>
    <w:multiLevelType w:val="hybridMultilevel"/>
    <w:tmpl w:val="4D1E0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6C"/>
    <w:rsid w:val="0001483D"/>
    <w:rsid w:val="00113F1B"/>
    <w:rsid w:val="001D20AE"/>
    <w:rsid w:val="00203950"/>
    <w:rsid w:val="00282E2B"/>
    <w:rsid w:val="002A536C"/>
    <w:rsid w:val="002F35FC"/>
    <w:rsid w:val="002F4ADE"/>
    <w:rsid w:val="00303EAA"/>
    <w:rsid w:val="0042329D"/>
    <w:rsid w:val="004547A2"/>
    <w:rsid w:val="004931A5"/>
    <w:rsid w:val="005652B5"/>
    <w:rsid w:val="005D7A24"/>
    <w:rsid w:val="006B6002"/>
    <w:rsid w:val="006C14DA"/>
    <w:rsid w:val="006C495F"/>
    <w:rsid w:val="006F1ABF"/>
    <w:rsid w:val="008F179A"/>
    <w:rsid w:val="00926A98"/>
    <w:rsid w:val="009D1768"/>
    <w:rsid w:val="009E66C3"/>
    <w:rsid w:val="00A257BA"/>
    <w:rsid w:val="00AA0B40"/>
    <w:rsid w:val="00B63E85"/>
    <w:rsid w:val="00BA3E49"/>
    <w:rsid w:val="00C372E5"/>
    <w:rsid w:val="00D83AEE"/>
    <w:rsid w:val="00DB030A"/>
    <w:rsid w:val="00E21EAD"/>
    <w:rsid w:val="00E3322A"/>
    <w:rsid w:val="00EF37FA"/>
    <w:rsid w:val="00FD0069"/>
    <w:rsid w:val="00FDC3D8"/>
    <w:rsid w:val="010BC82C"/>
    <w:rsid w:val="04B69DC1"/>
    <w:rsid w:val="08A32F06"/>
    <w:rsid w:val="4633032E"/>
    <w:rsid w:val="68A168A9"/>
    <w:rsid w:val="6A15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8F3FD1"/>
  <w15:docId w15:val="{05F54B66-A8C0-489D-9448-4EEEF3EB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6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36C"/>
    <w:pPr>
      <w:ind w:left="720"/>
    </w:pPr>
  </w:style>
  <w:style w:type="character" w:styleId="Hyperlink">
    <w:name w:val="Hyperlink"/>
    <w:basedOn w:val="DefaultParagraphFont"/>
    <w:uiPriority w:val="99"/>
    <w:unhideWhenUsed/>
    <w:rsid w:val="002039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31A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E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4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652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2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2B5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2B5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7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is.gov/ilink/docView/SLB/HTML/SLB/0-0-0-1/0-0-0-29/0-0-0-5161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is.gov/ilink/docView/SLB/HTML/SLB/0-0-0-1/0-0-0-29/0-0-0-5118.html" TargetMode="External"/><Relationship Id="rId17" Type="http://schemas.openxmlformats.org/officeDocument/2006/relationships/hyperlink" Target="https://www.ecfr.gov/cgi-bin/text-idx?SID=52afb9e12f34a24689ea9f88ad8a737d&amp;mc=true&amp;node=se22.1.42_163&amp;rgn=div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cfr.gov/cgi-bin/text-idx?SID=52afb9e12f34a24689ea9f88ad8a737d&amp;mc=true&amp;node=se22.1.42_152&amp;rgn=div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scis.gov/ilink/docView/SLB/HTML/SLB/0-0-0-1/0-0-0-29/0-0-0-2006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cfr.gov/cgi-bin/text-idx?SID=549420b435fb78afe1492e66a609d6dc&amp;mc=true&amp;node=se22.1.41_1103&amp;rgn=div8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cfr.gov/cgi-bin/text-idx?SID=fcee763464d4d52cc8339eac1fb59bb8&amp;mc=true&amp;node=se22.1.40_141&amp;rgn=di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skerTitle xmlns="c60a6009-aa1a-461d-a537-351556f0a008" xsi:nil="true"/>
    <TaskerStatus xmlns="c60a6009-aa1a-461d-a537-351556f0a008" xsi:nil="true"/>
    <TaskerID xmlns="c60a6009-aa1a-461d-a537-351556f0a008">					T0349-20									</TaskerID>
    <HideFromDelve xmlns="4122b023-50f0-4a27-ad7c-51b7c9325289">true</HideFromDelve>
    <_dlc_DocId xmlns="c60a6009-aa1a-461d-a537-351556f0a008">FRWFSZHP46NX-2106099177-4607</_dlc_DocId>
    <_dlc_DocIdUrl xmlns="c60a6009-aa1a-461d-a537-351556f0a008">
      <Url>https://usdos.sharepoint.com/sites/CA-Clearance/_layouts/15/DocIdRedir.aspx?ID=FRWFSZHP46NX-2106099177-4607</Url>
      <Description>FRWFSZHP46NX-2106099177-4607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342B7F6736E88C479384C081FA861904" ma:contentTypeVersion="32" ma:contentTypeDescription="" ma:contentTypeScope="" ma:versionID="3f781240f6c4ce0012dbbf2e4aa8ea00">
  <xsd:schema xmlns:xsd="http://www.w3.org/2001/XMLSchema" xmlns:xs="http://www.w3.org/2001/XMLSchema" xmlns:p="http://schemas.microsoft.com/office/2006/metadata/properties" xmlns:ns2="c60a6009-aa1a-461d-a537-351556f0a008" xmlns:ns3="4122b023-50f0-4a27-ad7c-51b7c9325289" xmlns:ns4="1d900f72-f5b2-4e1c-876c-604a55547348" xmlns:ns5="f532fd80-1485-4ddc-ba38-e82e8094516d" targetNamespace="http://schemas.microsoft.com/office/2006/metadata/properties" ma:root="true" ma:fieldsID="1bcb9b269b97de66ba9d802b06dd7f68" ns2:_="" ns3:_="" ns4:_="" ns5:_="">
    <xsd:import namespace="c60a6009-aa1a-461d-a537-351556f0a008"/>
    <xsd:import namespace="4122b023-50f0-4a27-ad7c-51b7c9325289"/>
    <xsd:import namespace="1d900f72-f5b2-4e1c-876c-604a55547348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3:SharedWithUsers" minOccurs="0"/>
                <xsd:element ref="ns3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4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746A6-458A-440C-8FFB-5544BC1C98CD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A8919CBE-2AC2-49F4-ABC5-02021EB5C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6577C1-6EEF-4F6D-AFF8-B6562AAE57CC}">
  <ds:schemaRefs>
    <ds:schemaRef ds:uri="http://schemas.microsoft.com/office/infopath/2007/PartnerControls"/>
    <ds:schemaRef ds:uri="http://purl.org/dc/elements/1.1/"/>
    <ds:schemaRef ds:uri="1d900f72-f5b2-4e1c-876c-604a55547348"/>
    <ds:schemaRef ds:uri="http://schemas.microsoft.com/office/2006/metadata/properties"/>
    <ds:schemaRef ds:uri="f532fd80-1485-4ddc-ba38-e82e8094516d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122b023-50f0-4a27-ad7c-51b7c9325289"/>
    <ds:schemaRef ds:uri="c60a6009-aa1a-461d-a537-351556f0a00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B69AC7-D113-4B1A-87C6-F7D388BAD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4122b023-50f0-4a27-ad7c-51b7c9325289"/>
    <ds:schemaRef ds:uri="1d900f72-f5b2-4e1c-876c-604a55547348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AttarA</dc:creator>
  <cp:lastModifiedBy>Watkins, Pamela K</cp:lastModifiedBy>
  <cp:revision>2</cp:revision>
  <cp:lastPrinted>2018-08-24T12:22:00Z</cp:lastPrinted>
  <dcterms:created xsi:type="dcterms:W3CDTF">2020-06-03T18:43:00Z</dcterms:created>
  <dcterms:modified xsi:type="dcterms:W3CDTF">2020-06-03T18:43:00Z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BeaumontTW@state.gov</vt:lpwstr>
  </property>
  <property fmtid="{D5CDD505-2E9C-101B-9397-08002B2CF9AE}" pid="5" name="MSIP_Label_1665d9ee-429a-4d5f-97cc-cfb56e044a6e_SetDate">
    <vt:lpwstr>2019-12-10T18:08:26.9289445Z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aa386087-fc27-4a42-92b8-91baefed8a5a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0x010100E22FDEC7E068BF49B33EA74753AF8B9700342B7F6736E88C479384C081FA861904</vt:lpwstr>
  </property>
  <property fmtid="{D5CDD505-2E9C-101B-9397-08002B2CF9AE}" pid="12" name="_dlc_DocIdItemGuid">
    <vt:lpwstr>b0e2be99-77a6-4cc2-af20-a283554d5615</vt:lpwstr>
  </property>
  <property fmtid="{D5CDD505-2E9C-101B-9397-08002B2CF9AE}" pid="13" name="TaskerStatus">
    <vt:lpwstr/>
  </property>
</Properties>
</file>