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DD2E22" w:rsidR="00DD2E22" w:rsidP="00DD2E22" w:rsidRDefault="00DD2E22" w14:paraId="2A75C6E1" w14:textId="77777777">
      <w:pPr>
        <w:jc w:val="center"/>
        <w:rPr>
          <w:rFonts w:ascii="Times New Roman" w:hAnsi="Times New Roman"/>
          <w:b/>
        </w:rPr>
      </w:pPr>
      <w:r w:rsidRPr="00DD2E22">
        <w:rPr>
          <w:rFonts w:ascii="Times New Roman" w:hAnsi="Times New Roman"/>
          <w:b/>
        </w:rPr>
        <w:t>Application for Employment Authorization</w:t>
      </w:r>
    </w:p>
    <w:p w:rsidRPr="00DD2E22" w:rsidR="00DD2E22" w:rsidP="00DD2E22" w:rsidRDefault="00DD2E22" w14:paraId="035B647F" w14:textId="77777777">
      <w:pPr>
        <w:jc w:val="center"/>
        <w:rPr>
          <w:rFonts w:ascii="Times New Roman" w:hAnsi="Times New Roman"/>
          <w:b/>
        </w:rPr>
      </w:pPr>
      <w:r w:rsidRPr="00DD2E22">
        <w:rPr>
          <w:rFonts w:ascii="Times New Roman" w:hAnsi="Times New Roman"/>
          <w:b/>
        </w:rPr>
        <w:t>OMB Control No.: 1615-0040</w:t>
      </w:r>
    </w:p>
    <w:p w:rsidR="002A4A73" w:rsidRDefault="00DD2E22" w14:paraId="74CFA6C7" w14:textId="06802C72">
      <w:pPr>
        <w:jc w:val="center"/>
        <w:rPr>
          <w:rFonts w:ascii="Times New Roman" w:hAnsi="Times New Roman"/>
          <w:b/>
          <w:bCs/>
        </w:rPr>
      </w:pPr>
      <w:r w:rsidRPr="00DD2E22">
        <w:rPr>
          <w:rFonts w:ascii="Times New Roman" w:hAnsi="Times New Roman"/>
          <w:b/>
        </w:rPr>
        <w:t>COLLECTION INSTRUMENT(S): I-765</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DD2E22" w:rsidP="00DD2E22" w:rsidRDefault="00DD2E22" w14:paraId="1D1E08A9" w14:textId="77777777">
      <w:pPr>
        <w:tabs>
          <w:tab w:val="left" w:pos="-1440"/>
        </w:tabs>
        <w:ind w:left="720"/>
        <w:rPr>
          <w:rFonts w:ascii="Times New Roman" w:hAnsi="Times New Roman"/>
          <w:color w:val="FF0000"/>
        </w:rPr>
      </w:pPr>
      <w:r>
        <w:rPr>
          <w:rFonts w:ascii="Times New Roman" w:hAnsi="Times New Roman"/>
        </w:rPr>
        <w:t>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w:t>
      </w:r>
      <w:proofErr w:type="spellStart"/>
      <w:r>
        <w:rPr>
          <w:rFonts w:ascii="Times New Roman" w:hAnsi="Times New Roman"/>
        </w:rPr>
        <w:t>EAD</w:t>
      </w:r>
      <w:proofErr w:type="spellEnd"/>
      <w:r>
        <w:rPr>
          <w:rFonts w:ascii="Times New Roman" w:hAnsi="Times New Roman"/>
        </w:rPr>
        <w:t xml:space="preserve">), under 8 CFR 274a.13.  Employers are required to verify a person’s identity and authorization to work in the United States, and the employee is required to provide evidence of his or her authorization to work in the United States.  </w:t>
      </w:r>
      <w:r>
        <w:rPr>
          <w:rFonts w:ascii="Times New Roman" w:hAnsi="Times New Roman"/>
          <w:i/>
        </w:rPr>
        <w:t>See</w:t>
      </w:r>
      <w:r>
        <w:rPr>
          <w:rFonts w:ascii="Times New Roman" w:hAnsi="Times New Roman"/>
        </w:rPr>
        <w:t xml:space="preserve"> 8 U.S.C. 1324a(a)(1)(B); 8 CFR 274a.2(b)(1).  This evidence, the </w:t>
      </w:r>
      <w:proofErr w:type="spellStart"/>
      <w:r>
        <w:rPr>
          <w:rFonts w:ascii="Times New Roman" w:hAnsi="Times New Roman"/>
        </w:rPr>
        <w:t>EAD</w:t>
      </w:r>
      <w:proofErr w:type="spellEnd"/>
      <w:r>
        <w:rPr>
          <w:rFonts w:ascii="Times New Roman" w:hAnsi="Times New Roman"/>
        </w:rPr>
        <w:t xml:space="preserve"> (Form I-766), establishes identity and employment authorization.  </w:t>
      </w:r>
    </w:p>
    <w:p w:rsidR="00DD2E22" w:rsidP="00DD2E22" w:rsidRDefault="00DD2E22" w14:paraId="243EF817" w14:textId="77777777">
      <w:pPr>
        <w:tabs>
          <w:tab w:val="left" w:pos="-1440"/>
        </w:tabs>
        <w:ind w:left="720"/>
        <w:rPr>
          <w:rFonts w:ascii="Times New Roman" w:hAnsi="Times New Roman"/>
        </w:rPr>
      </w:pPr>
    </w:p>
    <w:p w:rsidR="00DD2E22" w:rsidP="00DD2E22" w:rsidRDefault="00DD2E22" w14:paraId="1EC042C7" w14:textId="3984BA18">
      <w:pPr>
        <w:tabs>
          <w:tab w:val="left" w:pos="-1440"/>
        </w:tabs>
        <w:ind w:left="720"/>
        <w:rPr>
          <w:rFonts w:ascii="Times New Roman" w:hAnsi="Times New Roman"/>
        </w:rPr>
      </w:pPr>
      <w:r>
        <w:rPr>
          <w:rFonts w:ascii="Times New Roman" w:hAnsi="Times New Roman"/>
        </w:rPr>
        <w:t xml:space="preserve">Any individual may be required to submit biometric information if the regulations or form instructions require such information or if requested in accordance with 8 CFR 103.2(b)(9). </w:t>
      </w:r>
      <w:r w:rsidR="00B20B2A">
        <w:rPr>
          <w:rFonts w:ascii="Times New Roman" w:hAnsi="Times New Roman"/>
        </w:rPr>
        <w:t xml:space="preserve"> </w:t>
      </w:r>
      <w:r>
        <w:rPr>
          <w:rFonts w:ascii="Times New Roman" w:hAnsi="Times New Roman"/>
        </w:rPr>
        <w:t xml:space="preserve">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w:t>
      </w:r>
    </w:p>
    <w:p w:rsidR="00DD2E22" w:rsidP="00DD2E22" w:rsidRDefault="00DD2E22" w14:paraId="50CE9D84" w14:textId="77777777">
      <w:pPr>
        <w:tabs>
          <w:tab w:val="left" w:pos="-1440"/>
        </w:tabs>
        <w:ind w:left="720"/>
        <w:rPr>
          <w:rFonts w:ascii="Times New Roman" w:hAnsi="Times New Roman"/>
        </w:rPr>
      </w:pPr>
    </w:p>
    <w:p w:rsidR="00DD2E22" w:rsidP="00DD2E22" w:rsidRDefault="00DD2E22" w14:paraId="217DA6E6" w14:textId="33E40156">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w:t>
      </w:r>
      <w:proofErr w:type="spellStart"/>
      <w:r>
        <w:rPr>
          <w:rFonts w:ascii="Times New Roman" w:hAnsi="Times New Roman"/>
        </w:rPr>
        <w:t>SSA</w:t>
      </w:r>
      <w:proofErr w:type="spellEnd"/>
      <w:r>
        <w:rPr>
          <w:rFonts w:ascii="Times New Roman" w:hAnsi="Times New Roman"/>
        </w:rPr>
        <w:t xml:space="preserve">). </w:t>
      </w:r>
      <w:r w:rsidR="00B20B2A">
        <w:rPr>
          <w:rFonts w:ascii="Times New Roman" w:hAnsi="Times New Roman"/>
        </w:rPr>
        <w:t xml:space="preserve"> </w:t>
      </w:r>
      <w:r>
        <w:rPr>
          <w:rFonts w:ascii="Times New Roman" w:hAnsi="Times New Roman"/>
        </w:rPr>
        <w:t xml:space="preserve">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w:t>
      </w:r>
      <w:proofErr w:type="spellStart"/>
      <w:r>
        <w:rPr>
          <w:rFonts w:ascii="Times New Roman" w:hAnsi="Times New Roman"/>
        </w:rPr>
        <w:t>SSA</w:t>
      </w:r>
      <w:proofErr w:type="spellEnd"/>
      <w:r>
        <w:rPr>
          <w:rFonts w:ascii="Times New Roman" w:hAnsi="Times New Roman"/>
        </w:rPr>
        <w:t xml:space="preserve"> in December 2015 and a Memorandum of Understanding (MOU) between USCIS and </w:t>
      </w:r>
      <w:proofErr w:type="spellStart"/>
      <w:r>
        <w:rPr>
          <w:rFonts w:ascii="Times New Roman" w:hAnsi="Times New Roman"/>
        </w:rPr>
        <w:t>SSA</w:t>
      </w:r>
      <w:proofErr w:type="spellEnd"/>
      <w:r>
        <w:rPr>
          <w:rFonts w:ascii="Times New Roman" w:hAnsi="Times New Roman"/>
        </w:rPr>
        <w:t>,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DD2E22" w:rsidP="00DD2E22" w:rsidRDefault="00DD2E22" w14:paraId="3B25BC82" w14:textId="35C7DC1F">
      <w:pPr>
        <w:tabs>
          <w:tab w:val="left" w:pos="-1440"/>
        </w:tabs>
        <w:ind w:left="720"/>
        <w:rPr>
          <w:rFonts w:ascii="Times New Roman" w:hAnsi="Times New Roman"/>
        </w:rPr>
      </w:pPr>
      <w:r>
        <w:rPr>
          <w:rFonts w:ascii="Times New Roman" w:hAnsi="Times New Roman"/>
        </w:rPr>
        <w:lastRenderedPageBreak/>
        <w:t xml:space="preserve">Form I-765 collects information needed to determine if an alien is eligible for an initial </w:t>
      </w:r>
      <w:proofErr w:type="spellStart"/>
      <w:r>
        <w:rPr>
          <w:rFonts w:ascii="Times New Roman" w:hAnsi="Times New Roman"/>
        </w:rPr>
        <w:t>EAD</w:t>
      </w:r>
      <w:proofErr w:type="spellEnd"/>
      <w:r>
        <w:rPr>
          <w:rFonts w:ascii="Times New Roman" w:hAnsi="Times New Roman"/>
        </w:rPr>
        <w:t xml:space="preserve">, a replacement </w:t>
      </w:r>
      <w:proofErr w:type="spellStart"/>
      <w:r>
        <w:rPr>
          <w:rFonts w:ascii="Times New Roman" w:hAnsi="Times New Roman"/>
        </w:rPr>
        <w:t>EAD</w:t>
      </w:r>
      <w:proofErr w:type="spellEnd"/>
      <w:r>
        <w:rPr>
          <w:rFonts w:ascii="Times New Roman" w:hAnsi="Times New Roman"/>
        </w:rPr>
        <w:t xml:space="preserve">, or a subsequent </w:t>
      </w:r>
      <w:proofErr w:type="spellStart"/>
      <w:r>
        <w:rPr>
          <w:rFonts w:ascii="Times New Roman" w:hAnsi="Times New Roman"/>
        </w:rPr>
        <w:t>EAD</w:t>
      </w:r>
      <w:proofErr w:type="spellEnd"/>
      <w:r>
        <w:rPr>
          <w:rFonts w:ascii="Times New Roman" w:hAnsi="Times New Roman"/>
        </w:rPr>
        <w:t xml:space="preserve"> upon the expiration of a previous </w:t>
      </w:r>
      <w:proofErr w:type="spellStart"/>
      <w:r>
        <w:rPr>
          <w:rFonts w:ascii="Times New Roman" w:hAnsi="Times New Roman"/>
        </w:rPr>
        <w:t>EAD</w:t>
      </w:r>
      <w:proofErr w:type="spellEnd"/>
      <w:r>
        <w:rPr>
          <w:rFonts w:ascii="Times New Roman" w:hAnsi="Times New Roman"/>
        </w:rPr>
        <w:t xml:space="preserve"> under the same eligibility category.  Aliens in many immigration statuses are required to possess an </w:t>
      </w:r>
      <w:proofErr w:type="spellStart"/>
      <w:r>
        <w:rPr>
          <w:rFonts w:ascii="Times New Roman" w:hAnsi="Times New Roman"/>
        </w:rPr>
        <w:t>EAD</w:t>
      </w:r>
      <w:proofErr w:type="spellEnd"/>
      <w:r>
        <w:rPr>
          <w:rFonts w:ascii="Times New Roman" w:hAnsi="Times New Roman"/>
        </w:rPr>
        <w:t xml:space="preserve">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w:t>
      </w:r>
      <w:r w:rsidR="00B20B2A">
        <w:rPr>
          <w:rFonts w:ascii="Times New Roman" w:hAnsi="Times New Roman"/>
        </w:rPr>
        <w:t xml:space="preserve">of aliens authorized to accept employment </w:t>
      </w:r>
      <w:r>
        <w:rPr>
          <w:rFonts w:ascii="Times New Roman" w:hAnsi="Times New Roman"/>
        </w:rPr>
        <w:t xml:space="preserve">are listed in 8 CFR 274a.12.  </w:t>
      </w:r>
    </w:p>
    <w:p w:rsidR="00DD2E22" w:rsidP="00DD2E22" w:rsidRDefault="00DD2E22" w14:paraId="31BD9CCC" w14:textId="77777777">
      <w:pPr>
        <w:tabs>
          <w:tab w:val="left" w:pos="-1440"/>
        </w:tabs>
        <w:jc w:val="both"/>
        <w:rPr>
          <w:rFonts w:ascii="Times New Roman" w:hAnsi="Times New Roman"/>
        </w:rPr>
      </w:pPr>
    </w:p>
    <w:p w:rsidR="00DD2E22" w:rsidP="00064FAC" w:rsidRDefault="00DD2E22" w14:paraId="52350DAF" w14:textId="77777777">
      <w:pPr>
        <w:tabs>
          <w:tab w:val="left" w:pos="-1440"/>
        </w:tabs>
        <w:ind w:left="720"/>
        <w:rPr>
          <w:rFonts w:ascii="Times New Roman" w:hAnsi="Times New Roman"/>
        </w:rPr>
      </w:pPr>
      <w:r>
        <w:rPr>
          <w:rFonts w:ascii="Times New Roman" w:hAnsi="Times New Roman"/>
        </w:rPr>
        <w:t xml:space="preserve">USCIS also collects biometric information from certain </w:t>
      </w:r>
      <w:proofErr w:type="spellStart"/>
      <w:r>
        <w:rPr>
          <w:rFonts w:ascii="Times New Roman" w:hAnsi="Times New Roman"/>
        </w:rPr>
        <w:t>EAD</w:t>
      </w:r>
      <w:proofErr w:type="spellEnd"/>
      <w:r>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proofErr w:type="spellStart"/>
      <w:r>
        <w:rPr>
          <w:rFonts w:ascii="Times New Roman" w:hAnsi="Times New Roman"/>
        </w:rPr>
        <w:t>EAD</w:t>
      </w:r>
      <w:proofErr w:type="spellEnd"/>
      <w:r>
        <w:rPr>
          <w:rFonts w:ascii="Times New Roman" w:hAnsi="Times New Roman"/>
        </w:rPr>
        <w:t xml:space="preserve"> card.</w:t>
      </w:r>
    </w:p>
    <w:p w:rsidR="00DD2E22" w:rsidP="00DD2E22" w:rsidRDefault="00DD2E22" w14:paraId="585AC8AA" w14:textId="77777777">
      <w:pPr>
        <w:tabs>
          <w:tab w:val="left" w:pos="-1440"/>
        </w:tabs>
        <w:ind w:left="720"/>
        <w:jc w:val="both"/>
        <w:rPr>
          <w:rFonts w:ascii="Times New Roman" w:hAnsi="Times New Roman"/>
        </w:rPr>
      </w:pPr>
    </w:p>
    <w:p w:rsidR="00DD2E22" w:rsidP="00DD2E22" w:rsidRDefault="00DD2E22" w14:paraId="2DD116A6" w14:textId="2609074D">
      <w:pPr>
        <w:tabs>
          <w:tab w:val="left" w:pos="-1440"/>
        </w:tabs>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w:t>
      </w:r>
      <w:r w:rsidR="00DE64F5">
        <w:rPr>
          <w:rFonts w:ascii="Times New Roman" w:hAnsi="Times New Roman"/>
        </w:rPr>
        <w:t xml:space="preserve"> </w:t>
      </w:r>
      <w:r>
        <w:rPr>
          <w:rFonts w:ascii="Times New Roman" w:hAnsi="Times New Roman"/>
        </w:rPr>
        <w:t xml:space="preserve"> If the relevant data elements on Form I-765 are filled out, USCIS will send the applicant’s information to the Social Security Administration (</w:t>
      </w:r>
      <w:proofErr w:type="spellStart"/>
      <w:r>
        <w:rPr>
          <w:rFonts w:ascii="Times New Roman" w:hAnsi="Times New Roman"/>
        </w:rPr>
        <w:t>SSA</w:t>
      </w:r>
      <w:proofErr w:type="spellEnd"/>
      <w:r>
        <w:rPr>
          <w:rFonts w:ascii="Times New Roman" w:hAnsi="Times New Roman"/>
        </w:rPr>
        <w:t>) upon approval of the employment authorization request.</w:t>
      </w:r>
      <w:r w:rsidR="00DE64F5">
        <w:rPr>
          <w:rFonts w:ascii="Times New Roman" w:hAnsi="Times New Roman"/>
        </w:rPr>
        <w:t xml:space="preserve"> </w:t>
      </w:r>
      <w:r>
        <w:rPr>
          <w:rFonts w:ascii="Times New Roman" w:hAnsi="Times New Roman"/>
        </w:rPr>
        <w:t xml:space="preserve"> If the applicant already has an SSN and requested a Social Security card on Form I-765, </w:t>
      </w:r>
      <w:proofErr w:type="spellStart"/>
      <w:r>
        <w:rPr>
          <w:rFonts w:ascii="Times New Roman" w:hAnsi="Times New Roman"/>
        </w:rPr>
        <w:t>SSA</w:t>
      </w:r>
      <w:proofErr w:type="spellEnd"/>
      <w:r>
        <w:rPr>
          <w:rFonts w:ascii="Times New Roman" w:hAnsi="Times New Roman"/>
        </w:rPr>
        <w:t xml:space="preserve">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DD2E22" w:rsidP="00DD2E22" w:rsidRDefault="00DD2E22" w14:paraId="4F4951C6" w14:textId="782B8AFA">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t>
      </w:r>
      <w:hyperlink w:history="1" r:id="rId10">
        <w:r>
          <w:rPr>
            <w:rStyle w:val="Hyperlink"/>
            <w:rFonts w:ascii="Times New Roman" w:hAnsi="Times New Roman"/>
          </w:rPr>
          <w:t>www.uscis.gov/i-765/</w:t>
        </w:r>
      </w:hyperlink>
      <w:r>
        <w:rPr>
          <w:rFonts w:ascii="Times New Roman" w:hAnsi="Times New Roman"/>
        </w:rPr>
        <w:t>.  This information collection cannot be submitted electronically</w:t>
      </w:r>
      <w:r w:rsidR="00DE64F5">
        <w:rPr>
          <w:rFonts w:ascii="Times New Roman" w:hAnsi="Times New Roman"/>
        </w:rPr>
        <w:t xml:space="preserve">. </w:t>
      </w:r>
      <w:r w:rsidR="00305C7A">
        <w:rPr>
          <w:rFonts w:ascii="Times New Roman" w:hAnsi="Times New Roman"/>
        </w:rPr>
        <w:t xml:space="preserve"> </w:t>
      </w:r>
      <w:r w:rsidR="00DE64F5">
        <w:rPr>
          <w:rFonts w:ascii="Times New Roman" w:hAnsi="Times New Roman"/>
        </w:rPr>
        <w:t>Forms I-765 and I-765WS</w:t>
      </w:r>
      <w:r>
        <w:rPr>
          <w:rFonts w:ascii="Times New Roman" w:hAnsi="Times New Roman"/>
        </w:rPr>
        <w:t xml:space="preserve"> must be filled out, printed,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DD2E22" w:rsidP="00DD2E22" w:rsidRDefault="00DD2E22" w14:paraId="4B5992E6"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DD2E22" w:rsidP="00DD2E22" w:rsidRDefault="00DD2E22" w14:paraId="46654D62" w14:textId="77777777">
      <w:pPr>
        <w:tabs>
          <w:tab w:val="left" w:pos="-1440"/>
        </w:tabs>
        <w:ind w:left="720"/>
        <w:rPr>
          <w:rFonts w:ascii="Times New Roman" w:hAnsi="Times New Roman"/>
        </w:rPr>
      </w:pPr>
    </w:p>
    <w:p w:rsidR="00DD2E22" w:rsidP="00DD2E22" w:rsidRDefault="00DD2E22" w14:paraId="37567B8C" w14:textId="44D303C4">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w:t>
      </w:r>
      <w:r w:rsidR="00DE64F5">
        <w:rPr>
          <w:rFonts w:ascii="Times New Roman" w:hAnsi="Times New Roman"/>
        </w:rPr>
        <w:t xml:space="preserve">an </w:t>
      </w:r>
      <w:r>
        <w:rPr>
          <w:rFonts w:ascii="Times New Roman" w:hAnsi="Times New Roman"/>
        </w:rPr>
        <w:t xml:space="preserve">alien is eligible to work in the United States is not available through other Federal </w:t>
      </w:r>
      <w:r>
        <w:rPr>
          <w:rFonts w:ascii="Times New Roman" w:hAnsi="Times New Roman"/>
        </w:rPr>
        <w:lastRenderedPageBreak/>
        <w:t xml:space="preserve">sources.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D2E22" w:rsidP="00DD2E22" w:rsidRDefault="00DD2E22" w14:paraId="160B304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DD2E22" w:rsidR="007312F9" w:rsidP="009571D2" w:rsidRDefault="00DD2E22" w14:paraId="2738C29F" w14:textId="5F68D808">
      <w:pPr>
        <w:tabs>
          <w:tab w:val="left" w:pos="-1440"/>
        </w:tabs>
        <w:ind w:left="720" w:hanging="720"/>
        <w:rPr>
          <w:rFonts w:ascii="Times New Roman" w:hAnsi="Times New Roman"/>
        </w:rPr>
      </w:pPr>
      <w:r>
        <w:rPr>
          <w:rFonts w:ascii="Times New Roman" w:hAnsi="Times New Roman"/>
        </w:rPr>
        <w:tab/>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w:t>
      </w:r>
      <w:proofErr w:type="spellStart"/>
      <w:r>
        <w:rPr>
          <w:rFonts w:ascii="Times New Roman" w:hAnsi="Times New Roman"/>
        </w:rPr>
        <w:t>EADs</w:t>
      </w:r>
      <w:proofErr w:type="spellEnd"/>
      <w:r>
        <w:rPr>
          <w:rFonts w:ascii="Times New Roman" w:hAnsi="Times New Roman"/>
        </w:rPr>
        <w:t xml:space="preserve">.  The information provided on this form is not available by any other means.  These forms collect data that makes the adjudication of a request for an </w:t>
      </w:r>
      <w:proofErr w:type="spellStart"/>
      <w:r>
        <w:rPr>
          <w:rFonts w:ascii="Times New Roman" w:hAnsi="Times New Roman"/>
        </w:rPr>
        <w:t>EAD</w:t>
      </w:r>
      <w:proofErr w:type="spellEnd"/>
      <w:r>
        <w:rPr>
          <w:rFonts w:ascii="Times New Roman" w:hAnsi="Times New Roman"/>
        </w:rPr>
        <w:t xml:space="preserve"> possible.  </w:t>
      </w:r>
      <w:proofErr w:type="spellStart"/>
      <w:r>
        <w:rPr>
          <w:rFonts w:ascii="Times New Roman" w:hAnsi="Times New Roman"/>
        </w:rPr>
        <w:t>EADs</w:t>
      </w:r>
      <w:proofErr w:type="spellEnd"/>
      <w:r>
        <w:rPr>
          <w:rFonts w:ascii="Times New Roman" w:hAnsi="Times New Roman"/>
        </w:rPr>
        <w:t xml:space="preserve">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w:t>
      </w:r>
      <w:bookmarkStart w:name="_GoBack" w:id="0"/>
      <w:bookmarkEnd w:id="0"/>
      <w:r w:rsidRPr="008F233F">
        <w:rPr>
          <w:rFonts w:ascii="Times New Roman" w:hAnsi="Times New Roman" w:eastAsia="Calibri"/>
          <w:b/>
        </w:rPr>
        <w:t xml:space="preserv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0A3BA3" w:rsidR="003338D4" w:rsidP="00914A5D" w:rsidRDefault="00921351" w14:paraId="318C041A" w14:textId="091C9F01">
      <w:pPr>
        <w:tabs>
          <w:tab w:val="left" w:pos="-1440"/>
        </w:tabs>
        <w:ind w:left="720"/>
        <w:rPr>
          <w:rFonts w:ascii="Times New Roman" w:hAnsi="Times New Roman"/>
        </w:rPr>
      </w:pPr>
      <w:r w:rsidRPr="000A3BA3">
        <w:rPr>
          <w:rFonts w:ascii="Times New Roman" w:hAnsi="Times New Roman"/>
        </w:rPr>
        <w:t xml:space="preserve">On </w:t>
      </w:r>
      <w:r w:rsidRPr="000A3BA3" w:rsidR="00BA5ACA">
        <w:rPr>
          <w:rFonts w:ascii="Times New Roman" w:hAnsi="Times New Roman"/>
        </w:rPr>
        <w:t>January 16</w:t>
      </w:r>
      <w:r w:rsidRPr="000A3BA3" w:rsidR="00590B61">
        <w:rPr>
          <w:rFonts w:ascii="Times New Roman" w:hAnsi="Times New Roman"/>
        </w:rPr>
        <w:t>, 20</w:t>
      </w:r>
      <w:r w:rsidRPr="000A3BA3" w:rsidR="00BA5ACA">
        <w:rPr>
          <w:rFonts w:ascii="Times New Roman" w:hAnsi="Times New Roman"/>
        </w:rPr>
        <w:t>20</w:t>
      </w:r>
      <w:r w:rsidRPr="000A3BA3">
        <w:rPr>
          <w:rFonts w:ascii="Times New Roman" w:hAnsi="Times New Roman"/>
        </w:rPr>
        <w:t xml:space="preserve"> USCIS published a 60-day notice in the Federal Register at </w:t>
      </w:r>
      <w:r w:rsidRPr="000A3BA3" w:rsidR="00BA5ACA">
        <w:rPr>
          <w:rFonts w:ascii="Times New Roman" w:hAnsi="Times New Roman"/>
        </w:rPr>
        <w:t>85</w:t>
      </w:r>
      <w:r w:rsidRPr="000A3BA3">
        <w:rPr>
          <w:rFonts w:ascii="Times New Roman" w:hAnsi="Times New Roman"/>
        </w:rPr>
        <w:t xml:space="preserve"> FR</w:t>
      </w:r>
      <w:r w:rsidRPr="000A3BA3" w:rsidR="00BA5ACA">
        <w:rPr>
          <w:rFonts w:ascii="Times New Roman" w:hAnsi="Times New Roman"/>
        </w:rPr>
        <w:t xml:space="preserve"> 2755</w:t>
      </w:r>
      <w:r w:rsidRPr="000A3BA3">
        <w:rPr>
          <w:rFonts w:ascii="Times New Roman" w:hAnsi="Times New Roman"/>
        </w:rPr>
        <w:t xml:space="preserve">. USCIS did receive </w:t>
      </w:r>
      <w:r w:rsidRPr="000A3BA3" w:rsidR="00565037">
        <w:rPr>
          <w:rFonts w:ascii="Times New Roman" w:hAnsi="Times New Roman"/>
        </w:rPr>
        <w:t xml:space="preserve">four </w:t>
      </w:r>
      <w:r w:rsidRPr="000A3BA3">
        <w:rPr>
          <w:rFonts w:ascii="Times New Roman" w:hAnsi="Times New Roman"/>
        </w:rPr>
        <w:t>comments after publishing that notice</w:t>
      </w:r>
      <w:r w:rsidRPr="000A3BA3" w:rsidR="008A42B6">
        <w:rPr>
          <w:rFonts w:ascii="Times New Roman" w:hAnsi="Times New Roman"/>
        </w:rPr>
        <w:t xml:space="preserve">. </w:t>
      </w:r>
      <w:r w:rsidRPr="000A3BA3" w:rsidR="00BA5ACA">
        <w:rPr>
          <w:rFonts w:ascii="Times New Roman" w:hAnsi="Times New Roman"/>
        </w:rPr>
        <w:t>The commenters</w:t>
      </w:r>
      <w:r w:rsidR="00DA5BD6">
        <w:rPr>
          <w:rFonts w:ascii="Times New Roman" w:hAnsi="Times New Roman"/>
        </w:rPr>
        <w:t xml:space="preserve"> expressed </w:t>
      </w:r>
      <w:r w:rsidRPr="000A3BA3" w:rsidR="00BA5ACA">
        <w:rPr>
          <w:rFonts w:ascii="Times New Roman" w:hAnsi="Times New Roman"/>
        </w:rPr>
        <w:t>opinion</w:t>
      </w:r>
      <w:r w:rsidR="00DA5BD6">
        <w:rPr>
          <w:rFonts w:ascii="Times New Roman" w:hAnsi="Times New Roman"/>
        </w:rPr>
        <w:t>s</w:t>
      </w:r>
      <w:r w:rsidRPr="000A3BA3" w:rsidR="00BA5ACA">
        <w:rPr>
          <w:rFonts w:ascii="Times New Roman" w:hAnsi="Times New Roman"/>
        </w:rPr>
        <w:t xml:space="preserve"> on immigration issues generally. USCIS is making no changes to the form or</w:t>
      </w:r>
      <w:r w:rsidR="00DA5BD6">
        <w:rPr>
          <w:rFonts w:ascii="Times New Roman" w:hAnsi="Times New Roman"/>
        </w:rPr>
        <w:t xml:space="preserve"> instructions as a result of the</w:t>
      </w:r>
      <w:r w:rsidRPr="000A3BA3" w:rsidR="00BA5ACA">
        <w:rPr>
          <w:rFonts w:ascii="Times New Roman" w:hAnsi="Times New Roman"/>
        </w:rPr>
        <w:t>s</w:t>
      </w:r>
      <w:r w:rsidR="00DA5BD6">
        <w:rPr>
          <w:rFonts w:ascii="Times New Roman" w:hAnsi="Times New Roman"/>
        </w:rPr>
        <w:t>e</w:t>
      </w:r>
      <w:r w:rsidRPr="000A3BA3" w:rsidR="00BA5ACA">
        <w:rPr>
          <w:rFonts w:ascii="Times New Roman" w:hAnsi="Times New Roman"/>
        </w:rPr>
        <w:t xml:space="preserve"> comment</w:t>
      </w:r>
      <w:r w:rsidR="00DA5BD6">
        <w:rPr>
          <w:rFonts w:ascii="Times New Roman" w:hAnsi="Times New Roman"/>
        </w:rPr>
        <w:t>s</w:t>
      </w:r>
      <w:r w:rsidRPr="000A3BA3" w:rsidR="00BA5ACA">
        <w:rPr>
          <w:rFonts w:ascii="Times New Roman" w:hAnsi="Times New Roman"/>
        </w:rPr>
        <w:t>.</w:t>
      </w:r>
    </w:p>
    <w:p w:rsidR="003338D4" w:rsidP="00914A5D" w:rsidRDefault="003338D4" w14:paraId="0B736B34" w14:textId="77777777">
      <w:pPr>
        <w:tabs>
          <w:tab w:val="left" w:pos="-1440"/>
        </w:tabs>
        <w:ind w:left="720"/>
        <w:rPr>
          <w:rFonts w:ascii="Times New Roman" w:hAnsi="Times New Roman"/>
        </w:rPr>
      </w:pPr>
    </w:p>
    <w:p w:rsidRPr="008A7FE6" w:rsidR="00494557" w:rsidP="008A7FE6" w:rsidRDefault="00921351" w14:paraId="723038E9" w14:textId="7D45BB04">
      <w:pPr>
        <w:tabs>
          <w:tab w:val="left" w:pos="-1440"/>
        </w:tabs>
        <w:ind w:left="720"/>
        <w:rPr>
          <w:rFonts w:ascii="Times New Roman" w:hAnsi="Times New Roman"/>
        </w:rPr>
      </w:pPr>
      <w:bookmarkStart w:name="_Hlk41377438" w:id="1"/>
      <w:r w:rsidRPr="008A7FE6">
        <w:rPr>
          <w:rFonts w:ascii="Times New Roman" w:hAnsi="Times New Roman"/>
        </w:rPr>
        <w:t xml:space="preserve">On </w:t>
      </w:r>
      <w:r w:rsidRPr="008A7FE6" w:rsidR="00EE0EB8">
        <w:rPr>
          <w:rFonts w:ascii="Times New Roman" w:hAnsi="Times New Roman"/>
        </w:rPr>
        <w:t>April 22</w:t>
      </w:r>
      <w:r w:rsidRPr="008A7FE6">
        <w:rPr>
          <w:rFonts w:ascii="Times New Roman" w:hAnsi="Times New Roman"/>
        </w:rPr>
        <w:t>, 20</w:t>
      </w:r>
      <w:r w:rsidRPr="008A7FE6" w:rsidR="00BA5ACA">
        <w:rPr>
          <w:rFonts w:ascii="Times New Roman" w:hAnsi="Times New Roman"/>
        </w:rPr>
        <w:t>20</w:t>
      </w:r>
      <w:r w:rsidRPr="008A7FE6">
        <w:rPr>
          <w:rFonts w:ascii="Times New Roman" w:hAnsi="Times New Roman"/>
        </w:rPr>
        <w:t xml:space="preserve">, USCIS published a 30-day notice in the Federal Register at </w:t>
      </w:r>
      <w:r w:rsidRPr="008A7FE6" w:rsidR="00BA5ACA">
        <w:rPr>
          <w:rFonts w:ascii="Times New Roman" w:hAnsi="Times New Roman"/>
        </w:rPr>
        <w:t>85</w:t>
      </w:r>
      <w:r w:rsidRPr="008A7FE6">
        <w:rPr>
          <w:rFonts w:ascii="Times New Roman" w:hAnsi="Times New Roman"/>
        </w:rPr>
        <w:t xml:space="preserve"> FR </w:t>
      </w:r>
      <w:r w:rsidRPr="008A7FE6" w:rsidR="008A7FE6">
        <w:rPr>
          <w:rFonts w:ascii="Times New Roman" w:hAnsi="Times New Roman"/>
        </w:rPr>
        <w:t>22439</w:t>
      </w:r>
      <w:r w:rsidRPr="008A7FE6">
        <w:rPr>
          <w:rFonts w:ascii="Times New Roman" w:hAnsi="Times New Roman"/>
        </w:rPr>
        <w:t xml:space="preserve">. </w:t>
      </w:r>
      <w:r w:rsidRPr="008A7FE6" w:rsidR="008A7FE6">
        <w:rPr>
          <w:rFonts w:ascii="Times New Roman" w:hAnsi="Times New Roman"/>
        </w:rPr>
        <w:t xml:space="preserve">USCIS </w:t>
      </w:r>
      <w:r w:rsidRPr="008A7FE6" w:rsidR="008A7FE6">
        <w:rPr>
          <w:rFonts w:ascii="Times New Roman" w:hAnsi="Times New Roman"/>
        </w:rPr>
        <w:t xml:space="preserve">did receive </w:t>
      </w:r>
      <w:r w:rsidRPr="008A7FE6" w:rsidR="008A7FE6">
        <w:rPr>
          <w:rFonts w:ascii="Times New Roman" w:hAnsi="Times New Roman"/>
        </w:rPr>
        <w:t>two</w:t>
      </w:r>
      <w:r w:rsidRPr="008A7FE6" w:rsidR="008A7FE6">
        <w:rPr>
          <w:rFonts w:ascii="Times New Roman" w:hAnsi="Times New Roman"/>
        </w:rPr>
        <w:t xml:space="preserve"> comments after publishing that notice. </w:t>
      </w:r>
      <w:r w:rsidRPr="008A7FE6" w:rsidR="008A7FE6">
        <w:rPr>
          <w:rFonts w:ascii="Times New Roman" w:hAnsi="Times New Roman"/>
        </w:rPr>
        <w:t>One</w:t>
      </w:r>
      <w:r w:rsidRPr="008A7FE6" w:rsidR="008A7FE6">
        <w:rPr>
          <w:rFonts w:ascii="Times New Roman" w:hAnsi="Times New Roman"/>
        </w:rPr>
        <w:t xml:space="preserve"> commenter expressed opinions on immigration issues generally.</w:t>
      </w:r>
      <w:r w:rsidRPr="008A7FE6" w:rsidR="008A7FE6">
        <w:rPr>
          <w:rFonts w:ascii="Times New Roman" w:hAnsi="Times New Roman"/>
        </w:rPr>
        <w:t xml:space="preserve"> The other commenter proposed USCIS increase the time burden associated with this information collection.  Majority of the changes made to the information collection were clarifications which did not increase the time burden estimate. </w:t>
      </w:r>
      <w:r w:rsidRPr="008A7FE6" w:rsidR="008A7FE6">
        <w:rPr>
          <w:rFonts w:ascii="Times New Roman" w:hAnsi="Times New Roman"/>
        </w:rPr>
        <w:t>USCIS is making no changes to the form or instructions as a result of these comments.</w:t>
      </w:r>
    </w:p>
    <w:bookmarkEnd w:id="1"/>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47EB645F">
      <w:pPr>
        <w:tabs>
          <w:tab w:val="left" w:pos="-1440"/>
        </w:tabs>
        <w:ind w:left="720"/>
        <w:rPr>
          <w:rFonts w:ascii="Times New Roman" w:hAnsi="Times New Roman"/>
        </w:rPr>
      </w:pPr>
      <w:r>
        <w:rPr>
          <w:rFonts w:ascii="Times New Roman" w:hAnsi="Times New Roman"/>
        </w:rPr>
        <w:t>This collection is covered under the following Privacy Impact Assessment</w:t>
      </w:r>
      <w:r w:rsidR="00DD2E22">
        <w:rPr>
          <w:rFonts w:ascii="Times New Roman" w:hAnsi="Times New Roman"/>
        </w:rPr>
        <w:t>s</w:t>
      </w:r>
      <w:r>
        <w:rPr>
          <w:rFonts w:ascii="Times New Roman" w:hAnsi="Times New Roman"/>
        </w:rPr>
        <w:t>:</w:t>
      </w:r>
    </w:p>
    <w:p w:rsidR="00DD2E22" w:rsidP="00EC5F60" w:rsidRDefault="00DD2E22" w14:paraId="1BE22F81"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DHS/USCIS/PIA-061 Benefit Request Intake Process; </w:t>
      </w:r>
    </w:p>
    <w:p w:rsidR="00DD2E22" w:rsidP="00EC5F60" w:rsidRDefault="00DD2E22" w14:paraId="4AA096CB" w14:textId="32A86324">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w:t>
      </w:r>
      <w:r w:rsidR="00990B5C">
        <w:rPr>
          <w:rFonts w:ascii="Times New Roman" w:hAnsi="Times New Roman"/>
        </w:rPr>
        <w:t>and</w:t>
      </w:r>
    </w:p>
    <w:p w:rsidRPr="00EC5F60" w:rsidR="00EC5F60" w:rsidP="00EC5F60" w:rsidRDefault="00DD2E22" w14:paraId="3F7FD3D3" w14:textId="35F87C5B">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9571D2" w:rsidR="009571D2" w:rsidP="009571D2" w:rsidRDefault="00DD2E22" w14:paraId="0DD8411E" w14:textId="458B6DF8">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w:t>
      </w:r>
      <w:r w:rsidR="00990B5C">
        <w:rPr>
          <w:rFonts w:ascii="Times New Roman" w:hAnsi="Times New Roman"/>
        </w:rPr>
        <w:t>November 22, 2013, 78 FR 69983 and</w:t>
      </w:r>
    </w:p>
    <w:p w:rsidRPr="009571D2" w:rsidR="00DD2E22" w:rsidP="009571D2" w:rsidRDefault="00DD2E22" w14:paraId="46E937A4" w14:textId="1030AA0D">
      <w:pPr>
        <w:pStyle w:val="ListParagraph"/>
        <w:numPr>
          <w:ilvl w:val="0"/>
          <w:numId w:val="9"/>
        </w:numPr>
        <w:tabs>
          <w:tab w:val="left" w:pos="-1440"/>
        </w:tabs>
        <w:rPr>
          <w:rFonts w:ascii="Times New Roman" w:hAnsi="Times New Roman"/>
        </w:rPr>
      </w:pPr>
      <w:r w:rsidRPr="009571D2">
        <w:rPr>
          <w:rFonts w:ascii="Times New Roman" w:hAnsi="Times New Roman"/>
        </w:rPr>
        <w:t>DHS/USCIS-007 Benefits Information System, October 19, 2016 81 FR 72069</w:t>
      </w:r>
      <w:r w:rsidRPr="009571D2" w:rsidR="00990B5C">
        <w:rPr>
          <w:rFonts w:ascii="Times New Roman" w:hAnsi="Times New Roman"/>
        </w:rPr>
        <w:t>.</w:t>
      </w:r>
      <w:r w:rsidRPr="009571D2">
        <w:rPr>
          <w:rFonts w:ascii="Times New Roman" w:hAnsi="Times New Roman"/>
        </w:rPr>
        <w:t xml:space="preserve"> </w:t>
      </w:r>
    </w:p>
    <w:p w:rsidR="009571D2" w:rsidP="00DD2E22" w:rsidRDefault="009571D2" w14:paraId="3733ACC9" w14:textId="77777777">
      <w:pPr>
        <w:tabs>
          <w:tab w:val="left" w:pos="-1440"/>
        </w:tabs>
        <w:ind w:left="720"/>
        <w:jc w:val="both"/>
        <w:rPr>
          <w:rFonts w:ascii="Times New Roman" w:hAnsi="Times New Roman"/>
          <w:color w:val="080808"/>
        </w:rPr>
      </w:pPr>
    </w:p>
    <w:p w:rsidRPr="00DD2E22" w:rsidR="00DD2E22" w:rsidP="00DD2E22" w:rsidRDefault="00DD2E22" w14:paraId="17D77133" w14:textId="2FF7242D">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DD2E22" w:rsidP="00DD2E22" w:rsidRDefault="00DD2E22" w14:paraId="4BAE342A"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26" w:type="dxa"/>
        <w:tblInd w:w="93" w:type="dxa"/>
        <w:tblLook w:val="04A0" w:firstRow="1" w:lastRow="0" w:firstColumn="1" w:lastColumn="0" w:noHBand="0" w:noVBand="1"/>
      </w:tblPr>
      <w:tblGrid>
        <w:gridCol w:w="1186"/>
        <w:gridCol w:w="1377"/>
        <w:gridCol w:w="1239"/>
        <w:gridCol w:w="1259"/>
        <w:gridCol w:w="1061"/>
        <w:gridCol w:w="983"/>
        <w:gridCol w:w="1116"/>
        <w:gridCol w:w="806"/>
        <w:gridCol w:w="1509"/>
      </w:tblGrid>
      <w:tr w:rsidRPr="004048F7" w:rsidR="00E77B24" w:rsidTr="004048F7" w14:paraId="652BBD83" w14:textId="77777777">
        <w:trPr>
          <w:trHeight w:val="309"/>
        </w:trPr>
        <w:tc>
          <w:tcPr>
            <w:tcW w:w="118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048F7" w:rsidR="00E77B24" w:rsidP="004048F7" w:rsidRDefault="00E77B24" w14:paraId="2EE8C920" w14:textId="5FCA5B4F">
            <w:pPr>
              <w:widowControl/>
              <w:autoSpaceDE/>
              <w:autoSpaceDN/>
              <w:adjustRightInd/>
              <w:jc w:val="center"/>
              <w:rPr>
                <w:rFonts w:ascii="Times New Roman" w:hAnsi="Times New Roman"/>
                <w:color w:val="000000"/>
                <w:sz w:val="20"/>
                <w:szCs w:val="20"/>
              </w:rPr>
            </w:pPr>
          </w:p>
        </w:tc>
        <w:tc>
          <w:tcPr>
            <w:tcW w:w="1284"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378A8F7" w14:textId="711DCD53">
            <w:pPr>
              <w:widowControl/>
              <w:autoSpaceDE/>
              <w:autoSpaceDN/>
              <w:adjustRightInd/>
              <w:jc w:val="center"/>
              <w:rPr>
                <w:rFonts w:ascii="Times New Roman" w:hAnsi="Times New Roman"/>
                <w:color w:val="000000"/>
                <w:sz w:val="20"/>
                <w:szCs w:val="20"/>
              </w:rPr>
            </w:pPr>
          </w:p>
        </w:tc>
        <w:tc>
          <w:tcPr>
            <w:tcW w:w="121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6F6EB7D"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w:t>
            </w:r>
          </w:p>
        </w:tc>
        <w:tc>
          <w:tcPr>
            <w:tcW w:w="125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39B4F97F"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B</w:t>
            </w:r>
          </w:p>
        </w:tc>
        <w:tc>
          <w:tcPr>
            <w:tcW w:w="98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6ED443DE"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C (=</w:t>
            </w:r>
            <w:proofErr w:type="spellStart"/>
            <w:r w:rsidRPr="004048F7">
              <w:rPr>
                <w:rFonts w:ascii="Times New Roman" w:hAnsi="Times New Roman"/>
                <w:color w:val="000000"/>
                <w:sz w:val="20"/>
                <w:szCs w:val="20"/>
              </w:rPr>
              <w:t>AxB</w:t>
            </w:r>
            <w:proofErr w:type="spellEnd"/>
            <w:r w:rsidRPr="004048F7">
              <w:rPr>
                <w:rFonts w:ascii="Times New Roman" w:hAnsi="Times New Roman"/>
                <w:color w:val="000000"/>
                <w:sz w:val="20"/>
                <w:szCs w:val="20"/>
              </w:rPr>
              <w:t>)</w:t>
            </w:r>
          </w:p>
        </w:tc>
        <w:tc>
          <w:tcPr>
            <w:tcW w:w="94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603C8778"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D</w:t>
            </w:r>
          </w:p>
        </w:tc>
        <w:tc>
          <w:tcPr>
            <w:tcW w:w="1041"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0D25EF1F"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E (=</w:t>
            </w:r>
            <w:proofErr w:type="spellStart"/>
            <w:r w:rsidRPr="004048F7">
              <w:rPr>
                <w:rFonts w:ascii="Times New Roman" w:hAnsi="Times New Roman"/>
                <w:color w:val="000000"/>
                <w:sz w:val="20"/>
                <w:szCs w:val="20"/>
              </w:rPr>
              <w:t>CxD</w:t>
            </w:r>
            <w:proofErr w:type="spellEnd"/>
            <w:r w:rsidRPr="004048F7">
              <w:rPr>
                <w:rFonts w:ascii="Times New Roman" w:hAnsi="Times New Roman"/>
                <w:color w:val="000000"/>
                <w:sz w:val="20"/>
                <w:szCs w:val="20"/>
              </w:rPr>
              <w:t>)</w:t>
            </w:r>
          </w:p>
        </w:tc>
        <w:tc>
          <w:tcPr>
            <w:tcW w:w="806"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03533AA7"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F</w:t>
            </w:r>
          </w:p>
        </w:tc>
        <w:tc>
          <w:tcPr>
            <w:tcW w:w="1509" w:type="dxa"/>
            <w:tcBorders>
              <w:top w:val="single" w:color="auto" w:sz="8" w:space="0"/>
              <w:left w:val="nil"/>
              <w:bottom w:val="single" w:color="auto" w:sz="8" w:space="0"/>
              <w:right w:val="single" w:color="auto" w:sz="8" w:space="0"/>
            </w:tcBorders>
            <w:shd w:val="clear" w:color="auto" w:fill="auto"/>
            <w:noWrap/>
            <w:vAlign w:val="center"/>
            <w:hideMark/>
          </w:tcPr>
          <w:p w:rsidRPr="004048F7" w:rsidR="00E77B24" w:rsidP="004048F7" w:rsidRDefault="00E77B24" w14:paraId="2AFDC999"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w:t>
            </w:r>
            <w:proofErr w:type="spellStart"/>
            <w:r w:rsidRPr="004048F7">
              <w:rPr>
                <w:rFonts w:ascii="Times New Roman" w:hAnsi="Times New Roman"/>
                <w:color w:val="000000"/>
                <w:sz w:val="20"/>
                <w:szCs w:val="20"/>
              </w:rPr>
              <w:t>ExF</w:t>
            </w:r>
            <w:proofErr w:type="spellEnd"/>
            <w:r w:rsidRPr="004048F7">
              <w:rPr>
                <w:rFonts w:ascii="Times New Roman" w:hAnsi="Times New Roman"/>
                <w:color w:val="000000"/>
                <w:sz w:val="20"/>
                <w:szCs w:val="20"/>
              </w:rPr>
              <w:t>)</w:t>
            </w:r>
          </w:p>
        </w:tc>
      </w:tr>
      <w:tr w:rsidRPr="004048F7" w:rsidR="00E77B24" w:rsidTr="004048F7" w14:paraId="0A738CBD" w14:textId="77777777">
        <w:trPr>
          <w:trHeight w:val="1268"/>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E77B24" w:rsidP="004048F7" w:rsidRDefault="00E77B24" w14:paraId="5A122DA5"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Type of Respondent</w:t>
            </w:r>
          </w:p>
        </w:tc>
        <w:tc>
          <w:tcPr>
            <w:tcW w:w="1284"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66DF1BB"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Form Name / Form Number</w:t>
            </w:r>
          </w:p>
        </w:tc>
        <w:tc>
          <w:tcPr>
            <w:tcW w:w="121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42DF3DCB"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Respondents</w:t>
            </w:r>
          </w:p>
        </w:tc>
        <w:tc>
          <w:tcPr>
            <w:tcW w:w="125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9526AB1"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Responses per Respondent</w:t>
            </w:r>
          </w:p>
        </w:tc>
        <w:tc>
          <w:tcPr>
            <w:tcW w:w="98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39D3C8E4"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 of Responses</w:t>
            </w:r>
          </w:p>
        </w:tc>
        <w:tc>
          <w:tcPr>
            <w:tcW w:w="94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0CCE9C56"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Avg. Burden per Response (in hours)</w:t>
            </w:r>
          </w:p>
        </w:tc>
        <w:tc>
          <w:tcPr>
            <w:tcW w:w="1041"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6D5049FC"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Total Annual Burden (in hours)</w:t>
            </w:r>
          </w:p>
        </w:tc>
        <w:tc>
          <w:tcPr>
            <w:tcW w:w="806"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3C3331F9"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Avg. Hourly Wage Rate*</w:t>
            </w:r>
          </w:p>
        </w:tc>
        <w:tc>
          <w:tcPr>
            <w:tcW w:w="1509" w:type="dxa"/>
            <w:tcBorders>
              <w:top w:val="nil"/>
              <w:left w:val="nil"/>
              <w:bottom w:val="single" w:color="auto" w:sz="8" w:space="0"/>
              <w:right w:val="single" w:color="auto" w:sz="8" w:space="0"/>
            </w:tcBorders>
            <w:shd w:val="clear" w:color="auto" w:fill="auto"/>
            <w:vAlign w:val="center"/>
            <w:hideMark/>
          </w:tcPr>
          <w:p w:rsidRPr="004048F7" w:rsidR="00E77B24" w:rsidP="004048F7" w:rsidRDefault="00E77B24" w14:paraId="1310E6D1" w14:textId="77777777">
            <w:pPr>
              <w:widowControl/>
              <w:autoSpaceDE/>
              <w:autoSpaceDN/>
              <w:adjustRightInd/>
              <w:jc w:val="center"/>
              <w:rPr>
                <w:rFonts w:ascii="Times New Roman" w:hAnsi="Times New Roman"/>
                <w:color w:val="000000"/>
                <w:sz w:val="20"/>
                <w:szCs w:val="20"/>
              </w:rPr>
            </w:pPr>
            <w:r w:rsidRPr="004048F7">
              <w:rPr>
                <w:rFonts w:ascii="Times New Roman" w:hAnsi="Times New Roman"/>
                <w:color w:val="000000"/>
                <w:sz w:val="20"/>
                <w:szCs w:val="20"/>
              </w:rPr>
              <w:t>Total Annual Respondent Cost</w:t>
            </w:r>
          </w:p>
        </w:tc>
      </w:tr>
      <w:tr w:rsidRPr="004048F7" w:rsidR="004048F7" w:rsidTr="004048F7" w14:paraId="2FB58D79"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4048F7" w:rsidP="004048F7" w:rsidRDefault="004048F7" w14:paraId="0DEAD39A" w14:textId="72D2F06B">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4C4837B" w14:textId="215E229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Application for Employment Authorization, Form I-765*</w:t>
            </w:r>
          </w:p>
        </w:tc>
        <w:tc>
          <w:tcPr>
            <w:tcW w:w="121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1F4B292" w14:textId="4092007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125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237336F3" w14:textId="6237EC1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160FCCB1" w14:textId="79CAE07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94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772C668F" w14:textId="7711D9B8">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4.5</w:t>
            </w:r>
          </w:p>
        </w:tc>
        <w:tc>
          <w:tcPr>
            <w:tcW w:w="1041"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7D6767FE" w14:textId="0CBD09C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10,287,000</w:t>
            </w:r>
          </w:p>
        </w:tc>
        <w:tc>
          <w:tcPr>
            <w:tcW w:w="806"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030D78C8" w14:textId="379EACC2">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hideMark/>
          </w:tcPr>
          <w:p w:rsidRPr="004048F7" w:rsidR="004048F7" w:rsidP="004048F7" w:rsidRDefault="004048F7" w14:paraId="36DF4DB9" w14:textId="5326E88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$375,166,890</w:t>
            </w:r>
          </w:p>
        </w:tc>
      </w:tr>
      <w:tr w:rsidRPr="004048F7" w:rsidR="004048F7" w:rsidTr="004048F7" w14:paraId="2CD3A704"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1D82DAE6" w14:textId="63C30D43">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0145FCE" w14:textId="4E027AF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Biometric processing**</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68AC28CA" w14:textId="57C351EF">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w:t>
            </w:r>
            <w:r w:rsidR="00133A63">
              <w:rPr>
                <w:rFonts w:ascii="Times New Roman" w:hAnsi="Times New Roman"/>
                <w:sz w:val="20"/>
                <w:szCs w:val="20"/>
              </w:rPr>
              <w:t>535</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2FA5CE1C" w14:textId="2CCC336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06E0E443" w14:textId="3F04D6A4">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w:t>
            </w:r>
            <w:r w:rsidR="00133A63">
              <w:rPr>
                <w:rFonts w:ascii="Times New Roman" w:hAnsi="Times New Roman"/>
                <w:sz w:val="20"/>
                <w:szCs w:val="20"/>
              </w:rPr>
              <w:t>535</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CA19AE1" w14:textId="22A21B4C">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1.17</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133A63" w14:paraId="5EBFA0F3" w14:textId="621A8FC2">
            <w:pPr>
              <w:widowControl/>
              <w:autoSpaceDE/>
              <w:autoSpaceDN/>
              <w:adjustRightInd/>
              <w:jc w:val="center"/>
              <w:rPr>
                <w:rFonts w:ascii="Times New Roman" w:hAnsi="Times New Roman"/>
                <w:color w:val="000000"/>
                <w:sz w:val="20"/>
                <w:szCs w:val="20"/>
              </w:rPr>
            </w:pPr>
            <w:r>
              <w:rPr>
                <w:rFonts w:ascii="Times New Roman" w:hAnsi="Times New Roman"/>
                <w:sz w:val="20"/>
                <w:szCs w:val="20"/>
              </w:rPr>
              <w:t>353,966</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88E63D0" w14:textId="782796A7">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133A63" w:rsidRDefault="004048F7" w14:paraId="09982517" w14:textId="348F653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w:t>
            </w:r>
            <w:r w:rsidR="00133A63">
              <w:rPr>
                <w:rFonts w:ascii="Times New Roman" w:hAnsi="Times New Roman"/>
                <w:sz w:val="20"/>
                <w:szCs w:val="20"/>
              </w:rPr>
              <w:t>12,909,128</w:t>
            </w:r>
          </w:p>
        </w:tc>
      </w:tr>
      <w:tr w:rsidRPr="004048F7" w:rsidR="004048F7" w:rsidTr="004048F7" w14:paraId="4CB4CDE2"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07902854" w14:textId="3F781676">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067D2BE" w14:textId="1D4B327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Form I-765WS***</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6A0C8DA6" w14:textId="21A68950">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302,000</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EA31635" w14:textId="37E889B6">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5197E797" w14:textId="3864CDA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302,000</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B9C5AE8" w14:textId="0E332DB5">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0.5</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85841F5" w14:textId="6463384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151,000</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7CE73F5F" w14:textId="6E0134D3">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E772AE1" w14:textId="258F1B84">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$5,506,970</w:t>
            </w:r>
          </w:p>
        </w:tc>
      </w:tr>
      <w:tr w:rsidRPr="004048F7" w:rsidR="004048F7" w:rsidTr="004048F7" w14:paraId="4FE75E55"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tcPr>
          <w:p w:rsidRPr="004048F7" w:rsidR="004048F7" w:rsidP="004048F7" w:rsidRDefault="004048F7" w14:paraId="2A73C4F8" w14:textId="5708D611">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Individuals or Households</w:t>
            </w:r>
          </w:p>
        </w:tc>
        <w:tc>
          <w:tcPr>
            <w:tcW w:w="1284"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36581C49" w14:textId="039FE7A6">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Passport-Style Photographs</w:t>
            </w:r>
          </w:p>
        </w:tc>
        <w:tc>
          <w:tcPr>
            <w:tcW w:w="121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6D41ED37" w14:textId="13A7B66B">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125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153648E0" w14:textId="42BD972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w:t>
            </w:r>
          </w:p>
        </w:tc>
        <w:tc>
          <w:tcPr>
            <w:tcW w:w="98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5E967072" w14:textId="48F1EBC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2,286,000</w:t>
            </w:r>
          </w:p>
        </w:tc>
        <w:tc>
          <w:tcPr>
            <w:tcW w:w="9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C64B2A9" w14:textId="03EFE2A1">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0.5</w:t>
            </w:r>
          </w:p>
        </w:tc>
        <w:tc>
          <w:tcPr>
            <w:tcW w:w="1041"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E26D0CA" w14:textId="3F28021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1,143,000</w:t>
            </w:r>
          </w:p>
        </w:tc>
        <w:tc>
          <w:tcPr>
            <w:tcW w:w="806"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4224B597" w14:textId="202A9CB0">
            <w:pPr>
              <w:widowControl/>
              <w:autoSpaceDE/>
              <w:autoSpaceDN/>
              <w:adjustRightInd/>
              <w:jc w:val="center"/>
              <w:rPr>
                <w:rFonts w:ascii="Times New Roman" w:hAnsi="Times New Roman"/>
                <w:color w:val="FF0000"/>
                <w:sz w:val="20"/>
                <w:szCs w:val="20"/>
              </w:rPr>
            </w:pPr>
            <w:r w:rsidRPr="004048F7">
              <w:rPr>
                <w:rFonts w:ascii="Times New Roman" w:hAnsi="Times New Roman"/>
                <w:sz w:val="20"/>
                <w:szCs w:val="20"/>
              </w:rPr>
              <w:t>$36.47</w:t>
            </w:r>
          </w:p>
        </w:tc>
        <w:tc>
          <w:tcPr>
            <w:tcW w:w="1509" w:type="dxa"/>
            <w:tcBorders>
              <w:top w:val="nil"/>
              <w:left w:val="nil"/>
              <w:bottom w:val="single" w:color="auto" w:sz="8" w:space="0"/>
              <w:right w:val="single" w:color="auto" w:sz="8" w:space="0"/>
            </w:tcBorders>
            <w:shd w:val="clear" w:color="auto" w:fill="auto"/>
            <w:vAlign w:val="center"/>
          </w:tcPr>
          <w:p w:rsidRPr="004048F7" w:rsidR="004048F7" w:rsidP="004048F7" w:rsidRDefault="004048F7" w14:paraId="15574464" w14:textId="65025AA7">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$41,685,210</w:t>
            </w:r>
          </w:p>
        </w:tc>
      </w:tr>
      <w:tr w:rsidRPr="004048F7" w:rsidR="004048F7" w:rsidTr="004048F7" w14:paraId="668EF0D3" w14:textId="77777777">
        <w:trPr>
          <w:trHeight w:val="309"/>
        </w:trPr>
        <w:tc>
          <w:tcPr>
            <w:tcW w:w="1186" w:type="dxa"/>
            <w:tcBorders>
              <w:top w:val="nil"/>
              <w:left w:val="single" w:color="auto" w:sz="8" w:space="0"/>
              <w:bottom w:val="single" w:color="auto" w:sz="8" w:space="0"/>
              <w:right w:val="single" w:color="auto" w:sz="8" w:space="0"/>
            </w:tcBorders>
            <w:shd w:val="clear" w:color="auto" w:fill="auto"/>
            <w:vAlign w:val="center"/>
            <w:hideMark/>
          </w:tcPr>
          <w:p w:rsidRPr="004048F7" w:rsidR="004048F7" w:rsidP="004048F7" w:rsidRDefault="004048F7" w14:paraId="63012E93" w14:textId="0EC958F2">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Total</w:t>
            </w:r>
          </w:p>
        </w:tc>
        <w:tc>
          <w:tcPr>
            <w:tcW w:w="1284"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3F64B284" w14:textId="5D65EA12">
            <w:pPr>
              <w:widowControl/>
              <w:autoSpaceDE/>
              <w:autoSpaceDN/>
              <w:adjustRightInd/>
              <w:jc w:val="center"/>
              <w:rPr>
                <w:rFonts w:ascii="Times New Roman" w:hAnsi="Times New Roman"/>
                <w:color w:val="000000"/>
                <w:sz w:val="20"/>
                <w:szCs w:val="20"/>
              </w:rPr>
            </w:pPr>
          </w:p>
        </w:tc>
        <w:tc>
          <w:tcPr>
            <w:tcW w:w="1211"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5214820" w14:textId="29D18A2F">
            <w:pPr>
              <w:widowControl/>
              <w:autoSpaceDE/>
              <w:autoSpaceDN/>
              <w:adjustRightInd/>
              <w:jc w:val="center"/>
              <w:rPr>
                <w:rFonts w:ascii="Times New Roman" w:hAnsi="Times New Roman"/>
                <w:color w:val="000000"/>
                <w:sz w:val="20"/>
                <w:szCs w:val="20"/>
              </w:rPr>
            </w:pPr>
          </w:p>
        </w:tc>
        <w:tc>
          <w:tcPr>
            <w:tcW w:w="1259"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38D8A2C1" w14:textId="66AEF826">
            <w:pPr>
              <w:widowControl/>
              <w:autoSpaceDE/>
              <w:autoSpaceDN/>
              <w:adjustRightInd/>
              <w:jc w:val="center"/>
              <w:rPr>
                <w:rFonts w:ascii="Times New Roman" w:hAnsi="Times New Roman"/>
                <w:color w:val="000000"/>
                <w:sz w:val="20"/>
                <w:szCs w:val="20"/>
              </w:rPr>
            </w:pPr>
          </w:p>
        </w:tc>
        <w:tc>
          <w:tcPr>
            <w:tcW w:w="989"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69E8A99E" w14:textId="7F4C8B3D">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5,176,</w:t>
            </w:r>
            <w:r w:rsidR="00133A63">
              <w:rPr>
                <w:rFonts w:ascii="Times New Roman" w:hAnsi="Times New Roman"/>
                <w:sz w:val="20"/>
                <w:szCs w:val="20"/>
              </w:rPr>
              <w:t>535</w:t>
            </w:r>
          </w:p>
        </w:tc>
        <w:tc>
          <w:tcPr>
            <w:tcW w:w="941"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DBFF4A2" w14:textId="3623763A">
            <w:pPr>
              <w:widowControl/>
              <w:autoSpaceDE/>
              <w:autoSpaceDN/>
              <w:adjustRightInd/>
              <w:jc w:val="center"/>
              <w:rPr>
                <w:rFonts w:ascii="Times New Roman" w:hAnsi="Times New Roman"/>
                <w:color w:val="000000"/>
                <w:sz w:val="20"/>
                <w:szCs w:val="20"/>
              </w:rPr>
            </w:pPr>
          </w:p>
        </w:tc>
        <w:tc>
          <w:tcPr>
            <w:tcW w:w="1041"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6818A358" w14:textId="7D718229">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11,</w:t>
            </w:r>
            <w:r w:rsidR="00133A63">
              <w:rPr>
                <w:rFonts w:ascii="Times New Roman" w:hAnsi="Times New Roman"/>
                <w:sz w:val="20"/>
                <w:szCs w:val="20"/>
              </w:rPr>
              <w:t>934,966</w:t>
            </w:r>
          </w:p>
        </w:tc>
        <w:tc>
          <w:tcPr>
            <w:tcW w:w="806" w:type="dxa"/>
            <w:tcBorders>
              <w:top w:val="nil"/>
              <w:left w:val="nil"/>
              <w:bottom w:val="single" w:color="auto" w:sz="8" w:space="0"/>
              <w:right w:val="single" w:color="auto" w:sz="8" w:space="0"/>
            </w:tcBorders>
            <w:shd w:val="clear" w:color="000000" w:fill="000000"/>
            <w:vAlign w:val="center"/>
            <w:hideMark/>
          </w:tcPr>
          <w:p w:rsidRPr="004048F7" w:rsidR="004048F7" w:rsidP="004048F7" w:rsidRDefault="004048F7" w14:paraId="143F6587" w14:textId="4122F6AB">
            <w:pPr>
              <w:widowControl/>
              <w:autoSpaceDE/>
              <w:autoSpaceDN/>
              <w:adjustRightInd/>
              <w:jc w:val="center"/>
              <w:rPr>
                <w:rFonts w:ascii="Times New Roman" w:hAnsi="Times New Roman"/>
                <w:color w:val="000000"/>
                <w:sz w:val="20"/>
                <w:szCs w:val="20"/>
              </w:rPr>
            </w:pPr>
          </w:p>
        </w:tc>
        <w:tc>
          <w:tcPr>
            <w:tcW w:w="1509" w:type="dxa"/>
            <w:tcBorders>
              <w:top w:val="nil"/>
              <w:left w:val="nil"/>
              <w:bottom w:val="single" w:color="auto" w:sz="8" w:space="0"/>
              <w:right w:val="single" w:color="auto" w:sz="8" w:space="0"/>
            </w:tcBorders>
            <w:shd w:val="clear" w:color="auto" w:fill="auto"/>
            <w:vAlign w:val="center"/>
            <w:hideMark/>
          </w:tcPr>
          <w:p w:rsidRPr="004048F7" w:rsidR="004048F7" w:rsidP="00133A63" w:rsidRDefault="004048F7" w14:paraId="5F269780" w14:textId="1CCB771E">
            <w:pPr>
              <w:widowControl/>
              <w:autoSpaceDE/>
              <w:autoSpaceDN/>
              <w:adjustRightInd/>
              <w:jc w:val="center"/>
              <w:rPr>
                <w:rFonts w:ascii="Times New Roman" w:hAnsi="Times New Roman"/>
                <w:color w:val="000000"/>
                <w:sz w:val="20"/>
                <w:szCs w:val="20"/>
              </w:rPr>
            </w:pPr>
            <w:r w:rsidRPr="004048F7">
              <w:rPr>
                <w:rFonts w:ascii="Times New Roman" w:hAnsi="Times New Roman"/>
                <w:sz w:val="20"/>
                <w:szCs w:val="20"/>
              </w:rPr>
              <w:t>$</w:t>
            </w:r>
            <w:r w:rsidR="00133A63">
              <w:rPr>
                <w:rFonts w:ascii="Times New Roman" w:hAnsi="Times New Roman"/>
                <w:sz w:val="20"/>
                <w:szCs w:val="20"/>
              </w:rPr>
              <w:t>435,268,198</w:t>
            </w:r>
          </w:p>
        </w:tc>
      </w:tr>
    </w:tbl>
    <w:p w:rsidR="009556EE" w:rsidP="00B635A9" w:rsidRDefault="009556EE" w14:paraId="3447BB81" w14:textId="77777777">
      <w:pPr>
        <w:ind w:left="720"/>
        <w:jc w:val="both"/>
        <w:rPr>
          <w:i/>
          <w:iCs/>
          <w:sz w:val="20"/>
          <w:szCs w:val="20"/>
        </w:rPr>
      </w:pPr>
    </w:p>
    <w:p w:rsidRPr="00DD2E22" w:rsidR="00DD2E22" w:rsidP="00DD2E22" w:rsidRDefault="00B635A9" w14:paraId="3CF9F97B" w14:textId="5751B1F1">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DD2E22">
        <w:rPr>
          <w:rFonts w:ascii="Times New Roman" w:hAnsi="Times New Roman"/>
          <w:i/>
          <w:iCs/>
          <w:sz w:val="20"/>
          <w:szCs w:val="20"/>
        </w:rPr>
        <w:t xml:space="preserve">for </w:t>
      </w:r>
      <w:r w:rsidRPr="00DD2E22" w:rsidR="00847763">
        <w:rPr>
          <w:rFonts w:ascii="Times New Roman" w:hAnsi="Times New Roman"/>
          <w:i/>
          <w:iCs/>
          <w:sz w:val="20"/>
          <w:szCs w:val="20"/>
        </w:rPr>
        <w:t xml:space="preserve">All Occupations </w:t>
      </w:r>
      <w:r w:rsidRPr="00DD2E22">
        <w:rPr>
          <w:rFonts w:ascii="Times New Roman" w:hAnsi="Times New Roman"/>
          <w:i/>
          <w:iCs/>
          <w:sz w:val="20"/>
          <w:szCs w:val="20"/>
        </w:rPr>
        <w:t>of $</w:t>
      </w:r>
      <w:r w:rsidRPr="00DD2E22" w:rsidR="00847763">
        <w:rPr>
          <w:rFonts w:ascii="Times New Roman" w:hAnsi="Times New Roman"/>
          <w:i/>
          <w:iCs/>
          <w:sz w:val="20"/>
          <w:szCs w:val="20"/>
        </w:rPr>
        <w:t>2</w:t>
      </w:r>
      <w:r w:rsidRPr="00DD2E22" w:rsidR="002C3934">
        <w:rPr>
          <w:rFonts w:ascii="Times New Roman" w:hAnsi="Times New Roman"/>
          <w:i/>
          <w:iCs/>
          <w:sz w:val="20"/>
          <w:szCs w:val="20"/>
        </w:rPr>
        <w:t>4.</w:t>
      </w:r>
      <w:r w:rsidRPr="00DD2E22" w:rsidR="003338D4">
        <w:rPr>
          <w:rFonts w:ascii="Times New Roman" w:hAnsi="Times New Roman"/>
          <w:i/>
          <w:iCs/>
          <w:sz w:val="20"/>
          <w:szCs w:val="20"/>
        </w:rPr>
        <w:t>98</w:t>
      </w:r>
      <w:r w:rsidRPr="00DD2E22" w:rsidR="00847763">
        <w:rPr>
          <w:rFonts w:ascii="Times New Roman" w:hAnsi="Times New Roman"/>
          <w:i/>
          <w:iCs/>
          <w:sz w:val="20"/>
          <w:szCs w:val="20"/>
        </w:rPr>
        <w:t xml:space="preserve"> </w:t>
      </w:r>
      <w:r w:rsidRPr="00DD2E22">
        <w:rPr>
          <w:rFonts w:ascii="Times New Roman" w:hAnsi="Times New Roman"/>
          <w:i/>
          <w:iCs/>
          <w:sz w:val="20"/>
          <w:szCs w:val="20"/>
        </w:rPr>
        <w:t>times the wage rate benefit multiplier of 1.</w:t>
      </w:r>
      <w:r w:rsidRPr="00DD2E22" w:rsidR="000C3216">
        <w:rPr>
          <w:rFonts w:ascii="Times New Roman" w:hAnsi="Times New Roman"/>
          <w:i/>
          <w:iCs/>
          <w:sz w:val="20"/>
          <w:szCs w:val="20"/>
        </w:rPr>
        <w:t xml:space="preserve">46 </w:t>
      </w:r>
      <w:r w:rsidRPr="00DD2E22">
        <w:rPr>
          <w:rFonts w:ascii="Times New Roman" w:hAnsi="Times New Roman"/>
          <w:i/>
          <w:iCs/>
          <w:sz w:val="20"/>
          <w:szCs w:val="20"/>
        </w:rPr>
        <w:t>(to account for benefits</w:t>
      </w:r>
      <w:r w:rsidRPr="00DD2E22" w:rsidR="00B31EBB">
        <w:rPr>
          <w:rFonts w:ascii="Times New Roman" w:hAnsi="Times New Roman"/>
          <w:i/>
          <w:iCs/>
          <w:sz w:val="20"/>
          <w:szCs w:val="20"/>
        </w:rPr>
        <w:t xml:space="preserve"> provided</w:t>
      </w:r>
      <w:r w:rsidRPr="00DD2E22">
        <w:rPr>
          <w:rFonts w:ascii="Times New Roman" w:hAnsi="Times New Roman"/>
          <w:i/>
          <w:iCs/>
          <w:sz w:val="20"/>
          <w:szCs w:val="20"/>
        </w:rPr>
        <w:t>) equaling $</w:t>
      </w:r>
      <w:r w:rsidRPr="00DD2E22" w:rsidR="003338D4">
        <w:rPr>
          <w:rFonts w:ascii="Times New Roman" w:hAnsi="Times New Roman"/>
          <w:i/>
          <w:iCs/>
          <w:sz w:val="20"/>
          <w:szCs w:val="20"/>
        </w:rPr>
        <w:t>36.</w:t>
      </w:r>
      <w:r w:rsidRPr="00DD2E22" w:rsidR="00C97339">
        <w:rPr>
          <w:rFonts w:ascii="Times New Roman" w:hAnsi="Times New Roman"/>
          <w:i/>
          <w:iCs/>
          <w:sz w:val="20"/>
          <w:szCs w:val="20"/>
        </w:rPr>
        <w:t>47</w:t>
      </w:r>
      <w:r w:rsidRPr="00DD2E22" w:rsidR="00DD2E22">
        <w:rPr>
          <w:rFonts w:ascii="Times New Roman" w:hAnsi="Times New Roman"/>
          <w:i/>
          <w:iCs/>
          <w:sz w:val="20"/>
          <w:szCs w:val="20"/>
        </w:rPr>
        <w:t xml:space="preserve">. </w:t>
      </w:r>
      <w:r w:rsidRPr="00DD2E22">
        <w:rPr>
          <w:rFonts w:ascii="Times New Roman" w:hAnsi="Times New Roman"/>
          <w:i/>
          <w:iCs/>
          <w:sz w:val="20"/>
          <w:szCs w:val="20"/>
        </w:rPr>
        <w:t xml:space="preserve">The selection of “All Occupations” was chosen </w:t>
      </w:r>
      <w:r w:rsidRPr="00DD2E22" w:rsidR="00ED4E0C">
        <w:rPr>
          <w:rFonts w:ascii="Times New Roman" w:hAnsi="Times New Roman"/>
          <w:i/>
          <w:iCs/>
          <w:sz w:val="20"/>
          <w:szCs w:val="20"/>
        </w:rPr>
        <w:t>because</w:t>
      </w:r>
      <w:r w:rsidRPr="00DD2E22">
        <w:rPr>
          <w:rFonts w:ascii="Times New Roman" w:hAnsi="Times New Roman"/>
          <w:i/>
          <w:iCs/>
          <w:sz w:val="20"/>
          <w:szCs w:val="20"/>
        </w:rPr>
        <w:t xml:space="preserve"> respondents </w:t>
      </w:r>
      <w:r w:rsidRPr="00DD2E22" w:rsidR="00ED4E0C">
        <w:rPr>
          <w:rFonts w:ascii="Times New Roman" w:hAnsi="Times New Roman"/>
          <w:i/>
          <w:iCs/>
          <w:sz w:val="20"/>
          <w:szCs w:val="20"/>
        </w:rPr>
        <w:t>to</w:t>
      </w:r>
      <w:r w:rsidRPr="00DD2E22">
        <w:rPr>
          <w:rFonts w:ascii="Times New Roman" w:hAnsi="Times New Roman"/>
          <w:i/>
          <w:iCs/>
          <w:sz w:val="20"/>
          <w:szCs w:val="20"/>
        </w:rPr>
        <w:t xml:space="preserve"> this collection could </w:t>
      </w:r>
      <w:r w:rsidRPr="00215244">
        <w:rPr>
          <w:rFonts w:ascii="Times New Roman" w:hAnsi="Times New Roman"/>
          <w:i/>
          <w:iCs/>
          <w:sz w:val="20"/>
          <w:szCs w:val="20"/>
        </w:rPr>
        <w:t>be exp</w:t>
      </w:r>
      <w:r w:rsidR="00E15619">
        <w:rPr>
          <w:rFonts w:ascii="Times New Roman" w:hAnsi="Times New Roman"/>
          <w:i/>
          <w:iCs/>
          <w:sz w:val="20"/>
          <w:szCs w:val="20"/>
        </w:rPr>
        <w:t>ected from any occupation.</w:t>
      </w:r>
    </w:p>
    <w:p w:rsidR="00DD2E22" w:rsidP="00DD2E22" w:rsidRDefault="00DD2E22" w14:paraId="00AEFC40" w14:textId="77777777">
      <w:pPr>
        <w:ind w:left="720"/>
        <w:jc w:val="both"/>
        <w:rPr>
          <w:rFonts w:ascii="Times New Roman" w:hAnsi="Times New Roman"/>
          <w:i/>
          <w:sz w:val="20"/>
        </w:rPr>
      </w:pPr>
    </w:p>
    <w:p w:rsidR="00DD2E22" w:rsidP="00DD2E22" w:rsidRDefault="00DD2E22" w14:paraId="540FDE71" w14:textId="4DF5DA9F">
      <w:pPr>
        <w:ind w:left="720"/>
        <w:jc w:val="both"/>
        <w:rPr>
          <w:rFonts w:ascii="Times New Roman" w:hAnsi="Times New Roman"/>
          <w:i/>
          <w:iCs/>
          <w:sz w:val="20"/>
        </w:rPr>
      </w:pPr>
      <w:r>
        <w:rPr>
          <w:rFonts w:ascii="Times New Roman" w:hAnsi="Times New Roman"/>
          <w:i/>
          <w:sz w:val="20"/>
        </w:rPr>
        <w:t>**</w:t>
      </w:r>
      <w:r>
        <w:rPr>
          <w:rFonts w:ascii="Times New Roman" w:hAnsi="Times New Roman"/>
          <w:i/>
          <w:iCs/>
          <w:sz w:val="20"/>
        </w:rPr>
        <w:t xml:space="preserve"> </w:t>
      </w:r>
      <w:r>
        <w:rPr>
          <w:rFonts w:ascii="Times New Roman" w:hAnsi="Times New Roman"/>
          <w:i/>
          <w:sz w:val="20"/>
        </w:rPr>
        <w:t>Not all Form I-765 respondents must provide biometrics at each submission.  Only Deferred Action for Childhood Arrivals (DACA) requestors and applicants under compelling circumstances (c</w:t>
      </w:r>
      <w:r w:rsidR="007265A9">
        <w:rPr>
          <w:rFonts w:ascii="Times New Roman" w:hAnsi="Times New Roman"/>
          <w:i/>
          <w:sz w:val="20"/>
        </w:rPr>
        <w:t>)</w:t>
      </w:r>
      <w:r>
        <w:rPr>
          <w:rFonts w:ascii="Times New Roman" w:hAnsi="Times New Roman"/>
          <w:i/>
          <w:sz w:val="20"/>
        </w:rPr>
        <w:t xml:space="preserve">(35) and </w:t>
      </w:r>
      <w:proofErr w:type="gramStart"/>
      <w:r>
        <w:rPr>
          <w:rFonts w:ascii="Times New Roman" w:hAnsi="Times New Roman"/>
          <w:i/>
          <w:sz w:val="20"/>
        </w:rPr>
        <w:t>c(</w:t>
      </w:r>
      <w:proofErr w:type="gramEnd"/>
      <w:r>
        <w:rPr>
          <w:rFonts w:ascii="Times New Roman" w:hAnsi="Times New Roman"/>
          <w:i/>
          <w:sz w:val="20"/>
        </w:rPr>
        <w:t>36) eligibility categories) are required to submit to this collection of information.</w:t>
      </w:r>
    </w:p>
    <w:p w:rsidR="00DD2E22" w:rsidP="00DD2E22" w:rsidRDefault="00DD2E22" w14:paraId="7FD581EB" w14:textId="77777777">
      <w:pPr>
        <w:ind w:left="720"/>
        <w:jc w:val="both"/>
        <w:rPr>
          <w:rFonts w:ascii="Times New Roman" w:hAnsi="Times New Roman"/>
          <w:i/>
          <w:sz w:val="20"/>
        </w:rPr>
      </w:pPr>
    </w:p>
    <w:p w:rsidR="00DD2E22" w:rsidP="00DD2E22" w:rsidRDefault="00DD2E22" w14:paraId="3CE61D1E" w14:textId="77777777">
      <w:pPr>
        <w:ind w:left="720"/>
        <w:jc w:val="both"/>
        <w:rPr>
          <w:rFonts w:ascii="Times New Roman" w:hAnsi="Times New Roman"/>
          <w:i/>
          <w:sz w:val="20"/>
        </w:rPr>
      </w:pPr>
      <w:r>
        <w:rPr>
          <w:rFonts w:ascii="Times New Roman" w:hAnsi="Times New Roman"/>
          <w:i/>
          <w:sz w:val="20"/>
        </w:rPr>
        <w:t xml:space="preserve">*** All DACA requestors, in addition to individuals whose cases are deferred and who are not childhood arrivals, will complete form I-765WS. </w:t>
      </w:r>
    </w:p>
    <w:p w:rsidRPr="00215244" w:rsidR="00DD2E22" w:rsidP="00B635A9" w:rsidRDefault="00DD2E22" w14:paraId="7EE0FB77" w14:textId="77777777">
      <w:pPr>
        <w:ind w:left="720"/>
        <w:jc w:val="both"/>
        <w:rPr>
          <w:sz w:val="20"/>
          <w:szCs w:val="20"/>
          <w:u w:val="single"/>
        </w:rPr>
      </w:pP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DD2E22" w:rsidP="00DD2E22" w:rsidRDefault="00DD2E22" w14:paraId="281BFDE7" w14:textId="473E5A2D">
      <w:pPr>
        <w:tabs>
          <w:tab w:val="left" w:pos="-1440"/>
        </w:tabs>
        <w:ind w:left="720"/>
        <w:jc w:val="both"/>
        <w:rPr>
          <w:rFonts w:ascii="Times New Roman" w:hAnsi="Times New Roman"/>
          <w:iCs/>
        </w:rPr>
      </w:pPr>
      <w:r>
        <w:rPr>
          <w:rFonts w:ascii="Times New Roman" w:hAnsi="Times New Roman"/>
        </w:rPr>
        <w:t>For informational purposes, there is a $</w:t>
      </w:r>
      <w:r>
        <w:rPr>
          <w:rFonts w:ascii="Times New Roman" w:hAnsi="Times New Roman"/>
          <w:iCs/>
        </w:rPr>
        <w:t>410 fee associated with the request submitted under this information collection. Some respondents must also pay an $85 biometrics services fee.</w:t>
      </w:r>
    </w:p>
    <w:p w:rsidRPr="000D6A0C" w:rsidR="000D6A0C" w:rsidP="000D6A0C" w:rsidRDefault="000D6A0C" w14:paraId="0EA5AF25" w14:textId="77777777">
      <w:pPr>
        <w:tabs>
          <w:tab w:val="left" w:pos="-1440"/>
        </w:tabs>
        <w:ind w:left="720"/>
        <w:rPr>
          <w:rFonts w:ascii="Times New Roman" w:hAnsi="Times New Roman"/>
        </w:rPr>
      </w:pPr>
    </w:p>
    <w:p w:rsidR="00B27061" w:rsidP="00607562" w:rsidRDefault="000D6A0C" w14:paraId="183BDF63" w14:textId="47C9A4F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w:t>
      </w:r>
      <w:r w:rsidR="004D61F2">
        <w:rPr>
          <w:rFonts w:ascii="Times New Roman" w:hAnsi="Times New Roman"/>
        </w:rPr>
        <w:t xml:space="preserve"> </w:t>
      </w:r>
      <w:r w:rsidR="008A42B6">
        <w:rPr>
          <w:rFonts w:ascii="Times New Roman" w:hAnsi="Times New Roman"/>
        </w:rPr>
        <w:t xml:space="preserve"> </w:t>
      </w:r>
      <w:r w:rsidR="00DD2E22">
        <w:rPr>
          <w:rFonts w:ascii="Times New Roman" w:hAnsi="Times New Roman"/>
        </w:rPr>
        <w:t>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w:t>
      </w:r>
      <w:r w:rsidR="004D61F2">
        <w:rPr>
          <w:rFonts w:ascii="Times New Roman" w:hAnsi="Times New Roman"/>
        </w:rPr>
        <w:t xml:space="preserve"> </w:t>
      </w:r>
      <w:r w:rsidR="00DD2E22">
        <w:rPr>
          <w:rFonts w:ascii="Times New Roman" w:hAnsi="Times New Roman"/>
        </w:rPr>
        <w:t xml:space="preserve"> USCIS estimates that respondents may pay an estimated $165.37 to cover these additional costs</w:t>
      </w:r>
      <w:r w:rsidR="006A06E7">
        <w:rPr>
          <w:rFonts w:ascii="Times New Roman" w:hAnsi="Times New Roman"/>
        </w:rPr>
        <w:t>. The estimated annual cost to respondents is calculated by multiplying the estimated number of respondents (</w:t>
      </w:r>
      <w:r w:rsidR="004048F7">
        <w:rPr>
          <w:rFonts w:ascii="Times New Roman" w:hAnsi="Times New Roman"/>
        </w:rPr>
        <w:t>2,286,000</w:t>
      </w:r>
      <w:r w:rsidR="006A06E7">
        <w:rPr>
          <w:rFonts w:ascii="Times New Roman" w:hAnsi="Times New Roman"/>
        </w:rPr>
        <w:t xml:space="preserve">) by the estimated cost ($165.37). </w:t>
      </w:r>
      <w:r w:rsidR="004D61F2">
        <w:rPr>
          <w:rFonts w:ascii="Times New Roman" w:hAnsi="Times New Roman"/>
        </w:rPr>
        <w:t xml:space="preserve"> </w:t>
      </w:r>
      <w:r w:rsidR="00DD2E22">
        <w:rPr>
          <w:rFonts w:ascii="Times New Roman" w:hAnsi="Times New Roman"/>
        </w:rPr>
        <w:t xml:space="preserve">The estimated </w:t>
      </w:r>
      <w:r w:rsidR="00607562">
        <w:rPr>
          <w:rFonts w:ascii="Times New Roman" w:hAnsi="Times New Roman"/>
        </w:rPr>
        <w:t xml:space="preserve">out-of-pocket </w:t>
      </w:r>
      <w:r w:rsidR="00DD2E22">
        <w:rPr>
          <w:rFonts w:ascii="Times New Roman" w:hAnsi="Times New Roman"/>
        </w:rPr>
        <w:t>cost</w:t>
      </w:r>
      <w:r w:rsidR="00607562">
        <w:rPr>
          <w:rFonts w:ascii="Times New Roman" w:hAnsi="Times New Roman"/>
        </w:rPr>
        <w:t>s</w:t>
      </w:r>
      <w:r w:rsidR="00DD2E22">
        <w:rPr>
          <w:rFonts w:ascii="Times New Roman" w:hAnsi="Times New Roman"/>
        </w:rPr>
        <w:t xml:space="preserve"> to respondents </w:t>
      </w:r>
      <w:proofErr w:type="gramStart"/>
      <w:r w:rsidR="00DD2E22">
        <w:rPr>
          <w:rFonts w:ascii="Times New Roman" w:hAnsi="Times New Roman"/>
        </w:rPr>
        <w:t>is</w:t>
      </w:r>
      <w:proofErr w:type="gramEnd"/>
      <w:r w:rsidR="00DD2E22">
        <w:rPr>
          <w:rFonts w:ascii="Times New Roman" w:hAnsi="Times New Roman"/>
        </w:rPr>
        <w:t xml:space="preserve"> $</w:t>
      </w:r>
      <w:r w:rsidR="004048F7">
        <w:rPr>
          <w:rFonts w:ascii="Times New Roman" w:hAnsi="Times New Roman"/>
        </w:rPr>
        <w:t>378,035,820</w:t>
      </w:r>
      <w:r w:rsidR="00DD2E22">
        <w:rPr>
          <w:rFonts w:ascii="Times New Roman" w:hAnsi="Times New Roman"/>
        </w:rPr>
        <w:t>.</w:t>
      </w:r>
      <w:r w:rsidR="00607562">
        <w:rPr>
          <w:rFonts w:ascii="Times New Roman" w:hAnsi="Times New Roman"/>
        </w:rPr>
        <w:t xml:space="preserve"> </w:t>
      </w:r>
      <w:r w:rsidR="004D61F2">
        <w:rPr>
          <w:rFonts w:ascii="Times New Roman" w:hAnsi="Times New Roman"/>
        </w:rPr>
        <w:t xml:space="preserve"> </w:t>
      </w:r>
      <w:r w:rsidR="00607562">
        <w:rPr>
          <w:rFonts w:ascii="Times New Roman" w:hAnsi="Times New Roman"/>
        </w:rPr>
        <w:t>USCIS estimates that all respondents will pay approximately $10 to obtain the required passport-style photographs, which equals a total of $22,860,000 (2,286,000 respondents x $10).</w:t>
      </w:r>
    </w:p>
    <w:p w:rsidR="00607562" w:rsidP="00607562" w:rsidRDefault="00607562" w14:paraId="13929C5B" w14:textId="381692E5">
      <w:pPr>
        <w:tabs>
          <w:tab w:val="left" w:pos="-1440"/>
        </w:tabs>
        <w:ind w:left="720"/>
        <w:rPr>
          <w:rFonts w:ascii="Times New Roman" w:hAnsi="Times New Roman"/>
        </w:rPr>
      </w:pPr>
    </w:p>
    <w:p w:rsidR="00607562" w:rsidP="00607562" w:rsidRDefault="00607562" w14:paraId="550E3DDF" w14:textId="31332F19">
      <w:pPr>
        <w:tabs>
          <w:tab w:val="left" w:pos="-1440"/>
        </w:tabs>
        <w:ind w:left="720"/>
        <w:rPr>
          <w:rFonts w:ascii="Times New Roman" w:hAnsi="Times New Roman"/>
        </w:rPr>
      </w:pPr>
      <w:r>
        <w:rPr>
          <w:rFonts w:ascii="Times New Roman" w:hAnsi="Times New Roman"/>
        </w:rPr>
        <w:t xml:space="preserve">The total estimated annual cost to respondents is </w:t>
      </w:r>
      <w:r w:rsidRPr="00607562">
        <w:rPr>
          <w:rFonts w:ascii="Times New Roman" w:hAnsi="Times New Roman"/>
          <w:b/>
        </w:rPr>
        <w:t>$400,895,820</w:t>
      </w:r>
      <w:r>
        <w:rPr>
          <w:rFonts w:ascii="Times New Roman" w:hAnsi="Times New Roman"/>
        </w:rPr>
        <w:t>.</w:t>
      </w:r>
    </w:p>
    <w:p w:rsidRPr="00AF45F2" w:rsidR="00607562" w:rsidP="00607562" w:rsidRDefault="00607562" w14:paraId="13A2A4E1" w14:textId="77777777">
      <w:pPr>
        <w:tabs>
          <w:tab w:val="left" w:pos="-1440"/>
        </w:tabs>
        <w:ind w:left="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04B556DA">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607562">
        <w:rPr>
          <w:rFonts w:ascii="Times New Roman" w:hAnsi="Times New Roman"/>
        </w:rPr>
        <w:t>2,286,000</w:t>
      </w:r>
      <w:r w:rsidRPr="00663D52">
        <w:rPr>
          <w:rFonts w:ascii="Times New Roman" w:hAnsi="Times New Roman"/>
        </w:rPr>
        <w:t>) x filing fee charge ($</w:t>
      </w:r>
      <w:r w:rsidR="006A06E7">
        <w:rPr>
          <w:rFonts w:ascii="Times New Roman" w:hAnsi="Times New Roman"/>
        </w:rPr>
        <w:t>410</w:t>
      </w:r>
      <w:r w:rsidRPr="00663D52">
        <w:rPr>
          <w:rFonts w:ascii="Times New Roman" w:hAnsi="Times New Roman"/>
        </w:rPr>
        <w:t>)</w:t>
      </w:r>
      <w:r w:rsidR="006A06E7">
        <w:rPr>
          <w:rFonts w:ascii="Times New Roman" w:hAnsi="Times New Roman"/>
        </w:rPr>
        <w:t xml:space="preserve"> plus the estimated number of respondents for biometrics (</w:t>
      </w:r>
      <w:r w:rsidR="00133A63">
        <w:rPr>
          <w:rFonts w:ascii="Times New Roman" w:hAnsi="Times New Roman"/>
        </w:rPr>
        <w:t>302,535</w:t>
      </w:r>
      <w:r w:rsidR="006A06E7">
        <w:rPr>
          <w:rFonts w:ascii="Times New Roman" w:hAnsi="Times New Roman"/>
        </w:rPr>
        <w:t>) x the biometric services fee ($85)</w:t>
      </w:r>
      <w:r w:rsidRPr="00663D52">
        <w:rPr>
          <w:rFonts w:ascii="Times New Roman" w:hAnsi="Times New Roman"/>
        </w:rPr>
        <w:t xml:space="preserve">. The total cost to the Federal government is </w:t>
      </w:r>
      <w:r w:rsidRPr="002B6812">
        <w:rPr>
          <w:rFonts w:ascii="Times New Roman" w:hAnsi="Times New Roman"/>
          <w:b/>
        </w:rPr>
        <w:t>$</w:t>
      </w:r>
      <w:r w:rsidR="00133A63">
        <w:rPr>
          <w:rFonts w:ascii="Times New Roman" w:hAnsi="Times New Roman"/>
          <w:b/>
        </w:rPr>
        <w:t>962,975,454</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607562" w:rsidR="008A4764" w:rsidTr="00607562"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607562" w:rsidR="008A4764" w:rsidP="00607562" w:rsidRDefault="008A4764" w14:paraId="2129940F" w14:textId="77777777">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Data collection Activity/</w:t>
            </w:r>
            <w:proofErr w:type="spellStart"/>
            <w:r w:rsidRPr="00607562">
              <w:rPr>
                <w:rFonts w:ascii="Times New Roman" w:hAnsi="Times New Roman"/>
                <w:b/>
                <w:bCs/>
                <w:color w:val="000000"/>
              </w:rPr>
              <w:t>Instru-ment</w:t>
            </w:r>
            <w:proofErr w:type="spellEnd"/>
          </w:p>
          <w:p w:rsidRPr="00607562" w:rsidR="003338D4" w:rsidP="00607562" w:rsidRDefault="003338D4" w14:paraId="3BE9598C" w14:textId="26BCA971">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607562" w:rsidR="008A4764" w:rsidP="00607562" w:rsidRDefault="008A4764" w14:paraId="021D323F" w14:textId="61BCB708">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607562" w:rsidR="008A4764" w:rsidP="00607562" w:rsidRDefault="008A4764" w14:paraId="351D3AF5" w14:textId="1FC68D71">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607562" w:rsidR="008A4764" w:rsidP="00607562" w:rsidRDefault="008A4764" w14:paraId="3D6B98F5" w14:textId="77777777">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07562" w:rsidR="008A4764" w:rsidP="00607562" w:rsidRDefault="008A4764" w14:paraId="63D7B236" w14:textId="77777777">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07562" w:rsidR="0063778A" w:rsidP="00607562" w:rsidRDefault="008A4764" w14:paraId="64DCBF32" w14:textId="77777777">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Adjustment (New)</w:t>
            </w:r>
          </w:p>
          <w:p w:rsidRPr="00607562" w:rsidR="0063778A" w:rsidP="00607562" w:rsidRDefault="0063778A" w14:paraId="039FCB7E" w14:textId="77777777">
            <w:pPr>
              <w:widowControl/>
              <w:autoSpaceDE/>
              <w:autoSpaceDN/>
              <w:adjustRightInd/>
              <w:jc w:val="center"/>
              <w:rPr>
                <w:rFonts w:ascii="Times New Roman" w:hAnsi="Times New Roman"/>
                <w:b/>
                <w:bCs/>
                <w:color w:val="000000"/>
              </w:rPr>
            </w:pPr>
          </w:p>
          <w:p w:rsidRPr="00607562" w:rsidR="008A4764" w:rsidP="00607562" w:rsidRDefault="0063778A" w14:paraId="244E4A96" w14:textId="1F2CF23B">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607562" w:rsidR="008A4764" w:rsidP="00607562" w:rsidRDefault="008A4764" w14:paraId="6A901D9A" w14:textId="77777777">
            <w:pPr>
              <w:widowControl/>
              <w:autoSpaceDE/>
              <w:autoSpaceDN/>
              <w:adjustRightInd/>
              <w:jc w:val="center"/>
              <w:rPr>
                <w:rFonts w:ascii="Times New Roman" w:hAnsi="Times New Roman"/>
                <w:b/>
                <w:bCs/>
                <w:color w:val="000000"/>
              </w:rPr>
            </w:pPr>
            <w:r w:rsidRPr="00607562">
              <w:rPr>
                <w:rFonts w:ascii="Times New Roman" w:hAnsi="Times New Roman"/>
                <w:b/>
                <w:bCs/>
                <w:color w:val="000000"/>
              </w:rPr>
              <w:t>Difference</w:t>
            </w:r>
          </w:p>
        </w:tc>
      </w:tr>
      <w:tr w:rsidRPr="00607562" w:rsidR="00607562" w:rsidTr="00607562"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07562" w:rsidR="00607562" w:rsidP="00607562" w:rsidRDefault="00607562" w14:paraId="04D276B2" w14:textId="11AEDBE7">
            <w:pPr>
              <w:widowControl/>
              <w:autoSpaceDE/>
              <w:autoSpaceDN/>
              <w:adjustRightInd/>
              <w:jc w:val="center"/>
              <w:rPr>
                <w:rFonts w:ascii="Times New Roman" w:hAnsi="Times New Roman"/>
                <w:color w:val="000000"/>
                <w:sz w:val="22"/>
                <w:szCs w:val="22"/>
              </w:rPr>
            </w:pPr>
            <w:r w:rsidRPr="00607562">
              <w:rPr>
                <w:rFonts w:ascii="Times New Roman" w:hAnsi="Times New Roman"/>
                <w:bCs/>
                <w:color w:val="000000"/>
                <w:sz w:val="22"/>
                <w:szCs w:val="22"/>
              </w:rPr>
              <w:t> Application for Employment Authorization, Form I-765</w:t>
            </w:r>
          </w:p>
        </w:tc>
        <w:tc>
          <w:tcPr>
            <w:tcW w:w="1310"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1920505A" w14:textId="230FE8DF">
            <w:pPr>
              <w:widowControl/>
              <w:autoSpaceDE/>
              <w:autoSpaceDN/>
              <w:adjustRightInd/>
              <w:jc w:val="center"/>
              <w:rPr>
                <w:rFonts w:ascii="Times New Roman" w:hAnsi="Times New Roman"/>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07B73D54" w14:textId="3465697C">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1BB86E93" w14:textId="318C95E9">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0D76B394" w14:textId="795FD9A4">
            <w:pPr>
              <w:widowControl/>
              <w:autoSpaceDE/>
              <w:autoSpaceDN/>
              <w:adjustRightInd/>
              <w:jc w:val="center"/>
              <w:rPr>
                <w:rFonts w:ascii="Times New Roman" w:hAnsi="Times New Roman"/>
                <w:color w:val="000000"/>
                <w:sz w:val="22"/>
                <w:szCs w:val="22"/>
              </w:rPr>
            </w:pPr>
            <w:r w:rsidRPr="00607562">
              <w:rPr>
                <w:rFonts w:ascii="Times New Roman" w:hAnsi="Times New Roman"/>
                <w:sz w:val="22"/>
                <w:szCs w:val="22"/>
              </w:rPr>
              <w:t>9,432,000</w:t>
            </w:r>
          </w:p>
        </w:tc>
        <w:tc>
          <w:tcPr>
            <w:tcW w:w="1430"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1DD3F4C2" w14:textId="391F5F56">
            <w:pPr>
              <w:widowControl/>
              <w:autoSpaceDE/>
              <w:autoSpaceDN/>
              <w:adjustRightInd/>
              <w:jc w:val="center"/>
              <w:rPr>
                <w:rFonts w:ascii="Times New Roman" w:hAnsi="Times New Roman"/>
                <w:color w:val="000000"/>
                <w:sz w:val="22"/>
                <w:szCs w:val="22"/>
              </w:rPr>
            </w:pPr>
            <w:r w:rsidRPr="00607562">
              <w:rPr>
                <w:rFonts w:ascii="Times New Roman" w:hAnsi="Times New Roman"/>
                <w:sz w:val="22"/>
                <w:szCs w:val="22"/>
              </w:rPr>
              <w:t>10,287,000</w:t>
            </w:r>
          </w:p>
        </w:tc>
        <w:tc>
          <w:tcPr>
            <w:tcW w:w="1282"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67616E99" w14:textId="03993C7D">
            <w:pPr>
              <w:widowControl/>
              <w:autoSpaceDE/>
              <w:autoSpaceDN/>
              <w:adjustRightInd/>
              <w:jc w:val="center"/>
              <w:rPr>
                <w:rFonts w:ascii="Times New Roman" w:hAnsi="Times New Roman"/>
                <w:color w:val="000000"/>
                <w:sz w:val="22"/>
                <w:szCs w:val="22"/>
              </w:rPr>
            </w:pPr>
            <w:r w:rsidRPr="00607562">
              <w:rPr>
                <w:rFonts w:ascii="Times New Roman" w:hAnsi="Times New Roman"/>
                <w:sz w:val="22"/>
                <w:szCs w:val="22"/>
              </w:rPr>
              <w:t>855,000</w:t>
            </w:r>
          </w:p>
        </w:tc>
      </w:tr>
      <w:tr w:rsidRPr="00607562" w:rsidR="00607562" w:rsidTr="00607562"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607562" w:rsidR="00607562" w:rsidP="00607562" w:rsidRDefault="00607562" w14:paraId="72A386AC" w14:textId="0E5C7798">
            <w:pPr>
              <w:widowControl/>
              <w:autoSpaceDE/>
              <w:autoSpaceDN/>
              <w:adjustRightInd/>
              <w:jc w:val="center"/>
              <w:rPr>
                <w:rFonts w:ascii="Times New Roman" w:hAnsi="Times New Roman"/>
                <w:bCs/>
                <w:color w:val="000000"/>
                <w:sz w:val="22"/>
                <w:szCs w:val="22"/>
              </w:rPr>
            </w:pPr>
            <w:r w:rsidRPr="00607562">
              <w:rPr>
                <w:rFonts w:ascii="Times New Roman" w:hAnsi="Times New Roman"/>
                <w:bCs/>
                <w:color w:val="000000"/>
                <w:sz w:val="22"/>
                <w:szCs w:val="22"/>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067259F1"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6BF123ED"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1CFC2FD7"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11C3FE96" w14:textId="36305ADF">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49,593</w:t>
            </w:r>
          </w:p>
        </w:tc>
        <w:tc>
          <w:tcPr>
            <w:tcW w:w="1430" w:type="dxa"/>
            <w:tcBorders>
              <w:top w:val="nil"/>
              <w:left w:val="nil"/>
              <w:bottom w:val="single" w:color="auto" w:sz="8" w:space="0"/>
              <w:right w:val="single" w:color="auto" w:sz="8" w:space="0"/>
            </w:tcBorders>
            <w:shd w:val="clear" w:color="auto" w:fill="auto"/>
            <w:vAlign w:val="center"/>
          </w:tcPr>
          <w:p w:rsidRPr="00607562" w:rsidR="00607562" w:rsidP="00607562" w:rsidRDefault="00133A63" w14:paraId="270A6BCD" w14:textId="65F1DFF3">
            <w:pPr>
              <w:widowControl/>
              <w:autoSpaceDE/>
              <w:autoSpaceDN/>
              <w:adjustRightInd/>
              <w:jc w:val="center"/>
              <w:rPr>
                <w:rFonts w:ascii="Times New Roman" w:hAnsi="Times New Roman"/>
                <w:bCs/>
                <w:color w:val="000000"/>
                <w:sz w:val="22"/>
                <w:szCs w:val="22"/>
              </w:rPr>
            </w:pPr>
            <w:r>
              <w:rPr>
                <w:rFonts w:ascii="Times New Roman" w:hAnsi="Times New Roman"/>
                <w:sz w:val="22"/>
                <w:szCs w:val="22"/>
              </w:rPr>
              <w:t>353,966</w:t>
            </w:r>
          </w:p>
        </w:tc>
        <w:tc>
          <w:tcPr>
            <w:tcW w:w="1282" w:type="dxa"/>
            <w:tcBorders>
              <w:top w:val="nil"/>
              <w:left w:val="nil"/>
              <w:bottom w:val="single" w:color="auto" w:sz="8" w:space="0"/>
              <w:right w:val="single" w:color="auto" w:sz="8" w:space="0"/>
            </w:tcBorders>
            <w:shd w:val="clear" w:color="auto" w:fill="auto"/>
            <w:vAlign w:val="center"/>
          </w:tcPr>
          <w:p w:rsidRPr="00607562" w:rsidR="00607562" w:rsidP="00133A63" w:rsidRDefault="00607562" w14:paraId="55D670DC" w14:textId="505862DF">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304,</w:t>
            </w:r>
            <w:r w:rsidR="00133A63">
              <w:rPr>
                <w:rFonts w:ascii="Times New Roman" w:hAnsi="Times New Roman"/>
                <w:sz w:val="22"/>
                <w:szCs w:val="22"/>
              </w:rPr>
              <w:t>373</w:t>
            </w:r>
          </w:p>
        </w:tc>
      </w:tr>
      <w:tr w:rsidRPr="00607562" w:rsidR="00607562" w:rsidTr="00607562" w14:paraId="010EC21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607562" w:rsidR="00607562" w:rsidP="00607562" w:rsidRDefault="00607562" w14:paraId="7D5BE68C" w14:textId="62A5262B">
            <w:pPr>
              <w:widowControl/>
              <w:autoSpaceDE/>
              <w:autoSpaceDN/>
              <w:adjustRightInd/>
              <w:jc w:val="center"/>
              <w:rPr>
                <w:rFonts w:ascii="Times New Roman" w:hAnsi="Times New Roman"/>
                <w:bCs/>
                <w:color w:val="000000"/>
                <w:sz w:val="22"/>
                <w:szCs w:val="22"/>
              </w:rPr>
            </w:pPr>
            <w:r w:rsidRPr="00607562">
              <w:rPr>
                <w:rFonts w:ascii="Times New Roman" w:hAnsi="Times New Roman"/>
                <w:bCs/>
                <w:color w:val="000000"/>
                <w:sz w:val="22"/>
                <w:szCs w:val="22"/>
              </w:rPr>
              <w:t>Form I-765WS</w:t>
            </w:r>
          </w:p>
        </w:tc>
        <w:tc>
          <w:tcPr>
            <w:tcW w:w="131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49A892F4"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631A6B7D"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079A73E1"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4B5C2D91" w14:textId="781AF8F2">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20,956</w:t>
            </w:r>
          </w:p>
        </w:tc>
        <w:tc>
          <w:tcPr>
            <w:tcW w:w="143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2A4D01AC" w14:textId="513BDA47">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151,000</w:t>
            </w:r>
          </w:p>
        </w:tc>
        <w:tc>
          <w:tcPr>
            <w:tcW w:w="1282"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6745EFD6" w14:textId="0031B123">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130,044</w:t>
            </w:r>
          </w:p>
        </w:tc>
      </w:tr>
      <w:tr w:rsidRPr="00607562" w:rsidR="00607562" w:rsidTr="00607562" w14:paraId="3B9B127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607562" w:rsidR="00607562" w:rsidP="00607562" w:rsidRDefault="00607562" w14:paraId="2E3945B9" w14:textId="7DE9FE55">
            <w:pPr>
              <w:widowControl/>
              <w:autoSpaceDE/>
              <w:autoSpaceDN/>
              <w:adjustRightInd/>
              <w:jc w:val="center"/>
              <w:rPr>
                <w:rFonts w:ascii="Times New Roman" w:hAnsi="Times New Roman"/>
                <w:bCs/>
                <w:color w:val="000000"/>
                <w:sz w:val="22"/>
                <w:szCs w:val="22"/>
              </w:rPr>
            </w:pPr>
            <w:r w:rsidRPr="00607562">
              <w:rPr>
                <w:rFonts w:ascii="Times New Roman" w:hAnsi="Times New Roman"/>
                <w:bCs/>
                <w:color w:val="000000"/>
                <w:sz w:val="22"/>
                <w:szCs w:val="22"/>
              </w:rPr>
              <w:t>Passport-Style Photographs</w:t>
            </w:r>
          </w:p>
        </w:tc>
        <w:tc>
          <w:tcPr>
            <w:tcW w:w="131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6634A1B9"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0C2D218C"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3A6C9FDF"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743E07B3" w14:textId="3DCD573F">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1,048,000</w:t>
            </w:r>
          </w:p>
        </w:tc>
        <w:tc>
          <w:tcPr>
            <w:tcW w:w="1430"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0ABA4821" w14:textId="0D6528F1">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1,143,000</w:t>
            </w:r>
          </w:p>
        </w:tc>
        <w:tc>
          <w:tcPr>
            <w:tcW w:w="1282" w:type="dxa"/>
            <w:tcBorders>
              <w:top w:val="nil"/>
              <w:left w:val="nil"/>
              <w:bottom w:val="single" w:color="auto" w:sz="8" w:space="0"/>
              <w:right w:val="single" w:color="auto" w:sz="8" w:space="0"/>
            </w:tcBorders>
            <w:shd w:val="clear" w:color="auto" w:fill="auto"/>
            <w:vAlign w:val="center"/>
          </w:tcPr>
          <w:p w:rsidRPr="00607562" w:rsidR="00607562" w:rsidP="00607562" w:rsidRDefault="00607562" w14:paraId="276DD542" w14:textId="7CE052E1">
            <w:pPr>
              <w:widowControl/>
              <w:autoSpaceDE/>
              <w:autoSpaceDN/>
              <w:adjustRightInd/>
              <w:jc w:val="center"/>
              <w:rPr>
                <w:rFonts w:ascii="Times New Roman" w:hAnsi="Times New Roman"/>
                <w:bCs/>
                <w:color w:val="000000"/>
                <w:sz w:val="22"/>
                <w:szCs w:val="22"/>
              </w:rPr>
            </w:pPr>
            <w:r w:rsidRPr="00607562">
              <w:rPr>
                <w:rFonts w:ascii="Times New Roman" w:hAnsi="Times New Roman"/>
                <w:sz w:val="22"/>
                <w:szCs w:val="22"/>
              </w:rPr>
              <w:t>95,000</w:t>
            </w:r>
          </w:p>
        </w:tc>
      </w:tr>
      <w:tr w:rsidRPr="00607562" w:rsidR="00607562" w:rsidTr="00607562"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07562" w:rsidR="00607562" w:rsidP="00607562" w:rsidRDefault="00607562" w14:paraId="11E51958" w14:textId="77777777">
            <w:pPr>
              <w:widowControl/>
              <w:autoSpaceDE/>
              <w:autoSpaceDN/>
              <w:adjustRightInd/>
              <w:jc w:val="center"/>
              <w:rPr>
                <w:rFonts w:ascii="Times New Roman" w:hAnsi="Times New Roman"/>
                <w:b/>
                <w:bCs/>
                <w:color w:val="000000"/>
                <w:sz w:val="22"/>
                <w:szCs w:val="22"/>
              </w:rPr>
            </w:pPr>
            <w:r w:rsidRPr="00607562">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1D0A10F3" w14:textId="4963A328">
            <w:pPr>
              <w:widowControl/>
              <w:autoSpaceDE/>
              <w:autoSpaceDN/>
              <w:adjustRightInd/>
              <w:jc w:val="center"/>
              <w:rPr>
                <w:rFonts w:ascii="Times New Roman" w:hAnsi="Times New Roman"/>
                <w:b/>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2638F4CC" w14:textId="0E77149E">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72140AA0" w14:textId="095EB822">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607562" w:rsidR="00607562" w:rsidP="00607562" w:rsidRDefault="00607562" w14:paraId="05E89823" w14:textId="11CAB5D0">
            <w:pPr>
              <w:widowControl/>
              <w:autoSpaceDE/>
              <w:autoSpaceDN/>
              <w:adjustRightInd/>
              <w:jc w:val="center"/>
              <w:rPr>
                <w:rFonts w:ascii="Times New Roman" w:hAnsi="Times New Roman"/>
                <w:b/>
                <w:bCs/>
                <w:color w:val="000000"/>
                <w:sz w:val="22"/>
                <w:szCs w:val="22"/>
              </w:rPr>
            </w:pPr>
            <w:r w:rsidRPr="00607562">
              <w:rPr>
                <w:rFonts w:ascii="Times New Roman" w:hAnsi="Times New Roman"/>
                <w:b/>
                <w:sz w:val="22"/>
                <w:szCs w:val="22"/>
              </w:rPr>
              <w:t>10,550,549</w:t>
            </w:r>
          </w:p>
        </w:tc>
        <w:tc>
          <w:tcPr>
            <w:tcW w:w="1430" w:type="dxa"/>
            <w:tcBorders>
              <w:top w:val="nil"/>
              <w:left w:val="nil"/>
              <w:bottom w:val="single" w:color="auto" w:sz="8" w:space="0"/>
              <w:right w:val="single" w:color="auto" w:sz="8" w:space="0"/>
            </w:tcBorders>
            <w:shd w:val="clear" w:color="auto" w:fill="auto"/>
            <w:vAlign w:val="center"/>
            <w:hideMark/>
          </w:tcPr>
          <w:p w:rsidRPr="00607562" w:rsidR="00607562" w:rsidP="00133A63" w:rsidRDefault="00607562" w14:paraId="47211B81" w14:textId="6B411677">
            <w:pPr>
              <w:widowControl/>
              <w:autoSpaceDE/>
              <w:autoSpaceDN/>
              <w:adjustRightInd/>
              <w:jc w:val="center"/>
              <w:rPr>
                <w:rFonts w:ascii="Times New Roman" w:hAnsi="Times New Roman"/>
                <w:b/>
                <w:bCs/>
                <w:color w:val="000000"/>
                <w:sz w:val="22"/>
                <w:szCs w:val="22"/>
              </w:rPr>
            </w:pPr>
            <w:r w:rsidRPr="00607562">
              <w:rPr>
                <w:rFonts w:ascii="Times New Roman" w:hAnsi="Times New Roman"/>
                <w:b/>
                <w:sz w:val="22"/>
                <w:szCs w:val="22"/>
              </w:rPr>
              <w:t>11,93</w:t>
            </w:r>
            <w:r w:rsidR="00133A63">
              <w:rPr>
                <w:rFonts w:ascii="Times New Roman" w:hAnsi="Times New Roman"/>
                <w:b/>
                <w:sz w:val="22"/>
                <w:szCs w:val="22"/>
              </w:rPr>
              <w:t>4,966</w:t>
            </w:r>
          </w:p>
        </w:tc>
        <w:tc>
          <w:tcPr>
            <w:tcW w:w="1282" w:type="dxa"/>
            <w:tcBorders>
              <w:top w:val="nil"/>
              <w:left w:val="nil"/>
              <w:bottom w:val="single" w:color="auto" w:sz="8" w:space="0"/>
              <w:right w:val="single" w:color="auto" w:sz="8" w:space="0"/>
            </w:tcBorders>
            <w:shd w:val="clear" w:color="auto" w:fill="auto"/>
            <w:vAlign w:val="center"/>
            <w:hideMark/>
          </w:tcPr>
          <w:p w:rsidRPr="00607562" w:rsidR="00607562" w:rsidP="00133A63" w:rsidRDefault="00607562" w14:paraId="5C2904D2" w14:textId="1B134C58">
            <w:pPr>
              <w:widowControl/>
              <w:autoSpaceDE/>
              <w:autoSpaceDN/>
              <w:adjustRightInd/>
              <w:jc w:val="center"/>
              <w:rPr>
                <w:rFonts w:ascii="Times New Roman" w:hAnsi="Times New Roman"/>
                <w:b/>
                <w:bCs/>
                <w:color w:val="000000"/>
                <w:sz w:val="22"/>
                <w:szCs w:val="22"/>
              </w:rPr>
            </w:pPr>
            <w:r w:rsidRPr="00607562">
              <w:rPr>
                <w:rFonts w:ascii="Times New Roman" w:hAnsi="Times New Roman"/>
                <w:b/>
                <w:sz w:val="22"/>
                <w:szCs w:val="22"/>
              </w:rPr>
              <w:t>1,384,</w:t>
            </w:r>
            <w:r w:rsidR="00133A63">
              <w:rPr>
                <w:rFonts w:ascii="Times New Roman" w:hAnsi="Times New Roman"/>
                <w:b/>
                <w:sz w:val="22"/>
                <w:szCs w:val="22"/>
              </w:rPr>
              <w:t>417</w:t>
            </w:r>
          </w:p>
        </w:tc>
      </w:tr>
    </w:tbl>
    <w:p w:rsidR="008A4764" w:rsidP="003338D4" w:rsidRDefault="008A4764" w14:paraId="6DDC9360" w14:textId="35D417E0">
      <w:pPr>
        <w:tabs>
          <w:tab w:val="left" w:pos="-1440"/>
        </w:tabs>
        <w:rPr>
          <w:rFonts w:ascii="Times New Roman" w:hAnsi="Times New Roman"/>
          <w:color w:val="FF0000"/>
        </w:rPr>
      </w:pPr>
    </w:p>
    <w:p w:rsidRPr="00607562" w:rsidR="001A595D" w:rsidP="00914A5D" w:rsidRDefault="00607562" w14:paraId="420EC6B5" w14:textId="5B01611F">
      <w:pPr>
        <w:tabs>
          <w:tab w:val="left" w:pos="-1440"/>
        </w:tabs>
        <w:ind w:left="720"/>
        <w:rPr>
          <w:rFonts w:ascii="Times New Roman" w:hAnsi="Times New Roman"/>
        </w:rPr>
      </w:pPr>
      <w:r w:rsidRPr="00607562">
        <w:rPr>
          <w:rFonts w:ascii="Times New Roman" w:hAnsi="Times New Roman"/>
        </w:rPr>
        <w:t xml:space="preserve">There is an increase in the total annual </w:t>
      </w:r>
      <w:r w:rsidR="00606773">
        <w:rPr>
          <w:rFonts w:ascii="Times New Roman" w:hAnsi="Times New Roman"/>
        </w:rPr>
        <w:t xml:space="preserve">time </w:t>
      </w:r>
      <w:r w:rsidRPr="00607562">
        <w:rPr>
          <w:rFonts w:ascii="Times New Roman" w:hAnsi="Times New Roman"/>
        </w:rPr>
        <w:t xml:space="preserve">burden due to an increase in the estimated number of respondents. The total number of respondents for Biometric Processing and Form I-765WS </w:t>
      </w:r>
      <w:r w:rsidR="00A11745">
        <w:rPr>
          <w:rFonts w:ascii="Times New Roman" w:hAnsi="Times New Roman"/>
        </w:rPr>
        <w:t xml:space="preserve">are </w:t>
      </w:r>
      <w:r w:rsidR="007D1582">
        <w:rPr>
          <w:rFonts w:ascii="Times New Roman" w:hAnsi="Times New Roman"/>
        </w:rPr>
        <w:t>increasing based on population forecasts.</w:t>
      </w:r>
    </w:p>
    <w:p w:rsidR="00B27061" w:rsidP="00914A5D" w:rsidRDefault="00B27061" w14:paraId="4BE9D8E8" w14:textId="77777777">
      <w:pPr>
        <w:ind w:left="720"/>
        <w:rPr>
          <w:rFonts w:ascii="Times New Roman" w:hAnsi="Times New Roman"/>
        </w:rPr>
      </w:pPr>
    </w:p>
    <w:tbl>
      <w:tblPr>
        <w:tblW w:w="9792" w:type="dxa"/>
        <w:tblInd w:w="93" w:type="dxa"/>
        <w:tblLook w:val="04A0" w:firstRow="1" w:lastRow="0" w:firstColumn="1" w:lastColumn="0" w:noHBand="0" w:noVBand="1"/>
      </w:tblPr>
      <w:tblGrid>
        <w:gridCol w:w="1816"/>
        <w:gridCol w:w="1310"/>
        <w:gridCol w:w="1136"/>
        <w:gridCol w:w="1282"/>
        <w:gridCol w:w="1502"/>
        <w:gridCol w:w="1430"/>
        <w:gridCol w:w="1316"/>
      </w:tblGrid>
      <w:tr w:rsidRPr="00606773" w:rsidR="005B6129" w:rsidTr="00606773"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606773" w:rsidR="003338D4" w:rsidP="00606773" w:rsidRDefault="005B6129" w14:paraId="26BF3BF3" w14:textId="55D0F2F8">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Data collection Activity/</w:t>
            </w:r>
            <w:proofErr w:type="spellStart"/>
            <w:r w:rsidRPr="00606773">
              <w:rPr>
                <w:rFonts w:ascii="Times New Roman" w:hAnsi="Times New Roman"/>
                <w:b/>
                <w:bCs/>
                <w:color w:val="000000"/>
              </w:rPr>
              <w:t>Instru-ment</w:t>
            </w:r>
            <w:proofErr w:type="spellEnd"/>
          </w:p>
          <w:p w:rsidRPr="00606773" w:rsidR="005B6129" w:rsidP="00606773" w:rsidRDefault="003338D4" w14:paraId="65331D3D" w14:textId="483EA7FC">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606773" w:rsidR="005B6129" w:rsidP="00606773" w:rsidRDefault="005B6129" w14:paraId="74F588A5" w14:textId="4C0603BD">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Program Change (cost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606773" w:rsidR="005B6129" w:rsidP="00606773" w:rsidRDefault="005B6129" w14:paraId="0A8819D5" w14:textId="1DCA35DD">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606773" w:rsidR="005B6129" w:rsidP="00606773" w:rsidRDefault="005B6129" w14:paraId="2253A578" w14:textId="77777777">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Difference</w:t>
            </w:r>
          </w:p>
        </w:tc>
        <w:tc>
          <w:tcPr>
            <w:tcW w:w="1502" w:type="dxa"/>
            <w:tcBorders>
              <w:top w:val="single" w:color="auto" w:sz="8" w:space="0"/>
              <w:left w:val="nil"/>
              <w:bottom w:val="single" w:color="auto" w:sz="8" w:space="0"/>
              <w:right w:val="single" w:color="auto" w:sz="8" w:space="0"/>
            </w:tcBorders>
            <w:shd w:val="clear" w:color="000000" w:fill="C0C0C0"/>
            <w:vAlign w:val="center"/>
            <w:hideMark/>
          </w:tcPr>
          <w:p w:rsidRPr="00606773" w:rsidR="005B6129" w:rsidP="00606773" w:rsidRDefault="005B6129" w14:paraId="7DFFC30F" w14:textId="77777777">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06773" w:rsidR="0063778A" w:rsidP="00606773" w:rsidRDefault="005B6129" w14:paraId="57EB07D1" w14:textId="71812EB5">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Adjustment (New)</w:t>
            </w:r>
          </w:p>
          <w:p w:rsidRPr="00606773" w:rsidR="0063778A" w:rsidP="00606773" w:rsidRDefault="0063778A" w14:paraId="6E97B005" w14:textId="77777777">
            <w:pPr>
              <w:widowControl/>
              <w:autoSpaceDE/>
              <w:autoSpaceDN/>
              <w:adjustRightInd/>
              <w:jc w:val="center"/>
              <w:rPr>
                <w:rFonts w:ascii="Times New Roman" w:hAnsi="Times New Roman"/>
                <w:b/>
                <w:bCs/>
                <w:color w:val="000000"/>
              </w:rPr>
            </w:pPr>
          </w:p>
          <w:p w:rsidRPr="00606773" w:rsidR="0063778A" w:rsidP="00606773" w:rsidRDefault="0063778A" w14:paraId="4C489A84" w14:textId="77777777">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[new minus current]</w:t>
            </w:r>
          </w:p>
        </w:tc>
        <w:tc>
          <w:tcPr>
            <w:tcW w:w="1316" w:type="dxa"/>
            <w:tcBorders>
              <w:top w:val="single" w:color="auto" w:sz="8" w:space="0"/>
              <w:left w:val="nil"/>
              <w:bottom w:val="single" w:color="auto" w:sz="8" w:space="0"/>
              <w:right w:val="single" w:color="auto" w:sz="8" w:space="0"/>
            </w:tcBorders>
            <w:shd w:val="clear" w:color="000000" w:fill="C0C0C0"/>
            <w:vAlign w:val="center"/>
            <w:hideMark/>
          </w:tcPr>
          <w:p w:rsidRPr="00606773" w:rsidR="005B6129" w:rsidP="00606773" w:rsidRDefault="005B6129" w14:paraId="185C869C" w14:textId="77777777">
            <w:pPr>
              <w:widowControl/>
              <w:autoSpaceDE/>
              <w:autoSpaceDN/>
              <w:adjustRightInd/>
              <w:jc w:val="center"/>
              <w:rPr>
                <w:rFonts w:ascii="Times New Roman" w:hAnsi="Times New Roman"/>
                <w:b/>
                <w:bCs/>
                <w:color w:val="000000"/>
              </w:rPr>
            </w:pPr>
            <w:r w:rsidRPr="00606773">
              <w:rPr>
                <w:rFonts w:ascii="Times New Roman" w:hAnsi="Times New Roman"/>
                <w:b/>
                <w:bCs/>
                <w:color w:val="000000"/>
              </w:rPr>
              <w:t>Difference</w:t>
            </w:r>
          </w:p>
        </w:tc>
      </w:tr>
      <w:tr w:rsidRPr="00606773" w:rsidR="00606773" w:rsidTr="00606773"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06773" w:rsidR="00606773" w:rsidP="00606773" w:rsidRDefault="00606773" w14:paraId="3AADA981" w14:textId="3EA8C967">
            <w:pPr>
              <w:widowControl/>
              <w:autoSpaceDE/>
              <w:autoSpaceDN/>
              <w:adjustRightInd/>
              <w:jc w:val="center"/>
              <w:rPr>
                <w:rFonts w:ascii="Times New Roman" w:hAnsi="Times New Roman"/>
                <w:color w:val="000000"/>
                <w:sz w:val="22"/>
                <w:szCs w:val="22"/>
              </w:rPr>
            </w:pPr>
            <w:r w:rsidRPr="00606773">
              <w:rPr>
                <w:rFonts w:ascii="Times New Roman" w:hAnsi="Times New Roman"/>
                <w:bCs/>
                <w:color w:val="000000"/>
                <w:sz w:val="22"/>
                <w:szCs w:val="22"/>
              </w:rPr>
              <w:t> Application for Employment Authorization, Form I-765</w:t>
            </w:r>
          </w:p>
        </w:tc>
        <w:tc>
          <w:tcPr>
            <w:tcW w:w="1310"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334C92E1" w14:textId="03E9C447">
            <w:pPr>
              <w:widowControl/>
              <w:autoSpaceDE/>
              <w:autoSpaceDN/>
              <w:adjustRightInd/>
              <w:jc w:val="center"/>
              <w:rPr>
                <w:rFonts w:ascii="Times New Roman" w:hAnsi="Times New Roman"/>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1BAB937D" w14:textId="3A1B8846">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2045DC68" w14:textId="4D47ACE9">
            <w:pPr>
              <w:widowControl/>
              <w:autoSpaceDE/>
              <w:autoSpaceDN/>
              <w:adjustRightInd/>
              <w:jc w:val="center"/>
              <w:rPr>
                <w:rFonts w:ascii="Times New Roman" w:hAnsi="Times New Roman"/>
                <w:color w:val="000000"/>
                <w:sz w:val="22"/>
                <w:szCs w:val="22"/>
              </w:rPr>
            </w:pPr>
          </w:p>
        </w:tc>
        <w:tc>
          <w:tcPr>
            <w:tcW w:w="1502"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33254BE3" w14:textId="02B22C33">
            <w:pPr>
              <w:widowControl/>
              <w:autoSpaceDE/>
              <w:autoSpaceDN/>
              <w:adjustRightInd/>
              <w:jc w:val="center"/>
              <w:rPr>
                <w:rFonts w:ascii="Times New Roman" w:hAnsi="Times New Roman"/>
                <w:color w:val="000000"/>
                <w:sz w:val="22"/>
                <w:szCs w:val="22"/>
              </w:rPr>
            </w:pPr>
            <w:r w:rsidRPr="00606773">
              <w:rPr>
                <w:rFonts w:ascii="Times New Roman" w:hAnsi="Times New Roman"/>
                <w:color w:val="000000"/>
                <w:sz w:val="22"/>
                <w:szCs w:val="22"/>
              </w:rPr>
              <w:t>$346,615,520</w:t>
            </w:r>
          </w:p>
        </w:tc>
        <w:tc>
          <w:tcPr>
            <w:tcW w:w="1430"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38DD0F98" w14:textId="7F7753D5">
            <w:pPr>
              <w:widowControl/>
              <w:autoSpaceDE/>
              <w:autoSpaceDN/>
              <w:adjustRightInd/>
              <w:jc w:val="center"/>
              <w:rPr>
                <w:rFonts w:ascii="Times New Roman" w:hAnsi="Times New Roman"/>
                <w:color w:val="000000"/>
                <w:sz w:val="22"/>
                <w:szCs w:val="22"/>
              </w:rPr>
            </w:pPr>
            <w:r w:rsidRPr="00606773">
              <w:rPr>
                <w:rFonts w:ascii="Times New Roman" w:hAnsi="Times New Roman"/>
                <w:sz w:val="22"/>
                <w:szCs w:val="22"/>
              </w:rPr>
              <w:t>$378,035,820</w:t>
            </w:r>
          </w:p>
        </w:tc>
        <w:tc>
          <w:tcPr>
            <w:tcW w:w="1316"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13AC02AD" w14:textId="1FD81E46">
            <w:pPr>
              <w:widowControl/>
              <w:autoSpaceDE/>
              <w:autoSpaceDN/>
              <w:adjustRightInd/>
              <w:jc w:val="center"/>
              <w:rPr>
                <w:rFonts w:ascii="Times New Roman" w:hAnsi="Times New Roman"/>
                <w:color w:val="000000"/>
                <w:sz w:val="22"/>
                <w:szCs w:val="22"/>
              </w:rPr>
            </w:pPr>
            <w:r w:rsidRPr="00606773">
              <w:rPr>
                <w:rFonts w:ascii="Times New Roman" w:hAnsi="Times New Roman"/>
                <w:sz w:val="22"/>
                <w:szCs w:val="22"/>
              </w:rPr>
              <w:t xml:space="preserve">$31,420,300 </w:t>
            </w:r>
          </w:p>
        </w:tc>
      </w:tr>
      <w:tr w:rsidRPr="00606773" w:rsidR="00606773" w:rsidTr="00606773"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606773" w:rsidR="00606773" w:rsidP="00606773" w:rsidRDefault="00606773" w14:paraId="25206905" w14:textId="70B6F93A">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6769A8D9"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5B7F8A56"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46EAE899" w14:textId="77777777">
            <w:pPr>
              <w:widowControl/>
              <w:autoSpaceDE/>
              <w:autoSpaceDN/>
              <w:adjustRightInd/>
              <w:jc w:val="center"/>
              <w:rPr>
                <w:rFonts w:ascii="Times New Roman" w:hAnsi="Times New Roman"/>
                <w:bCs/>
                <w:color w:val="000000"/>
                <w:sz w:val="22"/>
                <w:szCs w:val="22"/>
              </w:rPr>
            </w:pPr>
          </w:p>
        </w:tc>
        <w:tc>
          <w:tcPr>
            <w:tcW w:w="1502"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3CEA09E0" w14:textId="01C5BFAB">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0</w:t>
            </w:r>
          </w:p>
        </w:tc>
        <w:tc>
          <w:tcPr>
            <w:tcW w:w="1430"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7989BD79" w14:textId="51CBF372">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0</w:t>
            </w:r>
          </w:p>
        </w:tc>
        <w:tc>
          <w:tcPr>
            <w:tcW w:w="1316"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3436C8C3" w14:textId="020ABB10">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0</w:t>
            </w:r>
          </w:p>
        </w:tc>
      </w:tr>
      <w:tr w:rsidRPr="00606773" w:rsidR="00606773" w:rsidTr="00606773" w14:paraId="7767F2C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606773" w:rsidR="00606773" w:rsidP="00606773" w:rsidRDefault="00606773" w14:paraId="16EA8D53" w14:textId="338B4CB6">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Form I-765WS</w:t>
            </w:r>
          </w:p>
        </w:tc>
        <w:tc>
          <w:tcPr>
            <w:tcW w:w="1310"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3F3C63D2"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0ACE51C0"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2822D9CA" w14:textId="77777777">
            <w:pPr>
              <w:widowControl/>
              <w:autoSpaceDE/>
              <w:autoSpaceDN/>
              <w:adjustRightInd/>
              <w:jc w:val="center"/>
              <w:rPr>
                <w:rFonts w:ascii="Times New Roman" w:hAnsi="Times New Roman"/>
                <w:bCs/>
                <w:color w:val="000000"/>
                <w:sz w:val="22"/>
                <w:szCs w:val="22"/>
              </w:rPr>
            </w:pPr>
          </w:p>
        </w:tc>
        <w:tc>
          <w:tcPr>
            <w:tcW w:w="1502"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5C09E635" w14:textId="4137708E">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0</w:t>
            </w:r>
          </w:p>
        </w:tc>
        <w:tc>
          <w:tcPr>
            <w:tcW w:w="1430"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02D17891" w14:textId="00F31687">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0</w:t>
            </w:r>
          </w:p>
        </w:tc>
        <w:tc>
          <w:tcPr>
            <w:tcW w:w="1316"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390B0913" w14:textId="3011BCF8">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0</w:t>
            </w:r>
          </w:p>
        </w:tc>
      </w:tr>
      <w:tr w:rsidRPr="00606773" w:rsidR="00606773" w:rsidTr="00606773" w14:paraId="26B3728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606773" w:rsidR="00606773" w:rsidP="00606773" w:rsidRDefault="00606773" w14:paraId="69DA653B" w14:textId="59556CAF">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Passport-Style Photographs</w:t>
            </w:r>
          </w:p>
        </w:tc>
        <w:tc>
          <w:tcPr>
            <w:tcW w:w="1310"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7A6A82A3"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6322B13B"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44F614C0" w14:textId="77777777">
            <w:pPr>
              <w:widowControl/>
              <w:autoSpaceDE/>
              <w:autoSpaceDN/>
              <w:adjustRightInd/>
              <w:jc w:val="center"/>
              <w:rPr>
                <w:rFonts w:ascii="Times New Roman" w:hAnsi="Times New Roman"/>
                <w:bCs/>
                <w:color w:val="000000"/>
                <w:sz w:val="22"/>
                <w:szCs w:val="22"/>
              </w:rPr>
            </w:pPr>
          </w:p>
        </w:tc>
        <w:tc>
          <w:tcPr>
            <w:tcW w:w="1502"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2F86EE4E" w14:textId="7DC49B2B">
            <w:pPr>
              <w:widowControl/>
              <w:autoSpaceDE/>
              <w:autoSpaceDN/>
              <w:adjustRightInd/>
              <w:jc w:val="center"/>
              <w:rPr>
                <w:rFonts w:ascii="Times New Roman" w:hAnsi="Times New Roman"/>
                <w:bCs/>
                <w:color w:val="000000"/>
                <w:sz w:val="22"/>
                <w:szCs w:val="22"/>
              </w:rPr>
            </w:pPr>
            <w:r w:rsidRPr="00606773">
              <w:rPr>
                <w:rFonts w:ascii="Times New Roman" w:hAnsi="Times New Roman"/>
                <w:bCs/>
                <w:color w:val="000000"/>
                <w:sz w:val="22"/>
                <w:szCs w:val="22"/>
              </w:rPr>
              <w:t>$20,960,000</w:t>
            </w:r>
          </w:p>
        </w:tc>
        <w:tc>
          <w:tcPr>
            <w:tcW w:w="1430"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6670F708" w14:textId="0C3152F5">
            <w:pPr>
              <w:widowControl/>
              <w:autoSpaceDE/>
              <w:autoSpaceDN/>
              <w:adjustRightInd/>
              <w:jc w:val="center"/>
              <w:rPr>
                <w:rFonts w:ascii="Times New Roman" w:hAnsi="Times New Roman"/>
                <w:bCs/>
                <w:color w:val="000000"/>
                <w:sz w:val="22"/>
                <w:szCs w:val="22"/>
              </w:rPr>
            </w:pPr>
            <w:r w:rsidRPr="00606773">
              <w:rPr>
                <w:rFonts w:ascii="Times New Roman" w:hAnsi="Times New Roman"/>
                <w:sz w:val="22"/>
                <w:szCs w:val="22"/>
              </w:rPr>
              <w:t>$22,860,000</w:t>
            </w:r>
          </w:p>
        </w:tc>
        <w:tc>
          <w:tcPr>
            <w:tcW w:w="1316" w:type="dxa"/>
            <w:tcBorders>
              <w:top w:val="nil"/>
              <w:left w:val="nil"/>
              <w:bottom w:val="single" w:color="auto" w:sz="8" w:space="0"/>
              <w:right w:val="single" w:color="auto" w:sz="8" w:space="0"/>
            </w:tcBorders>
            <w:shd w:val="clear" w:color="auto" w:fill="auto"/>
            <w:vAlign w:val="center"/>
          </w:tcPr>
          <w:p w:rsidRPr="00606773" w:rsidR="00606773" w:rsidP="00606773" w:rsidRDefault="00606773" w14:paraId="16C1DFCD" w14:textId="5B482724">
            <w:pPr>
              <w:widowControl/>
              <w:autoSpaceDE/>
              <w:autoSpaceDN/>
              <w:adjustRightInd/>
              <w:jc w:val="center"/>
              <w:rPr>
                <w:rFonts w:ascii="Times New Roman" w:hAnsi="Times New Roman"/>
                <w:bCs/>
                <w:color w:val="000000"/>
                <w:sz w:val="22"/>
                <w:szCs w:val="22"/>
              </w:rPr>
            </w:pPr>
            <w:r w:rsidRPr="00606773">
              <w:rPr>
                <w:rFonts w:ascii="Times New Roman" w:hAnsi="Times New Roman"/>
                <w:sz w:val="22"/>
                <w:szCs w:val="22"/>
              </w:rPr>
              <w:t xml:space="preserve">$1,900,000 </w:t>
            </w:r>
          </w:p>
        </w:tc>
      </w:tr>
      <w:tr w:rsidRPr="00606773" w:rsidR="00606773" w:rsidTr="00606773"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06773" w:rsidR="00606773" w:rsidP="00606773" w:rsidRDefault="00606773" w14:paraId="60A3F86F" w14:textId="77777777">
            <w:pPr>
              <w:widowControl/>
              <w:autoSpaceDE/>
              <w:autoSpaceDN/>
              <w:adjustRightInd/>
              <w:jc w:val="center"/>
              <w:rPr>
                <w:rFonts w:ascii="Times New Roman" w:hAnsi="Times New Roman"/>
                <w:b/>
                <w:bCs/>
                <w:color w:val="000000"/>
                <w:sz w:val="22"/>
                <w:szCs w:val="22"/>
              </w:rPr>
            </w:pPr>
            <w:r w:rsidRPr="00606773">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0D7E9ECE" w14:textId="6384C36B">
            <w:pPr>
              <w:widowControl/>
              <w:autoSpaceDE/>
              <w:autoSpaceDN/>
              <w:adjustRightInd/>
              <w:jc w:val="center"/>
              <w:rPr>
                <w:rFonts w:ascii="Times New Roman" w:hAnsi="Times New Roman"/>
                <w:b/>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4D9F0E91" w14:textId="7749CD0A">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69FEA053" w14:textId="654BEB6C">
            <w:pPr>
              <w:widowControl/>
              <w:autoSpaceDE/>
              <w:autoSpaceDN/>
              <w:adjustRightInd/>
              <w:jc w:val="center"/>
              <w:rPr>
                <w:rFonts w:ascii="Times New Roman" w:hAnsi="Times New Roman"/>
                <w:b/>
                <w:bCs/>
                <w:color w:val="000000"/>
                <w:sz w:val="22"/>
                <w:szCs w:val="22"/>
              </w:rPr>
            </w:pPr>
          </w:p>
        </w:tc>
        <w:tc>
          <w:tcPr>
            <w:tcW w:w="1502"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68596D36" w14:textId="2002D2DD">
            <w:pPr>
              <w:widowControl/>
              <w:autoSpaceDE/>
              <w:autoSpaceDN/>
              <w:adjustRightInd/>
              <w:jc w:val="center"/>
              <w:rPr>
                <w:rFonts w:ascii="Times New Roman" w:hAnsi="Times New Roman"/>
                <w:b/>
                <w:bCs/>
                <w:color w:val="000000"/>
                <w:sz w:val="22"/>
                <w:szCs w:val="22"/>
              </w:rPr>
            </w:pPr>
            <w:r w:rsidRPr="00606773">
              <w:rPr>
                <w:rFonts w:ascii="Times New Roman" w:hAnsi="Times New Roman"/>
                <w:b/>
                <w:bCs/>
                <w:color w:val="000000"/>
                <w:sz w:val="22"/>
                <w:szCs w:val="22"/>
              </w:rPr>
              <w:t>$367,575,520</w:t>
            </w:r>
          </w:p>
        </w:tc>
        <w:tc>
          <w:tcPr>
            <w:tcW w:w="1430"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49BFA162" w14:textId="2F9EE078">
            <w:pPr>
              <w:widowControl/>
              <w:autoSpaceDE/>
              <w:autoSpaceDN/>
              <w:adjustRightInd/>
              <w:jc w:val="center"/>
              <w:rPr>
                <w:rFonts w:ascii="Times New Roman" w:hAnsi="Times New Roman"/>
                <w:b/>
                <w:bCs/>
                <w:color w:val="000000"/>
                <w:sz w:val="22"/>
                <w:szCs w:val="22"/>
              </w:rPr>
            </w:pPr>
            <w:r w:rsidRPr="00606773">
              <w:rPr>
                <w:rFonts w:ascii="Times New Roman" w:hAnsi="Times New Roman"/>
                <w:b/>
                <w:sz w:val="22"/>
                <w:szCs w:val="22"/>
              </w:rPr>
              <w:t>$400,895,820</w:t>
            </w:r>
          </w:p>
        </w:tc>
        <w:tc>
          <w:tcPr>
            <w:tcW w:w="1316" w:type="dxa"/>
            <w:tcBorders>
              <w:top w:val="nil"/>
              <w:left w:val="nil"/>
              <w:bottom w:val="single" w:color="auto" w:sz="8" w:space="0"/>
              <w:right w:val="single" w:color="auto" w:sz="8" w:space="0"/>
            </w:tcBorders>
            <w:shd w:val="clear" w:color="auto" w:fill="auto"/>
            <w:vAlign w:val="center"/>
            <w:hideMark/>
          </w:tcPr>
          <w:p w:rsidRPr="00606773" w:rsidR="00606773" w:rsidP="00606773" w:rsidRDefault="00606773" w14:paraId="579F149A" w14:textId="7D16337B">
            <w:pPr>
              <w:widowControl/>
              <w:autoSpaceDE/>
              <w:autoSpaceDN/>
              <w:adjustRightInd/>
              <w:jc w:val="center"/>
              <w:rPr>
                <w:rFonts w:ascii="Times New Roman" w:hAnsi="Times New Roman"/>
                <w:b/>
                <w:bCs/>
                <w:color w:val="000000"/>
                <w:sz w:val="22"/>
                <w:szCs w:val="22"/>
              </w:rPr>
            </w:pPr>
            <w:r w:rsidRPr="00606773">
              <w:rPr>
                <w:rFonts w:ascii="Times New Roman" w:hAnsi="Times New Roman"/>
                <w:b/>
                <w:sz w:val="22"/>
                <w:szCs w:val="22"/>
              </w:rPr>
              <w:t xml:space="preserve">$33,320,300 </w:t>
            </w:r>
          </w:p>
        </w:tc>
      </w:tr>
    </w:tbl>
    <w:p w:rsidRPr="0081460B" w:rsidR="0081460B" w:rsidP="005B6129" w:rsidRDefault="0081460B" w14:paraId="4112589A" w14:textId="77777777">
      <w:pPr>
        <w:tabs>
          <w:tab w:val="left" w:pos="-1440"/>
        </w:tabs>
        <w:ind w:left="720"/>
        <w:rPr>
          <w:rFonts w:ascii="Times New Roman" w:hAnsi="Times New Roman"/>
        </w:rPr>
      </w:pPr>
    </w:p>
    <w:p w:rsidRPr="00606773" w:rsidR="005B6129" w:rsidP="005B6129" w:rsidRDefault="00606773" w14:paraId="76BD35EE" w14:textId="41A9E757">
      <w:pPr>
        <w:tabs>
          <w:tab w:val="left" w:pos="-1440"/>
        </w:tabs>
        <w:ind w:left="720"/>
        <w:rPr>
          <w:rFonts w:ascii="Times New Roman" w:hAnsi="Times New Roman"/>
        </w:rPr>
      </w:pPr>
      <w:r w:rsidRPr="00606773">
        <w:rPr>
          <w:rFonts w:ascii="Times New Roman" w:hAnsi="Times New Roman"/>
        </w:rPr>
        <w:t xml:space="preserve">There is an increase in the total annual cost burden due to an increase in the estimated number of respondents.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8E5E27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571D2">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4FAC"/>
    <w:rsid w:val="000712DA"/>
    <w:rsid w:val="00080CE0"/>
    <w:rsid w:val="00093DB1"/>
    <w:rsid w:val="000A3BA3"/>
    <w:rsid w:val="000A42FA"/>
    <w:rsid w:val="000B00D2"/>
    <w:rsid w:val="000C3216"/>
    <w:rsid w:val="000D6A0C"/>
    <w:rsid w:val="000F1A9A"/>
    <w:rsid w:val="0010769F"/>
    <w:rsid w:val="00133A63"/>
    <w:rsid w:val="0019320E"/>
    <w:rsid w:val="001A595D"/>
    <w:rsid w:val="001A6D21"/>
    <w:rsid w:val="001F67BB"/>
    <w:rsid w:val="0020110E"/>
    <w:rsid w:val="00215244"/>
    <w:rsid w:val="0029577A"/>
    <w:rsid w:val="002A4A73"/>
    <w:rsid w:val="002B6812"/>
    <w:rsid w:val="002C3934"/>
    <w:rsid w:val="002E199D"/>
    <w:rsid w:val="002E7594"/>
    <w:rsid w:val="00305C7A"/>
    <w:rsid w:val="003338D4"/>
    <w:rsid w:val="003A0F52"/>
    <w:rsid w:val="004048F7"/>
    <w:rsid w:val="00494557"/>
    <w:rsid w:val="004B7E89"/>
    <w:rsid w:val="004D61F2"/>
    <w:rsid w:val="004F3779"/>
    <w:rsid w:val="00525E40"/>
    <w:rsid w:val="005423DD"/>
    <w:rsid w:val="0054585A"/>
    <w:rsid w:val="005543AD"/>
    <w:rsid w:val="00565037"/>
    <w:rsid w:val="00590B61"/>
    <w:rsid w:val="005B6129"/>
    <w:rsid w:val="005C3DD7"/>
    <w:rsid w:val="00603702"/>
    <w:rsid w:val="006049A7"/>
    <w:rsid w:val="00606773"/>
    <w:rsid w:val="00607562"/>
    <w:rsid w:val="0063778A"/>
    <w:rsid w:val="00662686"/>
    <w:rsid w:val="00663D52"/>
    <w:rsid w:val="006A06E7"/>
    <w:rsid w:val="006A0CC6"/>
    <w:rsid w:val="006B0B31"/>
    <w:rsid w:val="006B38F6"/>
    <w:rsid w:val="006C79B6"/>
    <w:rsid w:val="006E606E"/>
    <w:rsid w:val="006F083F"/>
    <w:rsid w:val="00703B09"/>
    <w:rsid w:val="0071391D"/>
    <w:rsid w:val="007265A9"/>
    <w:rsid w:val="007312F9"/>
    <w:rsid w:val="00765E88"/>
    <w:rsid w:val="00792B9D"/>
    <w:rsid w:val="007B32A5"/>
    <w:rsid w:val="007C03A1"/>
    <w:rsid w:val="007D1582"/>
    <w:rsid w:val="007E6F17"/>
    <w:rsid w:val="007F5988"/>
    <w:rsid w:val="007F70DB"/>
    <w:rsid w:val="00807BA2"/>
    <w:rsid w:val="0081460B"/>
    <w:rsid w:val="008255EE"/>
    <w:rsid w:val="00833B6C"/>
    <w:rsid w:val="00847763"/>
    <w:rsid w:val="008A42B6"/>
    <w:rsid w:val="008A4764"/>
    <w:rsid w:val="008A7FE6"/>
    <w:rsid w:val="008D0F4C"/>
    <w:rsid w:val="008D7291"/>
    <w:rsid w:val="008F233F"/>
    <w:rsid w:val="008F74F4"/>
    <w:rsid w:val="009147A2"/>
    <w:rsid w:val="00914A5D"/>
    <w:rsid w:val="00921351"/>
    <w:rsid w:val="00944A8A"/>
    <w:rsid w:val="009556EE"/>
    <w:rsid w:val="009571D2"/>
    <w:rsid w:val="00974223"/>
    <w:rsid w:val="00990B5C"/>
    <w:rsid w:val="009B1421"/>
    <w:rsid w:val="009D1DF6"/>
    <w:rsid w:val="009D5D2B"/>
    <w:rsid w:val="009F15D0"/>
    <w:rsid w:val="00A05B27"/>
    <w:rsid w:val="00A11745"/>
    <w:rsid w:val="00A3466A"/>
    <w:rsid w:val="00A447D7"/>
    <w:rsid w:val="00A5237F"/>
    <w:rsid w:val="00A56B2D"/>
    <w:rsid w:val="00A847D1"/>
    <w:rsid w:val="00AC6982"/>
    <w:rsid w:val="00AF45F2"/>
    <w:rsid w:val="00B0571D"/>
    <w:rsid w:val="00B1471A"/>
    <w:rsid w:val="00B20B2A"/>
    <w:rsid w:val="00B27061"/>
    <w:rsid w:val="00B31EBB"/>
    <w:rsid w:val="00B635A9"/>
    <w:rsid w:val="00B7349D"/>
    <w:rsid w:val="00BA5ACA"/>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A5BD6"/>
    <w:rsid w:val="00DD2E22"/>
    <w:rsid w:val="00DE08FF"/>
    <w:rsid w:val="00DE64F5"/>
    <w:rsid w:val="00E15619"/>
    <w:rsid w:val="00E61E1B"/>
    <w:rsid w:val="00E77B24"/>
    <w:rsid w:val="00E85D6D"/>
    <w:rsid w:val="00E91139"/>
    <w:rsid w:val="00EA1FB2"/>
    <w:rsid w:val="00EC3504"/>
    <w:rsid w:val="00EC5F60"/>
    <w:rsid w:val="00ED4E0C"/>
    <w:rsid w:val="00EE0EB8"/>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Revision">
    <w:name w:val="Revision"/>
    <w:hidden/>
    <w:uiPriority w:val="99"/>
    <w:semiHidden/>
    <w:rsid w:val="004B7E8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7276041">
      <w:bodyDiv w:val="1"/>
      <w:marLeft w:val="0"/>
      <w:marRight w:val="0"/>
      <w:marTop w:val="0"/>
      <w:marBottom w:val="0"/>
      <w:divBdr>
        <w:top w:val="none" w:sz="0" w:space="0" w:color="auto"/>
        <w:left w:val="none" w:sz="0" w:space="0" w:color="auto"/>
        <w:bottom w:val="none" w:sz="0" w:space="0" w:color="auto"/>
        <w:right w:val="none" w:sz="0" w:space="0" w:color="auto"/>
      </w:divBdr>
    </w:div>
    <w:div w:id="669527150">
      <w:bodyDiv w:val="1"/>
      <w:marLeft w:val="0"/>
      <w:marRight w:val="0"/>
      <w:marTop w:val="0"/>
      <w:marBottom w:val="0"/>
      <w:divBdr>
        <w:top w:val="none" w:sz="0" w:space="0" w:color="auto"/>
        <w:left w:val="none" w:sz="0" w:space="0" w:color="auto"/>
        <w:bottom w:val="none" w:sz="0" w:space="0" w:color="auto"/>
        <w:right w:val="none" w:sz="0" w:space="0" w:color="auto"/>
      </w:divBdr>
    </w:div>
    <w:div w:id="683168360">
      <w:bodyDiv w:val="1"/>
      <w:marLeft w:val="0"/>
      <w:marRight w:val="0"/>
      <w:marTop w:val="0"/>
      <w:marBottom w:val="0"/>
      <w:divBdr>
        <w:top w:val="none" w:sz="0" w:space="0" w:color="auto"/>
        <w:left w:val="none" w:sz="0" w:space="0" w:color="auto"/>
        <w:bottom w:val="none" w:sz="0" w:space="0" w:color="auto"/>
        <w:right w:val="none" w:sz="0" w:space="0" w:color="auto"/>
      </w:divBdr>
    </w:div>
    <w:div w:id="76900849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4533577">
      <w:bodyDiv w:val="1"/>
      <w:marLeft w:val="0"/>
      <w:marRight w:val="0"/>
      <w:marTop w:val="0"/>
      <w:marBottom w:val="0"/>
      <w:divBdr>
        <w:top w:val="none" w:sz="0" w:space="0" w:color="auto"/>
        <w:left w:val="none" w:sz="0" w:space="0" w:color="auto"/>
        <w:bottom w:val="none" w:sz="0" w:space="0" w:color="auto"/>
        <w:right w:val="none" w:sz="0" w:space="0" w:color="auto"/>
      </w:divBdr>
    </w:div>
    <w:div w:id="1042906783">
      <w:bodyDiv w:val="1"/>
      <w:marLeft w:val="0"/>
      <w:marRight w:val="0"/>
      <w:marTop w:val="0"/>
      <w:marBottom w:val="0"/>
      <w:divBdr>
        <w:top w:val="none" w:sz="0" w:space="0" w:color="auto"/>
        <w:left w:val="none" w:sz="0" w:space="0" w:color="auto"/>
        <w:bottom w:val="none" w:sz="0" w:space="0" w:color="auto"/>
        <w:right w:val="none" w:sz="0" w:space="0" w:color="auto"/>
      </w:divBdr>
    </w:div>
    <w:div w:id="11903413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38424532">
      <w:bodyDiv w:val="1"/>
      <w:marLeft w:val="0"/>
      <w:marRight w:val="0"/>
      <w:marTop w:val="0"/>
      <w:marBottom w:val="0"/>
      <w:divBdr>
        <w:top w:val="none" w:sz="0" w:space="0" w:color="auto"/>
        <w:left w:val="none" w:sz="0" w:space="0" w:color="auto"/>
        <w:bottom w:val="none" w:sz="0" w:space="0" w:color="auto"/>
        <w:right w:val="none" w:sz="0" w:space="0" w:color="auto"/>
      </w:divBdr>
    </w:div>
    <w:div w:id="1559317630">
      <w:bodyDiv w:val="1"/>
      <w:marLeft w:val="0"/>
      <w:marRight w:val="0"/>
      <w:marTop w:val="0"/>
      <w:marBottom w:val="0"/>
      <w:divBdr>
        <w:top w:val="none" w:sz="0" w:space="0" w:color="auto"/>
        <w:left w:val="none" w:sz="0" w:space="0" w:color="auto"/>
        <w:bottom w:val="none" w:sz="0" w:space="0" w:color="auto"/>
        <w:right w:val="none" w:sz="0" w:space="0" w:color="auto"/>
      </w:divBdr>
    </w:div>
    <w:div w:id="1572226794">
      <w:bodyDiv w:val="1"/>
      <w:marLeft w:val="0"/>
      <w:marRight w:val="0"/>
      <w:marTop w:val="0"/>
      <w:marBottom w:val="450"/>
      <w:divBdr>
        <w:top w:val="none" w:sz="0" w:space="0" w:color="auto"/>
        <w:left w:val="none" w:sz="0" w:space="0" w:color="auto"/>
        <w:bottom w:val="none" w:sz="0" w:space="0" w:color="auto"/>
        <w:right w:val="none" w:sz="0" w:space="0" w:color="auto"/>
      </w:divBdr>
      <w:divsChild>
        <w:div w:id="896166327">
          <w:marLeft w:val="90"/>
          <w:marRight w:val="90"/>
          <w:marTop w:val="0"/>
          <w:marBottom w:val="0"/>
          <w:divBdr>
            <w:top w:val="single" w:sz="6" w:space="23" w:color="DFDFDF"/>
            <w:left w:val="single" w:sz="6" w:space="23" w:color="DFDFDF"/>
            <w:bottom w:val="single" w:sz="6" w:space="8" w:color="DFDFDF"/>
            <w:right w:val="single" w:sz="6" w:space="23" w:color="DFDFDF"/>
          </w:divBdr>
          <w:divsChild>
            <w:div w:id="10654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10010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7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1/9/20: OPQ provided volumes. Ready for 60 day
12/11/19: SS not updated. Workgroup needs to review. confirming population impacts with SCOPS.</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1/9/20: Ready for 60 day</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97108-B9AD-4C17-B123-117DA9A95E8F}">
  <ds:schemaRefs>
    <ds:schemaRef ds:uri="http://schemas.microsoft.com/sharepoint/v3/contenttype/forms"/>
  </ds:schemaRefs>
</ds:datastoreItem>
</file>

<file path=customXml/itemProps2.xml><?xml version="1.0" encoding="utf-8"?>
<ds:datastoreItem xmlns:ds="http://schemas.openxmlformats.org/officeDocument/2006/customXml" ds:itemID="{F36B7496-8A4F-479E-952E-47A6BEDA32E8}">
  <ds:schemaRefs>
    <ds:schemaRef ds:uri="2589310c-5316-40b3-b68d-4735ac72f265"/>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www.w3.org/XML/1998/namespace"/>
    <ds:schemaRef ds:uri="bf094c2b-8036-49e0-a2b2-a973ea273ca5"/>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E0D052B-CE2E-482C-9651-F8787643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3290</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22322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25</cp:revision>
  <cp:lastPrinted>2010-05-14T16:20:00Z</cp:lastPrinted>
  <dcterms:created xsi:type="dcterms:W3CDTF">2019-04-03T17:26:00Z</dcterms:created>
  <dcterms:modified xsi:type="dcterms:W3CDTF">2020-05-26T13:26:00Z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