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9180F" w:rsidR="00112150" w:rsidP="00112150" w:rsidRDefault="00112150" w14:paraId="0719BF5D" w14:textId="77777777">
      <w:pPr>
        <w:pStyle w:val="BodyText3"/>
        <w:tabs>
          <w:tab w:val="right" w:pos="10260"/>
        </w:tabs>
        <w:spacing w:line="276" w:lineRule="auto"/>
        <w:rPr>
          <w:rFonts w:ascii="Times New Roman" w:hAnsi="Times New Roman"/>
          <w:b/>
          <w:bCs/>
          <w:sz w:val="24"/>
          <w:szCs w:val="24"/>
        </w:rPr>
      </w:pPr>
      <w:r w:rsidRPr="00E9180F">
        <w:rPr>
          <w:rFonts w:ascii="Times New Roman" w:hAnsi="Times New Roman"/>
          <w:b/>
          <w:bCs/>
          <w:sz w:val="24"/>
          <w:szCs w:val="24"/>
        </w:rPr>
        <w:t>Memorandum</w:t>
      </w:r>
      <w:r w:rsidRPr="00E9180F">
        <w:rPr>
          <w:rFonts w:ascii="Times New Roman" w:hAnsi="Times New Roman"/>
          <w:b/>
          <w:bCs/>
          <w:sz w:val="24"/>
          <w:szCs w:val="24"/>
        </w:rPr>
        <w:tab/>
        <w:t>United States Department of Education</w:t>
      </w:r>
    </w:p>
    <w:p w:rsidR="00112150" w:rsidP="00112150" w:rsidRDefault="00112150" w14:paraId="01CF15ED" w14:textId="77777777">
      <w:pPr>
        <w:pStyle w:val="BodyText3"/>
        <w:tabs>
          <w:tab w:val="right" w:pos="10260"/>
        </w:tabs>
        <w:spacing w:line="276" w:lineRule="auto"/>
        <w:ind w:left="3600" w:firstLine="720"/>
        <w:rPr>
          <w:rFonts w:ascii="Times New Roman" w:hAnsi="Times New Roman"/>
          <w:b/>
          <w:bCs/>
          <w:sz w:val="24"/>
          <w:szCs w:val="24"/>
        </w:rPr>
      </w:pPr>
      <w:r w:rsidRPr="00E9180F">
        <w:rPr>
          <w:rFonts w:ascii="Times New Roman" w:hAnsi="Times New Roman"/>
          <w:b/>
          <w:bCs/>
          <w:sz w:val="24"/>
          <w:szCs w:val="24"/>
        </w:rPr>
        <w:tab/>
        <w:t>Institute of Education Sciences</w:t>
      </w:r>
    </w:p>
    <w:p w:rsidRPr="00E9180F" w:rsidR="00112150" w:rsidP="00112150" w:rsidRDefault="00112150" w14:paraId="0088CEFD" w14:textId="77777777">
      <w:pPr>
        <w:pStyle w:val="BodyText3"/>
        <w:pBdr>
          <w:bottom w:val="single" w:color="auto" w:sz="18" w:space="0"/>
        </w:pBdr>
        <w:tabs>
          <w:tab w:val="right" w:pos="10260"/>
        </w:tabs>
        <w:spacing w:line="276" w:lineRule="auto"/>
        <w:ind w:firstLine="720"/>
        <w:rPr>
          <w:rFonts w:ascii="Times New Roman" w:hAnsi="Times New Roman"/>
          <w:b/>
          <w:bCs/>
          <w:sz w:val="24"/>
          <w:szCs w:val="24"/>
        </w:rPr>
      </w:pPr>
      <w:r>
        <w:rPr>
          <w:rFonts w:ascii="Times New Roman" w:hAnsi="Times New Roman"/>
          <w:b/>
          <w:bCs/>
          <w:sz w:val="24"/>
          <w:szCs w:val="24"/>
        </w:rPr>
        <w:tab/>
        <w:t>National Center for Education Statistics</w:t>
      </w:r>
    </w:p>
    <w:p w:rsidRPr="00B5086E" w:rsidR="00112150" w:rsidP="00112150" w:rsidRDefault="00112150" w14:paraId="1B7961A2" w14:textId="6BE040C4">
      <w:pPr>
        <w:tabs>
          <w:tab w:val="left" w:pos="1440"/>
        </w:tabs>
        <w:spacing w:before="120" w:after="120" w:line="240" w:lineRule="auto"/>
        <w:rPr>
          <w:rFonts w:ascii="Times New Roman" w:hAnsi="Times New Roman"/>
          <w:sz w:val="24"/>
          <w:szCs w:val="24"/>
        </w:rPr>
      </w:pPr>
      <w:r w:rsidRPr="00B5086E">
        <w:rPr>
          <w:rFonts w:ascii="Times New Roman" w:hAnsi="Times New Roman"/>
          <w:b/>
          <w:sz w:val="24"/>
          <w:szCs w:val="24"/>
        </w:rPr>
        <w:t>DATE:</w:t>
      </w:r>
      <w:r w:rsidRPr="00B5086E">
        <w:rPr>
          <w:rFonts w:ascii="Times New Roman" w:hAnsi="Times New Roman"/>
          <w:sz w:val="24"/>
          <w:szCs w:val="24"/>
        </w:rPr>
        <w:tab/>
      </w:r>
      <w:r w:rsidRPr="00B5086E" w:rsidR="00E63FEE">
        <w:rPr>
          <w:rFonts w:ascii="Times New Roman" w:hAnsi="Times New Roman"/>
          <w:sz w:val="24"/>
          <w:szCs w:val="24"/>
        </w:rPr>
        <w:t>June 9</w:t>
      </w:r>
      <w:r w:rsidRPr="00B5086E">
        <w:rPr>
          <w:rFonts w:ascii="Times New Roman" w:hAnsi="Times New Roman"/>
          <w:sz w:val="24"/>
          <w:szCs w:val="24"/>
        </w:rPr>
        <w:t>, 2020</w:t>
      </w:r>
    </w:p>
    <w:p w:rsidRPr="00B5086E" w:rsidR="00112150" w:rsidP="00112150" w:rsidRDefault="00112150" w14:paraId="1AA34449" w14:textId="77777777">
      <w:pPr>
        <w:tabs>
          <w:tab w:val="left" w:pos="1440"/>
        </w:tabs>
        <w:spacing w:after="120" w:line="240" w:lineRule="auto"/>
        <w:rPr>
          <w:rFonts w:ascii="Times New Roman" w:hAnsi="Times New Roman"/>
          <w:sz w:val="24"/>
          <w:szCs w:val="24"/>
        </w:rPr>
      </w:pPr>
      <w:r w:rsidRPr="00B5086E">
        <w:rPr>
          <w:rFonts w:ascii="Times New Roman" w:hAnsi="Times New Roman"/>
          <w:b/>
          <w:sz w:val="24"/>
          <w:szCs w:val="24"/>
        </w:rPr>
        <w:t>TO:</w:t>
      </w:r>
      <w:r w:rsidRPr="00B5086E">
        <w:rPr>
          <w:rFonts w:ascii="Times New Roman" w:hAnsi="Times New Roman"/>
          <w:sz w:val="24"/>
          <w:szCs w:val="24"/>
        </w:rPr>
        <w:tab/>
        <w:t>Robert Sivinski, OMB</w:t>
      </w:r>
    </w:p>
    <w:p w:rsidRPr="00B5086E" w:rsidR="00112150" w:rsidP="00112150" w:rsidRDefault="00112150" w14:paraId="047F7350" w14:textId="77777777">
      <w:pPr>
        <w:tabs>
          <w:tab w:val="left" w:pos="1440"/>
        </w:tabs>
        <w:spacing w:after="120" w:line="240" w:lineRule="auto"/>
        <w:rPr>
          <w:rFonts w:ascii="Times New Roman" w:hAnsi="Times New Roman"/>
          <w:sz w:val="24"/>
          <w:szCs w:val="24"/>
        </w:rPr>
      </w:pPr>
      <w:r w:rsidRPr="00B5086E">
        <w:rPr>
          <w:rFonts w:ascii="Times New Roman" w:hAnsi="Times New Roman"/>
          <w:b/>
          <w:sz w:val="24"/>
          <w:szCs w:val="24"/>
        </w:rPr>
        <w:t>THROUGH:</w:t>
      </w:r>
      <w:r w:rsidRPr="00B5086E">
        <w:rPr>
          <w:rFonts w:ascii="Times New Roman" w:hAnsi="Times New Roman"/>
          <w:sz w:val="24"/>
          <w:szCs w:val="24"/>
        </w:rPr>
        <w:tab/>
        <w:t>Carrie Clarady, Avar Consulting, in contract to NCES</w:t>
      </w:r>
    </w:p>
    <w:p w:rsidRPr="00B5086E" w:rsidR="00112150" w:rsidP="00112150" w:rsidRDefault="00112150" w14:paraId="2877642C" w14:textId="3A1283AC">
      <w:pPr>
        <w:tabs>
          <w:tab w:val="left" w:pos="1440"/>
        </w:tabs>
        <w:spacing w:after="120" w:line="240" w:lineRule="auto"/>
        <w:rPr>
          <w:rFonts w:ascii="Times New Roman" w:hAnsi="Times New Roman"/>
          <w:sz w:val="24"/>
          <w:szCs w:val="24"/>
        </w:rPr>
      </w:pPr>
      <w:r w:rsidRPr="00B5086E">
        <w:rPr>
          <w:rFonts w:ascii="Times New Roman" w:hAnsi="Times New Roman"/>
          <w:b/>
          <w:sz w:val="24"/>
          <w:szCs w:val="24"/>
        </w:rPr>
        <w:t>FROM:</w:t>
      </w:r>
      <w:r w:rsidRPr="00B5086E">
        <w:rPr>
          <w:rFonts w:ascii="Times New Roman" w:hAnsi="Times New Roman"/>
          <w:sz w:val="24"/>
          <w:szCs w:val="24"/>
        </w:rPr>
        <w:tab/>
      </w:r>
      <w:r w:rsidRPr="00B5086E" w:rsidR="00E63FEE">
        <w:rPr>
          <w:rFonts w:ascii="Times New Roman" w:hAnsi="Times New Roman"/>
          <w:sz w:val="24"/>
          <w:szCs w:val="24"/>
        </w:rPr>
        <w:t>Deanne Swan</w:t>
      </w:r>
      <w:r w:rsidRPr="00B5086E">
        <w:rPr>
          <w:rFonts w:ascii="Times New Roman" w:hAnsi="Times New Roman"/>
          <w:sz w:val="24"/>
          <w:szCs w:val="24"/>
        </w:rPr>
        <w:t>, NCES</w:t>
      </w:r>
    </w:p>
    <w:p w:rsidRPr="005D3135" w:rsidR="00112150" w:rsidP="00112150" w:rsidRDefault="00112150" w14:paraId="074AAC3D" w14:textId="5C40238A">
      <w:pPr>
        <w:tabs>
          <w:tab w:val="left" w:pos="1440"/>
        </w:tabs>
        <w:spacing w:after="120" w:line="240" w:lineRule="auto"/>
        <w:ind w:left="1440" w:hanging="1440"/>
        <w:rPr>
          <w:rFonts w:ascii="Times New Roman" w:hAnsi="Times New Roman"/>
          <w:sz w:val="24"/>
          <w:szCs w:val="24"/>
        </w:rPr>
      </w:pPr>
      <w:r w:rsidRPr="00B5086E">
        <w:rPr>
          <w:rFonts w:ascii="Times New Roman" w:hAnsi="Times New Roman"/>
          <w:b/>
          <w:sz w:val="24"/>
          <w:szCs w:val="24"/>
        </w:rPr>
        <w:t>SUBJECT:</w:t>
      </w:r>
      <w:r w:rsidRPr="00B5086E">
        <w:rPr>
          <w:rFonts w:ascii="Times New Roman" w:hAnsi="Times New Roman"/>
          <w:b/>
          <w:sz w:val="24"/>
          <w:szCs w:val="24"/>
        </w:rPr>
        <w:tab/>
      </w:r>
      <w:r w:rsidRPr="005D3135" w:rsidR="00E63FEE">
        <w:rPr>
          <w:rFonts w:ascii="Times New Roman" w:hAnsi="Times New Roman"/>
          <w:sz w:val="24"/>
          <w:szCs w:val="24"/>
        </w:rPr>
        <w:t>School Survey on Crime and Safety (SSOCS) 2018 and 2020 – SSOCS 2020 June 2020 Communications Change Request (OMB# 1850-0761 v.20)</w:t>
      </w:r>
    </w:p>
    <w:p w:rsidRPr="005D3135" w:rsidR="00112150" w:rsidP="00FA440B" w:rsidRDefault="00112150" w14:paraId="10AA8DA5" w14:textId="77777777">
      <w:pPr>
        <w:widowControl w:val="0"/>
        <w:tabs>
          <w:tab w:val="right" w:pos="10080"/>
        </w:tabs>
        <w:spacing w:before="240" w:after="0"/>
        <w:rPr>
          <w:rFonts w:ascii="Times New Roman" w:hAnsi="Times New Roman"/>
          <w:sz w:val="24"/>
          <w:szCs w:val="24"/>
        </w:rPr>
      </w:pPr>
    </w:p>
    <w:p w:rsidRPr="005D3135" w:rsidR="008430BD" w:rsidP="008430BD" w:rsidRDefault="008430BD" w14:paraId="5FC59E7A" w14:textId="340F874B">
      <w:pPr>
        <w:widowControl w:val="0"/>
        <w:rPr>
          <w:rFonts w:ascii="Times New Roman" w:hAnsi="Times New Roman"/>
          <w:sz w:val="24"/>
          <w:szCs w:val="24"/>
        </w:rPr>
      </w:pPr>
      <w:r w:rsidRPr="005D3135">
        <w:rPr>
          <w:rFonts w:ascii="Times New Roman" w:hAnsi="Times New Roman"/>
          <w:sz w:val="24"/>
          <w:szCs w:val="24"/>
        </w:rPr>
        <w:t xml:space="preserve">The School Survey on Crime and Safety (SSOCS) is a nationally representative survey of elementary and secondary school principals that serves as the primary source of school-level data on crime and safety in public schools. SSOCS is the only recurring federal survey collecting detailed information on the incidence, frequency, seriousness, and nature of violence affecting students and school personnel from the school’s perspective. Data are also collected on frequency and types of disciplinary actions taken for select offenses; perceptions of other disciplinary problems, such as bullying, verbal abuse and disorder in the classroom; the presence and role of school security staff; parent and community involvement; staff training; mental health services available to students; and, school policies and programs concerning crime and safety. Prior administrations of SSOCS were conducted in 2000, 2004, 2006, 2008, 2010, 2016, and 2018. The 2018 and 2020 SSOCS full-scale data collections were approved in July 2017 with the latest update approved in </w:t>
      </w:r>
      <w:r w:rsidRPr="005D3135" w:rsidR="00986666">
        <w:rPr>
          <w:rFonts w:ascii="Times New Roman" w:hAnsi="Times New Roman"/>
          <w:sz w:val="24"/>
          <w:szCs w:val="24"/>
        </w:rPr>
        <w:t>April</w:t>
      </w:r>
      <w:r w:rsidRPr="005D3135">
        <w:rPr>
          <w:rFonts w:ascii="Times New Roman" w:hAnsi="Times New Roman"/>
          <w:sz w:val="24"/>
          <w:szCs w:val="24"/>
        </w:rPr>
        <w:t xml:space="preserve"> 2020 (OMB# 1850-0761 v.12-</w:t>
      </w:r>
      <w:r w:rsidRPr="005D3135" w:rsidR="00986666">
        <w:rPr>
          <w:rFonts w:ascii="Times New Roman" w:hAnsi="Times New Roman"/>
          <w:sz w:val="24"/>
          <w:szCs w:val="24"/>
        </w:rPr>
        <w:t>19</w:t>
      </w:r>
      <w:r w:rsidRPr="005D3135">
        <w:rPr>
          <w:rFonts w:ascii="Times New Roman" w:hAnsi="Times New Roman"/>
          <w:sz w:val="24"/>
          <w:szCs w:val="24"/>
        </w:rPr>
        <w:t>).</w:t>
      </w:r>
    </w:p>
    <w:p w:rsidRPr="005D3135" w:rsidR="009B6862" w:rsidP="00FA440B" w:rsidRDefault="00FA440B" w14:paraId="17DFC560" w14:textId="606C899F">
      <w:pPr>
        <w:widowControl w:val="0"/>
        <w:rPr>
          <w:rFonts w:ascii="Times New Roman" w:hAnsi="Times New Roman"/>
          <w:sz w:val="24"/>
          <w:szCs w:val="24"/>
        </w:rPr>
      </w:pPr>
      <w:r w:rsidRPr="005D3135">
        <w:rPr>
          <w:rFonts w:ascii="Times New Roman" w:hAnsi="Times New Roman"/>
          <w:sz w:val="24"/>
          <w:szCs w:val="24"/>
        </w:rPr>
        <w:t xml:space="preserve">This submission provides </w:t>
      </w:r>
      <w:r w:rsidRPr="005D3135" w:rsidR="008875F6">
        <w:rPr>
          <w:rFonts w:ascii="Times New Roman" w:hAnsi="Times New Roman"/>
          <w:sz w:val="24"/>
          <w:szCs w:val="24"/>
        </w:rPr>
        <w:t>updated</w:t>
      </w:r>
      <w:r w:rsidRPr="005D3135">
        <w:rPr>
          <w:rFonts w:ascii="Times New Roman" w:hAnsi="Times New Roman"/>
          <w:sz w:val="24"/>
          <w:szCs w:val="24"/>
        </w:rPr>
        <w:t xml:space="preserve"> versions of the SSOCS 2020 communications</w:t>
      </w:r>
      <w:r w:rsidRPr="005D3135" w:rsidR="008875F6">
        <w:rPr>
          <w:rFonts w:ascii="Times New Roman" w:hAnsi="Times New Roman"/>
          <w:sz w:val="24"/>
          <w:szCs w:val="24"/>
        </w:rPr>
        <w:t xml:space="preserve"> materials</w:t>
      </w:r>
      <w:r w:rsidRPr="005D3135" w:rsidR="00532B21">
        <w:rPr>
          <w:rFonts w:ascii="Times New Roman" w:hAnsi="Times New Roman"/>
          <w:sz w:val="24"/>
          <w:szCs w:val="24"/>
        </w:rPr>
        <w:t xml:space="preserve"> and focuses on two changes: (a) </w:t>
      </w:r>
      <w:r w:rsidRPr="005D3135" w:rsidR="00B87C3B">
        <w:rPr>
          <w:rFonts w:ascii="Times New Roman" w:hAnsi="Times New Roman"/>
          <w:sz w:val="24"/>
          <w:szCs w:val="24"/>
        </w:rPr>
        <w:t>a change in the contact schedule</w:t>
      </w:r>
      <w:r w:rsidR="006F2F57">
        <w:rPr>
          <w:rFonts w:ascii="Times New Roman" w:hAnsi="Times New Roman"/>
          <w:sz w:val="24"/>
          <w:szCs w:val="24"/>
        </w:rPr>
        <w:t xml:space="preserve"> that includes</w:t>
      </w:r>
      <w:r w:rsidR="00CD1890">
        <w:rPr>
          <w:rFonts w:ascii="Times New Roman" w:hAnsi="Times New Roman"/>
          <w:sz w:val="24"/>
          <w:szCs w:val="24"/>
        </w:rPr>
        <w:t xml:space="preserve"> additions to the contact materials, </w:t>
      </w:r>
      <w:r w:rsidRPr="005D3135" w:rsidR="00B87C3B">
        <w:rPr>
          <w:rFonts w:ascii="Times New Roman" w:hAnsi="Times New Roman"/>
          <w:sz w:val="24"/>
          <w:szCs w:val="24"/>
        </w:rPr>
        <w:t>and (</w:t>
      </w:r>
      <w:r w:rsidR="006F2F57">
        <w:rPr>
          <w:rFonts w:ascii="Times New Roman" w:hAnsi="Times New Roman"/>
          <w:sz w:val="24"/>
          <w:szCs w:val="24"/>
        </w:rPr>
        <w:t>b</w:t>
      </w:r>
      <w:r w:rsidRPr="005D3135" w:rsidR="00B87C3B">
        <w:rPr>
          <w:rFonts w:ascii="Times New Roman" w:hAnsi="Times New Roman"/>
          <w:sz w:val="24"/>
          <w:szCs w:val="24"/>
        </w:rPr>
        <w:t xml:space="preserve">) </w:t>
      </w:r>
      <w:r w:rsidRPr="005D3135" w:rsidR="00532B21">
        <w:rPr>
          <w:rFonts w:ascii="Times New Roman" w:hAnsi="Times New Roman"/>
          <w:sz w:val="24"/>
          <w:szCs w:val="24"/>
        </w:rPr>
        <w:t>an</w:t>
      </w:r>
      <w:r w:rsidRPr="005D3135" w:rsidR="00E9180A">
        <w:rPr>
          <w:rFonts w:ascii="Times New Roman" w:hAnsi="Times New Roman"/>
          <w:sz w:val="24"/>
          <w:szCs w:val="24"/>
        </w:rPr>
        <w:t xml:space="preserve"> extension of the data collection window</w:t>
      </w:r>
      <w:r w:rsidRPr="005D3135" w:rsidR="006E6B69">
        <w:rPr>
          <w:rFonts w:ascii="Times New Roman" w:hAnsi="Times New Roman"/>
          <w:sz w:val="24"/>
          <w:szCs w:val="24"/>
        </w:rPr>
        <w:t>.</w:t>
      </w:r>
      <w:r w:rsidRPr="005D3135" w:rsidR="009D5D65">
        <w:rPr>
          <w:rFonts w:ascii="Times New Roman" w:hAnsi="Times New Roman"/>
          <w:sz w:val="24"/>
          <w:szCs w:val="24"/>
        </w:rPr>
        <w:t xml:space="preserve"> </w:t>
      </w:r>
      <w:r w:rsidRPr="005D3135" w:rsidR="00387FFB">
        <w:rPr>
          <w:rFonts w:ascii="Times New Roman" w:hAnsi="Times New Roman"/>
          <w:sz w:val="24"/>
          <w:szCs w:val="24"/>
        </w:rPr>
        <w:t>These changes result in no changes to participant burden or cost to the federal government.</w:t>
      </w:r>
    </w:p>
    <w:p w:rsidR="00EC20CB" w:rsidP="00FA440B" w:rsidRDefault="00387FFB" w14:paraId="23C6B04C" w14:textId="6872E047">
      <w:pPr>
        <w:widowControl w:val="0"/>
        <w:rPr>
          <w:rFonts w:ascii="Times New Roman" w:hAnsi="Times New Roman"/>
          <w:sz w:val="24"/>
          <w:szCs w:val="24"/>
        </w:rPr>
      </w:pPr>
      <w:r w:rsidRPr="005D3135">
        <w:rPr>
          <w:rFonts w:ascii="Times New Roman" w:hAnsi="Times New Roman"/>
          <w:sz w:val="24"/>
          <w:szCs w:val="24"/>
        </w:rPr>
        <w:t>As</w:t>
      </w:r>
      <w:r w:rsidRPr="005D3135" w:rsidR="000B00C7">
        <w:rPr>
          <w:rFonts w:ascii="Times New Roman" w:hAnsi="Times New Roman"/>
          <w:sz w:val="24"/>
          <w:szCs w:val="24"/>
        </w:rPr>
        <w:t xml:space="preserve"> in</w:t>
      </w:r>
      <w:r w:rsidRPr="005D3135">
        <w:rPr>
          <w:rFonts w:ascii="Times New Roman" w:hAnsi="Times New Roman"/>
          <w:sz w:val="24"/>
          <w:szCs w:val="24"/>
        </w:rPr>
        <w:t xml:space="preserve"> the changes in</w:t>
      </w:r>
      <w:r w:rsidRPr="005D3135" w:rsidR="000B00C7">
        <w:rPr>
          <w:rFonts w:ascii="Times New Roman" w:hAnsi="Times New Roman"/>
          <w:sz w:val="24"/>
          <w:szCs w:val="24"/>
        </w:rPr>
        <w:t xml:space="preserve"> v. </w:t>
      </w:r>
      <w:r w:rsidRPr="005D3135" w:rsidR="00D1773D">
        <w:rPr>
          <w:rFonts w:ascii="Times New Roman" w:hAnsi="Times New Roman"/>
          <w:sz w:val="24"/>
          <w:szCs w:val="24"/>
        </w:rPr>
        <w:t>1</w:t>
      </w:r>
      <w:r w:rsidRPr="005D3135" w:rsidR="0083420D">
        <w:rPr>
          <w:rFonts w:ascii="Times New Roman" w:hAnsi="Times New Roman"/>
          <w:sz w:val="24"/>
          <w:szCs w:val="24"/>
        </w:rPr>
        <w:t>8-1</w:t>
      </w:r>
      <w:r w:rsidRPr="005D3135" w:rsidR="00D1773D">
        <w:rPr>
          <w:rFonts w:ascii="Times New Roman" w:hAnsi="Times New Roman"/>
          <w:sz w:val="24"/>
          <w:szCs w:val="24"/>
        </w:rPr>
        <w:t>9</w:t>
      </w:r>
      <w:r w:rsidRPr="005D3135" w:rsidR="000B00C7">
        <w:rPr>
          <w:rFonts w:ascii="Times New Roman" w:hAnsi="Times New Roman"/>
          <w:sz w:val="24"/>
          <w:szCs w:val="24"/>
        </w:rPr>
        <w:t>, t</w:t>
      </w:r>
      <w:r w:rsidRPr="005D3135" w:rsidR="008119AF">
        <w:rPr>
          <w:rFonts w:ascii="Times New Roman" w:hAnsi="Times New Roman"/>
          <w:sz w:val="24"/>
          <w:szCs w:val="24"/>
        </w:rPr>
        <w:t>hese changes</w:t>
      </w:r>
      <w:r w:rsidRPr="005D3135" w:rsidR="00081D92">
        <w:rPr>
          <w:rFonts w:ascii="Times New Roman" w:hAnsi="Times New Roman"/>
          <w:sz w:val="24"/>
          <w:szCs w:val="24"/>
        </w:rPr>
        <w:t xml:space="preserve"> to the communication materials and </w:t>
      </w:r>
      <w:r w:rsidRPr="005D3135" w:rsidR="00BA0313">
        <w:rPr>
          <w:rFonts w:ascii="Times New Roman" w:hAnsi="Times New Roman"/>
          <w:sz w:val="24"/>
          <w:szCs w:val="24"/>
        </w:rPr>
        <w:t>schedules</w:t>
      </w:r>
      <w:r w:rsidRPr="005D3135" w:rsidR="00081D92">
        <w:rPr>
          <w:rFonts w:ascii="Times New Roman" w:hAnsi="Times New Roman"/>
          <w:sz w:val="24"/>
          <w:szCs w:val="24"/>
        </w:rPr>
        <w:t xml:space="preserve"> of respondent outreach </w:t>
      </w:r>
      <w:r w:rsidRPr="005D3135" w:rsidR="00BA0313">
        <w:rPr>
          <w:rFonts w:ascii="Times New Roman" w:hAnsi="Times New Roman"/>
          <w:sz w:val="24"/>
          <w:szCs w:val="24"/>
        </w:rPr>
        <w:t xml:space="preserve">are </w:t>
      </w:r>
      <w:r w:rsidRPr="005D3135" w:rsidR="00081D92">
        <w:rPr>
          <w:rFonts w:ascii="Times New Roman" w:hAnsi="Times New Roman"/>
          <w:sz w:val="24"/>
          <w:szCs w:val="24"/>
        </w:rPr>
        <w:t xml:space="preserve">due to the COVID-19 pandemic outbreak, </w:t>
      </w:r>
      <w:r w:rsidRPr="005D3135" w:rsidR="00BA0313">
        <w:rPr>
          <w:rFonts w:ascii="Times New Roman" w:hAnsi="Times New Roman"/>
          <w:sz w:val="24"/>
          <w:szCs w:val="24"/>
        </w:rPr>
        <w:t>which has resulted</w:t>
      </w:r>
      <w:r w:rsidRPr="005D3135" w:rsidR="00081D92">
        <w:rPr>
          <w:rFonts w:ascii="Times New Roman" w:hAnsi="Times New Roman"/>
          <w:sz w:val="24"/>
          <w:szCs w:val="24"/>
        </w:rPr>
        <w:t xml:space="preserve"> in the closing of schools and </w:t>
      </w:r>
      <w:r w:rsidRPr="005D3135" w:rsidR="0021580D">
        <w:rPr>
          <w:rFonts w:ascii="Times New Roman" w:hAnsi="Times New Roman"/>
          <w:sz w:val="24"/>
          <w:szCs w:val="24"/>
        </w:rPr>
        <w:t xml:space="preserve">a </w:t>
      </w:r>
      <w:r w:rsidRPr="005D3135" w:rsidR="00EA79B1">
        <w:rPr>
          <w:rFonts w:ascii="Times New Roman" w:hAnsi="Times New Roman"/>
          <w:sz w:val="24"/>
          <w:szCs w:val="24"/>
        </w:rPr>
        <w:t>recent reopening</w:t>
      </w:r>
      <w:r w:rsidRPr="005D3135" w:rsidR="0021580D">
        <w:rPr>
          <w:rFonts w:ascii="Times New Roman" w:hAnsi="Times New Roman"/>
          <w:sz w:val="24"/>
          <w:szCs w:val="24"/>
        </w:rPr>
        <w:t xml:space="preserve"> of</w:t>
      </w:r>
      <w:r w:rsidRPr="005D3135" w:rsidR="00081D92">
        <w:rPr>
          <w:rFonts w:ascii="Times New Roman" w:hAnsi="Times New Roman"/>
          <w:sz w:val="24"/>
          <w:szCs w:val="24"/>
        </w:rPr>
        <w:t xml:space="preserve"> operations</w:t>
      </w:r>
      <w:r w:rsidRPr="005D3135" w:rsidR="00821573">
        <w:rPr>
          <w:rFonts w:ascii="Times New Roman" w:hAnsi="Times New Roman"/>
          <w:sz w:val="24"/>
          <w:szCs w:val="24"/>
        </w:rPr>
        <w:t xml:space="preserve"> at the Census Bureau’s National Processing Center (NPC)</w:t>
      </w:r>
      <w:r w:rsidRPr="005D3135" w:rsidR="00EA79B1">
        <w:rPr>
          <w:rFonts w:ascii="Times New Roman" w:hAnsi="Times New Roman"/>
          <w:sz w:val="24"/>
          <w:szCs w:val="24"/>
        </w:rPr>
        <w:t xml:space="preserve"> at a reduced capacity</w:t>
      </w:r>
      <w:r w:rsidRPr="005D3135" w:rsidR="00B066F1">
        <w:rPr>
          <w:rFonts w:ascii="Times New Roman" w:hAnsi="Times New Roman"/>
          <w:sz w:val="24"/>
          <w:szCs w:val="24"/>
        </w:rPr>
        <w:t>.</w:t>
      </w:r>
      <w:r w:rsidRPr="005D3135" w:rsidR="00B7113E">
        <w:rPr>
          <w:rFonts w:ascii="Times New Roman" w:hAnsi="Times New Roman"/>
          <w:sz w:val="24"/>
          <w:szCs w:val="24"/>
        </w:rPr>
        <w:t xml:space="preserve"> These changes are also </w:t>
      </w:r>
      <w:r w:rsidRPr="005D3135" w:rsidR="000369F9">
        <w:rPr>
          <w:rFonts w:ascii="Times New Roman" w:hAnsi="Times New Roman"/>
          <w:sz w:val="24"/>
          <w:szCs w:val="24"/>
        </w:rPr>
        <w:t>in response to</w:t>
      </w:r>
      <w:r w:rsidRPr="005D3135" w:rsidR="00B7113E">
        <w:rPr>
          <w:rFonts w:ascii="Times New Roman" w:hAnsi="Times New Roman"/>
          <w:sz w:val="24"/>
          <w:szCs w:val="24"/>
        </w:rPr>
        <w:t xml:space="preserve"> the current response rate for the SSOCS, which </w:t>
      </w:r>
      <w:r w:rsidRPr="005D3135" w:rsidR="001028BF">
        <w:rPr>
          <w:rFonts w:ascii="Times New Roman" w:hAnsi="Times New Roman"/>
          <w:sz w:val="24"/>
          <w:szCs w:val="24"/>
        </w:rPr>
        <w:t xml:space="preserve">is </w:t>
      </w:r>
      <w:r w:rsidRPr="005D3135" w:rsidR="00CB0343">
        <w:rPr>
          <w:rFonts w:ascii="Times New Roman" w:hAnsi="Times New Roman"/>
          <w:sz w:val="24"/>
          <w:szCs w:val="24"/>
        </w:rPr>
        <w:t>presently</w:t>
      </w:r>
      <w:r w:rsidRPr="005D3135" w:rsidR="001028BF">
        <w:rPr>
          <w:rFonts w:ascii="Times New Roman" w:hAnsi="Times New Roman"/>
          <w:sz w:val="24"/>
          <w:szCs w:val="24"/>
        </w:rPr>
        <w:t xml:space="preserve"> at 3</w:t>
      </w:r>
      <w:r w:rsidRPr="005D3135" w:rsidR="00D56011">
        <w:rPr>
          <w:rFonts w:ascii="Times New Roman" w:hAnsi="Times New Roman"/>
          <w:sz w:val="24"/>
          <w:szCs w:val="24"/>
        </w:rPr>
        <w:t>6</w:t>
      </w:r>
      <w:r w:rsidRPr="005D3135" w:rsidR="001028BF">
        <w:rPr>
          <w:rFonts w:ascii="Times New Roman" w:hAnsi="Times New Roman"/>
          <w:sz w:val="24"/>
          <w:szCs w:val="24"/>
        </w:rPr>
        <w:t xml:space="preserve"> percent, well below NCES reporting standards</w:t>
      </w:r>
      <w:r w:rsidRPr="005D3135" w:rsidR="00BE0B67">
        <w:rPr>
          <w:rFonts w:ascii="Times New Roman" w:hAnsi="Times New Roman"/>
          <w:sz w:val="24"/>
          <w:szCs w:val="24"/>
        </w:rPr>
        <w:t xml:space="preserve">. Because of </w:t>
      </w:r>
      <w:r w:rsidRPr="005D3135" w:rsidR="004826E6">
        <w:rPr>
          <w:rFonts w:ascii="Times New Roman" w:hAnsi="Times New Roman"/>
          <w:sz w:val="24"/>
          <w:szCs w:val="24"/>
        </w:rPr>
        <w:t>the</w:t>
      </w:r>
      <w:r w:rsidRPr="005D3135" w:rsidR="00B6277E">
        <w:rPr>
          <w:rFonts w:ascii="Times New Roman" w:hAnsi="Times New Roman"/>
          <w:sz w:val="24"/>
          <w:szCs w:val="24"/>
        </w:rPr>
        <w:t xml:space="preserve"> widespread</w:t>
      </w:r>
      <w:r w:rsidRPr="005D3135" w:rsidR="00BE0B67">
        <w:rPr>
          <w:rFonts w:ascii="Times New Roman" w:hAnsi="Times New Roman"/>
          <w:sz w:val="24"/>
          <w:szCs w:val="24"/>
        </w:rPr>
        <w:t xml:space="preserve"> closure</w:t>
      </w:r>
      <w:r w:rsidRPr="005D3135" w:rsidR="004826E6">
        <w:rPr>
          <w:rFonts w:ascii="Times New Roman" w:hAnsi="Times New Roman"/>
          <w:sz w:val="24"/>
          <w:szCs w:val="24"/>
        </w:rPr>
        <w:t xml:space="preserve"> of school buildings</w:t>
      </w:r>
      <w:r w:rsidRPr="005D3135" w:rsidR="00BE0B67">
        <w:rPr>
          <w:rFonts w:ascii="Times New Roman" w:hAnsi="Times New Roman"/>
          <w:sz w:val="24"/>
          <w:szCs w:val="24"/>
        </w:rPr>
        <w:t xml:space="preserve"> and </w:t>
      </w:r>
      <w:r w:rsidRPr="005D3135" w:rsidR="00B6277E">
        <w:rPr>
          <w:rFonts w:ascii="Times New Roman" w:hAnsi="Times New Roman"/>
          <w:sz w:val="24"/>
          <w:szCs w:val="24"/>
        </w:rPr>
        <w:t>shift</w:t>
      </w:r>
      <w:r w:rsidRPr="005D3135" w:rsidR="00BE0B67">
        <w:rPr>
          <w:rFonts w:ascii="Times New Roman" w:hAnsi="Times New Roman"/>
          <w:sz w:val="24"/>
          <w:szCs w:val="24"/>
        </w:rPr>
        <w:t xml:space="preserve"> to online learning, </w:t>
      </w:r>
      <w:r w:rsidRPr="005D3135" w:rsidR="00A76522">
        <w:rPr>
          <w:rFonts w:ascii="Times New Roman" w:hAnsi="Times New Roman"/>
          <w:sz w:val="24"/>
          <w:szCs w:val="24"/>
        </w:rPr>
        <w:t>many of the targeted</w:t>
      </w:r>
      <w:r w:rsidRPr="005D3135" w:rsidR="00BE0B67">
        <w:rPr>
          <w:rFonts w:ascii="Times New Roman" w:hAnsi="Times New Roman"/>
          <w:sz w:val="24"/>
          <w:szCs w:val="24"/>
        </w:rPr>
        <w:t xml:space="preserve"> respondents to SSOCS</w:t>
      </w:r>
      <w:r w:rsidRPr="005D3135" w:rsidR="00A76522">
        <w:rPr>
          <w:rFonts w:ascii="Times New Roman" w:hAnsi="Times New Roman"/>
          <w:sz w:val="24"/>
          <w:szCs w:val="24"/>
        </w:rPr>
        <w:t xml:space="preserve"> (public school principals)</w:t>
      </w:r>
      <w:r w:rsidRPr="005D3135" w:rsidR="00BE0B67">
        <w:rPr>
          <w:rFonts w:ascii="Times New Roman" w:hAnsi="Times New Roman"/>
          <w:sz w:val="24"/>
          <w:szCs w:val="24"/>
        </w:rPr>
        <w:t xml:space="preserve"> </w:t>
      </w:r>
      <w:r w:rsidRPr="005D3135" w:rsidR="009D628E">
        <w:rPr>
          <w:rFonts w:ascii="Times New Roman" w:hAnsi="Times New Roman"/>
          <w:sz w:val="24"/>
          <w:szCs w:val="24"/>
        </w:rPr>
        <w:t xml:space="preserve">are experiencing extraordinary demands on their time. With </w:t>
      </w:r>
      <w:r w:rsidRPr="005D3135" w:rsidR="00E856D9">
        <w:rPr>
          <w:rFonts w:ascii="Times New Roman" w:hAnsi="Times New Roman"/>
          <w:sz w:val="24"/>
          <w:szCs w:val="24"/>
        </w:rPr>
        <w:t>the halt of mailout operations at NPC, our mail packages can no longer be sent</w:t>
      </w:r>
      <w:r w:rsidRPr="005D3135" w:rsidR="00BA3E84">
        <w:rPr>
          <w:rFonts w:ascii="Times New Roman" w:hAnsi="Times New Roman"/>
          <w:sz w:val="24"/>
          <w:szCs w:val="24"/>
        </w:rPr>
        <w:t xml:space="preserve"> as originally planned</w:t>
      </w:r>
      <w:r w:rsidRPr="005D3135" w:rsidR="00A76522">
        <w:rPr>
          <w:rFonts w:ascii="Times New Roman" w:hAnsi="Times New Roman"/>
          <w:sz w:val="24"/>
          <w:szCs w:val="24"/>
        </w:rPr>
        <w:t xml:space="preserve">, and even if they could be sent as </w:t>
      </w:r>
      <w:r w:rsidRPr="005D3135" w:rsidR="004E48E0">
        <w:rPr>
          <w:rFonts w:ascii="Times New Roman" w:hAnsi="Times New Roman"/>
          <w:sz w:val="24"/>
          <w:szCs w:val="24"/>
        </w:rPr>
        <w:t>planned</w:t>
      </w:r>
      <w:r w:rsidRPr="005D3135" w:rsidR="00A76522">
        <w:rPr>
          <w:rFonts w:ascii="Times New Roman" w:hAnsi="Times New Roman"/>
          <w:sz w:val="24"/>
          <w:szCs w:val="24"/>
        </w:rPr>
        <w:t xml:space="preserve"> the high rate of building closures for public schools mean that </w:t>
      </w:r>
      <w:r w:rsidRPr="005D3135" w:rsidR="00EF208C">
        <w:rPr>
          <w:rFonts w:ascii="Times New Roman" w:hAnsi="Times New Roman"/>
          <w:sz w:val="24"/>
          <w:szCs w:val="24"/>
        </w:rPr>
        <w:t xml:space="preserve">the packages would not be received. </w:t>
      </w:r>
      <w:r w:rsidRPr="005D3135" w:rsidR="00812B9E">
        <w:rPr>
          <w:rFonts w:ascii="Times New Roman" w:hAnsi="Times New Roman"/>
          <w:sz w:val="24"/>
          <w:szCs w:val="24"/>
        </w:rPr>
        <w:t xml:space="preserve">It is critical that our communications reach our respondents </w:t>
      </w:r>
      <w:r w:rsidRPr="005D3135" w:rsidR="000A31A0">
        <w:rPr>
          <w:rFonts w:ascii="Times New Roman" w:hAnsi="Times New Roman"/>
          <w:sz w:val="24"/>
          <w:szCs w:val="24"/>
        </w:rPr>
        <w:t xml:space="preserve">through the most </w:t>
      </w:r>
      <w:r w:rsidRPr="005D3135" w:rsidR="00CC50D6">
        <w:rPr>
          <w:rFonts w:ascii="Times New Roman" w:hAnsi="Times New Roman"/>
          <w:sz w:val="24"/>
          <w:szCs w:val="24"/>
        </w:rPr>
        <w:t>accessible</w:t>
      </w:r>
      <w:r w:rsidRPr="005D3135" w:rsidR="000A31A0">
        <w:rPr>
          <w:rFonts w:ascii="Times New Roman" w:hAnsi="Times New Roman"/>
          <w:sz w:val="24"/>
          <w:szCs w:val="24"/>
        </w:rPr>
        <w:t xml:space="preserve"> medium</w:t>
      </w:r>
      <w:r w:rsidRPr="005D3135" w:rsidR="00CC50D6">
        <w:rPr>
          <w:rFonts w:ascii="Times New Roman" w:hAnsi="Times New Roman"/>
          <w:sz w:val="24"/>
          <w:szCs w:val="24"/>
        </w:rPr>
        <w:t xml:space="preserve"> – e-mail – </w:t>
      </w:r>
      <w:r w:rsidRPr="005D3135" w:rsidR="00017FD1">
        <w:rPr>
          <w:rFonts w:ascii="Times New Roman" w:hAnsi="Times New Roman"/>
          <w:sz w:val="24"/>
          <w:szCs w:val="24"/>
        </w:rPr>
        <w:t xml:space="preserve">and </w:t>
      </w:r>
      <w:r w:rsidRPr="005D3135" w:rsidR="00CC50D6">
        <w:rPr>
          <w:rFonts w:ascii="Times New Roman" w:hAnsi="Times New Roman"/>
          <w:sz w:val="24"/>
          <w:szCs w:val="24"/>
        </w:rPr>
        <w:t xml:space="preserve">in </w:t>
      </w:r>
      <w:r w:rsidRPr="005D3135" w:rsidR="00F34A09">
        <w:rPr>
          <w:rFonts w:ascii="Times New Roman" w:hAnsi="Times New Roman"/>
          <w:sz w:val="24"/>
          <w:szCs w:val="24"/>
        </w:rPr>
        <w:t xml:space="preserve">a manner that allows them to provide responses </w:t>
      </w:r>
      <w:r w:rsidRPr="005D3135" w:rsidR="006A69A4">
        <w:rPr>
          <w:rFonts w:ascii="Times New Roman" w:hAnsi="Times New Roman"/>
          <w:sz w:val="24"/>
          <w:szCs w:val="24"/>
        </w:rPr>
        <w:t>via a web portal</w:t>
      </w:r>
      <w:r w:rsidRPr="005D3135" w:rsidR="00F34A09">
        <w:rPr>
          <w:rFonts w:ascii="Times New Roman" w:hAnsi="Times New Roman"/>
          <w:sz w:val="24"/>
          <w:szCs w:val="24"/>
        </w:rPr>
        <w:t xml:space="preserve"> </w:t>
      </w:r>
      <w:r w:rsidRPr="005D3135" w:rsidR="00401479">
        <w:rPr>
          <w:rFonts w:ascii="Times New Roman" w:hAnsi="Times New Roman"/>
          <w:sz w:val="24"/>
          <w:szCs w:val="24"/>
        </w:rPr>
        <w:t xml:space="preserve">during the summer break, a time when respondents </w:t>
      </w:r>
      <w:r w:rsidRPr="005D3135" w:rsidR="00103DF0">
        <w:rPr>
          <w:rFonts w:ascii="Times New Roman" w:hAnsi="Times New Roman"/>
          <w:sz w:val="24"/>
          <w:szCs w:val="24"/>
        </w:rPr>
        <w:t>may have more time than they did during the changes at the end of the current school year</w:t>
      </w:r>
      <w:r w:rsidRPr="005D3135" w:rsidR="001C3565">
        <w:rPr>
          <w:rFonts w:ascii="Times New Roman" w:hAnsi="Times New Roman"/>
          <w:sz w:val="24"/>
          <w:szCs w:val="24"/>
        </w:rPr>
        <w:t>.</w:t>
      </w:r>
      <w:r w:rsidRPr="005D3135" w:rsidR="00F34A09">
        <w:rPr>
          <w:rFonts w:ascii="Times New Roman" w:hAnsi="Times New Roman"/>
          <w:sz w:val="24"/>
          <w:szCs w:val="24"/>
        </w:rPr>
        <w:t xml:space="preserve"> </w:t>
      </w:r>
      <w:r w:rsidRPr="005D3135" w:rsidR="00DD17CF">
        <w:rPr>
          <w:rFonts w:ascii="Times New Roman" w:hAnsi="Times New Roman"/>
          <w:sz w:val="24"/>
          <w:szCs w:val="24"/>
        </w:rPr>
        <w:t xml:space="preserve">This has required a drastic shift in the communication strategy for the remainder of the SSOCS requests for response, </w:t>
      </w:r>
      <w:r w:rsidRPr="005D3135" w:rsidR="00AF4308">
        <w:rPr>
          <w:rFonts w:ascii="Times New Roman" w:hAnsi="Times New Roman"/>
          <w:sz w:val="24"/>
          <w:szCs w:val="24"/>
        </w:rPr>
        <w:t>moving not only from mail to e-mail for our communication with respondents, but also to push responses</w:t>
      </w:r>
      <w:r w:rsidR="00AF4308">
        <w:rPr>
          <w:rFonts w:ascii="Times New Roman" w:hAnsi="Times New Roman"/>
          <w:sz w:val="24"/>
          <w:szCs w:val="24"/>
        </w:rPr>
        <w:t xml:space="preserve"> to the web portal.</w:t>
      </w:r>
      <w:r w:rsidR="00FB4665">
        <w:rPr>
          <w:rFonts w:ascii="Times New Roman" w:hAnsi="Times New Roman"/>
          <w:sz w:val="24"/>
          <w:szCs w:val="24"/>
        </w:rPr>
        <w:t xml:space="preserve"> </w:t>
      </w:r>
    </w:p>
    <w:p w:rsidRPr="002241D5" w:rsidR="00DC6B8D" w:rsidP="00FA440B" w:rsidRDefault="008119AF" w14:paraId="59087E8A" w14:textId="5EE67187">
      <w:pPr>
        <w:widowControl w:val="0"/>
        <w:rPr>
          <w:rFonts w:ascii="Times New Roman" w:hAnsi="Times New Roman"/>
          <w:sz w:val="24"/>
          <w:szCs w:val="24"/>
        </w:rPr>
      </w:pPr>
      <w:r>
        <w:rPr>
          <w:rFonts w:ascii="Times New Roman" w:hAnsi="Times New Roman"/>
          <w:sz w:val="24"/>
          <w:szCs w:val="24"/>
        </w:rPr>
        <w:lastRenderedPageBreak/>
        <w:t>Part A has been updated to reflect a new addition</w:t>
      </w:r>
      <w:r w:rsidR="00691511">
        <w:rPr>
          <w:rFonts w:ascii="Times New Roman" w:hAnsi="Times New Roman"/>
          <w:sz w:val="24"/>
          <w:szCs w:val="24"/>
        </w:rPr>
        <w:t>s</w:t>
      </w:r>
      <w:r>
        <w:rPr>
          <w:rFonts w:ascii="Times New Roman" w:hAnsi="Times New Roman"/>
          <w:sz w:val="24"/>
          <w:szCs w:val="24"/>
        </w:rPr>
        <w:t xml:space="preserve"> to the </w:t>
      </w:r>
      <w:r w:rsidR="00691511">
        <w:rPr>
          <w:rFonts w:ascii="Times New Roman" w:hAnsi="Times New Roman"/>
          <w:sz w:val="24"/>
          <w:szCs w:val="24"/>
        </w:rPr>
        <w:t xml:space="preserve">communication </w:t>
      </w:r>
      <w:r w:rsidRPr="003011EE" w:rsidR="00691511">
        <w:rPr>
          <w:rFonts w:ascii="Times New Roman" w:hAnsi="Times New Roman"/>
          <w:sz w:val="24"/>
          <w:szCs w:val="24"/>
        </w:rPr>
        <w:t xml:space="preserve">strategy </w:t>
      </w:r>
      <w:r w:rsidRPr="002241D5" w:rsidR="00691511">
        <w:rPr>
          <w:rFonts w:ascii="Times New Roman" w:hAnsi="Times New Roman"/>
          <w:sz w:val="24"/>
          <w:szCs w:val="24"/>
        </w:rPr>
        <w:t>and</w:t>
      </w:r>
      <w:r w:rsidRPr="002241D5" w:rsidR="00BE277D">
        <w:rPr>
          <w:rFonts w:ascii="Times New Roman" w:hAnsi="Times New Roman"/>
          <w:sz w:val="24"/>
          <w:szCs w:val="24"/>
        </w:rPr>
        <w:t xml:space="preserve"> a revised schedule due to</w:t>
      </w:r>
      <w:r w:rsidRPr="002241D5" w:rsidR="00691511">
        <w:rPr>
          <w:rFonts w:ascii="Times New Roman" w:hAnsi="Times New Roman"/>
          <w:sz w:val="24"/>
          <w:szCs w:val="24"/>
        </w:rPr>
        <w:t xml:space="preserve"> </w:t>
      </w:r>
      <w:r w:rsidRPr="002241D5" w:rsidR="00BE277D">
        <w:rPr>
          <w:rFonts w:ascii="Times New Roman" w:hAnsi="Times New Roman"/>
          <w:sz w:val="24"/>
          <w:szCs w:val="24"/>
        </w:rPr>
        <w:t>an extension of the data collection window</w:t>
      </w:r>
      <w:r w:rsidRPr="002241D5">
        <w:rPr>
          <w:rFonts w:ascii="Times New Roman" w:hAnsi="Times New Roman"/>
          <w:sz w:val="24"/>
          <w:szCs w:val="24"/>
        </w:rPr>
        <w:t xml:space="preserve">, and </w:t>
      </w:r>
      <w:r w:rsidRPr="002241D5" w:rsidR="00A245CA">
        <w:rPr>
          <w:rFonts w:ascii="Times New Roman" w:hAnsi="Times New Roman"/>
          <w:sz w:val="24"/>
          <w:szCs w:val="24"/>
        </w:rPr>
        <w:t xml:space="preserve">Appendix A </w:t>
      </w:r>
      <w:r w:rsidRPr="002241D5" w:rsidR="001E5EC3">
        <w:rPr>
          <w:rFonts w:ascii="Times New Roman" w:hAnsi="Times New Roman"/>
          <w:sz w:val="24"/>
          <w:szCs w:val="24"/>
        </w:rPr>
        <w:t>has been updated</w:t>
      </w:r>
      <w:r w:rsidRPr="002241D5" w:rsidR="00081D92">
        <w:rPr>
          <w:rFonts w:ascii="Times New Roman" w:hAnsi="Times New Roman"/>
          <w:sz w:val="24"/>
          <w:szCs w:val="24"/>
        </w:rPr>
        <w:t xml:space="preserve"> </w:t>
      </w:r>
      <w:r w:rsidRPr="002241D5" w:rsidR="0021580D">
        <w:rPr>
          <w:rFonts w:ascii="Times New Roman" w:hAnsi="Times New Roman"/>
          <w:sz w:val="24"/>
          <w:szCs w:val="24"/>
        </w:rPr>
        <w:t xml:space="preserve">to reflect new </w:t>
      </w:r>
      <w:r w:rsidRPr="002241D5" w:rsidR="00081D92">
        <w:rPr>
          <w:rFonts w:ascii="Times New Roman" w:hAnsi="Times New Roman"/>
          <w:sz w:val="24"/>
          <w:szCs w:val="24"/>
        </w:rPr>
        <w:t xml:space="preserve">dates for emails and packages to be sent, </w:t>
      </w:r>
      <w:r w:rsidRPr="002241D5" w:rsidR="00A377A8">
        <w:rPr>
          <w:rFonts w:ascii="Times New Roman" w:hAnsi="Times New Roman"/>
          <w:sz w:val="24"/>
          <w:szCs w:val="24"/>
        </w:rPr>
        <w:t>to add</w:t>
      </w:r>
      <w:r w:rsidRPr="002241D5" w:rsidR="00081D92">
        <w:rPr>
          <w:rFonts w:ascii="Times New Roman" w:hAnsi="Times New Roman"/>
          <w:sz w:val="24"/>
          <w:szCs w:val="24"/>
        </w:rPr>
        <w:t xml:space="preserve"> </w:t>
      </w:r>
      <w:r w:rsidRPr="002241D5" w:rsidR="00BE277D">
        <w:rPr>
          <w:rFonts w:ascii="Times New Roman" w:hAnsi="Times New Roman"/>
          <w:sz w:val="24"/>
          <w:szCs w:val="24"/>
        </w:rPr>
        <w:t>eight</w:t>
      </w:r>
      <w:r w:rsidRPr="002241D5" w:rsidR="00081D92">
        <w:rPr>
          <w:rFonts w:ascii="Times New Roman" w:hAnsi="Times New Roman"/>
          <w:sz w:val="24"/>
          <w:szCs w:val="24"/>
        </w:rPr>
        <w:t xml:space="preserve"> additional emails to be sent throughout data collection</w:t>
      </w:r>
      <w:r w:rsidRPr="002241D5" w:rsidR="00BE277D">
        <w:rPr>
          <w:rFonts w:ascii="Times New Roman" w:hAnsi="Times New Roman"/>
          <w:sz w:val="24"/>
          <w:szCs w:val="24"/>
        </w:rPr>
        <w:t xml:space="preserve"> and a revised mail package</w:t>
      </w:r>
      <w:r w:rsidRPr="002241D5" w:rsidR="00081D92">
        <w:rPr>
          <w:rFonts w:ascii="Times New Roman" w:hAnsi="Times New Roman"/>
          <w:sz w:val="24"/>
          <w:szCs w:val="24"/>
        </w:rPr>
        <w:t>.</w:t>
      </w:r>
    </w:p>
    <w:p w:rsidR="003B3EE7" w:rsidP="00FA440B" w:rsidRDefault="00DC6B8D" w14:paraId="1C903426" w14:textId="015B87F5">
      <w:pPr>
        <w:widowControl w:val="0"/>
        <w:rPr>
          <w:rFonts w:ascii="Times New Roman" w:hAnsi="Times New Roman"/>
          <w:sz w:val="24"/>
          <w:szCs w:val="24"/>
        </w:rPr>
      </w:pPr>
      <w:r w:rsidRPr="002241D5">
        <w:rPr>
          <w:rFonts w:ascii="Times New Roman" w:hAnsi="Times New Roman"/>
          <w:sz w:val="24"/>
          <w:szCs w:val="24"/>
        </w:rPr>
        <w:t xml:space="preserve">The noteworthy changes to the approved </w:t>
      </w:r>
      <w:r w:rsidRPr="002241D5" w:rsidR="00A245CA">
        <w:rPr>
          <w:rFonts w:ascii="Times New Roman" w:hAnsi="Times New Roman"/>
          <w:sz w:val="24"/>
          <w:szCs w:val="24"/>
        </w:rPr>
        <w:t>materials</w:t>
      </w:r>
      <w:r w:rsidRPr="002241D5">
        <w:rPr>
          <w:rFonts w:ascii="Times New Roman" w:hAnsi="Times New Roman"/>
          <w:sz w:val="24"/>
          <w:szCs w:val="24"/>
        </w:rPr>
        <w:t xml:space="preserve"> are listed below</w:t>
      </w:r>
      <w:r w:rsidRPr="002241D5" w:rsidR="001256FC">
        <w:rPr>
          <w:rFonts w:ascii="Times New Roman" w:hAnsi="Times New Roman"/>
          <w:sz w:val="24"/>
          <w:szCs w:val="24"/>
        </w:rPr>
        <w:t>.</w:t>
      </w:r>
      <w:r w:rsidRPr="002241D5" w:rsidR="006119DE">
        <w:rPr>
          <w:rFonts w:ascii="Times New Roman" w:hAnsi="Times New Roman"/>
          <w:sz w:val="24"/>
          <w:szCs w:val="24"/>
        </w:rPr>
        <w:t xml:space="preserve"> </w:t>
      </w:r>
      <w:r w:rsidRPr="002241D5" w:rsidR="00755425">
        <w:rPr>
          <w:rFonts w:ascii="Times New Roman" w:hAnsi="Times New Roman"/>
          <w:sz w:val="24"/>
          <w:szCs w:val="24"/>
        </w:rPr>
        <w:t>Text added since the last</w:t>
      </w:r>
      <w:r w:rsidR="00755425">
        <w:rPr>
          <w:rFonts w:ascii="Times New Roman" w:hAnsi="Times New Roman"/>
          <w:sz w:val="24"/>
          <w:szCs w:val="24"/>
        </w:rPr>
        <w:t xml:space="preserve"> approved version of each document is marked </w:t>
      </w:r>
      <w:r w:rsidRPr="005310B2" w:rsidR="00755425">
        <w:rPr>
          <w:rFonts w:ascii="Times New Roman" w:hAnsi="Times New Roman"/>
          <w:sz w:val="24"/>
          <w:szCs w:val="24"/>
        </w:rPr>
        <w:t xml:space="preserve">in </w:t>
      </w:r>
      <w:r w:rsidRPr="00957279" w:rsidR="00755425">
        <w:rPr>
          <w:rFonts w:ascii="Times New Roman" w:hAnsi="Times New Roman"/>
          <w:color w:val="C0504D" w:themeColor="accent2"/>
          <w:sz w:val="24"/>
          <w:szCs w:val="24"/>
        </w:rPr>
        <w:t>burgundy font color</w:t>
      </w:r>
      <w:r w:rsidRPr="005310B2" w:rsidR="00755425">
        <w:rPr>
          <w:rFonts w:ascii="Times New Roman" w:hAnsi="Times New Roman"/>
          <w:sz w:val="24"/>
          <w:szCs w:val="24"/>
        </w:rPr>
        <w:t xml:space="preserve">, all </w:t>
      </w:r>
      <w:r w:rsidR="00EE50C0">
        <w:rPr>
          <w:rFonts w:ascii="Times New Roman" w:hAnsi="Times New Roman"/>
          <w:sz w:val="24"/>
          <w:szCs w:val="24"/>
        </w:rPr>
        <w:t xml:space="preserve">text deleted since the last approved version is marked </w:t>
      </w:r>
      <w:r w:rsidRPr="005310B2" w:rsidR="00EE50C0">
        <w:rPr>
          <w:rFonts w:ascii="Times New Roman" w:hAnsi="Times New Roman"/>
          <w:sz w:val="24"/>
          <w:szCs w:val="24"/>
        </w:rPr>
        <w:t xml:space="preserve">in </w:t>
      </w:r>
      <w:r w:rsidRPr="00957279" w:rsidR="00755425">
        <w:rPr>
          <w:rFonts w:ascii="Times New Roman" w:hAnsi="Times New Roman"/>
          <w:strike/>
          <w:color w:val="C0504D" w:themeColor="accent2"/>
          <w:sz w:val="24"/>
          <w:szCs w:val="24"/>
        </w:rPr>
        <w:t>crossed-out burgundy font color</w:t>
      </w:r>
      <w:r w:rsidR="00EE50C0">
        <w:rPr>
          <w:rFonts w:ascii="Times New Roman" w:hAnsi="Times New Roman"/>
          <w:sz w:val="24"/>
          <w:szCs w:val="24"/>
        </w:rPr>
        <w:t>, and all unchanged t</w:t>
      </w:r>
      <w:r w:rsidRPr="005310B2" w:rsidR="006119DE">
        <w:rPr>
          <w:rFonts w:ascii="Times New Roman" w:hAnsi="Times New Roman"/>
          <w:sz w:val="24"/>
          <w:szCs w:val="24"/>
        </w:rPr>
        <w:t xml:space="preserve">ext is </w:t>
      </w:r>
      <w:r w:rsidR="00EE50C0">
        <w:rPr>
          <w:rFonts w:ascii="Times New Roman" w:hAnsi="Times New Roman"/>
          <w:sz w:val="24"/>
          <w:szCs w:val="24"/>
        </w:rPr>
        <w:t xml:space="preserve">shown </w:t>
      </w:r>
      <w:r w:rsidRPr="005310B2" w:rsidR="006119DE">
        <w:rPr>
          <w:rFonts w:ascii="Times New Roman" w:hAnsi="Times New Roman"/>
          <w:sz w:val="24"/>
          <w:szCs w:val="24"/>
        </w:rPr>
        <w:t>in black</w:t>
      </w:r>
      <w:r w:rsidR="00EE50C0">
        <w:rPr>
          <w:rFonts w:ascii="Times New Roman" w:hAnsi="Times New Roman"/>
          <w:sz w:val="24"/>
          <w:szCs w:val="24"/>
        </w:rPr>
        <w:t xml:space="preserve"> font</w:t>
      </w:r>
      <w:r w:rsidRPr="005310B2" w:rsidR="006119DE">
        <w:rPr>
          <w:rFonts w:ascii="Times New Roman" w:hAnsi="Times New Roman"/>
          <w:sz w:val="24"/>
          <w:szCs w:val="24"/>
        </w:rPr>
        <w:t>.</w:t>
      </w:r>
    </w:p>
    <w:p w:rsidRPr="00E63FEE" w:rsidR="009D7EE0" w:rsidP="00E63FEE" w:rsidRDefault="009D7EE0" w14:paraId="1FF5914D" w14:textId="7DC1CD26">
      <w:pPr>
        <w:pStyle w:val="Heading1"/>
      </w:pPr>
      <w:r w:rsidRPr="00E63FEE">
        <w:t xml:space="preserve">The follow updates </w:t>
      </w:r>
      <w:r w:rsidRPr="00E63FEE" w:rsidR="00B849FB">
        <w:t>were</w:t>
      </w:r>
      <w:r w:rsidRPr="00E63FEE">
        <w:t xml:space="preserve"> made to Part A:</w:t>
      </w:r>
    </w:p>
    <w:p w:rsidRPr="00E63FEE" w:rsidR="00996696" w:rsidP="00E63FEE" w:rsidRDefault="00996696" w14:paraId="0B313EC1" w14:textId="35BE7467">
      <w:pPr>
        <w:pStyle w:val="Heading2"/>
      </w:pPr>
      <w:r w:rsidRPr="00E63FEE">
        <w:t>Section A.</w:t>
      </w:r>
      <w:r w:rsidRPr="00E63FEE" w:rsidR="00A41BF6">
        <w:t xml:space="preserve"> Justification. (p. 1)</w:t>
      </w:r>
    </w:p>
    <w:p w:rsidR="00240120" w:rsidP="00240120" w:rsidRDefault="00240120" w14:paraId="433A8D8B" w14:textId="11F4B7AF">
      <w:pPr>
        <w:widowControl w:val="0"/>
        <w:spacing w:after="120"/>
        <w:rPr>
          <w:rFonts w:ascii="Times New Roman" w:hAnsi="Times New Roman"/>
          <w:sz w:val="24"/>
          <w:szCs w:val="24"/>
        </w:rPr>
      </w:pPr>
      <w:r w:rsidRPr="00240120">
        <w:rPr>
          <w:rFonts w:ascii="Times New Roman" w:hAnsi="Times New Roman"/>
          <w:sz w:val="24"/>
          <w:szCs w:val="24"/>
        </w:rPr>
        <w:t>The request to conduct the 2018 and 2020 School Survey on Crime and Safety (SSOCS) was approved in July 2017 with the latest update approved in</w:t>
      </w:r>
      <w:r>
        <w:rPr>
          <w:rFonts w:ascii="Times New Roman" w:hAnsi="Times New Roman"/>
          <w:sz w:val="24"/>
          <w:szCs w:val="24"/>
        </w:rPr>
        <w:t xml:space="preserve"> </w:t>
      </w:r>
      <w:r w:rsidRPr="00240120">
        <w:rPr>
          <w:rFonts w:ascii="Times New Roman" w:hAnsi="Times New Roman"/>
          <w:strike/>
          <w:color w:val="C0504D" w:themeColor="accent2"/>
          <w:sz w:val="24"/>
          <w:szCs w:val="24"/>
        </w:rPr>
        <w:t xml:space="preserve">March </w:t>
      </w:r>
      <w:r w:rsidRPr="00240120">
        <w:rPr>
          <w:rFonts w:ascii="Times New Roman" w:hAnsi="Times New Roman"/>
          <w:color w:val="C0504D" w:themeColor="accent2"/>
          <w:sz w:val="24"/>
          <w:szCs w:val="24"/>
        </w:rPr>
        <w:t>April</w:t>
      </w:r>
      <w:r w:rsidRPr="00240120">
        <w:rPr>
          <w:rFonts w:ascii="Times New Roman" w:hAnsi="Times New Roman"/>
          <w:sz w:val="24"/>
          <w:szCs w:val="24"/>
        </w:rPr>
        <w:t xml:space="preserve"> 2020 (OMB# 1850-0761 v.12-</w:t>
      </w:r>
      <w:r w:rsidRPr="00240120">
        <w:rPr>
          <w:rFonts w:ascii="Times New Roman" w:hAnsi="Times New Roman"/>
          <w:strike/>
          <w:color w:val="C0504D" w:themeColor="accent2"/>
          <w:sz w:val="24"/>
          <w:szCs w:val="24"/>
        </w:rPr>
        <w:t>18</w:t>
      </w:r>
      <w:r w:rsidRPr="00240120">
        <w:rPr>
          <w:rFonts w:ascii="Times New Roman" w:hAnsi="Times New Roman"/>
          <w:color w:val="C0504D" w:themeColor="accent2"/>
          <w:sz w:val="24"/>
          <w:szCs w:val="24"/>
        </w:rPr>
        <w:t>19</w:t>
      </w:r>
      <w:r w:rsidRPr="00240120">
        <w:rPr>
          <w:rFonts w:ascii="Times New Roman" w:hAnsi="Times New Roman"/>
          <w:sz w:val="24"/>
          <w:szCs w:val="24"/>
        </w:rPr>
        <w:t>). This latest submission provides updated versions of the SSOCS 2020 communications materials</w:t>
      </w:r>
      <w:r>
        <w:rPr>
          <w:rFonts w:ascii="Times New Roman" w:hAnsi="Times New Roman"/>
          <w:sz w:val="24"/>
          <w:szCs w:val="24"/>
        </w:rPr>
        <w:t xml:space="preserve"> </w:t>
      </w:r>
      <w:r w:rsidRPr="00240120">
        <w:rPr>
          <w:rFonts w:ascii="Times New Roman" w:hAnsi="Times New Roman"/>
          <w:strike/>
          <w:color w:val="C0504D" w:themeColor="accent2"/>
          <w:sz w:val="24"/>
          <w:szCs w:val="24"/>
        </w:rPr>
        <w:t>and</w:t>
      </w:r>
      <w:r w:rsidRPr="00240120">
        <w:rPr>
          <w:rFonts w:ascii="Times New Roman" w:hAnsi="Times New Roman"/>
          <w:color w:val="C0504D" w:themeColor="accent2"/>
          <w:sz w:val="24"/>
          <w:szCs w:val="24"/>
        </w:rPr>
        <w:t>,</w:t>
      </w:r>
      <w:r w:rsidRPr="00240120">
        <w:rPr>
          <w:rFonts w:ascii="Times New Roman" w:hAnsi="Times New Roman"/>
          <w:sz w:val="24"/>
          <w:szCs w:val="24"/>
        </w:rPr>
        <w:t xml:space="preserve"> new schedules for respondent outreach</w:t>
      </w:r>
      <w:r>
        <w:rPr>
          <w:rFonts w:ascii="Times New Roman" w:hAnsi="Times New Roman"/>
          <w:sz w:val="24"/>
          <w:szCs w:val="24"/>
        </w:rPr>
        <w:t xml:space="preserve"> </w:t>
      </w:r>
      <w:r w:rsidRPr="00240120">
        <w:rPr>
          <w:rFonts w:ascii="Times New Roman" w:hAnsi="Times New Roman"/>
          <w:color w:val="C0504D" w:themeColor="accent2"/>
          <w:sz w:val="24"/>
          <w:szCs w:val="24"/>
        </w:rPr>
        <w:t>and extending the period of data collection</w:t>
      </w:r>
      <w:r>
        <w:rPr>
          <w:rFonts w:ascii="Times New Roman" w:hAnsi="Times New Roman"/>
          <w:sz w:val="24"/>
          <w:szCs w:val="24"/>
        </w:rPr>
        <w:t>,</w:t>
      </w:r>
      <w:r w:rsidRPr="00240120">
        <w:rPr>
          <w:rFonts w:ascii="Times New Roman" w:hAnsi="Times New Roman"/>
          <w:sz w:val="24"/>
          <w:szCs w:val="24"/>
        </w:rPr>
        <w:t>, changes due to the COVID-19 pandemic outbreak which has resulted in the closing of schools and</w:t>
      </w:r>
      <w:r>
        <w:rPr>
          <w:rFonts w:ascii="Times New Roman" w:hAnsi="Times New Roman"/>
          <w:sz w:val="24"/>
          <w:szCs w:val="24"/>
        </w:rPr>
        <w:t xml:space="preserve"> </w:t>
      </w:r>
      <w:r w:rsidRPr="00240120">
        <w:rPr>
          <w:rFonts w:ascii="Times New Roman" w:hAnsi="Times New Roman"/>
          <w:strike/>
          <w:color w:val="C0504D" w:themeColor="accent2"/>
          <w:sz w:val="24"/>
          <w:szCs w:val="24"/>
        </w:rPr>
        <w:t xml:space="preserve">a temporary discontinuation </w:t>
      </w:r>
      <w:r w:rsidRPr="00240120">
        <w:rPr>
          <w:rFonts w:ascii="Times New Roman" w:hAnsi="Times New Roman"/>
          <w:color w:val="C0504D" w:themeColor="accent2"/>
          <w:sz w:val="24"/>
          <w:szCs w:val="24"/>
        </w:rPr>
        <w:t>pending resumption</w:t>
      </w:r>
      <w:r w:rsidRPr="00240120">
        <w:rPr>
          <w:rFonts w:ascii="Times New Roman" w:hAnsi="Times New Roman"/>
          <w:sz w:val="24"/>
          <w:szCs w:val="24"/>
        </w:rPr>
        <w:t xml:space="preserve"> a temporary discontinuation of mailout operations. Appendix A has been updated to reflect new dates for emails and packages to be sent, as well as adding</w:t>
      </w:r>
      <w:r>
        <w:rPr>
          <w:rFonts w:ascii="Times New Roman" w:hAnsi="Times New Roman"/>
          <w:sz w:val="24"/>
          <w:szCs w:val="24"/>
        </w:rPr>
        <w:t xml:space="preserve"> </w:t>
      </w:r>
      <w:r w:rsidRPr="00240120">
        <w:rPr>
          <w:rFonts w:ascii="Times New Roman" w:hAnsi="Times New Roman"/>
          <w:strike/>
          <w:color w:val="C0504D" w:themeColor="accent2"/>
          <w:sz w:val="24"/>
          <w:szCs w:val="24"/>
        </w:rPr>
        <w:t>two</w:t>
      </w:r>
      <w:r>
        <w:rPr>
          <w:rFonts w:ascii="Times New Roman" w:hAnsi="Times New Roman"/>
          <w:strike/>
          <w:color w:val="C0504D" w:themeColor="accent2"/>
          <w:sz w:val="24"/>
          <w:szCs w:val="24"/>
        </w:rPr>
        <w:t xml:space="preserve"> </w:t>
      </w:r>
      <w:r w:rsidRPr="00240120">
        <w:rPr>
          <w:rFonts w:ascii="Times New Roman" w:hAnsi="Times New Roman"/>
          <w:color w:val="C0504D" w:themeColor="accent2"/>
          <w:sz w:val="24"/>
          <w:szCs w:val="24"/>
        </w:rPr>
        <w:t>eight</w:t>
      </w:r>
      <w:r w:rsidR="00B27CC2">
        <w:rPr>
          <w:rFonts w:ascii="Times New Roman" w:hAnsi="Times New Roman"/>
          <w:color w:val="C0504D" w:themeColor="accent2"/>
          <w:sz w:val="24"/>
          <w:szCs w:val="24"/>
        </w:rPr>
        <w:t xml:space="preserve"> (in two minimally different versions, for a total of sixteen)</w:t>
      </w:r>
      <w:r w:rsidRPr="00240120">
        <w:rPr>
          <w:rFonts w:ascii="Times New Roman" w:hAnsi="Times New Roman"/>
          <w:sz w:val="24"/>
          <w:szCs w:val="24"/>
        </w:rPr>
        <w:t xml:space="preserve"> additional emails to be sent throughout data collection.</w:t>
      </w:r>
    </w:p>
    <w:p w:rsidRPr="00240120" w:rsidR="00427D86" w:rsidP="00240120" w:rsidRDefault="00427D86" w14:paraId="665D5CDD" w14:textId="77777777">
      <w:pPr>
        <w:widowControl w:val="0"/>
        <w:spacing w:after="120"/>
        <w:rPr>
          <w:rFonts w:ascii="Times New Roman" w:hAnsi="Times New Roman"/>
          <w:sz w:val="24"/>
          <w:szCs w:val="24"/>
        </w:rPr>
      </w:pPr>
    </w:p>
    <w:p w:rsidRPr="00E63FEE" w:rsidR="00276EC8" w:rsidP="00E63FEE" w:rsidRDefault="00E63FEE" w14:paraId="424B52A2" w14:textId="140A8D07">
      <w:pPr>
        <w:pStyle w:val="Heading2"/>
      </w:pPr>
      <w:bookmarkStart w:name="_Toc45701360" w:id="0"/>
      <w:bookmarkStart w:name="_Toc240440018" w:id="1"/>
      <w:bookmarkStart w:name="_Toc4237891" w:id="2"/>
      <w:bookmarkStart w:name="_Hlk536010771" w:id="3"/>
      <w:r w:rsidRPr="00E63FEE">
        <w:t xml:space="preserve">Section </w:t>
      </w:r>
      <w:r w:rsidRPr="00E63FEE" w:rsidR="001A3480">
        <w:t>A.5. Methods Used to Minimize Burden on Small Entities</w:t>
      </w:r>
      <w:bookmarkEnd w:id="0"/>
      <w:bookmarkEnd w:id="1"/>
      <w:bookmarkEnd w:id="2"/>
      <w:r w:rsidRPr="00E63FEE" w:rsidR="001A3480">
        <w:t xml:space="preserve"> (p. </w:t>
      </w:r>
      <w:r w:rsidR="00A16378">
        <w:t>7</w:t>
      </w:r>
      <w:r w:rsidRPr="00E63FEE" w:rsidR="001A3480">
        <w:t>)</w:t>
      </w:r>
    </w:p>
    <w:bookmarkEnd w:id="3"/>
    <w:p w:rsidR="001A3480" w:rsidP="001A3480" w:rsidRDefault="001A3480" w14:paraId="5FB404F4" w14:textId="21C3BD4C">
      <w:pPr>
        <w:widowControl w:val="0"/>
        <w:spacing w:after="120"/>
        <w:rPr>
          <w:rFonts w:ascii="Times New Roman" w:hAnsi="Times New Roman" w:eastAsia="Times New Roman"/>
          <w:sz w:val="24"/>
          <w:szCs w:val="24"/>
        </w:rPr>
      </w:pPr>
      <w:r w:rsidRPr="001A3480">
        <w:rPr>
          <w:rFonts w:ascii="Times New Roman" w:hAnsi="Times New Roman" w:eastAsia="Times New Roman"/>
          <w:sz w:val="24"/>
          <w:szCs w:val="24"/>
        </w:rPr>
        <w:t>The SSOCS:2020 initial invitation letter will be mailed to respondents in February 2020 and will include log-in information and instructions to complete the online questionnaire within 2 weeks. Schools that do not respond will be contacted again by mail and</w:t>
      </w:r>
      <w:r>
        <w:rPr>
          <w:rFonts w:ascii="Times New Roman" w:hAnsi="Times New Roman" w:eastAsia="Times New Roman"/>
          <w:sz w:val="24"/>
          <w:szCs w:val="24"/>
        </w:rPr>
        <w:t xml:space="preserve"> </w:t>
      </w:r>
      <w:r w:rsidRPr="001A3480">
        <w:rPr>
          <w:rFonts w:ascii="Times New Roman" w:hAnsi="Times New Roman" w:eastAsia="Times New Roman"/>
          <w:color w:val="C0504D" w:themeColor="accent2"/>
          <w:sz w:val="24"/>
          <w:szCs w:val="24"/>
        </w:rPr>
        <w:t xml:space="preserve">e-mail to </w:t>
      </w:r>
      <w:r w:rsidRPr="001A3480">
        <w:rPr>
          <w:rFonts w:ascii="Times New Roman" w:hAnsi="Times New Roman" w:eastAsia="Times New Roman"/>
          <w:sz w:val="24"/>
          <w:szCs w:val="24"/>
        </w:rPr>
        <w:t>encourage</w:t>
      </w:r>
      <w:r w:rsidRPr="00D53865">
        <w:rPr>
          <w:rFonts w:ascii="Times New Roman" w:hAnsi="Times New Roman" w:eastAsia="Times New Roman"/>
          <w:strike/>
          <w:color w:val="C0504D" w:themeColor="accent2"/>
          <w:sz w:val="24"/>
          <w:szCs w:val="24"/>
        </w:rPr>
        <w:t>d</w:t>
      </w:r>
      <w:r w:rsidRPr="001A3480">
        <w:rPr>
          <w:rFonts w:ascii="Times New Roman" w:hAnsi="Times New Roman" w:eastAsia="Times New Roman"/>
          <w:sz w:val="24"/>
          <w:szCs w:val="24"/>
        </w:rPr>
        <w:t xml:space="preserve"> </w:t>
      </w:r>
      <w:r w:rsidRPr="00D53865" w:rsidR="00D53865">
        <w:rPr>
          <w:rFonts w:ascii="Times New Roman" w:hAnsi="Times New Roman" w:eastAsia="Times New Roman"/>
          <w:color w:val="C0504D" w:themeColor="accent2"/>
          <w:sz w:val="24"/>
          <w:szCs w:val="24"/>
        </w:rPr>
        <w:t xml:space="preserve">them </w:t>
      </w:r>
      <w:r w:rsidRPr="001A3480">
        <w:rPr>
          <w:rFonts w:ascii="Times New Roman" w:hAnsi="Times New Roman" w:eastAsia="Times New Roman"/>
          <w:sz w:val="24"/>
          <w:szCs w:val="24"/>
        </w:rPr>
        <w:t>to complete their questionnaire online. Schools that have not responded</w:t>
      </w:r>
      <w:r>
        <w:rPr>
          <w:rFonts w:ascii="Times New Roman" w:hAnsi="Times New Roman" w:eastAsia="Times New Roman"/>
          <w:sz w:val="24"/>
          <w:szCs w:val="24"/>
        </w:rPr>
        <w:t xml:space="preserve"> </w:t>
      </w:r>
      <w:r w:rsidRPr="001A3480">
        <w:rPr>
          <w:rFonts w:ascii="Times New Roman" w:hAnsi="Times New Roman" w:eastAsia="Times New Roman"/>
          <w:strike/>
          <w:color w:val="C0504D" w:themeColor="accent2"/>
          <w:sz w:val="24"/>
          <w:szCs w:val="24"/>
        </w:rPr>
        <w:t xml:space="preserve">within 6 weeks </w:t>
      </w:r>
      <w:r w:rsidRPr="001A3480">
        <w:rPr>
          <w:rFonts w:ascii="Times New Roman" w:hAnsi="Times New Roman" w:eastAsia="Times New Roman"/>
          <w:color w:val="C0504D" w:themeColor="accent2"/>
          <w:sz w:val="24"/>
          <w:szCs w:val="24"/>
        </w:rPr>
        <w:t>by July 2020</w:t>
      </w:r>
      <w:r w:rsidRPr="001A3480">
        <w:rPr>
          <w:rFonts w:ascii="Times New Roman" w:hAnsi="Times New Roman" w:eastAsia="Times New Roman"/>
          <w:sz w:val="24"/>
          <w:szCs w:val="24"/>
        </w:rPr>
        <w:t xml:space="preserve"> will be mailed a SSOCS:2020 paper questionnaire. Schools will also receive periodic e-mail reminders throughout the data collection period. The data collection period will remain open through</w:t>
      </w:r>
      <w:r>
        <w:rPr>
          <w:rFonts w:ascii="Times New Roman" w:hAnsi="Times New Roman" w:eastAsia="Times New Roman"/>
          <w:sz w:val="24"/>
          <w:szCs w:val="24"/>
        </w:rPr>
        <w:t xml:space="preserve"> </w:t>
      </w:r>
      <w:r w:rsidRPr="001A3480">
        <w:rPr>
          <w:rFonts w:ascii="Times New Roman" w:hAnsi="Times New Roman" w:eastAsia="Times New Roman"/>
          <w:strike/>
          <w:color w:val="C0504D" w:themeColor="accent2"/>
          <w:sz w:val="24"/>
          <w:szCs w:val="24"/>
        </w:rPr>
        <w:t xml:space="preserve">mid-June </w:t>
      </w:r>
      <w:r w:rsidRPr="001A3480">
        <w:rPr>
          <w:rFonts w:ascii="Times New Roman" w:hAnsi="Times New Roman" w:eastAsia="Times New Roman"/>
          <w:color w:val="C0504D" w:themeColor="accent2"/>
          <w:sz w:val="24"/>
          <w:szCs w:val="24"/>
        </w:rPr>
        <w:t>the end of August</w:t>
      </w:r>
      <w:r w:rsidRPr="001A3480">
        <w:rPr>
          <w:rFonts w:ascii="Times New Roman" w:hAnsi="Times New Roman" w:eastAsia="Times New Roman"/>
          <w:sz w:val="24"/>
          <w:szCs w:val="24"/>
        </w:rPr>
        <w:t xml:space="preserve"> 2020.</w:t>
      </w:r>
    </w:p>
    <w:p w:rsidRPr="001A3480" w:rsidR="00427D86" w:rsidP="001A3480" w:rsidRDefault="00427D86" w14:paraId="6D41CD1F" w14:textId="77777777">
      <w:pPr>
        <w:widowControl w:val="0"/>
        <w:spacing w:after="120"/>
        <w:rPr>
          <w:rFonts w:ascii="Times New Roman" w:hAnsi="Times New Roman" w:eastAsia="Times New Roman"/>
          <w:sz w:val="24"/>
          <w:szCs w:val="24"/>
        </w:rPr>
      </w:pPr>
    </w:p>
    <w:p w:rsidRPr="00CD0575" w:rsidR="00F61021" w:rsidP="00E63FEE" w:rsidRDefault="00E63FEE" w14:paraId="684B7CAB" w14:textId="0D8BA76B">
      <w:pPr>
        <w:pStyle w:val="Heading2"/>
      </w:pPr>
      <w:bookmarkStart w:name="_Toc45701367" w:id="4"/>
      <w:bookmarkStart w:name="_Toc240440025" w:id="5"/>
      <w:bookmarkStart w:name="_Toc4237898" w:id="6"/>
      <w:bookmarkStart w:name="_Hlk536010933" w:id="7"/>
      <w:r>
        <w:t xml:space="preserve">Section </w:t>
      </w:r>
      <w:r w:rsidRPr="00CD0575" w:rsidR="00F61021">
        <w:t>A.12. Estimates of Burden for Information Collection</w:t>
      </w:r>
      <w:bookmarkEnd w:id="4"/>
      <w:bookmarkEnd w:id="5"/>
      <w:bookmarkEnd w:id="6"/>
      <w:r>
        <w:t xml:space="preserve"> (p. 12)</w:t>
      </w:r>
    </w:p>
    <w:bookmarkEnd w:id="7"/>
    <w:p w:rsidRPr="00BD61A9" w:rsidR="00820B21" w:rsidP="00820B21" w:rsidRDefault="00820B21" w14:paraId="3E842742" w14:textId="080361C8">
      <w:pPr>
        <w:widowControl w:val="0"/>
        <w:spacing w:after="120"/>
        <w:rPr>
          <w:rFonts w:ascii="Times New Roman" w:hAnsi="Times New Roman"/>
          <w:b/>
          <w:sz w:val="24"/>
          <w:szCs w:val="24"/>
          <w:u w:val="single"/>
        </w:rPr>
      </w:pPr>
      <w:r w:rsidRPr="00BD61A9">
        <w:rPr>
          <w:rFonts w:ascii="Times New Roman" w:hAnsi="Times New Roman"/>
          <w:b/>
          <w:sz w:val="24"/>
          <w:szCs w:val="24"/>
          <w:u w:val="single"/>
        </w:rPr>
        <w:t>SSOCS:2020</w:t>
      </w:r>
      <w:r w:rsidR="00EF00F5">
        <w:rPr>
          <w:rFonts w:ascii="Times New Roman" w:hAnsi="Times New Roman"/>
          <w:b/>
          <w:sz w:val="24"/>
          <w:szCs w:val="24"/>
          <w:u w:val="single"/>
        </w:rPr>
        <w:t xml:space="preserve"> (p</w:t>
      </w:r>
      <w:r w:rsidR="00834A28">
        <w:rPr>
          <w:rFonts w:ascii="Times New Roman" w:hAnsi="Times New Roman"/>
          <w:b/>
          <w:sz w:val="24"/>
          <w:szCs w:val="24"/>
          <w:u w:val="single"/>
        </w:rPr>
        <w:t>. 12)</w:t>
      </w:r>
      <w:r w:rsidR="00EF00F5">
        <w:rPr>
          <w:rFonts w:ascii="Times New Roman" w:hAnsi="Times New Roman"/>
          <w:b/>
          <w:sz w:val="24"/>
          <w:szCs w:val="24"/>
          <w:u w:val="single"/>
        </w:rPr>
        <w:t xml:space="preserve"> </w:t>
      </w:r>
    </w:p>
    <w:p w:rsidR="001A3480" w:rsidP="001A3480" w:rsidRDefault="001A3480" w14:paraId="214B234B" w14:textId="547F5386">
      <w:pPr>
        <w:rPr>
          <w:rFonts w:ascii="Times New Roman" w:hAnsi="Times New Roman"/>
          <w:sz w:val="24"/>
          <w:szCs w:val="24"/>
        </w:rPr>
      </w:pPr>
      <w:r w:rsidRPr="001A3480">
        <w:rPr>
          <w:rFonts w:ascii="Times New Roman" w:hAnsi="Times New Roman"/>
          <w:sz w:val="24"/>
          <w:szCs w:val="24"/>
        </w:rPr>
        <w:t>SSOCS:2018 yielded an unweighted response rate of approximately 58 percent. When the responding schools were weighted to account for their original sampling probabilities, the response rate increased to approximately 62 percent. As in the prior collections, the objectives of the SSOCS:2020 sample design are twofold: to obtain overall cross-sectional and subgroup estimates of important indicators of school crime and safety and to develop precise estimates of change in various characteristics relating to crime between the SSOCS administrations. To attain these objectives and taking into consideration the low response rates in the 2016 and 2018 collections, approximately 4,800 total schools will be drawn in the sample: 2,340 schools will be assigned to the “early incentive” treatment; the remaining 2,460 schools will be assigned to the “email promised incentive” treatment.</w:t>
      </w:r>
      <w:r>
        <w:rPr>
          <w:rFonts w:ascii="Times New Roman" w:hAnsi="Times New Roman"/>
          <w:sz w:val="24"/>
          <w:szCs w:val="24"/>
        </w:rPr>
        <w:t xml:space="preserve"> </w:t>
      </w:r>
      <w:r w:rsidRPr="001A3480">
        <w:rPr>
          <w:rFonts w:ascii="Times New Roman" w:hAnsi="Times New Roman"/>
          <w:color w:val="C0504D" w:themeColor="accent2"/>
          <w:sz w:val="24"/>
          <w:szCs w:val="24"/>
        </w:rPr>
        <w:t>Respondents that are in districts which do not allow gifts or payments to employees will not receive contact materials with the incentive language.</w:t>
      </w:r>
      <w:r w:rsidRPr="001A3480">
        <w:rPr>
          <w:rFonts w:ascii="Times New Roman" w:hAnsi="Times New Roman"/>
          <w:sz w:val="24"/>
          <w:szCs w:val="24"/>
        </w:rPr>
        <w:t xml:space="preserve"> Because of the strained data collection environment that has resulted from the COVID-19 pandemic in the United States, which includes the closure of many schools across the nation and the closure of the Census Bureau’s National Processing </w:t>
      </w:r>
      <w:r w:rsidRPr="001A3480">
        <w:rPr>
          <w:rFonts w:ascii="Times New Roman" w:hAnsi="Times New Roman"/>
          <w:sz w:val="24"/>
          <w:szCs w:val="24"/>
        </w:rPr>
        <w:lastRenderedPageBreak/>
        <w:t xml:space="preserve">Center (NPC), the contact strategy will be shifted to predominantly email packages encouraging data submission through the web portal. </w:t>
      </w:r>
      <w:proofErr w:type="gramStart"/>
      <w:r w:rsidRPr="001A3480">
        <w:rPr>
          <w:rFonts w:ascii="Times New Roman" w:hAnsi="Times New Roman"/>
          <w:sz w:val="24"/>
          <w:szCs w:val="24"/>
        </w:rPr>
        <w:t>In order to</w:t>
      </w:r>
      <w:proofErr w:type="gramEnd"/>
      <w:r w:rsidRPr="001A3480">
        <w:rPr>
          <w:rFonts w:ascii="Times New Roman" w:hAnsi="Times New Roman"/>
          <w:sz w:val="24"/>
          <w:szCs w:val="24"/>
        </w:rPr>
        <w:t xml:space="preserve"> encourage response at a time when resources of respondents are strained, the incentives will be offered to all respondents. Given the inclusion of both web menu and incentive experiments aimed at increasing the overall response, we anticipate at least maintaining the SSOCS:2016 and SSOCS:2018 response rates, which will yield more completed surveys than needed to meet the study’s objectives.</w:t>
      </w:r>
    </w:p>
    <w:p w:rsidRPr="001A3480" w:rsidR="00427D86" w:rsidP="001A3480" w:rsidRDefault="00427D86" w14:paraId="33B42A33" w14:textId="77777777">
      <w:pPr>
        <w:rPr>
          <w:rFonts w:ascii="Times New Roman" w:hAnsi="Times New Roman"/>
          <w:sz w:val="24"/>
          <w:szCs w:val="24"/>
        </w:rPr>
      </w:pPr>
    </w:p>
    <w:p w:rsidRPr="00CD0575" w:rsidR="001A3480" w:rsidP="00E63FEE" w:rsidRDefault="001A3480" w14:paraId="6FE1CDC5" w14:textId="6DCD6598">
      <w:pPr>
        <w:pStyle w:val="Heading2"/>
      </w:pPr>
      <w:bookmarkStart w:name="_Toc45701371" w:id="8"/>
      <w:bookmarkStart w:name="_Toc240440029" w:id="9"/>
      <w:bookmarkStart w:name="_Toc4237902" w:id="10"/>
      <w:bookmarkStart w:name="_Hlk536011319" w:id="11"/>
      <w:r w:rsidRPr="00CD0575">
        <w:t>A.16</w:t>
      </w:r>
      <w:bookmarkEnd w:id="8"/>
      <w:r w:rsidRPr="00CD0575">
        <w:t>. Time Schedule</w:t>
      </w:r>
      <w:bookmarkEnd w:id="9"/>
      <w:bookmarkEnd w:id="10"/>
      <w:r>
        <w:t xml:space="preserve"> (p. 14)</w:t>
      </w:r>
    </w:p>
    <w:bookmarkEnd w:id="11"/>
    <w:p w:rsidRPr="001A3480" w:rsidR="001A3480" w:rsidP="001A3480" w:rsidRDefault="001A3480" w14:paraId="0F3C3CB1" w14:textId="77777777">
      <w:pPr>
        <w:rPr>
          <w:rFonts w:ascii="Times New Roman" w:hAnsi="Times New Roman"/>
          <w:b/>
          <w:sz w:val="24"/>
          <w:szCs w:val="24"/>
        </w:rPr>
      </w:pPr>
      <w:r w:rsidRPr="001A3480">
        <w:rPr>
          <w:rFonts w:ascii="Times New Roman" w:hAnsi="Times New Roman"/>
          <w:b/>
          <w:sz w:val="24"/>
          <w:szCs w:val="24"/>
        </w:rPr>
        <w:t>Table 5. Schedule of major project activities: SSOCS:2020</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446"/>
        <w:gridCol w:w="4056"/>
      </w:tblGrid>
      <w:tr w:rsidRPr="001A3480" w:rsidR="001A3480" w:rsidTr="00DC0546" w14:paraId="4CD246E1" w14:textId="77777777">
        <w:tc>
          <w:tcPr>
            <w:tcW w:w="3069" w:type="pct"/>
            <w:tcBorders>
              <w:top w:val="single" w:color="auto" w:sz="4" w:space="0"/>
            </w:tcBorders>
          </w:tcPr>
          <w:p w:rsidRPr="001A3480" w:rsidR="001A3480" w:rsidP="001A3480" w:rsidRDefault="001A3480" w14:paraId="14F117C3" w14:textId="77777777">
            <w:pPr>
              <w:rPr>
                <w:rFonts w:ascii="Times New Roman" w:hAnsi="Times New Roman"/>
                <w:b/>
                <w:bCs/>
                <w:sz w:val="24"/>
                <w:szCs w:val="24"/>
              </w:rPr>
            </w:pPr>
            <w:r w:rsidRPr="001A3480">
              <w:rPr>
                <w:rFonts w:ascii="Times New Roman" w:hAnsi="Times New Roman"/>
                <w:b/>
                <w:bCs/>
                <w:sz w:val="24"/>
                <w:szCs w:val="24"/>
              </w:rPr>
              <w:t>Task</w:t>
            </w:r>
          </w:p>
        </w:tc>
        <w:tc>
          <w:tcPr>
            <w:tcW w:w="1931" w:type="pct"/>
            <w:tcBorders>
              <w:top w:val="single" w:color="auto" w:sz="4" w:space="0"/>
            </w:tcBorders>
          </w:tcPr>
          <w:p w:rsidRPr="001A3480" w:rsidR="001A3480" w:rsidP="001A3480" w:rsidRDefault="001A3480" w14:paraId="002955EE" w14:textId="77777777">
            <w:pPr>
              <w:rPr>
                <w:rFonts w:ascii="Times New Roman" w:hAnsi="Times New Roman"/>
                <w:b/>
                <w:bCs/>
                <w:sz w:val="24"/>
                <w:szCs w:val="24"/>
              </w:rPr>
            </w:pPr>
            <w:r w:rsidRPr="001A3480">
              <w:rPr>
                <w:rFonts w:ascii="Times New Roman" w:hAnsi="Times New Roman"/>
                <w:b/>
                <w:bCs/>
                <w:sz w:val="24"/>
                <w:szCs w:val="24"/>
              </w:rPr>
              <w:t>Date</w:t>
            </w:r>
          </w:p>
        </w:tc>
      </w:tr>
      <w:tr w:rsidRPr="001A3480" w:rsidR="001A3480" w:rsidTr="00DC0546" w14:paraId="170512F4" w14:textId="77777777">
        <w:tc>
          <w:tcPr>
            <w:tcW w:w="3069" w:type="pct"/>
          </w:tcPr>
          <w:p w:rsidRPr="001A3480" w:rsidR="001A3480" w:rsidP="001A3480" w:rsidRDefault="001A3480" w14:paraId="39F60127" w14:textId="77777777">
            <w:pPr>
              <w:rPr>
                <w:rFonts w:ascii="Times New Roman" w:hAnsi="Times New Roman"/>
                <w:sz w:val="24"/>
                <w:szCs w:val="24"/>
              </w:rPr>
            </w:pPr>
            <w:r w:rsidRPr="001A3480">
              <w:rPr>
                <w:rFonts w:ascii="Times New Roman" w:hAnsi="Times New Roman"/>
                <w:sz w:val="24"/>
                <w:szCs w:val="24"/>
              </w:rPr>
              <w:t>Contact special districts to begin approval process</w:t>
            </w:r>
          </w:p>
        </w:tc>
        <w:tc>
          <w:tcPr>
            <w:tcW w:w="1931" w:type="pct"/>
          </w:tcPr>
          <w:p w:rsidRPr="001A3480" w:rsidR="001A3480" w:rsidP="001A3480" w:rsidRDefault="001A3480" w14:paraId="2D970E1C" w14:textId="77777777">
            <w:pPr>
              <w:rPr>
                <w:rFonts w:ascii="Times New Roman" w:hAnsi="Times New Roman"/>
                <w:sz w:val="24"/>
                <w:szCs w:val="24"/>
              </w:rPr>
            </w:pPr>
            <w:r w:rsidRPr="001A3480">
              <w:rPr>
                <w:rFonts w:ascii="Times New Roman" w:hAnsi="Times New Roman"/>
                <w:sz w:val="24"/>
                <w:szCs w:val="24"/>
              </w:rPr>
              <w:t>June 2019–January 2020</w:t>
            </w:r>
          </w:p>
        </w:tc>
      </w:tr>
      <w:tr w:rsidRPr="001A3480" w:rsidR="001A3480" w:rsidTr="00DC0546" w14:paraId="616744E7" w14:textId="77777777">
        <w:tc>
          <w:tcPr>
            <w:tcW w:w="3069" w:type="pct"/>
          </w:tcPr>
          <w:p w:rsidRPr="001A3480" w:rsidR="001A3480" w:rsidP="001A3480" w:rsidRDefault="001A3480" w14:paraId="38B4D8C2" w14:textId="77777777">
            <w:pPr>
              <w:rPr>
                <w:rFonts w:ascii="Times New Roman" w:hAnsi="Times New Roman"/>
                <w:sz w:val="24"/>
                <w:szCs w:val="24"/>
              </w:rPr>
            </w:pPr>
            <w:r w:rsidRPr="001A3480">
              <w:rPr>
                <w:rFonts w:ascii="Times New Roman" w:hAnsi="Times New Roman"/>
                <w:sz w:val="24"/>
                <w:szCs w:val="24"/>
              </w:rPr>
              <w:t>Complete and deliver special district applications and packages</w:t>
            </w:r>
          </w:p>
        </w:tc>
        <w:tc>
          <w:tcPr>
            <w:tcW w:w="1931" w:type="pct"/>
            <w:vAlign w:val="bottom"/>
          </w:tcPr>
          <w:p w:rsidRPr="001A3480" w:rsidR="001A3480" w:rsidP="001A3480" w:rsidRDefault="001A3480" w14:paraId="0CEC5436" w14:textId="77777777">
            <w:pPr>
              <w:rPr>
                <w:rFonts w:ascii="Times New Roman" w:hAnsi="Times New Roman"/>
                <w:sz w:val="24"/>
                <w:szCs w:val="24"/>
              </w:rPr>
            </w:pPr>
            <w:r w:rsidRPr="001A3480">
              <w:rPr>
                <w:rFonts w:ascii="Times New Roman" w:hAnsi="Times New Roman"/>
                <w:sz w:val="24"/>
                <w:szCs w:val="24"/>
              </w:rPr>
              <w:t>June 2019–January 2020</w:t>
            </w:r>
          </w:p>
        </w:tc>
      </w:tr>
      <w:tr w:rsidRPr="001A3480" w:rsidR="001A3480" w:rsidTr="00DC0546" w14:paraId="0339EB7F" w14:textId="77777777">
        <w:tc>
          <w:tcPr>
            <w:tcW w:w="3069" w:type="pct"/>
          </w:tcPr>
          <w:p w:rsidRPr="001A3480" w:rsidR="001A3480" w:rsidP="001A3480" w:rsidRDefault="001A3480" w14:paraId="51CB2EFA" w14:textId="77777777">
            <w:pPr>
              <w:rPr>
                <w:rFonts w:ascii="Times New Roman" w:hAnsi="Times New Roman"/>
                <w:sz w:val="24"/>
                <w:szCs w:val="24"/>
              </w:rPr>
            </w:pPr>
            <w:r w:rsidRPr="001A3480">
              <w:rPr>
                <w:rFonts w:ascii="Times New Roman" w:hAnsi="Times New Roman"/>
                <w:sz w:val="24"/>
                <w:szCs w:val="24"/>
              </w:rPr>
              <w:t>Draft special mailing materials for schools in special districts</w:t>
            </w:r>
          </w:p>
        </w:tc>
        <w:tc>
          <w:tcPr>
            <w:tcW w:w="1931" w:type="pct"/>
          </w:tcPr>
          <w:p w:rsidRPr="001A3480" w:rsidR="001A3480" w:rsidP="001A3480" w:rsidRDefault="001A3480" w14:paraId="7AD61D96" w14:textId="77777777">
            <w:pPr>
              <w:rPr>
                <w:rFonts w:ascii="Times New Roman" w:hAnsi="Times New Roman"/>
                <w:sz w:val="24"/>
                <w:szCs w:val="24"/>
              </w:rPr>
            </w:pPr>
            <w:r w:rsidRPr="001A3480">
              <w:rPr>
                <w:rFonts w:ascii="Times New Roman" w:hAnsi="Times New Roman"/>
                <w:sz w:val="24"/>
                <w:szCs w:val="24"/>
              </w:rPr>
              <w:t>June 2019–January 2020</w:t>
            </w:r>
          </w:p>
        </w:tc>
      </w:tr>
      <w:tr w:rsidRPr="001A3480" w:rsidR="001A3480" w:rsidTr="00DC0546" w14:paraId="739F4395" w14:textId="77777777">
        <w:tc>
          <w:tcPr>
            <w:tcW w:w="3069" w:type="pct"/>
          </w:tcPr>
          <w:p w:rsidRPr="001A3480" w:rsidR="001A3480" w:rsidP="001A3480" w:rsidRDefault="001A3480" w14:paraId="600C1F1B" w14:textId="77777777">
            <w:pPr>
              <w:rPr>
                <w:rFonts w:ascii="Times New Roman" w:hAnsi="Times New Roman"/>
                <w:sz w:val="24"/>
                <w:szCs w:val="24"/>
              </w:rPr>
            </w:pPr>
            <w:r w:rsidRPr="001A3480">
              <w:rPr>
                <w:rFonts w:ascii="Times New Roman" w:hAnsi="Times New Roman"/>
                <w:sz w:val="24"/>
                <w:szCs w:val="24"/>
              </w:rPr>
              <w:t>Data collection begins</w:t>
            </w:r>
          </w:p>
        </w:tc>
        <w:tc>
          <w:tcPr>
            <w:tcW w:w="1931" w:type="pct"/>
          </w:tcPr>
          <w:p w:rsidRPr="001A3480" w:rsidR="001A3480" w:rsidP="001A3480" w:rsidRDefault="001A3480" w14:paraId="4C1242F3" w14:textId="77777777">
            <w:pPr>
              <w:rPr>
                <w:rFonts w:ascii="Times New Roman" w:hAnsi="Times New Roman"/>
                <w:sz w:val="24"/>
                <w:szCs w:val="24"/>
              </w:rPr>
            </w:pPr>
            <w:r w:rsidRPr="001A3480">
              <w:rPr>
                <w:rFonts w:ascii="Times New Roman" w:hAnsi="Times New Roman"/>
                <w:sz w:val="24"/>
                <w:szCs w:val="24"/>
              </w:rPr>
              <w:t>February 2020</w:t>
            </w:r>
          </w:p>
        </w:tc>
      </w:tr>
      <w:tr w:rsidRPr="001A3480" w:rsidR="001A3480" w:rsidTr="00DC0546" w14:paraId="0C50A0DD" w14:textId="77777777">
        <w:tc>
          <w:tcPr>
            <w:tcW w:w="3069" w:type="pct"/>
          </w:tcPr>
          <w:p w:rsidRPr="001A3480" w:rsidR="001A3480" w:rsidP="001A3480" w:rsidRDefault="001A3480" w14:paraId="3FF0AD21" w14:textId="77777777">
            <w:pPr>
              <w:rPr>
                <w:rFonts w:ascii="Times New Roman" w:hAnsi="Times New Roman"/>
                <w:sz w:val="24"/>
                <w:szCs w:val="24"/>
              </w:rPr>
            </w:pPr>
            <w:r w:rsidRPr="001A3480">
              <w:rPr>
                <w:rFonts w:ascii="Times New Roman" w:hAnsi="Times New Roman"/>
                <w:sz w:val="24"/>
                <w:szCs w:val="24"/>
              </w:rPr>
              <w:t>Data collection ends</w:t>
            </w:r>
          </w:p>
        </w:tc>
        <w:tc>
          <w:tcPr>
            <w:tcW w:w="1931" w:type="pct"/>
          </w:tcPr>
          <w:p w:rsidRPr="001A3480" w:rsidR="001A3480" w:rsidP="001A3480" w:rsidRDefault="001A3480" w14:paraId="0F2EAA86" w14:textId="3BA1121F">
            <w:pPr>
              <w:rPr>
                <w:rFonts w:ascii="Times New Roman" w:hAnsi="Times New Roman"/>
                <w:sz w:val="24"/>
                <w:szCs w:val="24"/>
              </w:rPr>
            </w:pPr>
            <w:r w:rsidRPr="001A3480">
              <w:rPr>
                <w:rFonts w:ascii="Times New Roman" w:hAnsi="Times New Roman"/>
                <w:strike/>
                <w:color w:val="C0504D" w:themeColor="accent2"/>
                <w:sz w:val="24"/>
                <w:szCs w:val="24"/>
              </w:rPr>
              <w:t>July</w:t>
            </w:r>
            <w:r w:rsidRPr="001A3480" w:rsidR="00A27BDE">
              <w:rPr>
                <w:rFonts w:ascii="Times New Roman" w:hAnsi="Times New Roman"/>
                <w:sz w:val="24"/>
                <w:szCs w:val="24"/>
              </w:rPr>
              <w:t xml:space="preserve"> </w:t>
            </w:r>
            <w:r w:rsidRPr="001A3480">
              <w:rPr>
                <w:rFonts w:ascii="Times New Roman" w:hAnsi="Times New Roman"/>
                <w:color w:val="C0504D" w:themeColor="accent2"/>
                <w:sz w:val="24"/>
                <w:szCs w:val="24"/>
              </w:rPr>
              <w:t xml:space="preserve">August </w:t>
            </w:r>
            <w:r w:rsidRPr="001A3480">
              <w:rPr>
                <w:rFonts w:ascii="Times New Roman" w:hAnsi="Times New Roman"/>
                <w:sz w:val="24"/>
                <w:szCs w:val="24"/>
              </w:rPr>
              <w:t>2020</w:t>
            </w:r>
          </w:p>
        </w:tc>
      </w:tr>
      <w:tr w:rsidRPr="001A3480" w:rsidR="001A3480" w:rsidTr="00DC0546" w14:paraId="25FA1BD2" w14:textId="77777777">
        <w:tc>
          <w:tcPr>
            <w:tcW w:w="3069" w:type="pct"/>
          </w:tcPr>
          <w:p w:rsidRPr="001A3480" w:rsidR="001A3480" w:rsidP="001A3480" w:rsidRDefault="001A3480" w14:paraId="0C37EB05" w14:textId="77777777">
            <w:pPr>
              <w:rPr>
                <w:rFonts w:ascii="Times New Roman" w:hAnsi="Times New Roman"/>
                <w:sz w:val="24"/>
                <w:szCs w:val="24"/>
              </w:rPr>
            </w:pPr>
            <w:r w:rsidRPr="001A3480">
              <w:rPr>
                <w:rFonts w:ascii="Times New Roman" w:hAnsi="Times New Roman"/>
                <w:sz w:val="24"/>
                <w:szCs w:val="24"/>
              </w:rPr>
              <w:t>Restricted-use data file finalized</w:t>
            </w:r>
          </w:p>
        </w:tc>
        <w:tc>
          <w:tcPr>
            <w:tcW w:w="1931" w:type="pct"/>
          </w:tcPr>
          <w:p w:rsidRPr="001A3480" w:rsidR="001A3480" w:rsidP="001A3480" w:rsidRDefault="001A3480" w14:paraId="583FE326" w14:textId="3396B5A7">
            <w:pPr>
              <w:rPr>
                <w:rFonts w:ascii="Times New Roman" w:hAnsi="Times New Roman"/>
                <w:sz w:val="24"/>
                <w:szCs w:val="24"/>
              </w:rPr>
            </w:pPr>
            <w:r w:rsidRPr="001A3480">
              <w:rPr>
                <w:rFonts w:ascii="Times New Roman" w:hAnsi="Times New Roman"/>
                <w:strike/>
                <w:color w:val="C0504D" w:themeColor="accent2"/>
                <w:sz w:val="24"/>
                <w:szCs w:val="24"/>
              </w:rPr>
              <w:t>February</w:t>
            </w:r>
            <w:r w:rsidRPr="001A3480" w:rsidR="00A27BDE">
              <w:rPr>
                <w:rFonts w:ascii="Times New Roman" w:hAnsi="Times New Roman"/>
                <w:sz w:val="24"/>
                <w:szCs w:val="24"/>
              </w:rPr>
              <w:t xml:space="preserve"> </w:t>
            </w:r>
            <w:r w:rsidRPr="001A3480">
              <w:rPr>
                <w:rFonts w:ascii="Times New Roman" w:hAnsi="Times New Roman"/>
                <w:color w:val="C0504D" w:themeColor="accent2"/>
                <w:sz w:val="24"/>
                <w:szCs w:val="24"/>
              </w:rPr>
              <w:t xml:space="preserve">March </w:t>
            </w:r>
            <w:r w:rsidRPr="001A3480">
              <w:rPr>
                <w:rFonts w:ascii="Times New Roman" w:hAnsi="Times New Roman"/>
                <w:sz w:val="24"/>
                <w:szCs w:val="24"/>
              </w:rPr>
              <w:t>2021</w:t>
            </w:r>
          </w:p>
        </w:tc>
      </w:tr>
      <w:tr w:rsidRPr="001A3480" w:rsidR="001A3480" w:rsidTr="00DC0546" w14:paraId="244874F4" w14:textId="77777777">
        <w:tc>
          <w:tcPr>
            <w:tcW w:w="3069" w:type="pct"/>
          </w:tcPr>
          <w:p w:rsidRPr="001A3480" w:rsidR="001A3480" w:rsidP="001A3480" w:rsidRDefault="001A3480" w14:paraId="070A1A2A" w14:textId="77777777">
            <w:pPr>
              <w:rPr>
                <w:rFonts w:ascii="Times New Roman" w:hAnsi="Times New Roman"/>
                <w:sz w:val="24"/>
                <w:szCs w:val="24"/>
              </w:rPr>
            </w:pPr>
            <w:r w:rsidRPr="001A3480">
              <w:rPr>
                <w:rFonts w:ascii="Times New Roman" w:hAnsi="Times New Roman"/>
                <w:sz w:val="24"/>
                <w:szCs w:val="24"/>
              </w:rPr>
              <w:t>First Look report through NCES review</w:t>
            </w:r>
          </w:p>
        </w:tc>
        <w:tc>
          <w:tcPr>
            <w:tcW w:w="1931" w:type="pct"/>
          </w:tcPr>
          <w:p w:rsidRPr="001A3480" w:rsidR="001A3480" w:rsidP="001A3480" w:rsidRDefault="001A3480" w14:paraId="299A6CB0" w14:textId="64E4633F">
            <w:pPr>
              <w:rPr>
                <w:rFonts w:ascii="Times New Roman" w:hAnsi="Times New Roman"/>
                <w:sz w:val="24"/>
                <w:szCs w:val="24"/>
              </w:rPr>
            </w:pPr>
            <w:r w:rsidRPr="001A3480">
              <w:rPr>
                <w:rFonts w:ascii="Times New Roman" w:hAnsi="Times New Roman"/>
                <w:strike/>
                <w:color w:val="C0504D" w:themeColor="accent2"/>
                <w:sz w:val="24"/>
                <w:szCs w:val="24"/>
              </w:rPr>
              <w:t>March</w:t>
            </w:r>
            <w:r w:rsidRPr="001A3480" w:rsidR="00A27BDE">
              <w:rPr>
                <w:rFonts w:ascii="Times New Roman" w:hAnsi="Times New Roman"/>
                <w:sz w:val="24"/>
                <w:szCs w:val="24"/>
              </w:rPr>
              <w:t xml:space="preserve"> </w:t>
            </w:r>
            <w:r w:rsidRPr="001A3480">
              <w:rPr>
                <w:rFonts w:ascii="Times New Roman" w:hAnsi="Times New Roman"/>
                <w:color w:val="C0504D" w:themeColor="accent2"/>
                <w:sz w:val="24"/>
                <w:szCs w:val="24"/>
              </w:rPr>
              <w:t xml:space="preserve">April </w:t>
            </w:r>
            <w:r w:rsidRPr="001A3480">
              <w:rPr>
                <w:rFonts w:ascii="Times New Roman" w:hAnsi="Times New Roman"/>
                <w:sz w:val="24"/>
                <w:szCs w:val="24"/>
              </w:rPr>
              <w:t>2021</w:t>
            </w:r>
          </w:p>
        </w:tc>
      </w:tr>
      <w:tr w:rsidRPr="001A3480" w:rsidR="001A3480" w:rsidTr="00DC0546" w14:paraId="6A588E41" w14:textId="77777777">
        <w:tc>
          <w:tcPr>
            <w:tcW w:w="3069" w:type="pct"/>
          </w:tcPr>
          <w:p w:rsidRPr="001A3480" w:rsidR="001A3480" w:rsidP="001A3480" w:rsidRDefault="001A3480" w14:paraId="0ABB8664" w14:textId="77777777">
            <w:pPr>
              <w:rPr>
                <w:rFonts w:ascii="Times New Roman" w:hAnsi="Times New Roman"/>
                <w:sz w:val="24"/>
                <w:szCs w:val="24"/>
              </w:rPr>
            </w:pPr>
            <w:r w:rsidRPr="001A3480">
              <w:rPr>
                <w:rFonts w:ascii="Times New Roman" w:hAnsi="Times New Roman"/>
                <w:sz w:val="24"/>
                <w:szCs w:val="24"/>
              </w:rPr>
              <w:t>First Look report released</w:t>
            </w:r>
          </w:p>
        </w:tc>
        <w:tc>
          <w:tcPr>
            <w:tcW w:w="1931" w:type="pct"/>
          </w:tcPr>
          <w:p w:rsidRPr="001A3480" w:rsidR="001A3480" w:rsidP="001A3480" w:rsidRDefault="001A3480" w14:paraId="571F6452" w14:textId="0224B8C6">
            <w:pPr>
              <w:rPr>
                <w:rFonts w:ascii="Times New Roman" w:hAnsi="Times New Roman"/>
                <w:sz w:val="24"/>
                <w:szCs w:val="24"/>
              </w:rPr>
            </w:pPr>
            <w:r w:rsidRPr="001A3480">
              <w:rPr>
                <w:rFonts w:ascii="Times New Roman" w:hAnsi="Times New Roman"/>
                <w:strike/>
                <w:color w:val="C0504D" w:themeColor="accent2"/>
                <w:sz w:val="24"/>
                <w:szCs w:val="24"/>
              </w:rPr>
              <w:t>July</w:t>
            </w:r>
            <w:r w:rsidRPr="001A3480" w:rsidR="00A27BDE">
              <w:rPr>
                <w:rFonts w:ascii="Times New Roman" w:hAnsi="Times New Roman"/>
                <w:sz w:val="24"/>
                <w:szCs w:val="24"/>
              </w:rPr>
              <w:t xml:space="preserve"> </w:t>
            </w:r>
            <w:r w:rsidRPr="001A3480">
              <w:rPr>
                <w:rFonts w:ascii="Times New Roman" w:hAnsi="Times New Roman"/>
                <w:color w:val="C0504D" w:themeColor="accent2"/>
                <w:sz w:val="24"/>
                <w:szCs w:val="24"/>
              </w:rPr>
              <w:t xml:space="preserve">August </w:t>
            </w:r>
            <w:r w:rsidRPr="001A3480">
              <w:rPr>
                <w:rFonts w:ascii="Times New Roman" w:hAnsi="Times New Roman"/>
                <w:sz w:val="24"/>
                <w:szCs w:val="24"/>
              </w:rPr>
              <w:t>2021</w:t>
            </w:r>
          </w:p>
        </w:tc>
      </w:tr>
      <w:tr w:rsidRPr="001A3480" w:rsidR="001A3480" w:rsidTr="00DC0546" w14:paraId="1116F6FC" w14:textId="77777777">
        <w:tc>
          <w:tcPr>
            <w:tcW w:w="3069" w:type="pct"/>
          </w:tcPr>
          <w:p w:rsidRPr="001A3480" w:rsidR="001A3480" w:rsidP="001A3480" w:rsidRDefault="001A3480" w14:paraId="6256461A" w14:textId="77777777">
            <w:pPr>
              <w:rPr>
                <w:rFonts w:ascii="Times New Roman" w:hAnsi="Times New Roman"/>
                <w:sz w:val="24"/>
                <w:szCs w:val="24"/>
              </w:rPr>
            </w:pPr>
            <w:r w:rsidRPr="001A3480">
              <w:rPr>
                <w:rFonts w:ascii="Times New Roman" w:hAnsi="Times New Roman"/>
                <w:sz w:val="24"/>
                <w:szCs w:val="24"/>
              </w:rPr>
              <w:t>Restricted-use data file released</w:t>
            </w:r>
          </w:p>
        </w:tc>
        <w:tc>
          <w:tcPr>
            <w:tcW w:w="1931" w:type="pct"/>
          </w:tcPr>
          <w:p w:rsidRPr="001A3480" w:rsidR="001A3480" w:rsidP="001A3480" w:rsidRDefault="001A3480" w14:paraId="22CC4244" w14:textId="72E58B65">
            <w:pPr>
              <w:rPr>
                <w:rFonts w:ascii="Times New Roman" w:hAnsi="Times New Roman"/>
                <w:sz w:val="24"/>
                <w:szCs w:val="24"/>
              </w:rPr>
            </w:pPr>
            <w:r w:rsidRPr="001A3480">
              <w:rPr>
                <w:rFonts w:ascii="Times New Roman" w:hAnsi="Times New Roman"/>
                <w:strike/>
                <w:color w:val="C0504D" w:themeColor="accent2"/>
                <w:sz w:val="24"/>
                <w:szCs w:val="24"/>
              </w:rPr>
              <w:t>September</w:t>
            </w:r>
            <w:r w:rsidRPr="001A3480" w:rsidR="00A27BDE">
              <w:rPr>
                <w:rFonts w:ascii="Times New Roman" w:hAnsi="Times New Roman"/>
                <w:sz w:val="24"/>
                <w:szCs w:val="24"/>
              </w:rPr>
              <w:t xml:space="preserve"> </w:t>
            </w:r>
            <w:r w:rsidRPr="001A3480">
              <w:rPr>
                <w:rFonts w:ascii="Times New Roman" w:hAnsi="Times New Roman"/>
                <w:color w:val="C0504D" w:themeColor="accent2"/>
                <w:sz w:val="24"/>
                <w:szCs w:val="24"/>
              </w:rPr>
              <w:t xml:space="preserve">October </w:t>
            </w:r>
            <w:r w:rsidRPr="001A3480">
              <w:rPr>
                <w:rFonts w:ascii="Times New Roman" w:hAnsi="Times New Roman"/>
                <w:sz w:val="24"/>
                <w:szCs w:val="24"/>
              </w:rPr>
              <w:t>2021</w:t>
            </w:r>
          </w:p>
        </w:tc>
      </w:tr>
      <w:tr w:rsidRPr="001A3480" w:rsidR="001A3480" w:rsidTr="00DC0546" w14:paraId="14C9359E" w14:textId="77777777">
        <w:tc>
          <w:tcPr>
            <w:tcW w:w="3069" w:type="pct"/>
          </w:tcPr>
          <w:p w:rsidRPr="001A3480" w:rsidR="001A3480" w:rsidP="001A3480" w:rsidRDefault="001A3480" w14:paraId="390DD194" w14:textId="77777777">
            <w:pPr>
              <w:rPr>
                <w:rFonts w:ascii="Times New Roman" w:hAnsi="Times New Roman"/>
                <w:sz w:val="24"/>
                <w:szCs w:val="24"/>
              </w:rPr>
            </w:pPr>
            <w:r w:rsidRPr="001A3480">
              <w:rPr>
                <w:rFonts w:ascii="Times New Roman" w:hAnsi="Times New Roman"/>
                <w:sz w:val="24"/>
                <w:szCs w:val="24"/>
              </w:rPr>
              <w:t>Survey documentation released</w:t>
            </w:r>
          </w:p>
        </w:tc>
        <w:tc>
          <w:tcPr>
            <w:tcW w:w="1931" w:type="pct"/>
          </w:tcPr>
          <w:p w:rsidRPr="001A3480" w:rsidR="001A3480" w:rsidP="001A3480" w:rsidRDefault="001A3480" w14:paraId="622DDECC" w14:textId="551C6FE8">
            <w:pPr>
              <w:rPr>
                <w:rFonts w:ascii="Times New Roman" w:hAnsi="Times New Roman"/>
                <w:sz w:val="24"/>
                <w:szCs w:val="24"/>
              </w:rPr>
            </w:pPr>
            <w:r w:rsidRPr="001A3480">
              <w:rPr>
                <w:rFonts w:ascii="Times New Roman" w:hAnsi="Times New Roman"/>
                <w:strike/>
                <w:color w:val="C0504D" w:themeColor="accent2"/>
                <w:sz w:val="24"/>
                <w:szCs w:val="24"/>
              </w:rPr>
              <w:t>September</w:t>
            </w:r>
            <w:r w:rsidRPr="001A3480" w:rsidR="00A27BDE">
              <w:rPr>
                <w:rFonts w:ascii="Times New Roman" w:hAnsi="Times New Roman"/>
                <w:sz w:val="24"/>
                <w:szCs w:val="24"/>
              </w:rPr>
              <w:t xml:space="preserve"> </w:t>
            </w:r>
            <w:r w:rsidRPr="001A3480">
              <w:rPr>
                <w:rFonts w:ascii="Times New Roman" w:hAnsi="Times New Roman"/>
                <w:color w:val="C0504D" w:themeColor="accent2"/>
                <w:sz w:val="24"/>
                <w:szCs w:val="24"/>
              </w:rPr>
              <w:t xml:space="preserve">October </w:t>
            </w:r>
            <w:r w:rsidRPr="001A3480">
              <w:rPr>
                <w:rFonts w:ascii="Times New Roman" w:hAnsi="Times New Roman"/>
                <w:sz w:val="24"/>
                <w:szCs w:val="24"/>
              </w:rPr>
              <w:t>2021</w:t>
            </w:r>
          </w:p>
        </w:tc>
      </w:tr>
      <w:tr w:rsidRPr="001A3480" w:rsidR="001A3480" w:rsidTr="00DC0546" w14:paraId="254E8DDD" w14:textId="77777777">
        <w:tc>
          <w:tcPr>
            <w:tcW w:w="3069" w:type="pct"/>
          </w:tcPr>
          <w:p w:rsidRPr="001A3480" w:rsidR="001A3480" w:rsidP="001A3480" w:rsidRDefault="001A3480" w14:paraId="061AAB65" w14:textId="77777777">
            <w:pPr>
              <w:rPr>
                <w:rFonts w:ascii="Times New Roman" w:hAnsi="Times New Roman"/>
                <w:sz w:val="24"/>
                <w:szCs w:val="24"/>
              </w:rPr>
            </w:pPr>
            <w:r w:rsidRPr="001A3480">
              <w:rPr>
                <w:rFonts w:ascii="Times New Roman" w:hAnsi="Times New Roman"/>
                <w:sz w:val="24"/>
                <w:szCs w:val="24"/>
              </w:rPr>
              <w:t>Public-use data file released</w:t>
            </w:r>
          </w:p>
        </w:tc>
        <w:tc>
          <w:tcPr>
            <w:tcW w:w="1931" w:type="pct"/>
          </w:tcPr>
          <w:p w:rsidRPr="001A3480" w:rsidR="001A3480" w:rsidP="001A3480" w:rsidRDefault="001A3480" w14:paraId="482DEF9F" w14:textId="2DB673D8">
            <w:pPr>
              <w:rPr>
                <w:rFonts w:ascii="Times New Roman" w:hAnsi="Times New Roman"/>
                <w:sz w:val="24"/>
                <w:szCs w:val="24"/>
              </w:rPr>
            </w:pPr>
            <w:r w:rsidRPr="001A3480">
              <w:rPr>
                <w:rFonts w:ascii="Times New Roman" w:hAnsi="Times New Roman"/>
                <w:strike/>
                <w:color w:val="C0504D" w:themeColor="accent2"/>
                <w:sz w:val="24"/>
                <w:szCs w:val="24"/>
              </w:rPr>
              <w:t>November</w:t>
            </w:r>
            <w:r w:rsidRPr="001A3480" w:rsidR="00A27BDE">
              <w:rPr>
                <w:rFonts w:ascii="Times New Roman" w:hAnsi="Times New Roman"/>
                <w:sz w:val="24"/>
                <w:szCs w:val="24"/>
              </w:rPr>
              <w:t xml:space="preserve"> </w:t>
            </w:r>
            <w:r w:rsidRPr="001A3480">
              <w:rPr>
                <w:rFonts w:ascii="Times New Roman" w:hAnsi="Times New Roman"/>
                <w:color w:val="C0504D" w:themeColor="accent2"/>
                <w:sz w:val="24"/>
                <w:szCs w:val="24"/>
              </w:rPr>
              <w:t xml:space="preserve">December </w:t>
            </w:r>
            <w:r w:rsidRPr="001A3480">
              <w:rPr>
                <w:rFonts w:ascii="Times New Roman" w:hAnsi="Times New Roman"/>
                <w:sz w:val="24"/>
                <w:szCs w:val="24"/>
              </w:rPr>
              <w:t>2021</w:t>
            </w:r>
          </w:p>
        </w:tc>
      </w:tr>
      <w:tr w:rsidRPr="001A3480" w:rsidR="001A3480" w:rsidTr="00DC0546" w14:paraId="63DF827F" w14:textId="77777777">
        <w:tc>
          <w:tcPr>
            <w:tcW w:w="3069" w:type="pct"/>
          </w:tcPr>
          <w:p w:rsidRPr="001A3480" w:rsidR="001A3480" w:rsidP="001A3480" w:rsidRDefault="001A3480" w14:paraId="51A52EBA" w14:textId="77777777">
            <w:pPr>
              <w:rPr>
                <w:rFonts w:ascii="Times New Roman" w:hAnsi="Times New Roman"/>
                <w:sz w:val="24"/>
                <w:szCs w:val="24"/>
              </w:rPr>
            </w:pPr>
            <w:r w:rsidRPr="001A3480">
              <w:rPr>
                <w:rFonts w:ascii="Times New Roman" w:hAnsi="Times New Roman"/>
                <w:sz w:val="24"/>
                <w:szCs w:val="24"/>
              </w:rPr>
              <w:t>Web tables through NCES review</w:t>
            </w:r>
          </w:p>
        </w:tc>
        <w:tc>
          <w:tcPr>
            <w:tcW w:w="1931" w:type="pct"/>
          </w:tcPr>
          <w:p w:rsidRPr="001A3480" w:rsidR="001A3480" w:rsidP="001A3480" w:rsidRDefault="001A3480" w14:paraId="48FE6E6F" w14:textId="1065A045">
            <w:pPr>
              <w:rPr>
                <w:rFonts w:ascii="Times New Roman" w:hAnsi="Times New Roman"/>
                <w:sz w:val="24"/>
                <w:szCs w:val="24"/>
              </w:rPr>
            </w:pPr>
            <w:r w:rsidRPr="001A3480">
              <w:rPr>
                <w:rFonts w:ascii="Times New Roman" w:hAnsi="Times New Roman"/>
                <w:strike/>
                <w:color w:val="C0504D" w:themeColor="accent2"/>
                <w:sz w:val="24"/>
                <w:szCs w:val="24"/>
              </w:rPr>
              <w:t>March</w:t>
            </w:r>
            <w:r w:rsidRPr="001A3480" w:rsidR="00A27BDE">
              <w:rPr>
                <w:rFonts w:ascii="Times New Roman" w:hAnsi="Times New Roman"/>
                <w:sz w:val="24"/>
                <w:szCs w:val="24"/>
              </w:rPr>
              <w:t xml:space="preserve"> </w:t>
            </w:r>
            <w:r w:rsidRPr="001A3480">
              <w:rPr>
                <w:rFonts w:ascii="Times New Roman" w:hAnsi="Times New Roman"/>
                <w:color w:val="C0504D" w:themeColor="accent2"/>
                <w:sz w:val="24"/>
                <w:szCs w:val="24"/>
              </w:rPr>
              <w:t xml:space="preserve">April </w:t>
            </w:r>
            <w:r w:rsidRPr="001A3480">
              <w:rPr>
                <w:rFonts w:ascii="Times New Roman" w:hAnsi="Times New Roman"/>
                <w:sz w:val="24"/>
                <w:szCs w:val="24"/>
              </w:rPr>
              <w:t>2022</w:t>
            </w:r>
          </w:p>
        </w:tc>
      </w:tr>
      <w:tr w:rsidRPr="001A3480" w:rsidR="001A3480" w:rsidTr="00DC0546" w14:paraId="3A5592A0" w14:textId="77777777">
        <w:tc>
          <w:tcPr>
            <w:tcW w:w="3069" w:type="pct"/>
          </w:tcPr>
          <w:p w:rsidRPr="001A3480" w:rsidR="001A3480" w:rsidP="001A3480" w:rsidRDefault="001A3480" w14:paraId="109E2ABD" w14:textId="77777777">
            <w:pPr>
              <w:rPr>
                <w:rFonts w:ascii="Times New Roman" w:hAnsi="Times New Roman"/>
                <w:sz w:val="24"/>
                <w:szCs w:val="24"/>
              </w:rPr>
            </w:pPr>
            <w:r w:rsidRPr="001A3480">
              <w:rPr>
                <w:rFonts w:ascii="Times New Roman" w:hAnsi="Times New Roman"/>
                <w:sz w:val="24"/>
                <w:szCs w:val="24"/>
              </w:rPr>
              <w:t>Web tables released</w:t>
            </w:r>
          </w:p>
        </w:tc>
        <w:tc>
          <w:tcPr>
            <w:tcW w:w="1931" w:type="pct"/>
          </w:tcPr>
          <w:p w:rsidRPr="001A3480" w:rsidR="001A3480" w:rsidP="001A3480" w:rsidRDefault="001A3480" w14:paraId="1EDA5E04" w14:textId="2476CD37">
            <w:pPr>
              <w:rPr>
                <w:rFonts w:ascii="Times New Roman" w:hAnsi="Times New Roman"/>
                <w:sz w:val="24"/>
                <w:szCs w:val="24"/>
              </w:rPr>
            </w:pPr>
            <w:r w:rsidRPr="001A3480">
              <w:rPr>
                <w:rFonts w:ascii="Times New Roman" w:hAnsi="Times New Roman"/>
                <w:strike/>
                <w:color w:val="C0504D" w:themeColor="accent2"/>
                <w:sz w:val="24"/>
                <w:szCs w:val="24"/>
              </w:rPr>
              <w:t>July</w:t>
            </w:r>
            <w:r w:rsidRPr="001A3480" w:rsidR="00A27BDE">
              <w:rPr>
                <w:rFonts w:ascii="Times New Roman" w:hAnsi="Times New Roman"/>
                <w:sz w:val="24"/>
                <w:szCs w:val="24"/>
              </w:rPr>
              <w:t xml:space="preserve"> </w:t>
            </w:r>
            <w:r w:rsidRPr="001A3480">
              <w:rPr>
                <w:rFonts w:ascii="Times New Roman" w:hAnsi="Times New Roman"/>
                <w:color w:val="C0504D" w:themeColor="accent2"/>
                <w:sz w:val="24"/>
                <w:szCs w:val="24"/>
              </w:rPr>
              <w:t xml:space="preserve">August </w:t>
            </w:r>
            <w:r w:rsidRPr="001A3480">
              <w:rPr>
                <w:rFonts w:ascii="Times New Roman" w:hAnsi="Times New Roman"/>
                <w:sz w:val="24"/>
                <w:szCs w:val="24"/>
              </w:rPr>
              <w:t>2022</w:t>
            </w:r>
          </w:p>
        </w:tc>
      </w:tr>
    </w:tbl>
    <w:p w:rsidRPr="00BD61A9" w:rsidR="001A3480" w:rsidP="001A3480" w:rsidRDefault="001A3480" w14:paraId="3B60B770" w14:textId="77777777">
      <w:pPr>
        <w:rPr>
          <w:rFonts w:ascii="Times New Roman" w:hAnsi="Times New Roman"/>
          <w:sz w:val="24"/>
          <w:szCs w:val="24"/>
        </w:rPr>
      </w:pPr>
    </w:p>
    <w:p w:rsidRPr="00BD61A9" w:rsidR="00276EC8" w:rsidP="004F3085" w:rsidRDefault="00276EC8" w14:paraId="6787F6C5" w14:textId="77777777">
      <w:pPr>
        <w:widowControl w:val="0"/>
        <w:spacing w:after="120"/>
        <w:rPr>
          <w:rFonts w:ascii="Times New Roman" w:hAnsi="Times New Roman"/>
          <w:strike/>
          <w:color w:val="C00000"/>
          <w:sz w:val="24"/>
          <w:szCs w:val="24"/>
        </w:rPr>
      </w:pPr>
    </w:p>
    <w:p w:rsidR="00427D86" w:rsidRDefault="00427D86" w14:paraId="5F7CDEE1" w14:textId="77777777">
      <w:pPr>
        <w:spacing w:after="0" w:line="240" w:lineRule="auto"/>
        <w:rPr>
          <w:rFonts w:ascii="Times New Roman" w:hAnsi="Times New Roman" w:eastAsiaTheme="majorEastAsia"/>
          <w:b/>
          <w:bCs/>
          <w:sz w:val="28"/>
          <w:szCs w:val="28"/>
          <w:u w:val="single"/>
        </w:rPr>
      </w:pPr>
      <w:r>
        <w:br w:type="page"/>
      </w:r>
    </w:p>
    <w:p w:rsidR="008A081A" w:rsidP="00E63FEE" w:rsidRDefault="008223DB" w14:paraId="124D30D7" w14:textId="14501686">
      <w:pPr>
        <w:pStyle w:val="Heading1"/>
      </w:pPr>
      <w:r w:rsidRPr="004B1247">
        <w:lastRenderedPageBreak/>
        <w:t xml:space="preserve">The following updates </w:t>
      </w:r>
      <w:r w:rsidRPr="004B1247" w:rsidR="00B849FB">
        <w:t>were</w:t>
      </w:r>
      <w:r w:rsidRPr="004B1247">
        <w:t xml:space="preserve"> made to </w:t>
      </w:r>
      <w:r w:rsidRPr="004B1247" w:rsidR="009D7EE0">
        <w:rPr>
          <w:color w:val="0000FF"/>
        </w:rPr>
        <w:t>Appendix A</w:t>
      </w:r>
      <w:r w:rsidRPr="004B1247" w:rsidR="009D7EE0">
        <w:t xml:space="preserve"> – SSOCS 2018 &amp; SSOCS 2020 Communication Materials</w:t>
      </w:r>
    </w:p>
    <w:p w:rsidR="00FD5359" w:rsidP="00FA440B" w:rsidRDefault="00FD5359" w14:paraId="486E6622" w14:textId="7639B67E">
      <w:pPr>
        <w:widowControl w:val="0"/>
        <w:spacing w:after="0" w:line="240" w:lineRule="auto"/>
        <w:rPr>
          <w:rFonts w:ascii="Times New Roman" w:hAnsi="Times New Roman"/>
          <w:b/>
          <w:sz w:val="24"/>
          <w:szCs w:val="24"/>
          <w:u w:val="single"/>
        </w:rPr>
      </w:pPr>
      <w:r w:rsidRPr="009258A0">
        <w:rPr>
          <w:rFonts w:ascii="Times New Roman" w:hAnsi="Times New Roman"/>
          <w:b/>
          <w:sz w:val="24"/>
          <w:szCs w:val="24"/>
          <w:u w:val="single"/>
        </w:rPr>
        <w:t xml:space="preserve">The </w:t>
      </w:r>
      <w:r w:rsidR="008E6DC7">
        <w:rPr>
          <w:rFonts w:ascii="Times New Roman" w:hAnsi="Times New Roman"/>
          <w:b/>
          <w:sz w:val="24"/>
          <w:szCs w:val="24"/>
          <w:u w:val="single"/>
        </w:rPr>
        <w:t>most recent</w:t>
      </w:r>
      <w:r w:rsidR="00A245CA">
        <w:rPr>
          <w:rFonts w:ascii="Times New Roman" w:hAnsi="Times New Roman"/>
          <w:b/>
          <w:sz w:val="24"/>
          <w:szCs w:val="24"/>
          <w:u w:val="single"/>
        </w:rPr>
        <w:t xml:space="preserve"> versions of</w:t>
      </w:r>
      <w:r w:rsidRPr="009258A0">
        <w:rPr>
          <w:rFonts w:ascii="Times New Roman" w:hAnsi="Times New Roman"/>
          <w:b/>
          <w:sz w:val="24"/>
          <w:szCs w:val="24"/>
          <w:u w:val="single"/>
        </w:rPr>
        <w:t xml:space="preserve"> contact materials for SSOCS:2020 are provided on pp. </w:t>
      </w:r>
      <w:r w:rsidR="00FF7EB6">
        <w:rPr>
          <w:rFonts w:ascii="Times New Roman" w:hAnsi="Times New Roman"/>
          <w:b/>
          <w:sz w:val="24"/>
          <w:szCs w:val="24"/>
          <w:u w:val="single"/>
        </w:rPr>
        <w:t>78-79, 90-105</w:t>
      </w:r>
      <w:r w:rsidRPr="009258A0" w:rsidR="00CE27F6">
        <w:rPr>
          <w:rFonts w:ascii="Times New Roman" w:hAnsi="Times New Roman"/>
          <w:b/>
          <w:sz w:val="24"/>
          <w:szCs w:val="24"/>
          <w:u w:val="single"/>
        </w:rPr>
        <w:t>.</w:t>
      </w:r>
    </w:p>
    <w:p w:rsidR="00223274" w:rsidP="00FA440B" w:rsidRDefault="00223274" w14:paraId="46569FCA" w14:textId="12D3906F">
      <w:pPr>
        <w:widowControl w:val="0"/>
        <w:spacing w:after="0" w:line="240" w:lineRule="auto"/>
        <w:rPr>
          <w:rFonts w:ascii="Times New Roman" w:hAnsi="Times New Roman"/>
          <w:b/>
          <w:sz w:val="24"/>
          <w:szCs w:val="24"/>
          <w:u w:val="single"/>
        </w:rPr>
      </w:pPr>
    </w:p>
    <w:p w:rsidR="0072545F" w:rsidP="00FA440B" w:rsidRDefault="0072545F" w14:paraId="5958BBC1" w14:textId="7B2E8C20">
      <w:pPr>
        <w:widowControl w:val="0"/>
        <w:spacing w:after="0" w:line="240" w:lineRule="auto"/>
        <w:rPr>
          <w:rFonts w:ascii="Times New Roman" w:hAnsi="Times New Roman"/>
          <w:b/>
          <w:sz w:val="24"/>
          <w:szCs w:val="24"/>
          <w:u w:val="single"/>
        </w:rPr>
      </w:pPr>
      <w:r>
        <w:rPr>
          <w:rFonts w:ascii="Times New Roman" w:hAnsi="Times New Roman"/>
          <w:b/>
          <w:sz w:val="24"/>
          <w:szCs w:val="24"/>
          <w:u w:val="single"/>
        </w:rPr>
        <w:t>Summary of Change</w:t>
      </w:r>
      <w:r w:rsidR="007A40C5">
        <w:rPr>
          <w:rFonts w:ascii="Times New Roman" w:hAnsi="Times New Roman"/>
          <w:b/>
          <w:sz w:val="24"/>
          <w:szCs w:val="24"/>
          <w:u w:val="single"/>
        </w:rPr>
        <w:t>s in the</w:t>
      </w:r>
      <w:r>
        <w:rPr>
          <w:rFonts w:ascii="Times New Roman" w:hAnsi="Times New Roman"/>
          <w:b/>
          <w:sz w:val="24"/>
          <w:szCs w:val="24"/>
          <w:u w:val="single"/>
        </w:rPr>
        <w:t xml:space="preserve"> Timeline for Mailings (Physical and E-mail) for 2020 SSOCS</w:t>
      </w:r>
    </w:p>
    <w:p w:rsidRPr="00605BEF" w:rsidR="0072545F" w:rsidP="00FA440B" w:rsidRDefault="0072545F" w14:paraId="5A6145CB" w14:textId="393604E6">
      <w:pPr>
        <w:widowControl w:val="0"/>
        <w:spacing w:after="0" w:line="240" w:lineRule="auto"/>
        <w:rPr>
          <w:rFonts w:ascii="Times New Roman" w:hAnsi="Times New Roman"/>
          <w:bCs/>
          <w:sz w:val="24"/>
          <w:szCs w:val="24"/>
        </w:rPr>
      </w:pPr>
    </w:p>
    <w:p w:rsidRPr="00740564" w:rsidR="006627D8" w:rsidP="006627D8" w:rsidRDefault="006627D8" w14:paraId="3C92A420" w14:textId="77777777">
      <w:pPr>
        <w:pStyle w:val="ListParagraph"/>
        <w:widowControl w:val="0"/>
        <w:numPr>
          <w:ilvl w:val="0"/>
          <w:numId w:val="12"/>
        </w:numPr>
        <w:spacing w:after="0" w:line="240" w:lineRule="auto"/>
        <w:rPr>
          <w:rFonts w:ascii="Times New Roman" w:hAnsi="Times New Roman"/>
          <w:b/>
          <w:sz w:val="24"/>
          <w:szCs w:val="24"/>
          <w:u w:val="single"/>
        </w:rPr>
      </w:pPr>
      <w:r>
        <w:rPr>
          <w:rFonts w:ascii="Times New Roman" w:hAnsi="Times New Roman"/>
          <w:bCs/>
          <w:sz w:val="24"/>
          <w:szCs w:val="24"/>
        </w:rPr>
        <w:t>Revision and rescheduling of physical mailing (3</w:t>
      </w:r>
      <w:r w:rsidRPr="00605BEF">
        <w:rPr>
          <w:rFonts w:ascii="Times New Roman" w:hAnsi="Times New Roman"/>
          <w:bCs/>
          <w:sz w:val="24"/>
          <w:szCs w:val="24"/>
          <w:vertAlign w:val="superscript"/>
        </w:rPr>
        <w:t>rd</w:t>
      </w:r>
      <w:r>
        <w:rPr>
          <w:rFonts w:ascii="Times New Roman" w:hAnsi="Times New Roman"/>
          <w:bCs/>
          <w:sz w:val="24"/>
          <w:szCs w:val="24"/>
        </w:rPr>
        <w:t xml:space="preserve"> package) on 07/22/2020 because of reopening of Census Bureau’s National Processing Center (NPC)</w:t>
      </w:r>
    </w:p>
    <w:p w:rsidRPr="007075E4" w:rsidR="006B5425" w:rsidP="00605BEF" w:rsidRDefault="006B5425" w14:paraId="7EE1365A" w14:textId="731827E7">
      <w:pPr>
        <w:pStyle w:val="ListParagraph"/>
        <w:widowControl w:val="0"/>
        <w:numPr>
          <w:ilvl w:val="0"/>
          <w:numId w:val="12"/>
        </w:numPr>
        <w:spacing w:after="0" w:line="240" w:lineRule="auto"/>
        <w:rPr>
          <w:rFonts w:ascii="Times New Roman" w:hAnsi="Times New Roman"/>
          <w:b/>
          <w:sz w:val="24"/>
          <w:szCs w:val="24"/>
          <w:u w:val="single"/>
        </w:rPr>
      </w:pPr>
      <w:r>
        <w:rPr>
          <w:rFonts w:ascii="Times New Roman" w:hAnsi="Times New Roman"/>
          <w:bCs/>
          <w:sz w:val="24"/>
          <w:szCs w:val="24"/>
        </w:rPr>
        <w:t>Addition of</w:t>
      </w:r>
      <w:r w:rsidR="007075E4">
        <w:rPr>
          <w:rFonts w:ascii="Times New Roman" w:hAnsi="Times New Roman"/>
          <w:bCs/>
          <w:sz w:val="24"/>
          <w:szCs w:val="24"/>
        </w:rPr>
        <w:t xml:space="preserve"> Follow-up E-mail on 0</w:t>
      </w:r>
      <w:r w:rsidR="007F118B">
        <w:rPr>
          <w:rFonts w:ascii="Times New Roman" w:hAnsi="Times New Roman"/>
          <w:bCs/>
          <w:sz w:val="24"/>
          <w:szCs w:val="24"/>
        </w:rPr>
        <w:t>6/16</w:t>
      </w:r>
      <w:r w:rsidR="007075E4">
        <w:rPr>
          <w:rFonts w:ascii="Times New Roman" w:hAnsi="Times New Roman"/>
          <w:bCs/>
          <w:sz w:val="24"/>
          <w:szCs w:val="24"/>
        </w:rPr>
        <w:t>/2020</w:t>
      </w:r>
    </w:p>
    <w:p w:rsidRPr="007075E4" w:rsidR="007075E4" w:rsidP="00605BEF" w:rsidRDefault="007075E4" w14:paraId="6F55A6E3" w14:textId="3DB914F1">
      <w:pPr>
        <w:pStyle w:val="ListParagraph"/>
        <w:widowControl w:val="0"/>
        <w:numPr>
          <w:ilvl w:val="0"/>
          <w:numId w:val="12"/>
        </w:numPr>
        <w:spacing w:after="0" w:line="240" w:lineRule="auto"/>
        <w:rPr>
          <w:rFonts w:ascii="Times New Roman" w:hAnsi="Times New Roman"/>
          <w:b/>
          <w:sz w:val="24"/>
          <w:szCs w:val="24"/>
          <w:u w:val="single"/>
        </w:rPr>
      </w:pPr>
      <w:r>
        <w:rPr>
          <w:rFonts w:ascii="Times New Roman" w:hAnsi="Times New Roman"/>
          <w:bCs/>
          <w:sz w:val="24"/>
          <w:szCs w:val="24"/>
        </w:rPr>
        <w:t>Addition of Follow-up E-mail on 0</w:t>
      </w:r>
      <w:r w:rsidR="007F118B">
        <w:rPr>
          <w:rFonts w:ascii="Times New Roman" w:hAnsi="Times New Roman"/>
          <w:bCs/>
          <w:sz w:val="24"/>
          <w:szCs w:val="24"/>
        </w:rPr>
        <w:t>6/25</w:t>
      </w:r>
      <w:r>
        <w:rPr>
          <w:rFonts w:ascii="Times New Roman" w:hAnsi="Times New Roman"/>
          <w:bCs/>
          <w:sz w:val="24"/>
          <w:szCs w:val="24"/>
        </w:rPr>
        <w:t>/2020</w:t>
      </w:r>
    </w:p>
    <w:p w:rsidRPr="007075E4" w:rsidR="007F118B" w:rsidP="007F118B" w:rsidRDefault="007F118B" w14:paraId="731DBFCB" w14:textId="0BC38114">
      <w:pPr>
        <w:pStyle w:val="ListParagraph"/>
        <w:widowControl w:val="0"/>
        <w:numPr>
          <w:ilvl w:val="0"/>
          <w:numId w:val="12"/>
        </w:numPr>
        <w:spacing w:after="0" w:line="240" w:lineRule="auto"/>
        <w:rPr>
          <w:rFonts w:ascii="Times New Roman" w:hAnsi="Times New Roman"/>
          <w:b/>
          <w:sz w:val="24"/>
          <w:szCs w:val="24"/>
          <w:u w:val="single"/>
        </w:rPr>
      </w:pPr>
      <w:r>
        <w:rPr>
          <w:rFonts w:ascii="Times New Roman" w:hAnsi="Times New Roman"/>
          <w:bCs/>
          <w:sz w:val="24"/>
          <w:szCs w:val="24"/>
        </w:rPr>
        <w:t>Addition of Follow-up E-mail on 07/07/2020</w:t>
      </w:r>
    </w:p>
    <w:p w:rsidRPr="007075E4" w:rsidR="007F118B" w:rsidP="007F118B" w:rsidRDefault="007F118B" w14:paraId="5753C7C1" w14:textId="431E2BC2">
      <w:pPr>
        <w:pStyle w:val="ListParagraph"/>
        <w:widowControl w:val="0"/>
        <w:numPr>
          <w:ilvl w:val="0"/>
          <w:numId w:val="12"/>
        </w:numPr>
        <w:spacing w:after="0" w:line="240" w:lineRule="auto"/>
        <w:rPr>
          <w:rFonts w:ascii="Times New Roman" w:hAnsi="Times New Roman"/>
          <w:b/>
          <w:sz w:val="24"/>
          <w:szCs w:val="24"/>
          <w:u w:val="single"/>
        </w:rPr>
      </w:pPr>
      <w:r>
        <w:rPr>
          <w:rFonts w:ascii="Times New Roman" w:hAnsi="Times New Roman"/>
          <w:bCs/>
          <w:sz w:val="24"/>
          <w:szCs w:val="24"/>
        </w:rPr>
        <w:t>Addition of Follow-up E-mail on 07/16/2020</w:t>
      </w:r>
    </w:p>
    <w:p w:rsidRPr="007075E4" w:rsidR="007F118B" w:rsidP="007F118B" w:rsidRDefault="007F118B" w14:paraId="44231E71" w14:textId="55995203">
      <w:pPr>
        <w:pStyle w:val="ListParagraph"/>
        <w:widowControl w:val="0"/>
        <w:numPr>
          <w:ilvl w:val="0"/>
          <w:numId w:val="12"/>
        </w:numPr>
        <w:spacing w:after="0" w:line="240" w:lineRule="auto"/>
        <w:rPr>
          <w:rFonts w:ascii="Times New Roman" w:hAnsi="Times New Roman"/>
          <w:b/>
          <w:sz w:val="24"/>
          <w:szCs w:val="24"/>
          <w:u w:val="single"/>
        </w:rPr>
      </w:pPr>
      <w:r>
        <w:rPr>
          <w:rFonts w:ascii="Times New Roman" w:hAnsi="Times New Roman"/>
          <w:bCs/>
          <w:sz w:val="24"/>
          <w:szCs w:val="24"/>
        </w:rPr>
        <w:t>Addition of Follow-up E-mail on 07/28/2020</w:t>
      </w:r>
    </w:p>
    <w:p w:rsidRPr="007075E4" w:rsidR="007F118B" w:rsidP="007F118B" w:rsidRDefault="007F118B" w14:paraId="12539B09" w14:textId="62E4580F">
      <w:pPr>
        <w:pStyle w:val="ListParagraph"/>
        <w:widowControl w:val="0"/>
        <w:numPr>
          <w:ilvl w:val="0"/>
          <w:numId w:val="12"/>
        </w:numPr>
        <w:spacing w:after="0" w:line="240" w:lineRule="auto"/>
        <w:rPr>
          <w:rFonts w:ascii="Times New Roman" w:hAnsi="Times New Roman"/>
          <w:b/>
          <w:sz w:val="24"/>
          <w:szCs w:val="24"/>
          <w:u w:val="single"/>
        </w:rPr>
      </w:pPr>
      <w:r>
        <w:rPr>
          <w:rFonts w:ascii="Times New Roman" w:hAnsi="Times New Roman"/>
          <w:bCs/>
          <w:sz w:val="24"/>
          <w:szCs w:val="24"/>
        </w:rPr>
        <w:t>Addition of Follow-up E-mail on 08/06/2020</w:t>
      </w:r>
    </w:p>
    <w:p w:rsidRPr="007075E4" w:rsidR="007F118B" w:rsidP="007F118B" w:rsidRDefault="007F118B" w14:paraId="2C6F74C6" w14:textId="73A705E4">
      <w:pPr>
        <w:pStyle w:val="ListParagraph"/>
        <w:widowControl w:val="0"/>
        <w:numPr>
          <w:ilvl w:val="0"/>
          <w:numId w:val="12"/>
        </w:numPr>
        <w:spacing w:after="0" w:line="240" w:lineRule="auto"/>
        <w:rPr>
          <w:rFonts w:ascii="Times New Roman" w:hAnsi="Times New Roman"/>
          <w:b/>
          <w:sz w:val="24"/>
          <w:szCs w:val="24"/>
          <w:u w:val="single"/>
        </w:rPr>
      </w:pPr>
      <w:r>
        <w:rPr>
          <w:rFonts w:ascii="Times New Roman" w:hAnsi="Times New Roman"/>
          <w:bCs/>
          <w:sz w:val="24"/>
          <w:szCs w:val="24"/>
        </w:rPr>
        <w:t>Addition of Follow-up E-mail on 08/18/2020</w:t>
      </w:r>
    </w:p>
    <w:p w:rsidRPr="00F72886" w:rsidR="007F118B" w:rsidP="007F118B" w:rsidRDefault="007F118B" w14:paraId="4ADF94DD" w14:textId="448A02A3">
      <w:pPr>
        <w:pStyle w:val="ListParagraph"/>
        <w:widowControl w:val="0"/>
        <w:numPr>
          <w:ilvl w:val="0"/>
          <w:numId w:val="12"/>
        </w:numPr>
        <w:spacing w:after="0" w:line="240" w:lineRule="auto"/>
        <w:rPr>
          <w:rFonts w:ascii="Times New Roman" w:hAnsi="Times New Roman"/>
          <w:b/>
          <w:sz w:val="24"/>
          <w:szCs w:val="24"/>
          <w:u w:val="single"/>
        </w:rPr>
      </w:pPr>
      <w:r>
        <w:rPr>
          <w:rFonts w:ascii="Times New Roman" w:hAnsi="Times New Roman"/>
          <w:bCs/>
          <w:sz w:val="24"/>
          <w:szCs w:val="24"/>
        </w:rPr>
        <w:t>Addition of Follow-up E-mail on 08/25/2020</w:t>
      </w:r>
    </w:p>
    <w:p w:rsidR="007F0F3B" w:rsidP="007F0F3B" w:rsidRDefault="007F0F3B" w14:paraId="4988E31B" w14:textId="7080F725">
      <w:pPr>
        <w:widowControl w:val="0"/>
        <w:spacing w:after="0" w:line="240" w:lineRule="auto"/>
        <w:rPr>
          <w:rFonts w:ascii="Times New Roman" w:hAnsi="Times New Roman"/>
          <w:b/>
          <w:sz w:val="24"/>
          <w:szCs w:val="24"/>
          <w:u w:val="single"/>
        </w:rPr>
      </w:pPr>
    </w:p>
    <w:p w:rsidRPr="007F0F3B" w:rsidR="007F0F3B" w:rsidP="007F0F3B" w:rsidRDefault="007F0F3B" w14:paraId="1E962EBE" w14:textId="77777777">
      <w:pPr>
        <w:widowControl w:val="0"/>
        <w:spacing w:after="0" w:line="240" w:lineRule="auto"/>
        <w:rPr>
          <w:rFonts w:ascii="Times New Roman" w:hAnsi="Times New Roman"/>
          <w:b/>
          <w:sz w:val="24"/>
          <w:szCs w:val="24"/>
          <w:u w:val="single"/>
        </w:rPr>
      </w:pPr>
    </w:p>
    <w:p w:rsidRPr="00072556" w:rsidR="001D4A14" w:rsidP="00FF7757" w:rsidRDefault="00F74DF9" w14:paraId="58BF7403" w14:textId="406E83E5">
      <w:pPr>
        <w:widowControl w:val="0"/>
        <w:autoSpaceDE w:val="0"/>
        <w:autoSpaceDN w:val="0"/>
        <w:adjustRightInd w:val="0"/>
        <w:spacing w:after="0"/>
        <w:rPr>
          <w:rFonts w:ascii="Times New Roman" w:hAnsi="Times New Roman"/>
          <w:sz w:val="24"/>
          <w:szCs w:val="24"/>
        </w:rPr>
      </w:pPr>
      <w:r w:rsidRPr="00072556">
        <w:rPr>
          <w:rFonts w:ascii="Times New Roman" w:hAnsi="Times New Roman"/>
          <w:b/>
          <w:bCs/>
          <w:sz w:val="24"/>
          <w:szCs w:val="24"/>
        </w:rPr>
        <w:t>Change 1:</w:t>
      </w:r>
      <w:r w:rsidRPr="00072556">
        <w:rPr>
          <w:rFonts w:ascii="Times New Roman" w:hAnsi="Times New Roman"/>
          <w:sz w:val="24"/>
          <w:szCs w:val="24"/>
        </w:rPr>
        <w:t xml:space="preserve"> </w:t>
      </w:r>
      <w:r w:rsidRPr="00072556" w:rsidR="00842F17">
        <w:rPr>
          <w:rFonts w:ascii="Times New Roman" w:hAnsi="Times New Roman"/>
          <w:sz w:val="24"/>
          <w:szCs w:val="24"/>
        </w:rPr>
        <w:t xml:space="preserve">Changed </w:t>
      </w:r>
      <w:r w:rsidRPr="00072556" w:rsidR="004D706C">
        <w:rPr>
          <w:rFonts w:ascii="Times New Roman" w:hAnsi="Times New Roman"/>
          <w:sz w:val="24"/>
          <w:szCs w:val="24"/>
        </w:rPr>
        <w:t>d</w:t>
      </w:r>
      <w:r w:rsidRPr="00072556" w:rsidR="00842F17">
        <w:rPr>
          <w:rFonts w:ascii="Times New Roman" w:hAnsi="Times New Roman"/>
          <w:sz w:val="24"/>
          <w:szCs w:val="24"/>
        </w:rPr>
        <w:t xml:space="preserve">ate </w:t>
      </w:r>
      <w:r w:rsidRPr="00072556" w:rsidR="00F72886">
        <w:rPr>
          <w:rFonts w:ascii="Times New Roman" w:hAnsi="Times New Roman"/>
          <w:sz w:val="24"/>
          <w:szCs w:val="24"/>
        </w:rPr>
        <w:t xml:space="preserve">and </w:t>
      </w:r>
      <w:r w:rsidRPr="00072556" w:rsidR="004D706C">
        <w:rPr>
          <w:rFonts w:ascii="Times New Roman" w:hAnsi="Times New Roman"/>
          <w:sz w:val="24"/>
          <w:szCs w:val="24"/>
        </w:rPr>
        <w:t>t</w:t>
      </w:r>
      <w:r w:rsidRPr="00072556" w:rsidR="00F72886">
        <w:rPr>
          <w:rFonts w:ascii="Times New Roman" w:hAnsi="Times New Roman"/>
          <w:sz w:val="24"/>
          <w:szCs w:val="24"/>
        </w:rPr>
        <w:t xml:space="preserve">ext </w:t>
      </w:r>
      <w:r w:rsidRPr="00072556" w:rsidR="007916E3">
        <w:rPr>
          <w:rFonts w:ascii="Times New Roman" w:hAnsi="Times New Roman"/>
          <w:sz w:val="24"/>
          <w:szCs w:val="24"/>
        </w:rPr>
        <w:t xml:space="preserve">for </w:t>
      </w:r>
      <w:r w:rsidRPr="00072556" w:rsidR="004D706C">
        <w:rPr>
          <w:rFonts w:ascii="Times New Roman" w:hAnsi="Times New Roman"/>
          <w:sz w:val="24"/>
          <w:szCs w:val="24"/>
        </w:rPr>
        <w:t>p</w:t>
      </w:r>
      <w:r w:rsidRPr="00072556" w:rsidR="007916E3">
        <w:rPr>
          <w:rFonts w:ascii="Times New Roman" w:hAnsi="Times New Roman"/>
          <w:sz w:val="24"/>
          <w:szCs w:val="24"/>
        </w:rPr>
        <w:t xml:space="preserve">lanned </w:t>
      </w:r>
      <w:r w:rsidRPr="00072556" w:rsidR="004D706C">
        <w:rPr>
          <w:rFonts w:ascii="Times New Roman" w:hAnsi="Times New Roman"/>
          <w:sz w:val="24"/>
          <w:szCs w:val="24"/>
        </w:rPr>
        <w:t>m</w:t>
      </w:r>
      <w:r w:rsidRPr="00072556" w:rsidR="007916E3">
        <w:rPr>
          <w:rFonts w:ascii="Times New Roman" w:hAnsi="Times New Roman"/>
          <w:sz w:val="24"/>
          <w:szCs w:val="24"/>
        </w:rPr>
        <w:t xml:space="preserve">ailing with </w:t>
      </w:r>
      <w:r w:rsidRPr="00072556" w:rsidR="004D706C">
        <w:rPr>
          <w:rFonts w:ascii="Times New Roman" w:hAnsi="Times New Roman"/>
          <w:sz w:val="24"/>
          <w:szCs w:val="24"/>
        </w:rPr>
        <w:t>a p</w:t>
      </w:r>
      <w:r w:rsidRPr="00072556" w:rsidR="007916E3">
        <w:rPr>
          <w:rFonts w:ascii="Times New Roman" w:hAnsi="Times New Roman"/>
          <w:sz w:val="24"/>
          <w:szCs w:val="24"/>
        </w:rPr>
        <w:t xml:space="preserve">aper </w:t>
      </w:r>
      <w:r w:rsidRPr="00072556" w:rsidR="004D706C">
        <w:rPr>
          <w:rFonts w:ascii="Times New Roman" w:hAnsi="Times New Roman"/>
          <w:sz w:val="24"/>
          <w:szCs w:val="24"/>
        </w:rPr>
        <w:t>q</w:t>
      </w:r>
      <w:r w:rsidRPr="00072556" w:rsidR="007916E3">
        <w:rPr>
          <w:rFonts w:ascii="Times New Roman" w:hAnsi="Times New Roman"/>
          <w:sz w:val="24"/>
          <w:szCs w:val="24"/>
        </w:rPr>
        <w:t>uestionnaire</w:t>
      </w:r>
      <w:r w:rsidRPr="00072556" w:rsidR="004D706C">
        <w:rPr>
          <w:rFonts w:ascii="Times New Roman" w:hAnsi="Times New Roman"/>
          <w:sz w:val="24"/>
          <w:szCs w:val="24"/>
        </w:rPr>
        <w:t>; it is</w:t>
      </w:r>
      <w:r w:rsidRPr="00072556" w:rsidR="007916E3">
        <w:rPr>
          <w:rFonts w:ascii="Times New Roman" w:hAnsi="Times New Roman"/>
          <w:sz w:val="24"/>
          <w:szCs w:val="24"/>
        </w:rPr>
        <w:t xml:space="preserve"> </w:t>
      </w:r>
      <w:r w:rsidRPr="00072556" w:rsidR="00F72886">
        <w:rPr>
          <w:rFonts w:ascii="Times New Roman" w:hAnsi="Times New Roman"/>
          <w:sz w:val="24"/>
          <w:szCs w:val="24"/>
        </w:rPr>
        <w:t xml:space="preserve">now scheduled for mid-July </w:t>
      </w:r>
      <w:r w:rsidRPr="00072556" w:rsidR="004D706C">
        <w:rPr>
          <w:rFonts w:ascii="Times New Roman" w:hAnsi="Times New Roman"/>
          <w:sz w:val="24"/>
          <w:szCs w:val="24"/>
        </w:rPr>
        <w:t>in deference</w:t>
      </w:r>
      <w:r w:rsidRPr="00072556" w:rsidR="00F72886">
        <w:rPr>
          <w:rFonts w:ascii="Times New Roman" w:hAnsi="Times New Roman"/>
          <w:sz w:val="24"/>
          <w:szCs w:val="24"/>
        </w:rPr>
        <w:t xml:space="preserve"> to the reopening of Census National Processing Center</w:t>
      </w:r>
      <w:r w:rsidRPr="00072556" w:rsidR="007B0338">
        <w:rPr>
          <w:rFonts w:ascii="Times New Roman" w:hAnsi="Times New Roman"/>
          <w:sz w:val="24"/>
          <w:szCs w:val="24"/>
        </w:rPr>
        <w:t xml:space="preserve"> (</w:t>
      </w:r>
      <w:r w:rsidRPr="00072556" w:rsidR="007A40C5">
        <w:rPr>
          <w:rFonts w:ascii="Times New Roman" w:hAnsi="Times New Roman"/>
          <w:sz w:val="24"/>
          <w:szCs w:val="24"/>
        </w:rPr>
        <w:t xml:space="preserve">Appendix A </w:t>
      </w:r>
      <w:r w:rsidRPr="00072556" w:rsidR="007B0338">
        <w:rPr>
          <w:rFonts w:ascii="Times New Roman" w:hAnsi="Times New Roman"/>
          <w:sz w:val="24"/>
          <w:szCs w:val="24"/>
        </w:rPr>
        <w:t>p</w:t>
      </w:r>
      <w:r w:rsidRPr="00072556" w:rsidR="007A40C5">
        <w:rPr>
          <w:rFonts w:ascii="Times New Roman" w:hAnsi="Times New Roman"/>
          <w:sz w:val="24"/>
          <w:szCs w:val="24"/>
        </w:rPr>
        <w:t>p</w:t>
      </w:r>
      <w:r w:rsidRPr="00072556" w:rsidR="007B0338">
        <w:rPr>
          <w:rFonts w:ascii="Times New Roman" w:hAnsi="Times New Roman"/>
          <w:sz w:val="24"/>
          <w:szCs w:val="24"/>
        </w:rPr>
        <w:t xml:space="preserve">. </w:t>
      </w:r>
      <w:r w:rsidRPr="00072556" w:rsidR="00081E28">
        <w:rPr>
          <w:rFonts w:ascii="Times New Roman" w:hAnsi="Times New Roman"/>
          <w:sz w:val="24"/>
          <w:szCs w:val="24"/>
        </w:rPr>
        <w:t>78-79</w:t>
      </w:r>
      <w:r w:rsidRPr="00072556" w:rsidR="007A40C5">
        <w:rPr>
          <w:rFonts w:ascii="Times New Roman" w:hAnsi="Times New Roman"/>
          <w:sz w:val="24"/>
          <w:szCs w:val="24"/>
        </w:rPr>
        <w:t>)</w:t>
      </w:r>
      <w:r w:rsidRPr="00072556" w:rsidR="000013F7">
        <w:rPr>
          <w:rFonts w:ascii="Times New Roman" w:hAnsi="Times New Roman"/>
          <w:sz w:val="24"/>
          <w:szCs w:val="24"/>
        </w:rPr>
        <w:t xml:space="preserve">. </w:t>
      </w:r>
      <w:r w:rsidRPr="00072556" w:rsidR="00091E1E">
        <w:rPr>
          <w:rFonts w:ascii="Times New Roman" w:hAnsi="Times New Roman"/>
          <w:sz w:val="24"/>
          <w:szCs w:val="24"/>
        </w:rPr>
        <w:t xml:space="preserve">The old version of this letter has been deleted and two updated versions of this letter have been added to Appendix A, one for districts that allow incentives and another for districts that do not </w:t>
      </w:r>
      <w:r w:rsidRPr="00072556" w:rsidR="007A40C5">
        <w:rPr>
          <w:rFonts w:ascii="Times New Roman" w:hAnsi="Times New Roman"/>
          <w:sz w:val="24"/>
          <w:szCs w:val="24"/>
        </w:rPr>
        <w:t>(see pp. 5-7 of this memo</w:t>
      </w:r>
      <w:r w:rsidRPr="00072556" w:rsidR="00DD439E">
        <w:rPr>
          <w:rFonts w:ascii="Times New Roman" w:hAnsi="Times New Roman"/>
          <w:sz w:val="24"/>
          <w:szCs w:val="24"/>
        </w:rPr>
        <w:t xml:space="preserve"> for the full text</w:t>
      </w:r>
      <w:r w:rsidRPr="00072556" w:rsidR="007A40C5">
        <w:rPr>
          <w:rFonts w:ascii="Times New Roman" w:hAnsi="Times New Roman"/>
          <w:sz w:val="24"/>
          <w:szCs w:val="24"/>
        </w:rPr>
        <w:t>).</w:t>
      </w:r>
    </w:p>
    <w:p w:rsidRPr="00072556" w:rsidR="005F24FB" w:rsidP="00FF7757" w:rsidRDefault="005F24FB" w14:paraId="3B2C565E" w14:textId="2EFA2599">
      <w:pPr>
        <w:widowControl w:val="0"/>
        <w:autoSpaceDE w:val="0"/>
        <w:autoSpaceDN w:val="0"/>
        <w:adjustRightInd w:val="0"/>
        <w:spacing w:after="0"/>
        <w:rPr>
          <w:rFonts w:ascii="Times New Roman" w:hAnsi="Times New Roman"/>
          <w:sz w:val="24"/>
          <w:szCs w:val="24"/>
        </w:rPr>
      </w:pPr>
    </w:p>
    <w:p w:rsidRPr="00072556" w:rsidR="005F24FB" w:rsidP="00FF7757" w:rsidRDefault="005F24FB" w14:paraId="4D812311" w14:textId="2AA366CC">
      <w:pPr>
        <w:widowControl w:val="0"/>
        <w:autoSpaceDE w:val="0"/>
        <w:autoSpaceDN w:val="0"/>
        <w:adjustRightInd w:val="0"/>
        <w:spacing w:after="0"/>
        <w:rPr>
          <w:rFonts w:ascii="Times New Roman" w:hAnsi="Times New Roman"/>
          <w:sz w:val="24"/>
          <w:szCs w:val="24"/>
        </w:rPr>
      </w:pPr>
      <w:r w:rsidRPr="00072556">
        <w:rPr>
          <w:rFonts w:ascii="Times New Roman" w:hAnsi="Times New Roman"/>
          <w:b/>
          <w:bCs/>
          <w:sz w:val="24"/>
          <w:szCs w:val="24"/>
        </w:rPr>
        <w:t>Change 2:</w:t>
      </w:r>
      <w:r w:rsidRPr="00072556">
        <w:rPr>
          <w:rFonts w:ascii="Times New Roman" w:hAnsi="Times New Roman"/>
          <w:sz w:val="24"/>
          <w:szCs w:val="24"/>
        </w:rPr>
        <w:t xml:space="preserve"> Added eight new follow-up emails (Appendix A, pp. 90-105)</w:t>
      </w:r>
      <w:r w:rsidRPr="00072556" w:rsidR="00DD439E">
        <w:rPr>
          <w:rFonts w:ascii="Times New Roman" w:hAnsi="Times New Roman"/>
          <w:sz w:val="24"/>
          <w:szCs w:val="24"/>
        </w:rPr>
        <w:t xml:space="preserve">. As above, there are two versions of each of these eight emails, one that is appropriate for districts that allow incentives and another for districts that do not </w:t>
      </w:r>
      <w:r w:rsidRPr="00072556">
        <w:rPr>
          <w:rFonts w:ascii="Times New Roman" w:hAnsi="Times New Roman"/>
          <w:sz w:val="24"/>
          <w:szCs w:val="24"/>
        </w:rPr>
        <w:t>(see pp. 8-2</w:t>
      </w:r>
      <w:r w:rsidRPr="00072556" w:rsidR="00DD439E">
        <w:rPr>
          <w:rFonts w:ascii="Times New Roman" w:hAnsi="Times New Roman"/>
          <w:sz w:val="24"/>
          <w:szCs w:val="24"/>
        </w:rPr>
        <w:t>3</w:t>
      </w:r>
      <w:r w:rsidRPr="00072556">
        <w:rPr>
          <w:rFonts w:ascii="Times New Roman" w:hAnsi="Times New Roman"/>
          <w:sz w:val="24"/>
          <w:szCs w:val="24"/>
        </w:rPr>
        <w:t xml:space="preserve"> of this memo</w:t>
      </w:r>
      <w:r w:rsidRPr="00072556" w:rsidR="00DD439E">
        <w:rPr>
          <w:rFonts w:ascii="Times New Roman" w:hAnsi="Times New Roman"/>
          <w:sz w:val="24"/>
          <w:szCs w:val="24"/>
        </w:rPr>
        <w:t xml:space="preserve"> for the full text of all new emails</w:t>
      </w:r>
      <w:r w:rsidRPr="00072556">
        <w:rPr>
          <w:rFonts w:ascii="Times New Roman" w:hAnsi="Times New Roman"/>
          <w:sz w:val="24"/>
          <w:szCs w:val="24"/>
        </w:rPr>
        <w:t>)</w:t>
      </w:r>
      <w:r w:rsidRPr="00072556" w:rsidR="00DD439E">
        <w:rPr>
          <w:rFonts w:ascii="Times New Roman" w:hAnsi="Times New Roman"/>
          <w:sz w:val="24"/>
          <w:szCs w:val="24"/>
        </w:rPr>
        <w:t>.</w:t>
      </w:r>
    </w:p>
    <w:p w:rsidRPr="00072556" w:rsidR="00072556" w:rsidP="00FF7757" w:rsidRDefault="00072556" w14:paraId="59AB74C7" w14:textId="1183D75C">
      <w:pPr>
        <w:widowControl w:val="0"/>
        <w:autoSpaceDE w:val="0"/>
        <w:autoSpaceDN w:val="0"/>
        <w:adjustRightInd w:val="0"/>
        <w:spacing w:after="0"/>
        <w:rPr>
          <w:rFonts w:ascii="Times New Roman" w:hAnsi="Times New Roman"/>
          <w:sz w:val="24"/>
          <w:szCs w:val="24"/>
        </w:rPr>
      </w:pPr>
    </w:p>
    <w:p w:rsidRPr="00072556" w:rsidR="00072556" w:rsidP="00FF7757" w:rsidRDefault="00072556" w14:paraId="09E996A1" w14:textId="54174CB1">
      <w:pPr>
        <w:widowControl w:val="0"/>
        <w:autoSpaceDE w:val="0"/>
        <w:autoSpaceDN w:val="0"/>
        <w:adjustRightInd w:val="0"/>
        <w:spacing w:after="0"/>
        <w:rPr>
          <w:rFonts w:ascii="Times New Roman" w:hAnsi="Times New Roman"/>
          <w:sz w:val="24"/>
          <w:szCs w:val="24"/>
        </w:rPr>
      </w:pPr>
      <w:r w:rsidRPr="00072556">
        <w:rPr>
          <w:rFonts w:ascii="Times New Roman" w:hAnsi="Times New Roman"/>
          <w:b/>
          <w:bCs/>
          <w:sz w:val="24"/>
          <w:szCs w:val="24"/>
        </w:rPr>
        <w:t>Note:</w:t>
      </w:r>
      <w:r w:rsidRPr="00072556">
        <w:rPr>
          <w:rFonts w:ascii="Times New Roman" w:hAnsi="Times New Roman"/>
          <w:sz w:val="24"/>
          <w:szCs w:val="24"/>
        </w:rPr>
        <w:t xml:space="preserve"> All </w:t>
      </w:r>
      <w:r w:rsidR="002A3595">
        <w:rPr>
          <w:rFonts w:ascii="Times New Roman" w:hAnsi="Times New Roman"/>
          <w:sz w:val="24"/>
          <w:szCs w:val="24"/>
        </w:rPr>
        <w:t>documents</w:t>
      </w:r>
      <w:r w:rsidRPr="00072556">
        <w:rPr>
          <w:rFonts w:ascii="Times New Roman" w:hAnsi="Times New Roman"/>
          <w:sz w:val="24"/>
          <w:szCs w:val="24"/>
        </w:rPr>
        <w:t xml:space="preserve"> </w:t>
      </w:r>
      <w:r w:rsidR="002A3595">
        <w:rPr>
          <w:rFonts w:ascii="Times New Roman" w:hAnsi="Times New Roman"/>
          <w:sz w:val="24"/>
          <w:szCs w:val="24"/>
        </w:rPr>
        <w:t>on</w:t>
      </w:r>
      <w:r w:rsidRPr="00072556">
        <w:rPr>
          <w:rFonts w:ascii="Times New Roman" w:hAnsi="Times New Roman"/>
          <w:sz w:val="24"/>
          <w:szCs w:val="24"/>
        </w:rPr>
        <w:t xml:space="preserve"> </w:t>
      </w:r>
      <w:r w:rsidR="002A3595">
        <w:rPr>
          <w:rFonts w:ascii="Times New Roman" w:hAnsi="Times New Roman"/>
          <w:sz w:val="24"/>
          <w:szCs w:val="24"/>
        </w:rPr>
        <w:t>pp.</w:t>
      </w:r>
      <w:r w:rsidRPr="00072556">
        <w:rPr>
          <w:rFonts w:ascii="Times New Roman" w:hAnsi="Times New Roman"/>
          <w:sz w:val="24"/>
          <w:szCs w:val="24"/>
        </w:rPr>
        <w:t xml:space="preserve"> 6</w:t>
      </w:r>
      <w:r w:rsidR="002A3595">
        <w:rPr>
          <w:rFonts w:ascii="Times New Roman" w:hAnsi="Times New Roman"/>
          <w:sz w:val="24"/>
          <w:szCs w:val="24"/>
        </w:rPr>
        <w:t xml:space="preserve">-23 </w:t>
      </w:r>
      <w:r w:rsidRPr="00072556">
        <w:rPr>
          <w:rFonts w:ascii="Times New Roman" w:hAnsi="Times New Roman"/>
          <w:sz w:val="24"/>
          <w:szCs w:val="24"/>
        </w:rPr>
        <w:t xml:space="preserve">of this memo are additions to Appendix A. They are rendered here in black rather than burgundy font for ease of reading. </w:t>
      </w:r>
    </w:p>
    <w:p w:rsidRPr="00072556" w:rsidR="00DF0AD7" w:rsidP="008F0ABC" w:rsidRDefault="00DF0AD7" w14:paraId="66DFC256" w14:textId="11868236">
      <w:pPr>
        <w:widowControl w:val="0"/>
        <w:autoSpaceDE w:val="0"/>
        <w:autoSpaceDN w:val="0"/>
        <w:adjustRightInd w:val="0"/>
        <w:spacing w:after="0"/>
        <w:rPr>
          <w:rFonts w:ascii="Times New Roman" w:hAnsi="Times New Roman"/>
          <w:sz w:val="24"/>
          <w:szCs w:val="24"/>
        </w:rPr>
      </w:pPr>
    </w:p>
    <w:p w:rsidRPr="00072556" w:rsidR="00153DC6" w:rsidRDefault="00153DC6" w14:paraId="703E0C0F" w14:textId="17618F5E">
      <w:pPr>
        <w:spacing w:after="0" w:line="240" w:lineRule="auto"/>
        <w:rPr>
          <w:rFonts w:ascii="Times New Roman" w:hAnsi="Times New Roman"/>
          <w:sz w:val="24"/>
          <w:szCs w:val="24"/>
        </w:rPr>
      </w:pPr>
      <w:r w:rsidRPr="00072556">
        <w:rPr>
          <w:rFonts w:ascii="Times New Roman" w:hAnsi="Times New Roman"/>
          <w:sz w:val="24"/>
          <w:szCs w:val="24"/>
        </w:rPr>
        <w:br w:type="page"/>
      </w:r>
    </w:p>
    <w:p w:rsidRPr="000013F7" w:rsidR="00AF3AC1" w:rsidP="000013F7" w:rsidRDefault="00AF3AC1" w14:paraId="3BB5082D" w14:textId="6541D409">
      <w:pPr>
        <w:pStyle w:val="Heading1"/>
        <w:jc w:val="center"/>
        <w:rPr>
          <w:rFonts w:eastAsia="Times New Roman"/>
          <w:b w:val="0"/>
          <w:strike/>
          <w:color w:val="C0504D" w:themeColor="accent2"/>
          <w:sz w:val="22"/>
          <w:szCs w:val="32"/>
          <w:u w:val="none"/>
        </w:rPr>
      </w:pPr>
      <w:bookmarkStart w:name="_Toc19186099" w:id="12"/>
      <w:r w:rsidRPr="000013F7">
        <w:rPr>
          <w:rFonts w:eastAsia="Times New Roman"/>
          <w:b w:val="0"/>
          <w:strike/>
          <w:color w:val="C0504D" w:themeColor="accent2"/>
          <w:sz w:val="22"/>
          <w:szCs w:val="32"/>
          <w:u w:val="none"/>
        </w:rPr>
        <w:lastRenderedPageBreak/>
        <w:t>2020 Second Reminder Letter to Principal; 3rd</w:t>
      </w:r>
      <w:r w:rsidRPr="000013F7">
        <w:rPr>
          <w:rFonts w:eastAsia="Times New Roman"/>
          <w:b w:val="0"/>
          <w:strike/>
          <w:color w:val="C0504D" w:themeColor="accent2"/>
          <w:sz w:val="22"/>
          <w:szCs w:val="32"/>
          <w:u w:val="none"/>
          <w:vertAlign w:val="superscript"/>
        </w:rPr>
        <w:t xml:space="preserve"> </w:t>
      </w:r>
      <w:r w:rsidRPr="000013F7">
        <w:rPr>
          <w:rFonts w:eastAsia="Times New Roman"/>
          <w:b w:val="0"/>
          <w:strike/>
          <w:color w:val="C0504D" w:themeColor="accent2"/>
          <w:sz w:val="22"/>
          <w:szCs w:val="32"/>
          <w:u w:val="none"/>
        </w:rPr>
        <w:t>Package, First Questionnaire (to be sent 3 weeks after Census National Processing Center is operational, May 28, 2020) (Updated April 2020)</w:t>
      </w:r>
      <w:bookmarkEnd w:id="12"/>
    </w:p>
    <w:p w:rsidRPr="00AF3AC1" w:rsidR="00AF3AC1" w:rsidP="00AF3AC1" w:rsidRDefault="00AF3AC1" w14:paraId="2B078D01" w14:textId="77777777">
      <w:pPr>
        <w:widowControl w:val="0"/>
        <w:autoSpaceDE w:val="0"/>
        <w:autoSpaceDN w:val="0"/>
        <w:adjustRightInd w:val="0"/>
        <w:spacing w:after="0" w:line="240" w:lineRule="auto"/>
        <w:jc w:val="center"/>
        <w:rPr>
          <w:rFonts w:ascii="Times New Roman" w:hAnsi="Times New Roman" w:eastAsiaTheme="minorHAnsi"/>
          <w:strike/>
          <w:color w:val="C0504D" w:themeColor="accent2"/>
        </w:rPr>
      </w:pPr>
      <w:r w:rsidRPr="00AF3AC1">
        <w:rPr>
          <w:rFonts w:ascii="Times New Roman" w:hAnsi="Times New Roman" w:eastAsiaTheme="minorHAnsi"/>
          <w:b/>
          <w:bCs/>
          <w:smallCaps/>
          <w:strike/>
          <w:color w:val="C0504D" w:themeColor="accent2"/>
          <w:spacing w:val="5"/>
        </w:rPr>
        <w:t>SSOCS-16L</w:t>
      </w:r>
    </w:p>
    <w:p w:rsidRPr="00AF3AC1" w:rsidR="00AF3AC1" w:rsidP="00AF3AC1" w:rsidRDefault="00AF3AC1" w14:paraId="5BB923FF" w14:textId="77777777">
      <w:pPr>
        <w:widowControl w:val="0"/>
        <w:spacing w:after="0" w:line="240" w:lineRule="auto"/>
        <w:rPr>
          <w:rFonts w:ascii="Times New Roman" w:hAnsi="Times New Roman" w:eastAsiaTheme="minorHAnsi"/>
          <w:bCs/>
          <w:strike/>
          <w:color w:val="C0504D" w:themeColor="accent2"/>
        </w:rPr>
      </w:pPr>
    </w:p>
    <w:p w:rsidRPr="00AF3AC1" w:rsidR="00AF3AC1" w:rsidP="00AF3AC1" w:rsidRDefault="00AF3AC1" w14:paraId="68A6D629" w14:textId="77777777">
      <w:pPr>
        <w:widowControl w:val="0"/>
        <w:spacing w:after="0" w:line="240" w:lineRule="auto"/>
        <w:rPr>
          <w:rFonts w:ascii="Times New Roman" w:hAnsi="Times New Roman" w:eastAsiaTheme="minorHAnsi"/>
          <w:strike/>
          <w:color w:val="C0504D" w:themeColor="accent2"/>
        </w:rPr>
      </w:pPr>
      <w:r w:rsidRPr="00AF3AC1">
        <w:rPr>
          <w:rFonts w:ascii="Times New Roman" w:hAnsi="Times New Roman" w:eastAsiaTheme="minorHAnsi"/>
          <w:strike/>
          <w:color w:val="C0504D" w:themeColor="accent2"/>
        </w:rPr>
        <w:t>Dear &lt;insert name&gt;:</w:t>
      </w:r>
    </w:p>
    <w:p w:rsidRPr="00AF3AC1" w:rsidR="00AF3AC1" w:rsidP="00AF3AC1" w:rsidRDefault="00AF3AC1" w14:paraId="6372CBA4" w14:textId="77777777">
      <w:pPr>
        <w:widowControl w:val="0"/>
        <w:spacing w:after="0" w:line="240" w:lineRule="auto"/>
        <w:rPr>
          <w:rFonts w:ascii="Times New Roman" w:hAnsi="Times New Roman" w:eastAsiaTheme="minorHAnsi"/>
          <w:strike/>
          <w:color w:val="C0504D" w:themeColor="accent2"/>
        </w:rPr>
      </w:pPr>
    </w:p>
    <w:p w:rsidRPr="00AF3AC1" w:rsidR="00AF3AC1" w:rsidP="00AF3AC1" w:rsidRDefault="00AF3AC1" w14:paraId="45FB503C" w14:textId="77777777">
      <w:pPr>
        <w:widowControl w:val="0"/>
        <w:spacing w:after="0" w:line="240" w:lineRule="auto"/>
        <w:rPr>
          <w:rFonts w:ascii="Times New Roman" w:hAnsi="Times New Roman" w:eastAsiaTheme="minorHAnsi"/>
          <w:bCs/>
          <w:strike/>
          <w:color w:val="C0504D" w:themeColor="accent2"/>
        </w:rPr>
      </w:pPr>
      <w:r w:rsidRPr="00AF3AC1">
        <w:rPr>
          <w:rFonts w:ascii="Times New Roman" w:hAnsi="Times New Roman" w:eastAsiaTheme="minorHAnsi"/>
          <w:strike/>
          <w:color w:val="C0504D" w:themeColor="accent2"/>
        </w:rPr>
        <w:t xml:space="preserve">Over the past two months, we have contacted you to ask for your participation in the 2020 School Survey on Crime and Safety (SSOCS). If you have already returned the completed questionnaire, thank you for your participation, and please disregard this letter.  If you have not yet had the opportunity to complete the questionnaire, I encourage you to complete the enclosed questionnaire </w:t>
      </w:r>
      <w:r w:rsidRPr="00AF3AC1">
        <w:rPr>
          <w:rFonts w:ascii="Times New Roman" w:hAnsi="Times New Roman" w:eastAsiaTheme="minorHAnsi"/>
          <w:bCs/>
          <w:i/>
          <w:strike/>
          <w:color w:val="C0504D" w:themeColor="accent2"/>
        </w:rPr>
        <w:t>as soon as possible</w:t>
      </w:r>
      <w:r w:rsidRPr="00AF3AC1">
        <w:rPr>
          <w:rFonts w:ascii="Times New Roman" w:hAnsi="Times New Roman" w:eastAsiaTheme="minorHAnsi"/>
          <w:bCs/>
          <w:strike/>
          <w:color w:val="C0504D" w:themeColor="accent2"/>
        </w:rPr>
        <w:t xml:space="preserve">. Please understand, we would not keep asking if your participation was not critical to producing high-quality results. Data from SSOCS can have an impact on government priorities and practices. We want to ensure the needs of your students have a voice in those discussions. </w:t>
      </w:r>
    </w:p>
    <w:p w:rsidRPr="00AF3AC1" w:rsidR="00AF3AC1" w:rsidP="00AF3AC1" w:rsidRDefault="00AF3AC1" w14:paraId="5541D8B9" w14:textId="77777777">
      <w:pPr>
        <w:widowControl w:val="0"/>
        <w:spacing w:after="0" w:line="240" w:lineRule="auto"/>
        <w:rPr>
          <w:rFonts w:ascii="Times New Roman" w:hAnsi="Times New Roman" w:eastAsiaTheme="minorHAnsi"/>
          <w:strike/>
          <w:color w:val="C0504D" w:themeColor="accent2"/>
        </w:rPr>
      </w:pPr>
    </w:p>
    <w:p w:rsidRPr="00AF3AC1" w:rsidR="00AF3AC1" w:rsidP="00AF3AC1" w:rsidRDefault="00AF3AC1" w14:paraId="5A24239F" w14:textId="77777777">
      <w:pPr>
        <w:widowControl w:val="0"/>
        <w:spacing w:after="0" w:line="240" w:lineRule="auto"/>
        <w:rPr>
          <w:rFonts w:ascii="Times New Roman" w:hAnsi="Times New Roman" w:eastAsiaTheme="minorHAnsi"/>
          <w:strike/>
          <w:color w:val="C0504D" w:themeColor="accent2"/>
        </w:rPr>
      </w:pPr>
      <w:r w:rsidRPr="00AF3AC1">
        <w:rPr>
          <w:rFonts w:ascii="Times New Roman" w:hAnsi="Times New Roman" w:eastAsiaTheme="minorHAnsi"/>
          <w:strike/>
          <w:color w:val="C0504D" w:themeColor="accent2"/>
        </w:rPr>
        <w:t>We know that you are very busy and receive many survey requests.  However, we urge you to take time to complete this very important survey.  While your decision to participate is voluntary, your response is crucial to understand the state of crime and safety issues in U.S. schools. Schools will not be identified by name in any reports. Your responses help the policy and program offices at the U.S. Department of Education design grant programs intended to address school safety, violence prevention, and school climate.</w:t>
      </w:r>
    </w:p>
    <w:p w:rsidRPr="00AF3AC1" w:rsidR="00AF3AC1" w:rsidP="00AF3AC1" w:rsidRDefault="00AF3AC1" w14:paraId="3777729D" w14:textId="77777777">
      <w:pPr>
        <w:widowControl w:val="0"/>
        <w:spacing w:after="0" w:line="240" w:lineRule="auto"/>
        <w:rPr>
          <w:rFonts w:ascii="Times New Roman" w:hAnsi="Times New Roman" w:eastAsiaTheme="minorHAnsi"/>
          <w:strike/>
          <w:color w:val="C0504D" w:themeColor="accent2"/>
        </w:rPr>
      </w:pPr>
    </w:p>
    <w:p w:rsidRPr="00AF3AC1" w:rsidR="00AF3AC1" w:rsidP="00AF3AC1" w:rsidRDefault="00AF3AC1" w14:paraId="7C74C16E" w14:textId="77777777">
      <w:pPr>
        <w:widowControl w:val="0"/>
        <w:spacing w:after="0" w:line="240" w:lineRule="auto"/>
        <w:rPr>
          <w:rFonts w:ascii="Times New Roman" w:hAnsi="Times New Roman" w:eastAsiaTheme="minorHAnsi"/>
          <w:strike/>
          <w:color w:val="C0504D" w:themeColor="accent2"/>
        </w:rPr>
      </w:pPr>
      <w:r w:rsidRPr="00AF3AC1">
        <w:rPr>
          <w:rFonts w:ascii="Times New Roman" w:hAnsi="Times New Roman" w:eastAsiaTheme="minorHAnsi"/>
          <w:strike/>
          <w:color w:val="C0504D" w:themeColor="accent2"/>
        </w:rPr>
        <w:t xml:space="preserve">A postage-paid return envelope is enclosed for your convenience.  If you have any questions about the study, please do not hesitate to contact the U.S. Census Bureau at 1–888–595–1332.  The U.S. Census Bureau, the survey collection agency, is also available to answer your questions via e-mail at </w:t>
      </w:r>
      <w:hyperlink w:history="1" r:id="rId11">
        <w:r w:rsidRPr="00AF3AC1">
          <w:rPr>
            <w:rFonts w:ascii="Times New Roman" w:hAnsi="Times New Roman" w:eastAsiaTheme="minorHAnsi"/>
            <w:strike/>
            <w:color w:val="C0504D" w:themeColor="accent2"/>
            <w:u w:val="single"/>
          </w:rPr>
          <w:t>ssocs@census.gov</w:t>
        </w:r>
      </w:hyperlink>
      <w:r w:rsidRPr="00AF3AC1">
        <w:rPr>
          <w:rFonts w:ascii="Times New Roman" w:hAnsi="Times New Roman" w:eastAsiaTheme="minorHAnsi"/>
          <w:strike/>
          <w:color w:val="C0504D" w:themeColor="accent2"/>
        </w:rPr>
        <w:t xml:space="preserve">. </w:t>
      </w:r>
      <w:r w:rsidRPr="00AF3AC1">
        <w:rPr>
          <w:rFonts w:ascii="Times New Roman" w:hAnsi="Times New Roman" w:eastAsiaTheme="minorHAnsi"/>
          <w:bCs/>
          <w:strike/>
          <w:color w:val="C0504D" w:themeColor="accent2"/>
        </w:rPr>
        <w:t xml:space="preserve">To learn more about SSOCS, please visit </w:t>
      </w:r>
      <w:hyperlink w:history="1" r:id="rId12">
        <w:r w:rsidRPr="00AF3AC1">
          <w:rPr>
            <w:rFonts w:ascii="Times New Roman" w:hAnsi="Times New Roman" w:eastAsiaTheme="minorHAnsi"/>
            <w:strike/>
            <w:color w:val="C0504D" w:themeColor="accent2"/>
            <w:u w:val="single"/>
          </w:rPr>
          <w:t>http://www.nces.ed.gov/surveys/ssocs</w:t>
        </w:r>
      </w:hyperlink>
      <w:r w:rsidRPr="00AF3AC1">
        <w:rPr>
          <w:rFonts w:ascii="Times New Roman" w:hAnsi="Times New Roman" w:eastAsiaTheme="minorHAnsi"/>
          <w:bCs/>
          <w:strike/>
          <w:color w:val="C0504D" w:themeColor="accent2"/>
        </w:rPr>
        <w:t>.</w:t>
      </w:r>
    </w:p>
    <w:p w:rsidRPr="00AF3AC1" w:rsidR="00AF3AC1" w:rsidP="00AF3AC1" w:rsidRDefault="00AF3AC1" w14:paraId="262D9558" w14:textId="77777777">
      <w:pPr>
        <w:widowControl w:val="0"/>
        <w:spacing w:after="0" w:line="240" w:lineRule="auto"/>
        <w:rPr>
          <w:rFonts w:ascii="Times New Roman" w:hAnsi="Times New Roman" w:eastAsiaTheme="minorHAnsi"/>
          <w:strike/>
          <w:color w:val="C0504D" w:themeColor="accent2"/>
        </w:rPr>
      </w:pPr>
    </w:p>
    <w:p w:rsidRPr="00AF3AC1" w:rsidR="00AF3AC1" w:rsidP="00AF3AC1" w:rsidRDefault="00AF3AC1" w14:paraId="3DC71887" w14:textId="77777777">
      <w:pPr>
        <w:widowControl w:val="0"/>
        <w:spacing w:after="0" w:line="240" w:lineRule="auto"/>
        <w:rPr>
          <w:rFonts w:ascii="Times New Roman" w:hAnsi="Times New Roman" w:eastAsiaTheme="minorHAnsi"/>
          <w:strike/>
          <w:color w:val="C0504D" w:themeColor="accent2"/>
        </w:rPr>
      </w:pPr>
      <w:r w:rsidRPr="00AF3AC1">
        <w:rPr>
          <w:rFonts w:ascii="Times New Roman" w:hAnsi="Times New Roman" w:eastAsiaTheme="minorHAnsi"/>
          <w:strike/>
          <w:color w:val="C0504D" w:themeColor="accent2"/>
        </w:rPr>
        <w:t>Sincerely,</w:t>
      </w:r>
    </w:p>
    <w:p w:rsidRPr="00AF3AC1" w:rsidR="00AF3AC1" w:rsidP="00AF3AC1" w:rsidRDefault="00AF3AC1" w14:paraId="1A04B86E" w14:textId="77777777">
      <w:pPr>
        <w:widowControl w:val="0"/>
        <w:spacing w:after="0" w:line="240" w:lineRule="auto"/>
        <w:rPr>
          <w:rFonts w:ascii="Times New Roman" w:hAnsi="Times New Roman" w:eastAsiaTheme="minorHAnsi"/>
          <w:strike/>
          <w:color w:val="C0504D" w:themeColor="accent2"/>
        </w:rPr>
      </w:pPr>
    </w:p>
    <w:p w:rsidRPr="00AF3AC1" w:rsidR="00AF3AC1" w:rsidP="00AF3AC1" w:rsidRDefault="00AF3AC1" w14:paraId="42240F14" w14:textId="77777777">
      <w:pPr>
        <w:widowControl w:val="0"/>
        <w:spacing w:after="0" w:line="240" w:lineRule="auto"/>
        <w:rPr>
          <w:rFonts w:ascii="Times New Roman" w:hAnsi="Times New Roman" w:eastAsiaTheme="minorHAnsi"/>
          <w:strike/>
          <w:color w:val="C0504D" w:themeColor="accent2"/>
        </w:rPr>
      </w:pPr>
    </w:p>
    <w:p w:rsidRPr="00AF3AC1" w:rsidR="00AF3AC1" w:rsidP="00AF3AC1" w:rsidRDefault="00AF3AC1" w14:paraId="7C63582A" w14:textId="77777777">
      <w:pPr>
        <w:widowControl w:val="0"/>
        <w:spacing w:after="0" w:line="240" w:lineRule="auto"/>
        <w:rPr>
          <w:rFonts w:ascii="Times New Roman" w:hAnsi="Times New Roman" w:eastAsiaTheme="minorHAnsi"/>
          <w:strike/>
          <w:color w:val="C0504D" w:themeColor="accent2"/>
        </w:rPr>
      </w:pPr>
      <w:r w:rsidRPr="00AF3AC1">
        <w:rPr>
          <w:rFonts w:ascii="Times New Roman" w:hAnsi="Times New Roman" w:eastAsiaTheme="minorHAnsi"/>
          <w:strike/>
          <w:color w:val="C0504D" w:themeColor="accent2"/>
        </w:rPr>
        <w:t>James (Lynn) Woodworth, Ph. D.</w:t>
      </w:r>
    </w:p>
    <w:p w:rsidRPr="00AF3AC1" w:rsidR="00AF3AC1" w:rsidP="00AF3AC1" w:rsidRDefault="00AF3AC1" w14:paraId="0A3A44AA" w14:textId="77777777">
      <w:pPr>
        <w:widowControl w:val="0"/>
        <w:spacing w:after="0" w:line="240" w:lineRule="auto"/>
        <w:rPr>
          <w:rFonts w:ascii="Times New Roman" w:hAnsi="Times New Roman" w:eastAsiaTheme="minorHAnsi"/>
          <w:strike/>
          <w:color w:val="C0504D" w:themeColor="accent2"/>
        </w:rPr>
      </w:pPr>
      <w:r w:rsidRPr="00AF3AC1">
        <w:rPr>
          <w:rFonts w:ascii="Times New Roman" w:hAnsi="Times New Roman" w:eastAsiaTheme="minorHAnsi"/>
          <w:strike/>
          <w:color w:val="C0504D" w:themeColor="accent2"/>
        </w:rPr>
        <w:t>Commissioner</w:t>
      </w:r>
    </w:p>
    <w:p w:rsidRPr="00AF3AC1" w:rsidR="00AF3AC1" w:rsidP="00AF3AC1" w:rsidRDefault="00AF3AC1" w14:paraId="7868D58B" w14:textId="77777777">
      <w:pPr>
        <w:widowControl w:val="0"/>
        <w:spacing w:after="0" w:line="240" w:lineRule="auto"/>
        <w:rPr>
          <w:rFonts w:ascii="Times New Roman" w:hAnsi="Times New Roman" w:eastAsiaTheme="minorHAnsi"/>
          <w:strike/>
          <w:color w:val="C0504D" w:themeColor="accent2"/>
        </w:rPr>
      </w:pPr>
      <w:r w:rsidRPr="00AF3AC1">
        <w:rPr>
          <w:rFonts w:ascii="Times New Roman" w:hAnsi="Times New Roman" w:eastAsiaTheme="minorHAnsi"/>
          <w:strike/>
          <w:color w:val="C0504D" w:themeColor="accent2"/>
        </w:rPr>
        <w:t>National Center for Education Statistics</w:t>
      </w:r>
    </w:p>
    <w:p w:rsidRPr="00AF3AC1" w:rsidR="00AF3AC1" w:rsidP="00AF3AC1" w:rsidRDefault="00AF3AC1" w14:paraId="68D520A4" w14:textId="77777777">
      <w:pPr>
        <w:widowControl w:val="0"/>
        <w:spacing w:after="0" w:line="240" w:lineRule="auto"/>
        <w:rPr>
          <w:rFonts w:ascii="Times New Roman" w:hAnsi="Times New Roman" w:eastAsiaTheme="minorHAnsi"/>
          <w:strike/>
          <w:color w:val="C0504D" w:themeColor="accent2"/>
        </w:rPr>
      </w:pPr>
      <w:r w:rsidRPr="00AF3AC1">
        <w:rPr>
          <w:rFonts w:ascii="Times New Roman" w:hAnsi="Times New Roman" w:eastAsiaTheme="minorHAnsi"/>
          <w:strike/>
          <w:color w:val="C0504D" w:themeColor="accent2"/>
        </w:rPr>
        <w:t>U.S. Department of Education</w:t>
      </w:r>
    </w:p>
    <w:p w:rsidRPr="00AF3AC1" w:rsidR="00AF3AC1" w:rsidP="00AF3AC1" w:rsidRDefault="00AF3AC1" w14:paraId="53522A30" w14:textId="77777777">
      <w:pPr>
        <w:widowControl w:val="0"/>
        <w:spacing w:after="0" w:line="240" w:lineRule="auto"/>
        <w:rPr>
          <w:rFonts w:ascii="Times New Roman" w:hAnsi="Times New Roman" w:eastAsiaTheme="minorHAnsi"/>
          <w:strike/>
          <w:color w:val="C0504D" w:themeColor="accent2"/>
        </w:rPr>
      </w:pPr>
    </w:p>
    <w:p w:rsidRPr="00AF3AC1" w:rsidR="00AF3AC1" w:rsidP="00AF3AC1" w:rsidRDefault="00AF3AC1" w14:paraId="122961E3" w14:textId="77777777">
      <w:pPr>
        <w:widowControl w:val="0"/>
        <w:spacing w:after="0" w:line="240" w:lineRule="auto"/>
        <w:rPr>
          <w:rFonts w:ascii="Times New Roman" w:hAnsi="Times New Roman" w:eastAsiaTheme="minorHAnsi"/>
          <w:strike/>
          <w:color w:val="C0504D" w:themeColor="accent2"/>
        </w:rPr>
      </w:pPr>
    </w:p>
    <w:p w:rsidRPr="00AF3AC1" w:rsidR="00AF3AC1" w:rsidP="00AF3AC1" w:rsidRDefault="00AF3AC1" w14:paraId="589CEAE6" w14:textId="77777777">
      <w:pPr>
        <w:widowControl w:val="0"/>
        <w:spacing w:after="0" w:line="240" w:lineRule="auto"/>
        <w:rPr>
          <w:rFonts w:ascii="Times New Roman" w:hAnsi="Times New Roman" w:eastAsiaTheme="minorHAnsi"/>
          <w:strike/>
          <w:color w:val="C0504D" w:themeColor="accent2"/>
        </w:rPr>
      </w:pPr>
    </w:p>
    <w:p w:rsidRPr="00AF3AC1" w:rsidR="00AF3AC1" w:rsidP="00AF3AC1" w:rsidRDefault="00AF3AC1" w14:paraId="16EC648E" w14:textId="77777777">
      <w:pPr>
        <w:widowControl w:val="0"/>
        <w:spacing w:after="0" w:line="240" w:lineRule="auto"/>
        <w:rPr>
          <w:rFonts w:ascii="Times New Roman" w:hAnsi="Times New Roman" w:eastAsiaTheme="minorHAnsi"/>
          <w:strike/>
          <w:color w:val="C0504D" w:themeColor="accent2"/>
        </w:rPr>
      </w:pPr>
      <w:r w:rsidRPr="00AF3AC1">
        <w:rPr>
          <w:rFonts w:ascii="Times New Roman" w:hAnsi="Times New Roman" w:eastAsiaTheme="minorHAnsi"/>
          <w:strike/>
          <w:color w:val="C0504D" w:themeColor="accent2"/>
        </w:rPr>
        <w:t>Enclosures</w:t>
      </w:r>
    </w:p>
    <w:p w:rsidRPr="00AF3AC1" w:rsidR="00AF3AC1" w:rsidP="00AF3AC1" w:rsidRDefault="00AF3AC1" w14:paraId="05DA5DC0" w14:textId="77777777">
      <w:pPr>
        <w:widowControl w:val="0"/>
        <w:spacing w:after="0" w:line="240" w:lineRule="auto"/>
        <w:rPr>
          <w:rFonts w:ascii="Times New Roman" w:hAnsi="Times New Roman" w:eastAsiaTheme="minorHAnsi"/>
          <w:strike/>
          <w:color w:val="C0504D" w:themeColor="accent2"/>
        </w:rPr>
      </w:pPr>
      <w:r w:rsidRPr="00AF3AC1">
        <w:rPr>
          <w:rFonts w:ascii="Times New Roman" w:hAnsi="Times New Roman" w:eastAsiaTheme="minorHAnsi"/>
          <w:strike/>
          <w:color w:val="C0504D" w:themeColor="accent2"/>
        </w:rPr>
        <w:t>2020 SSOCS Questionnaire</w:t>
      </w:r>
    </w:p>
    <w:p w:rsidRPr="00AF3AC1" w:rsidR="00AF3AC1" w:rsidP="00AF3AC1" w:rsidRDefault="00AF3AC1" w14:paraId="254B5123" w14:textId="77777777">
      <w:pPr>
        <w:widowControl w:val="0"/>
        <w:spacing w:after="0" w:line="240" w:lineRule="auto"/>
        <w:rPr>
          <w:rFonts w:ascii="Times New Roman" w:hAnsi="Times New Roman" w:eastAsiaTheme="minorHAnsi"/>
          <w:strike/>
          <w:color w:val="C0504D" w:themeColor="accent2"/>
        </w:rPr>
      </w:pPr>
    </w:p>
    <w:p w:rsidRPr="00AF3AC1" w:rsidR="00AF3AC1" w:rsidP="00AF3AC1" w:rsidRDefault="00AF3AC1" w14:paraId="55748301" w14:textId="77777777">
      <w:pPr>
        <w:widowControl w:val="0"/>
        <w:spacing w:after="0" w:line="240" w:lineRule="auto"/>
        <w:rPr>
          <w:rFonts w:ascii="Times New Roman" w:hAnsi="Times New Roman" w:eastAsiaTheme="minorHAnsi"/>
          <w:strike/>
          <w:color w:val="C0504D" w:themeColor="accent2"/>
        </w:rPr>
      </w:pPr>
    </w:p>
    <w:p w:rsidRPr="00AF3AC1" w:rsidR="00AF3AC1" w:rsidP="00AF3AC1" w:rsidRDefault="00AF3AC1" w14:paraId="71D2AEA7" w14:textId="77777777">
      <w:pPr>
        <w:widowControl w:val="0"/>
        <w:spacing w:after="0" w:line="240" w:lineRule="auto"/>
        <w:rPr>
          <w:rFonts w:eastAsia="Arial" w:asciiTheme="minorHAnsi" w:hAnsiTheme="minorHAnsi" w:cstheme="minorBidi"/>
          <w:strike/>
          <w:color w:val="C0504D" w:themeColor="accent2"/>
          <w:w w:val="90"/>
          <w:sz w:val="16"/>
          <w:szCs w:val="14"/>
        </w:rPr>
      </w:pPr>
      <w:r w:rsidRPr="00AF3AC1">
        <w:rPr>
          <w:rFonts w:eastAsia="Arial" w:asciiTheme="minorHAnsi" w:hAnsiTheme="minorHAnsi" w:cstheme="minorBidi"/>
          <w:strike/>
          <w:color w:val="C0504D" w:themeColor="accent2"/>
          <w:w w:val="90"/>
          <w:sz w:val="16"/>
          <w:szCs w:val="14"/>
        </w:rPr>
        <w:t>NCES</w:t>
      </w:r>
      <w:r w:rsidRPr="00AF3AC1">
        <w:rPr>
          <w:rFonts w:eastAsia="Arial" w:asciiTheme="minorHAnsi" w:hAnsiTheme="minorHAnsi" w:cstheme="minorBidi"/>
          <w:strike/>
          <w:color w:val="C0504D" w:themeColor="accent2"/>
          <w:spacing w:val="-8"/>
          <w:w w:val="90"/>
          <w:sz w:val="16"/>
          <w:szCs w:val="14"/>
        </w:rPr>
        <w:t xml:space="preserve"> </w:t>
      </w:r>
      <w:r w:rsidRPr="00AF3AC1">
        <w:rPr>
          <w:rFonts w:eastAsia="Arial" w:asciiTheme="minorHAnsi" w:hAnsiTheme="minorHAnsi" w:cstheme="minorBidi"/>
          <w:strike/>
          <w:color w:val="C0504D" w:themeColor="accent2"/>
          <w:w w:val="90"/>
          <w:sz w:val="16"/>
          <w:szCs w:val="14"/>
        </w:rPr>
        <w:t>is</w:t>
      </w:r>
      <w:r w:rsidRPr="00AF3AC1">
        <w:rPr>
          <w:rFonts w:eastAsia="Arial" w:asciiTheme="minorHAnsi" w:hAnsiTheme="minorHAnsi" w:cstheme="minorBidi"/>
          <w:strike/>
          <w:color w:val="C0504D" w:themeColor="accent2"/>
          <w:spacing w:val="-8"/>
          <w:w w:val="90"/>
          <w:sz w:val="16"/>
          <w:szCs w:val="14"/>
        </w:rPr>
        <w:t xml:space="preserve"> </w:t>
      </w:r>
      <w:r w:rsidRPr="00AF3AC1">
        <w:rPr>
          <w:rFonts w:eastAsia="Arial" w:asciiTheme="minorHAnsi" w:hAnsiTheme="minorHAnsi" w:cstheme="minorBidi"/>
          <w:strike/>
          <w:color w:val="C0504D" w:themeColor="accent2"/>
          <w:w w:val="90"/>
          <w:sz w:val="16"/>
          <w:szCs w:val="14"/>
        </w:rPr>
        <w:t>authorized</w:t>
      </w:r>
      <w:r w:rsidRPr="00AF3AC1">
        <w:rPr>
          <w:rFonts w:eastAsia="Arial" w:asciiTheme="minorHAnsi" w:hAnsiTheme="minorHAnsi" w:cstheme="minorBidi"/>
          <w:strike/>
          <w:color w:val="C0504D" w:themeColor="accent2"/>
          <w:spacing w:val="-7"/>
          <w:w w:val="90"/>
          <w:sz w:val="16"/>
          <w:szCs w:val="14"/>
        </w:rPr>
        <w:t xml:space="preserve"> </w:t>
      </w:r>
      <w:r w:rsidRPr="00AF3AC1">
        <w:rPr>
          <w:rFonts w:eastAsia="Arial" w:asciiTheme="minorHAnsi" w:hAnsiTheme="minorHAnsi" w:cstheme="minorBidi"/>
          <w:strike/>
          <w:color w:val="C0504D" w:themeColor="accent2"/>
          <w:w w:val="90"/>
          <w:sz w:val="16"/>
          <w:szCs w:val="14"/>
        </w:rPr>
        <w:t>to</w:t>
      </w:r>
      <w:r w:rsidRPr="00AF3AC1">
        <w:rPr>
          <w:rFonts w:eastAsia="Arial" w:asciiTheme="minorHAnsi" w:hAnsiTheme="minorHAnsi" w:cstheme="minorBidi"/>
          <w:strike/>
          <w:color w:val="C0504D" w:themeColor="accent2"/>
          <w:spacing w:val="-8"/>
          <w:w w:val="90"/>
          <w:sz w:val="16"/>
          <w:szCs w:val="14"/>
        </w:rPr>
        <w:t xml:space="preserve"> </w:t>
      </w:r>
      <w:r w:rsidRPr="00AF3AC1">
        <w:rPr>
          <w:rFonts w:eastAsia="Arial" w:asciiTheme="minorHAnsi" w:hAnsiTheme="minorHAnsi" w:cstheme="minorBidi"/>
          <w:strike/>
          <w:color w:val="C0504D" w:themeColor="accent2"/>
          <w:w w:val="90"/>
          <w:sz w:val="16"/>
          <w:szCs w:val="14"/>
        </w:rPr>
        <w:t>conduct</w:t>
      </w:r>
      <w:r w:rsidRPr="00AF3AC1">
        <w:rPr>
          <w:rFonts w:eastAsia="Arial" w:asciiTheme="minorHAnsi" w:hAnsiTheme="minorHAnsi" w:cstheme="minorBidi"/>
          <w:strike/>
          <w:color w:val="C0504D" w:themeColor="accent2"/>
          <w:spacing w:val="-7"/>
          <w:w w:val="90"/>
          <w:sz w:val="16"/>
          <w:szCs w:val="14"/>
        </w:rPr>
        <w:t xml:space="preserve"> </w:t>
      </w:r>
      <w:r w:rsidRPr="00AF3AC1">
        <w:rPr>
          <w:rFonts w:eastAsia="Arial" w:asciiTheme="minorHAnsi" w:hAnsiTheme="minorHAnsi" w:cstheme="minorBidi"/>
          <w:strike/>
          <w:color w:val="C0504D" w:themeColor="accent2"/>
          <w:w w:val="90"/>
          <w:sz w:val="16"/>
          <w:szCs w:val="14"/>
        </w:rPr>
        <w:t>this</w:t>
      </w:r>
      <w:r w:rsidRPr="00AF3AC1">
        <w:rPr>
          <w:rFonts w:eastAsia="Arial" w:asciiTheme="minorHAnsi" w:hAnsiTheme="minorHAnsi" w:cstheme="minorBidi"/>
          <w:strike/>
          <w:color w:val="C0504D" w:themeColor="accent2"/>
          <w:spacing w:val="-8"/>
          <w:w w:val="90"/>
          <w:sz w:val="16"/>
          <w:szCs w:val="14"/>
        </w:rPr>
        <w:t xml:space="preserve"> </w:t>
      </w:r>
      <w:r w:rsidRPr="00AF3AC1">
        <w:rPr>
          <w:rFonts w:eastAsia="Arial" w:asciiTheme="minorHAnsi" w:hAnsiTheme="minorHAnsi" w:cstheme="minorBidi"/>
          <w:strike/>
          <w:color w:val="C0504D" w:themeColor="accent2"/>
          <w:w w:val="90"/>
          <w:sz w:val="16"/>
          <w:szCs w:val="14"/>
        </w:rPr>
        <w:t>survey</w:t>
      </w:r>
      <w:r w:rsidRPr="00AF3AC1">
        <w:rPr>
          <w:rFonts w:eastAsia="Arial" w:asciiTheme="minorHAnsi" w:hAnsiTheme="minorHAnsi" w:cstheme="minorBidi"/>
          <w:strike/>
          <w:color w:val="C0504D" w:themeColor="accent2"/>
          <w:spacing w:val="-7"/>
          <w:w w:val="90"/>
          <w:sz w:val="16"/>
          <w:szCs w:val="14"/>
        </w:rPr>
        <w:t xml:space="preserve"> </w:t>
      </w:r>
      <w:r w:rsidRPr="00AF3AC1">
        <w:rPr>
          <w:rFonts w:eastAsia="Arial" w:asciiTheme="minorHAnsi" w:hAnsiTheme="minorHAnsi" w:cstheme="minorBidi"/>
          <w:strike/>
          <w:color w:val="C0504D" w:themeColor="accent2"/>
          <w:w w:val="90"/>
          <w:sz w:val="16"/>
          <w:szCs w:val="14"/>
        </w:rPr>
        <w:t>by</w:t>
      </w:r>
      <w:r w:rsidRPr="00AF3AC1">
        <w:rPr>
          <w:rFonts w:eastAsia="Arial" w:asciiTheme="minorHAnsi" w:hAnsiTheme="minorHAnsi" w:cstheme="minorBidi"/>
          <w:strike/>
          <w:color w:val="C0504D" w:themeColor="accent2"/>
          <w:spacing w:val="-8"/>
          <w:w w:val="90"/>
          <w:sz w:val="16"/>
          <w:szCs w:val="14"/>
        </w:rPr>
        <w:t xml:space="preserve"> </w:t>
      </w:r>
      <w:r w:rsidRPr="00AF3AC1">
        <w:rPr>
          <w:rFonts w:eastAsia="Arial" w:asciiTheme="minorHAnsi" w:hAnsiTheme="minorHAnsi" w:cstheme="minorBidi"/>
          <w:strike/>
          <w:color w:val="C0504D" w:themeColor="accent2"/>
          <w:w w:val="90"/>
          <w:sz w:val="16"/>
          <w:szCs w:val="14"/>
        </w:rPr>
        <w:t>the</w:t>
      </w:r>
      <w:r w:rsidRPr="00AF3AC1">
        <w:rPr>
          <w:rFonts w:eastAsia="Arial" w:asciiTheme="minorHAnsi" w:hAnsiTheme="minorHAnsi" w:cstheme="minorBidi"/>
          <w:strike/>
          <w:color w:val="C0504D" w:themeColor="accent2"/>
          <w:spacing w:val="-7"/>
          <w:w w:val="90"/>
          <w:sz w:val="16"/>
          <w:szCs w:val="14"/>
        </w:rPr>
        <w:t xml:space="preserve"> </w:t>
      </w:r>
      <w:r w:rsidRPr="00AF3AC1">
        <w:rPr>
          <w:rFonts w:eastAsia="Arial" w:asciiTheme="minorHAnsi" w:hAnsiTheme="minorHAnsi" w:cstheme="minorBidi"/>
          <w:strike/>
          <w:color w:val="C0504D" w:themeColor="accent2"/>
          <w:w w:val="90"/>
          <w:sz w:val="16"/>
          <w:szCs w:val="14"/>
        </w:rPr>
        <w:t>Education</w:t>
      </w:r>
      <w:r w:rsidRPr="00AF3AC1">
        <w:rPr>
          <w:rFonts w:eastAsia="Arial" w:asciiTheme="minorHAnsi" w:hAnsiTheme="minorHAnsi" w:cstheme="minorBidi"/>
          <w:strike/>
          <w:color w:val="C0504D" w:themeColor="accent2"/>
          <w:spacing w:val="-8"/>
          <w:w w:val="90"/>
          <w:sz w:val="16"/>
          <w:szCs w:val="14"/>
        </w:rPr>
        <w:t xml:space="preserve"> </w:t>
      </w:r>
      <w:r w:rsidRPr="00AF3AC1">
        <w:rPr>
          <w:rFonts w:eastAsia="Arial" w:asciiTheme="minorHAnsi" w:hAnsiTheme="minorHAnsi" w:cstheme="minorBidi"/>
          <w:strike/>
          <w:color w:val="C0504D" w:themeColor="accent2"/>
          <w:w w:val="90"/>
          <w:sz w:val="16"/>
          <w:szCs w:val="14"/>
        </w:rPr>
        <w:t>Sciences</w:t>
      </w:r>
      <w:r w:rsidRPr="00AF3AC1">
        <w:rPr>
          <w:rFonts w:eastAsia="Arial" w:asciiTheme="minorHAnsi" w:hAnsiTheme="minorHAnsi" w:cstheme="minorBidi"/>
          <w:strike/>
          <w:color w:val="C0504D" w:themeColor="accent2"/>
          <w:spacing w:val="-7"/>
          <w:w w:val="90"/>
          <w:sz w:val="16"/>
          <w:szCs w:val="14"/>
        </w:rPr>
        <w:t xml:space="preserve"> </w:t>
      </w:r>
      <w:r w:rsidRPr="00AF3AC1">
        <w:rPr>
          <w:rFonts w:eastAsia="Arial" w:asciiTheme="minorHAnsi" w:hAnsiTheme="minorHAnsi" w:cstheme="minorBidi"/>
          <w:strike/>
          <w:color w:val="C0504D" w:themeColor="accent2"/>
          <w:w w:val="90"/>
          <w:sz w:val="16"/>
          <w:szCs w:val="14"/>
        </w:rPr>
        <w:t>Reform</w:t>
      </w:r>
      <w:r w:rsidRPr="00AF3AC1">
        <w:rPr>
          <w:rFonts w:eastAsia="Arial" w:asciiTheme="minorHAnsi" w:hAnsiTheme="minorHAnsi" w:cstheme="minorBidi"/>
          <w:strike/>
          <w:color w:val="C0504D" w:themeColor="accent2"/>
          <w:spacing w:val="-8"/>
          <w:w w:val="90"/>
          <w:sz w:val="16"/>
          <w:szCs w:val="14"/>
        </w:rPr>
        <w:t xml:space="preserve"> </w:t>
      </w:r>
      <w:r w:rsidRPr="00AF3AC1">
        <w:rPr>
          <w:rFonts w:eastAsia="Arial" w:asciiTheme="minorHAnsi" w:hAnsiTheme="minorHAnsi" w:cstheme="minorBidi"/>
          <w:strike/>
          <w:color w:val="C0504D" w:themeColor="accent2"/>
          <w:w w:val="90"/>
          <w:sz w:val="16"/>
          <w:szCs w:val="14"/>
        </w:rPr>
        <w:t>Act</w:t>
      </w:r>
      <w:r w:rsidRPr="00AF3AC1">
        <w:rPr>
          <w:rFonts w:eastAsia="Arial" w:asciiTheme="minorHAnsi" w:hAnsiTheme="minorHAnsi" w:cstheme="minorBidi"/>
          <w:strike/>
          <w:color w:val="C0504D" w:themeColor="accent2"/>
          <w:spacing w:val="-7"/>
          <w:w w:val="90"/>
          <w:sz w:val="16"/>
          <w:szCs w:val="14"/>
        </w:rPr>
        <w:t xml:space="preserve"> </w:t>
      </w:r>
      <w:r w:rsidRPr="00AF3AC1">
        <w:rPr>
          <w:rFonts w:eastAsia="Arial" w:asciiTheme="minorHAnsi" w:hAnsiTheme="minorHAnsi" w:cstheme="minorBidi"/>
          <w:strike/>
          <w:color w:val="C0504D" w:themeColor="accent2"/>
          <w:w w:val="90"/>
          <w:sz w:val="16"/>
          <w:szCs w:val="14"/>
        </w:rPr>
        <w:t>of</w:t>
      </w:r>
      <w:r w:rsidRPr="00AF3AC1">
        <w:rPr>
          <w:rFonts w:eastAsia="Arial" w:asciiTheme="minorHAnsi" w:hAnsiTheme="minorHAnsi" w:cstheme="minorBidi"/>
          <w:strike/>
          <w:color w:val="C0504D" w:themeColor="accent2"/>
          <w:spacing w:val="-8"/>
          <w:w w:val="90"/>
          <w:sz w:val="16"/>
          <w:szCs w:val="14"/>
        </w:rPr>
        <w:t xml:space="preserve"> </w:t>
      </w:r>
      <w:r w:rsidRPr="00AF3AC1">
        <w:rPr>
          <w:rFonts w:eastAsia="Arial" w:asciiTheme="minorHAnsi" w:hAnsiTheme="minorHAnsi" w:cstheme="minorBidi"/>
          <w:strike/>
          <w:color w:val="C0504D" w:themeColor="accent2"/>
          <w:w w:val="90"/>
          <w:sz w:val="16"/>
          <w:szCs w:val="14"/>
        </w:rPr>
        <w:t>2002</w:t>
      </w:r>
      <w:r w:rsidRPr="00AF3AC1">
        <w:rPr>
          <w:rFonts w:eastAsia="Arial" w:asciiTheme="minorHAnsi" w:hAnsiTheme="minorHAnsi" w:cstheme="minorBidi"/>
          <w:strike/>
          <w:color w:val="C0504D" w:themeColor="accent2"/>
          <w:spacing w:val="-7"/>
          <w:w w:val="90"/>
          <w:sz w:val="16"/>
          <w:szCs w:val="14"/>
        </w:rPr>
        <w:t xml:space="preserve"> </w:t>
      </w:r>
      <w:r w:rsidRPr="00AF3AC1">
        <w:rPr>
          <w:rFonts w:eastAsia="Arial" w:asciiTheme="minorHAnsi" w:hAnsiTheme="minorHAnsi" w:cstheme="minorBidi"/>
          <w:strike/>
          <w:color w:val="C0504D" w:themeColor="accent2"/>
          <w:w w:val="90"/>
          <w:sz w:val="16"/>
          <w:szCs w:val="14"/>
        </w:rPr>
        <w:t>(ESRA 2002, 20 U.S.C. §9543).</w:t>
      </w:r>
      <w:r w:rsidRPr="00AF3AC1">
        <w:rPr>
          <w:rFonts w:eastAsia="Arial" w:asciiTheme="minorHAnsi" w:hAnsiTheme="minorHAnsi" w:cstheme="minorBidi"/>
          <w:strike/>
          <w:color w:val="C0504D" w:themeColor="accent2"/>
          <w:spacing w:val="21"/>
          <w:w w:val="90"/>
          <w:sz w:val="16"/>
          <w:szCs w:val="14"/>
        </w:rPr>
        <w:t xml:space="preserve"> </w:t>
      </w:r>
      <w:r w:rsidRPr="00AF3AC1">
        <w:rPr>
          <w:rFonts w:eastAsia="Arial" w:asciiTheme="minorHAnsi" w:hAnsiTheme="minorHAnsi" w:cstheme="minorBidi"/>
          <w:strike/>
          <w:color w:val="C0504D" w:themeColor="accent2"/>
          <w:w w:val="90"/>
          <w:sz w:val="16"/>
          <w:szCs w:val="14"/>
        </w:rPr>
        <w:t>All</w:t>
      </w:r>
      <w:r w:rsidRPr="00AF3AC1">
        <w:rPr>
          <w:rFonts w:eastAsia="Arial" w:asciiTheme="minorHAnsi" w:hAnsiTheme="minorHAnsi" w:cstheme="minorBidi"/>
          <w:strike/>
          <w:color w:val="C0504D" w:themeColor="accent2"/>
          <w:spacing w:val="-7"/>
          <w:w w:val="90"/>
          <w:sz w:val="16"/>
          <w:szCs w:val="14"/>
        </w:rPr>
        <w:t xml:space="preserve"> </w:t>
      </w:r>
      <w:r w:rsidRPr="00AF3AC1">
        <w:rPr>
          <w:rFonts w:eastAsia="Arial" w:asciiTheme="minorHAnsi" w:hAnsiTheme="minorHAnsi" w:cstheme="minorBidi"/>
          <w:strike/>
          <w:color w:val="C0504D" w:themeColor="accent2"/>
          <w:w w:val="90"/>
          <w:sz w:val="16"/>
          <w:szCs w:val="14"/>
        </w:rPr>
        <w:t>of</w:t>
      </w:r>
      <w:r w:rsidRPr="00AF3AC1">
        <w:rPr>
          <w:rFonts w:eastAsia="Arial" w:asciiTheme="minorHAnsi" w:hAnsiTheme="minorHAnsi" w:cstheme="minorBidi"/>
          <w:strike/>
          <w:color w:val="C0504D" w:themeColor="accent2"/>
          <w:spacing w:val="-8"/>
          <w:w w:val="90"/>
          <w:sz w:val="16"/>
          <w:szCs w:val="14"/>
        </w:rPr>
        <w:t xml:space="preserve"> </w:t>
      </w:r>
      <w:r w:rsidRPr="00AF3AC1">
        <w:rPr>
          <w:rFonts w:eastAsia="Arial" w:asciiTheme="minorHAnsi" w:hAnsiTheme="minorHAnsi" w:cstheme="minorBidi"/>
          <w:strike/>
          <w:color w:val="C0504D" w:themeColor="accent2"/>
          <w:w w:val="90"/>
          <w:sz w:val="16"/>
          <w:szCs w:val="14"/>
        </w:rPr>
        <w:t>the</w:t>
      </w:r>
      <w:r w:rsidRPr="00AF3AC1">
        <w:rPr>
          <w:rFonts w:eastAsia="Arial" w:asciiTheme="minorHAnsi" w:hAnsiTheme="minorHAnsi" w:cstheme="minorBidi"/>
          <w:strike/>
          <w:color w:val="C0504D" w:themeColor="accent2"/>
          <w:spacing w:val="-7"/>
          <w:w w:val="90"/>
          <w:sz w:val="16"/>
          <w:szCs w:val="14"/>
        </w:rPr>
        <w:t xml:space="preserve"> </w:t>
      </w:r>
      <w:r w:rsidRPr="00AF3AC1">
        <w:rPr>
          <w:rFonts w:eastAsia="Arial" w:asciiTheme="minorHAnsi" w:hAnsiTheme="minorHAnsi" w:cstheme="minorBidi"/>
          <w:strike/>
          <w:color w:val="C0504D" w:themeColor="accent2"/>
          <w:w w:val="90"/>
          <w:sz w:val="16"/>
          <w:szCs w:val="14"/>
        </w:rPr>
        <w:t>information</w:t>
      </w:r>
      <w:r w:rsidRPr="00AF3AC1">
        <w:rPr>
          <w:rFonts w:eastAsia="Arial" w:asciiTheme="minorHAnsi" w:hAnsiTheme="minorHAnsi" w:cstheme="minorBidi"/>
          <w:strike/>
          <w:color w:val="C0504D" w:themeColor="accent2"/>
          <w:spacing w:val="-8"/>
          <w:w w:val="90"/>
          <w:sz w:val="16"/>
          <w:szCs w:val="14"/>
        </w:rPr>
        <w:t xml:space="preserve"> </w:t>
      </w:r>
      <w:r w:rsidRPr="00AF3AC1">
        <w:rPr>
          <w:rFonts w:eastAsia="Arial" w:asciiTheme="minorHAnsi" w:hAnsiTheme="minorHAnsi" w:cstheme="minorBidi"/>
          <w:strike/>
          <w:color w:val="C0504D" w:themeColor="accent2"/>
          <w:w w:val="90"/>
          <w:sz w:val="16"/>
          <w:szCs w:val="14"/>
        </w:rPr>
        <w:t>you</w:t>
      </w:r>
      <w:r w:rsidRPr="00AF3AC1">
        <w:rPr>
          <w:rFonts w:eastAsia="Arial" w:asciiTheme="minorHAnsi" w:hAnsiTheme="minorHAnsi" w:cstheme="minorBidi"/>
          <w:strike/>
          <w:color w:val="C0504D" w:themeColor="accent2"/>
          <w:spacing w:val="-7"/>
          <w:w w:val="90"/>
          <w:sz w:val="16"/>
          <w:szCs w:val="14"/>
        </w:rPr>
        <w:t xml:space="preserve"> </w:t>
      </w:r>
      <w:r w:rsidRPr="00AF3AC1">
        <w:rPr>
          <w:rFonts w:eastAsia="Arial" w:asciiTheme="minorHAnsi" w:hAnsiTheme="minorHAnsi" w:cstheme="minorBidi"/>
          <w:strike/>
          <w:color w:val="C0504D" w:themeColor="accent2"/>
          <w:w w:val="90"/>
          <w:sz w:val="16"/>
          <w:szCs w:val="14"/>
        </w:rPr>
        <w:t>provide</w:t>
      </w:r>
      <w:r w:rsidRPr="00AF3AC1">
        <w:rPr>
          <w:rFonts w:eastAsia="Arial" w:asciiTheme="minorHAnsi" w:hAnsiTheme="minorHAnsi" w:cstheme="minorBidi"/>
          <w:strike/>
          <w:color w:val="C0504D" w:themeColor="accent2"/>
          <w:spacing w:val="-8"/>
          <w:w w:val="90"/>
          <w:sz w:val="16"/>
          <w:szCs w:val="14"/>
        </w:rPr>
        <w:t xml:space="preserve"> </w:t>
      </w:r>
      <w:r w:rsidRPr="00AF3AC1">
        <w:rPr>
          <w:rFonts w:eastAsia="Arial" w:asciiTheme="minorHAnsi" w:hAnsiTheme="minorHAnsi" w:cstheme="minorBidi"/>
          <w:strike/>
          <w:color w:val="C0504D" w:themeColor="accent2"/>
          <w:w w:val="90"/>
          <w:sz w:val="16"/>
          <w:szCs w:val="14"/>
        </w:rPr>
        <w:t>may</w:t>
      </w:r>
      <w:r w:rsidRPr="00AF3AC1">
        <w:rPr>
          <w:rFonts w:eastAsia="Arial" w:asciiTheme="minorHAnsi" w:hAnsiTheme="minorHAnsi" w:cstheme="minorBidi"/>
          <w:strike/>
          <w:color w:val="C0504D" w:themeColor="accent2"/>
          <w:spacing w:val="-7"/>
          <w:w w:val="90"/>
          <w:sz w:val="16"/>
          <w:szCs w:val="14"/>
        </w:rPr>
        <w:t xml:space="preserve"> </w:t>
      </w:r>
      <w:r w:rsidRPr="00AF3AC1">
        <w:rPr>
          <w:rFonts w:eastAsia="Arial" w:asciiTheme="minorHAnsi" w:hAnsiTheme="minorHAnsi" w:cstheme="minorBidi"/>
          <w:strike/>
          <w:color w:val="C0504D" w:themeColor="accent2"/>
          <w:w w:val="90"/>
          <w:sz w:val="16"/>
          <w:szCs w:val="14"/>
        </w:rPr>
        <w:t>be</w:t>
      </w:r>
      <w:r w:rsidRPr="00AF3AC1">
        <w:rPr>
          <w:rFonts w:eastAsia="Arial" w:asciiTheme="minorHAnsi" w:hAnsiTheme="minorHAnsi" w:cstheme="minorBidi"/>
          <w:strike/>
          <w:color w:val="C0504D" w:themeColor="accent2"/>
          <w:spacing w:val="-8"/>
          <w:w w:val="90"/>
          <w:sz w:val="16"/>
          <w:szCs w:val="14"/>
        </w:rPr>
        <w:t xml:space="preserve"> </w:t>
      </w:r>
      <w:r w:rsidRPr="00AF3AC1">
        <w:rPr>
          <w:rFonts w:eastAsia="Arial" w:asciiTheme="minorHAnsi" w:hAnsiTheme="minorHAnsi" w:cstheme="minorBidi"/>
          <w:strike/>
          <w:color w:val="C0504D" w:themeColor="accent2"/>
          <w:w w:val="90"/>
          <w:sz w:val="16"/>
          <w:szCs w:val="14"/>
        </w:rPr>
        <w:t>used</w:t>
      </w:r>
      <w:r w:rsidRPr="00AF3AC1">
        <w:rPr>
          <w:rFonts w:eastAsia="Arial" w:asciiTheme="minorHAnsi" w:hAnsiTheme="minorHAnsi" w:cstheme="minorBidi"/>
          <w:strike/>
          <w:color w:val="C0504D" w:themeColor="accent2"/>
          <w:spacing w:val="-7"/>
          <w:w w:val="90"/>
          <w:sz w:val="16"/>
          <w:szCs w:val="14"/>
        </w:rPr>
        <w:t xml:space="preserve"> </w:t>
      </w:r>
      <w:r w:rsidRPr="00AF3AC1">
        <w:rPr>
          <w:rFonts w:eastAsia="Arial" w:asciiTheme="minorHAnsi" w:hAnsiTheme="minorHAnsi" w:cstheme="minorBidi"/>
          <w:strike/>
          <w:color w:val="C0504D" w:themeColor="accent2"/>
          <w:w w:val="90"/>
          <w:sz w:val="16"/>
          <w:szCs w:val="14"/>
        </w:rPr>
        <w:t>only</w:t>
      </w:r>
      <w:r w:rsidRPr="00AF3AC1">
        <w:rPr>
          <w:rFonts w:eastAsia="Arial" w:asciiTheme="minorHAnsi" w:hAnsiTheme="minorHAnsi" w:cstheme="minorBidi"/>
          <w:strike/>
          <w:color w:val="C0504D" w:themeColor="accent2"/>
          <w:spacing w:val="-8"/>
          <w:w w:val="90"/>
          <w:sz w:val="16"/>
          <w:szCs w:val="14"/>
        </w:rPr>
        <w:t xml:space="preserve"> </w:t>
      </w:r>
      <w:r w:rsidRPr="00AF3AC1">
        <w:rPr>
          <w:rFonts w:eastAsia="Arial" w:asciiTheme="minorHAnsi" w:hAnsiTheme="minorHAnsi" w:cstheme="minorBidi"/>
          <w:strike/>
          <w:color w:val="C0504D" w:themeColor="accent2"/>
          <w:w w:val="90"/>
          <w:sz w:val="16"/>
          <w:szCs w:val="14"/>
        </w:rPr>
        <w:t>for</w:t>
      </w:r>
      <w:r w:rsidRPr="00AF3AC1">
        <w:rPr>
          <w:rFonts w:eastAsia="Arial" w:asciiTheme="minorHAnsi" w:hAnsiTheme="minorHAnsi" w:cstheme="minorBidi"/>
          <w:strike/>
          <w:color w:val="C0504D" w:themeColor="accent2"/>
          <w:spacing w:val="-8"/>
          <w:w w:val="90"/>
          <w:sz w:val="16"/>
          <w:szCs w:val="14"/>
        </w:rPr>
        <w:t xml:space="preserve"> </w:t>
      </w:r>
      <w:r w:rsidRPr="00AF3AC1">
        <w:rPr>
          <w:rFonts w:eastAsia="Arial" w:asciiTheme="minorHAnsi" w:hAnsiTheme="minorHAnsi" w:cstheme="minorBidi"/>
          <w:strike/>
          <w:color w:val="C0504D" w:themeColor="accent2"/>
          <w:w w:val="90"/>
          <w:sz w:val="16"/>
          <w:szCs w:val="14"/>
        </w:rPr>
        <w:t>statistical</w:t>
      </w:r>
      <w:r w:rsidRPr="00AF3AC1">
        <w:rPr>
          <w:rFonts w:eastAsia="Arial" w:asciiTheme="minorHAnsi" w:hAnsiTheme="minorHAnsi" w:cstheme="minorBidi"/>
          <w:strike/>
          <w:color w:val="C0504D" w:themeColor="accent2"/>
          <w:spacing w:val="-7"/>
          <w:w w:val="90"/>
          <w:sz w:val="16"/>
          <w:szCs w:val="14"/>
        </w:rPr>
        <w:t xml:space="preserve"> </w:t>
      </w:r>
      <w:r w:rsidRPr="00AF3AC1">
        <w:rPr>
          <w:rFonts w:eastAsia="Arial" w:asciiTheme="minorHAnsi" w:hAnsiTheme="minorHAnsi" w:cstheme="minorBidi"/>
          <w:strike/>
          <w:color w:val="C0504D" w:themeColor="accent2"/>
          <w:w w:val="90"/>
          <w:sz w:val="16"/>
          <w:szCs w:val="14"/>
        </w:rPr>
        <w:t>purposes</w:t>
      </w:r>
      <w:r w:rsidRPr="00AF3AC1">
        <w:rPr>
          <w:rFonts w:eastAsia="Arial" w:asciiTheme="minorHAnsi" w:hAnsiTheme="minorHAnsi" w:cstheme="minorBidi"/>
          <w:strike/>
          <w:color w:val="C0504D" w:themeColor="accent2"/>
          <w:spacing w:val="-8"/>
          <w:w w:val="90"/>
          <w:sz w:val="16"/>
          <w:szCs w:val="14"/>
        </w:rPr>
        <w:t xml:space="preserve"> </w:t>
      </w:r>
      <w:r w:rsidRPr="00AF3AC1">
        <w:rPr>
          <w:rFonts w:eastAsia="Arial" w:asciiTheme="minorHAnsi" w:hAnsiTheme="minorHAnsi" w:cstheme="minorBidi"/>
          <w:strike/>
          <w:color w:val="C0504D" w:themeColor="accent2"/>
          <w:w w:val="90"/>
          <w:sz w:val="16"/>
          <w:szCs w:val="14"/>
        </w:rPr>
        <w:t>and</w:t>
      </w:r>
      <w:r w:rsidRPr="00AF3AC1">
        <w:rPr>
          <w:rFonts w:eastAsia="Arial" w:asciiTheme="minorHAnsi" w:hAnsiTheme="minorHAnsi" w:cstheme="minorBidi"/>
          <w:strike/>
          <w:color w:val="C0504D" w:themeColor="accent2"/>
          <w:w w:val="88"/>
          <w:sz w:val="16"/>
          <w:szCs w:val="14"/>
        </w:rPr>
        <w:t xml:space="preserve"> </w:t>
      </w:r>
      <w:r w:rsidRPr="00AF3AC1">
        <w:rPr>
          <w:rFonts w:eastAsia="Arial" w:asciiTheme="minorHAnsi" w:hAnsiTheme="minorHAnsi" w:cstheme="minorBidi"/>
          <w:strike/>
          <w:color w:val="C0504D" w:themeColor="accent2"/>
          <w:w w:val="90"/>
          <w:sz w:val="16"/>
          <w:szCs w:val="14"/>
        </w:rPr>
        <w:t>may</w:t>
      </w:r>
      <w:r w:rsidRPr="00AF3AC1">
        <w:rPr>
          <w:rFonts w:eastAsia="Arial" w:asciiTheme="minorHAnsi" w:hAnsiTheme="minorHAnsi" w:cstheme="minorBidi"/>
          <w:strike/>
          <w:color w:val="C0504D" w:themeColor="accent2"/>
          <w:spacing w:val="-8"/>
          <w:w w:val="90"/>
          <w:sz w:val="16"/>
          <w:szCs w:val="14"/>
        </w:rPr>
        <w:t xml:space="preserve"> </w:t>
      </w:r>
      <w:r w:rsidRPr="00AF3AC1">
        <w:rPr>
          <w:rFonts w:eastAsia="Arial" w:asciiTheme="minorHAnsi" w:hAnsiTheme="minorHAnsi" w:cstheme="minorBidi"/>
          <w:strike/>
          <w:color w:val="C0504D" w:themeColor="accent2"/>
          <w:w w:val="90"/>
          <w:sz w:val="16"/>
          <w:szCs w:val="14"/>
        </w:rPr>
        <w:t>not</w:t>
      </w:r>
      <w:r w:rsidRPr="00AF3AC1">
        <w:rPr>
          <w:rFonts w:eastAsia="Arial" w:asciiTheme="minorHAnsi" w:hAnsiTheme="minorHAnsi" w:cstheme="minorBidi"/>
          <w:strike/>
          <w:color w:val="C0504D" w:themeColor="accent2"/>
          <w:spacing w:val="-7"/>
          <w:w w:val="90"/>
          <w:sz w:val="16"/>
          <w:szCs w:val="14"/>
        </w:rPr>
        <w:t xml:space="preserve"> </w:t>
      </w:r>
      <w:r w:rsidRPr="00AF3AC1">
        <w:rPr>
          <w:rFonts w:eastAsia="Arial" w:asciiTheme="minorHAnsi" w:hAnsiTheme="minorHAnsi" w:cstheme="minorBidi"/>
          <w:strike/>
          <w:color w:val="C0504D" w:themeColor="accent2"/>
          <w:w w:val="90"/>
          <w:sz w:val="16"/>
          <w:szCs w:val="14"/>
        </w:rPr>
        <w:t>be</w:t>
      </w:r>
      <w:r w:rsidRPr="00AF3AC1">
        <w:rPr>
          <w:rFonts w:eastAsia="Arial" w:asciiTheme="minorHAnsi" w:hAnsiTheme="minorHAnsi" w:cstheme="minorBidi"/>
          <w:strike/>
          <w:color w:val="C0504D" w:themeColor="accent2"/>
          <w:spacing w:val="-7"/>
          <w:w w:val="90"/>
          <w:sz w:val="16"/>
          <w:szCs w:val="14"/>
        </w:rPr>
        <w:t xml:space="preserve"> </w:t>
      </w:r>
      <w:r w:rsidRPr="00AF3AC1">
        <w:rPr>
          <w:rFonts w:eastAsia="Arial" w:asciiTheme="minorHAnsi" w:hAnsiTheme="minorHAnsi" w:cstheme="minorBidi"/>
          <w:strike/>
          <w:color w:val="C0504D" w:themeColor="accent2"/>
          <w:w w:val="90"/>
          <w:sz w:val="16"/>
          <w:szCs w:val="14"/>
        </w:rPr>
        <w:t>disclosed,</w:t>
      </w:r>
      <w:r w:rsidRPr="00AF3AC1">
        <w:rPr>
          <w:rFonts w:eastAsia="Arial" w:asciiTheme="minorHAnsi" w:hAnsiTheme="minorHAnsi" w:cstheme="minorBidi"/>
          <w:strike/>
          <w:color w:val="C0504D" w:themeColor="accent2"/>
          <w:spacing w:val="-8"/>
          <w:w w:val="90"/>
          <w:sz w:val="16"/>
          <w:szCs w:val="14"/>
        </w:rPr>
        <w:t xml:space="preserve"> </w:t>
      </w:r>
      <w:r w:rsidRPr="00AF3AC1">
        <w:rPr>
          <w:rFonts w:eastAsia="Arial" w:asciiTheme="minorHAnsi" w:hAnsiTheme="minorHAnsi" w:cstheme="minorBidi"/>
          <w:strike/>
          <w:color w:val="C0504D" w:themeColor="accent2"/>
          <w:w w:val="90"/>
          <w:sz w:val="16"/>
          <w:szCs w:val="14"/>
        </w:rPr>
        <w:t>or</w:t>
      </w:r>
      <w:r w:rsidRPr="00AF3AC1">
        <w:rPr>
          <w:rFonts w:eastAsia="Arial" w:asciiTheme="minorHAnsi" w:hAnsiTheme="minorHAnsi" w:cstheme="minorBidi"/>
          <w:strike/>
          <w:color w:val="C0504D" w:themeColor="accent2"/>
          <w:spacing w:val="-7"/>
          <w:w w:val="90"/>
          <w:sz w:val="16"/>
          <w:szCs w:val="14"/>
        </w:rPr>
        <w:t xml:space="preserve"> </w:t>
      </w:r>
      <w:r w:rsidRPr="00AF3AC1">
        <w:rPr>
          <w:rFonts w:eastAsia="Arial" w:asciiTheme="minorHAnsi" w:hAnsiTheme="minorHAnsi" w:cstheme="minorBidi"/>
          <w:strike/>
          <w:color w:val="C0504D" w:themeColor="accent2"/>
          <w:w w:val="90"/>
          <w:sz w:val="16"/>
          <w:szCs w:val="14"/>
        </w:rPr>
        <w:t>used,</w:t>
      </w:r>
      <w:r w:rsidRPr="00AF3AC1">
        <w:rPr>
          <w:rFonts w:eastAsia="Arial" w:asciiTheme="minorHAnsi" w:hAnsiTheme="minorHAnsi" w:cstheme="minorBidi"/>
          <w:strike/>
          <w:color w:val="C0504D" w:themeColor="accent2"/>
          <w:spacing w:val="-7"/>
          <w:w w:val="90"/>
          <w:sz w:val="16"/>
          <w:szCs w:val="14"/>
        </w:rPr>
        <w:t xml:space="preserve"> </w:t>
      </w:r>
      <w:r w:rsidRPr="00AF3AC1">
        <w:rPr>
          <w:rFonts w:eastAsia="Arial" w:asciiTheme="minorHAnsi" w:hAnsiTheme="minorHAnsi" w:cstheme="minorBidi"/>
          <w:strike/>
          <w:color w:val="C0504D" w:themeColor="accent2"/>
          <w:w w:val="90"/>
          <w:sz w:val="16"/>
          <w:szCs w:val="14"/>
        </w:rPr>
        <w:t>in</w:t>
      </w:r>
      <w:r w:rsidRPr="00AF3AC1">
        <w:rPr>
          <w:rFonts w:eastAsia="Arial" w:asciiTheme="minorHAnsi" w:hAnsiTheme="minorHAnsi" w:cstheme="minorBidi"/>
          <w:strike/>
          <w:color w:val="C0504D" w:themeColor="accent2"/>
          <w:spacing w:val="-8"/>
          <w:w w:val="90"/>
          <w:sz w:val="16"/>
          <w:szCs w:val="14"/>
        </w:rPr>
        <w:t xml:space="preserve"> </w:t>
      </w:r>
      <w:r w:rsidRPr="00AF3AC1">
        <w:rPr>
          <w:rFonts w:eastAsia="Arial" w:asciiTheme="minorHAnsi" w:hAnsiTheme="minorHAnsi" w:cstheme="minorBidi"/>
          <w:strike/>
          <w:color w:val="C0504D" w:themeColor="accent2"/>
          <w:w w:val="90"/>
          <w:sz w:val="16"/>
          <w:szCs w:val="14"/>
        </w:rPr>
        <w:t>identifiable</w:t>
      </w:r>
      <w:r w:rsidRPr="00AF3AC1">
        <w:rPr>
          <w:rFonts w:eastAsia="Arial" w:asciiTheme="minorHAnsi" w:hAnsiTheme="minorHAnsi" w:cstheme="minorBidi"/>
          <w:strike/>
          <w:color w:val="C0504D" w:themeColor="accent2"/>
          <w:spacing w:val="-7"/>
          <w:w w:val="90"/>
          <w:sz w:val="16"/>
          <w:szCs w:val="14"/>
        </w:rPr>
        <w:t xml:space="preserve"> </w:t>
      </w:r>
      <w:r w:rsidRPr="00AF3AC1">
        <w:rPr>
          <w:rFonts w:eastAsia="Arial" w:asciiTheme="minorHAnsi" w:hAnsiTheme="minorHAnsi" w:cstheme="minorBidi"/>
          <w:strike/>
          <w:color w:val="C0504D" w:themeColor="accent2"/>
          <w:w w:val="90"/>
          <w:sz w:val="16"/>
          <w:szCs w:val="14"/>
        </w:rPr>
        <w:t>form</w:t>
      </w:r>
      <w:r w:rsidRPr="00AF3AC1">
        <w:rPr>
          <w:rFonts w:eastAsia="Arial" w:asciiTheme="minorHAnsi" w:hAnsiTheme="minorHAnsi" w:cstheme="minorBidi"/>
          <w:strike/>
          <w:color w:val="C0504D" w:themeColor="accent2"/>
          <w:spacing w:val="-7"/>
          <w:w w:val="90"/>
          <w:sz w:val="16"/>
          <w:szCs w:val="14"/>
        </w:rPr>
        <w:t xml:space="preserve"> </w:t>
      </w:r>
      <w:r w:rsidRPr="00AF3AC1">
        <w:rPr>
          <w:rFonts w:eastAsia="Arial" w:asciiTheme="minorHAnsi" w:hAnsiTheme="minorHAnsi" w:cstheme="minorBidi"/>
          <w:strike/>
          <w:color w:val="C0504D" w:themeColor="accent2"/>
          <w:w w:val="90"/>
          <w:sz w:val="16"/>
          <w:szCs w:val="14"/>
        </w:rPr>
        <w:t>for</w:t>
      </w:r>
      <w:r w:rsidRPr="00AF3AC1">
        <w:rPr>
          <w:rFonts w:eastAsia="Arial" w:asciiTheme="minorHAnsi" w:hAnsiTheme="minorHAnsi" w:cstheme="minorBidi"/>
          <w:strike/>
          <w:color w:val="C0504D" w:themeColor="accent2"/>
          <w:spacing w:val="-8"/>
          <w:w w:val="90"/>
          <w:sz w:val="16"/>
          <w:szCs w:val="14"/>
        </w:rPr>
        <w:t xml:space="preserve"> </w:t>
      </w:r>
      <w:r w:rsidRPr="00AF3AC1">
        <w:rPr>
          <w:rFonts w:eastAsia="Arial" w:asciiTheme="minorHAnsi" w:hAnsiTheme="minorHAnsi" w:cstheme="minorBidi"/>
          <w:strike/>
          <w:color w:val="C0504D" w:themeColor="accent2"/>
          <w:w w:val="90"/>
          <w:sz w:val="16"/>
          <w:szCs w:val="14"/>
        </w:rPr>
        <w:t>any</w:t>
      </w:r>
      <w:r w:rsidRPr="00AF3AC1">
        <w:rPr>
          <w:rFonts w:eastAsia="Arial" w:asciiTheme="minorHAnsi" w:hAnsiTheme="minorHAnsi" w:cstheme="minorBidi"/>
          <w:strike/>
          <w:color w:val="C0504D" w:themeColor="accent2"/>
          <w:spacing w:val="-7"/>
          <w:w w:val="90"/>
          <w:sz w:val="16"/>
          <w:szCs w:val="14"/>
        </w:rPr>
        <w:t xml:space="preserve"> </w:t>
      </w:r>
      <w:r w:rsidRPr="00AF3AC1">
        <w:rPr>
          <w:rFonts w:eastAsia="Arial" w:asciiTheme="minorHAnsi" w:hAnsiTheme="minorHAnsi" w:cstheme="minorBidi"/>
          <w:strike/>
          <w:color w:val="C0504D" w:themeColor="accent2"/>
          <w:w w:val="90"/>
          <w:sz w:val="16"/>
          <w:szCs w:val="14"/>
        </w:rPr>
        <w:t>other</w:t>
      </w:r>
      <w:r w:rsidRPr="00AF3AC1">
        <w:rPr>
          <w:rFonts w:eastAsia="Arial" w:asciiTheme="minorHAnsi" w:hAnsiTheme="minorHAnsi" w:cstheme="minorBidi"/>
          <w:strike/>
          <w:color w:val="C0504D" w:themeColor="accent2"/>
          <w:spacing w:val="-7"/>
          <w:w w:val="90"/>
          <w:sz w:val="16"/>
          <w:szCs w:val="14"/>
        </w:rPr>
        <w:t xml:space="preserve"> </w:t>
      </w:r>
      <w:r w:rsidRPr="00AF3AC1">
        <w:rPr>
          <w:rFonts w:eastAsia="Arial" w:asciiTheme="minorHAnsi" w:hAnsiTheme="minorHAnsi" w:cstheme="minorBidi"/>
          <w:strike/>
          <w:color w:val="C0504D" w:themeColor="accent2"/>
          <w:w w:val="90"/>
          <w:sz w:val="16"/>
          <w:szCs w:val="14"/>
        </w:rPr>
        <w:t>purpose</w:t>
      </w:r>
      <w:r w:rsidRPr="00AF3AC1">
        <w:rPr>
          <w:rFonts w:eastAsia="Arial" w:asciiTheme="minorHAnsi" w:hAnsiTheme="minorHAnsi" w:cstheme="minorBidi"/>
          <w:strike/>
          <w:color w:val="C0504D" w:themeColor="accent2"/>
          <w:spacing w:val="-7"/>
          <w:w w:val="90"/>
          <w:sz w:val="16"/>
          <w:szCs w:val="14"/>
        </w:rPr>
        <w:t xml:space="preserve"> </w:t>
      </w:r>
      <w:r w:rsidRPr="00AF3AC1">
        <w:rPr>
          <w:rFonts w:eastAsia="Arial" w:asciiTheme="minorHAnsi" w:hAnsiTheme="minorHAnsi" w:cstheme="minorBidi"/>
          <w:strike/>
          <w:color w:val="C0504D" w:themeColor="accent2"/>
          <w:w w:val="90"/>
          <w:sz w:val="16"/>
          <w:szCs w:val="14"/>
        </w:rPr>
        <w:t>except</w:t>
      </w:r>
      <w:r w:rsidRPr="00AF3AC1">
        <w:rPr>
          <w:rFonts w:eastAsia="Arial" w:asciiTheme="minorHAnsi" w:hAnsiTheme="minorHAnsi" w:cstheme="minorBidi"/>
          <w:strike/>
          <w:color w:val="C0504D" w:themeColor="accent2"/>
          <w:spacing w:val="-8"/>
          <w:w w:val="90"/>
          <w:sz w:val="16"/>
          <w:szCs w:val="14"/>
        </w:rPr>
        <w:t xml:space="preserve"> </w:t>
      </w:r>
      <w:r w:rsidRPr="00AF3AC1">
        <w:rPr>
          <w:rFonts w:eastAsia="Arial" w:asciiTheme="minorHAnsi" w:hAnsiTheme="minorHAnsi" w:cstheme="minorBidi"/>
          <w:strike/>
          <w:color w:val="C0504D" w:themeColor="accent2"/>
          <w:w w:val="90"/>
          <w:sz w:val="16"/>
          <w:szCs w:val="14"/>
        </w:rPr>
        <w:t>as</w:t>
      </w:r>
      <w:r w:rsidRPr="00AF3AC1">
        <w:rPr>
          <w:rFonts w:eastAsia="Arial" w:asciiTheme="minorHAnsi" w:hAnsiTheme="minorHAnsi" w:cstheme="minorBidi"/>
          <w:strike/>
          <w:color w:val="C0504D" w:themeColor="accent2"/>
          <w:spacing w:val="-7"/>
          <w:w w:val="90"/>
          <w:sz w:val="16"/>
          <w:szCs w:val="14"/>
        </w:rPr>
        <w:t xml:space="preserve"> </w:t>
      </w:r>
      <w:r w:rsidRPr="00AF3AC1">
        <w:rPr>
          <w:rFonts w:eastAsia="Arial" w:asciiTheme="minorHAnsi" w:hAnsiTheme="minorHAnsi" w:cstheme="minorBidi"/>
          <w:strike/>
          <w:color w:val="C0504D" w:themeColor="accent2"/>
          <w:w w:val="90"/>
          <w:sz w:val="16"/>
          <w:szCs w:val="14"/>
        </w:rPr>
        <w:t>required</w:t>
      </w:r>
      <w:r w:rsidRPr="00AF3AC1">
        <w:rPr>
          <w:rFonts w:eastAsia="Arial" w:asciiTheme="minorHAnsi" w:hAnsiTheme="minorHAnsi" w:cstheme="minorBidi"/>
          <w:strike/>
          <w:color w:val="C0504D" w:themeColor="accent2"/>
          <w:spacing w:val="-7"/>
          <w:w w:val="90"/>
          <w:sz w:val="16"/>
          <w:szCs w:val="14"/>
        </w:rPr>
        <w:t xml:space="preserve"> </w:t>
      </w:r>
      <w:r w:rsidRPr="00AF3AC1">
        <w:rPr>
          <w:rFonts w:eastAsia="Arial" w:asciiTheme="minorHAnsi" w:hAnsiTheme="minorHAnsi" w:cstheme="minorBidi"/>
          <w:strike/>
          <w:color w:val="C0504D" w:themeColor="accent2"/>
          <w:w w:val="90"/>
          <w:sz w:val="16"/>
          <w:szCs w:val="14"/>
        </w:rPr>
        <w:t>by</w:t>
      </w:r>
      <w:r w:rsidRPr="00AF3AC1">
        <w:rPr>
          <w:rFonts w:eastAsia="Arial" w:asciiTheme="minorHAnsi" w:hAnsiTheme="minorHAnsi" w:cstheme="minorBidi"/>
          <w:strike/>
          <w:color w:val="C0504D" w:themeColor="accent2"/>
          <w:spacing w:val="-8"/>
          <w:w w:val="90"/>
          <w:sz w:val="16"/>
          <w:szCs w:val="14"/>
        </w:rPr>
        <w:t xml:space="preserve"> </w:t>
      </w:r>
      <w:r w:rsidRPr="00AF3AC1">
        <w:rPr>
          <w:rFonts w:eastAsia="Arial" w:asciiTheme="minorHAnsi" w:hAnsiTheme="minorHAnsi" w:cstheme="minorBidi"/>
          <w:strike/>
          <w:color w:val="C0504D" w:themeColor="accent2"/>
          <w:w w:val="90"/>
          <w:sz w:val="16"/>
          <w:szCs w:val="14"/>
        </w:rPr>
        <w:t>law</w:t>
      </w:r>
      <w:r w:rsidRPr="00AF3AC1">
        <w:rPr>
          <w:rFonts w:eastAsia="Arial" w:asciiTheme="minorHAnsi" w:hAnsiTheme="minorHAnsi" w:cstheme="minorBidi"/>
          <w:strike/>
          <w:color w:val="C0504D" w:themeColor="accent2"/>
          <w:spacing w:val="-7"/>
          <w:w w:val="90"/>
          <w:sz w:val="16"/>
          <w:szCs w:val="14"/>
        </w:rPr>
        <w:t xml:space="preserve"> </w:t>
      </w:r>
      <w:r w:rsidRPr="00AF3AC1">
        <w:rPr>
          <w:rFonts w:eastAsia="Arial" w:asciiTheme="minorHAnsi" w:hAnsiTheme="minorHAnsi" w:cstheme="minorBidi"/>
          <w:strike/>
          <w:color w:val="C0504D" w:themeColor="accent2"/>
          <w:w w:val="90"/>
          <w:sz w:val="16"/>
          <w:szCs w:val="14"/>
        </w:rPr>
        <w:t>(20</w:t>
      </w:r>
      <w:r w:rsidRPr="00AF3AC1">
        <w:rPr>
          <w:rFonts w:eastAsia="Arial" w:asciiTheme="minorHAnsi" w:hAnsiTheme="minorHAnsi" w:cstheme="minorBidi"/>
          <w:strike/>
          <w:color w:val="C0504D" w:themeColor="accent2"/>
          <w:spacing w:val="-7"/>
          <w:w w:val="90"/>
          <w:sz w:val="16"/>
          <w:szCs w:val="14"/>
        </w:rPr>
        <w:t xml:space="preserve"> </w:t>
      </w:r>
      <w:r w:rsidRPr="00AF3AC1">
        <w:rPr>
          <w:rFonts w:eastAsia="Arial" w:asciiTheme="minorHAnsi" w:hAnsiTheme="minorHAnsi" w:cstheme="minorBidi"/>
          <w:strike/>
          <w:color w:val="C0504D" w:themeColor="accent2"/>
          <w:w w:val="90"/>
          <w:sz w:val="16"/>
          <w:szCs w:val="14"/>
        </w:rPr>
        <w:t>U.S.C.</w:t>
      </w:r>
      <w:r w:rsidRPr="00AF3AC1">
        <w:rPr>
          <w:rFonts w:eastAsia="Arial" w:asciiTheme="minorHAnsi" w:hAnsiTheme="minorHAnsi" w:cstheme="minorBidi"/>
          <w:strike/>
          <w:color w:val="C0504D" w:themeColor="accent2"/>
          <w:spacing w:val="-8"/>
          <w:w w:val="90"/>
          <w:sz w:val="16"/>
          <w:szCs w:val="14"/>
        </w:rPr>
        <w:t xml:space="preserve"> </w:t>
      </w:r>
      <w:r w:rsidRPr="00AF3AC1">
        <w:rPr>
          <w:rFonts w:eastAsia="Arial" w:asciiTheme="minorHAnsi" w:hAnsiTheme="minorHAnsi" w:cstheme="minorBidi"/>
          <w:strike/>
          <w:color w:val="C0504D" w:themeColor="accent2"/>
          <w:w w:val="90"/>
          <w:sz w:val="16"/>
          <w:szCs w:val="14"/>
        </w:rPr>
        <w:t>§9573</w:t>
      </w:r>
      <w:r w:rsidRPr="00AF3AC1">
        <w:rPr>
          <w:rFonts w:eastAsia="Arial" w:asciiTheme="minorHAnsi" w:hAnsiTheme="minorHAnsi" w:cstheme="minorBidi"/>
          <w:strike/>
          <w:color w:val="C0504D" w:themeColor="accent2"/>
          <w:spacing w:val="-7"/>
          <w:w w:val="90"/>
          <w:sz w:val="16"/>
          <w:szCs w:val="14"/>
        </w:rPr>
        <w:t xml:space="preserve"> </w:t>
      </w:r>
      <w:r w:rsidRPr="00AF3AC1">
        <w:rPr>
          <w:rFonts w:eastAsia="Arial" w:asciiTheme="minorHAnsi" w:hAnsiTheme="minorHAnsi" w:cstheme="minorBidi"/>
          <w:strike/>
          <w:color w:val="C0504D" w:themeColor="accent2"/>
          <w:w w:val="90"/>
          <w:sz w:val="16"/>
          <w:szCs w:val="14"/>
        </w:rPr>
        <w:t>and</w:t>
      </w:r>
      <w:r w:rsidRPr="00AF3AC1">
        <w:rPr>
          <w:rFonts w:eastAsia="Arial" w:asciiTheme="minorHAnsi" w:hAnsiTheme="minorHAnsi" w:cstheme="minorBidi"/>
          <w:strike/>
          <w:color w:val="C0504D" w:themeColor="accent2"/>
          <w:spacing w:val="-7"/>
          <w:w w:val="90"/>
          <w:sz w:val="16"/>
          <w:szCs w:val="14"/>
        </w:rPr>
        <w:t xml:space="preserve"> </w:t>
      </w:r>
      <w:r w:rsidRPr="00AF3AC1">
        <w:rPr>
          <w:rFonts w:eastAsia="Arial" w:asciiTheme="minorHAnsi" w:hAnsiTheme="minorHAnsi" w:cstheme="minorBidi"/>
          <w:strike/>
          <w:color w:val="C0504D" w:themeColor="accent2"/>
          <w:w w:val="90"/>
          <w:sz w:val="16"/>
          <w:szCs w:val="14"/>
        </w:rPr>
        <w:t>6</w:t>
      </w:r>
      <w:r w:rsidRPr="00AF3AC1">
        <w:rPr>
          <w:rFonts w:eastAsia="Arial" w:asciiTheme="minorHAnsi" w:hAnsiTheme="minorHAnsi" w:cstheme="minorBidi"/>
          <w:strike/>
          <w:color w:val="C0504D" w:themeColor="accent2"/>
          <w:spacing w:val="-8"/>
          <w:w w:val="90"/>
          <w:sz w:val="16"/>
          <w:szCs w:val="14"/>
        </w:rPr>
        <w:t xml:space="preserve"> </w:t>
      </w:r>
      <w:r w:rsidRPr="00AF3AC1">
        <w:rPr>
          <w:rFonts w:eastAsia="Arial" w:asciiTheme="minorHAnsi" w:hAnsiTheme="minorHAnsi" w:cstheme="minorBidi"/>
          <w:strike/>
          <w:color w:val="C0504D" w:themeColor="accent2"/>
          <w:w w:val="90"/>
          <w:sz w:val="16"/>
          <w:szCs w:val="14"/>
        </w:rPr>
        <w:t>U.S.C.</w:t>
      </w:r>
      <w:r w:rsidRPr="00AF3AC1">
        <w:rPr>
          <w:rFonts w:eastAsia="Arial" w:asciiTheme="minorHAnsi" w:hAnsiTheme="minorHAnsi" w:cstheme="minorBidi"/>
          <w:strike/>
          <w:color w:val="C0504D" w:themeColor="accent2"/>
          <w:spacing w:val="-7"/>
          <w:w w:val="90"/>
          <w:sz w:val="16"/>
          <w:szCs w:val="14"/>
        </w:rPr>
        <w:t xml:space="preserve"> </w:t>
      </w:r>
      <w:r w:rsidRPr="00AF3AC1">
        <w:rPr>
          <w:rFonts w:eastAsia="Arial" w:asciiTheme="minorHAnsi" w:hAnsiTheme="minorHAnsi" w:cstheme="minorBidi"/>
          <w:strike/>
          <w:color w:val="C0504D" w:themeColor="accent2"/>
          <w:w w:val="90"/>
          <w:sz w:val="16"/>
          <w:szCs w:val="14"/>
        </w:rPr>
        <w:t>§151).</w:t>
      </w:r>
      <w:r w:rsidRPr="00AF3AC1">
        <w:rPr>
          <w:rFonts w:eastAsia="Arial" w:asciiTheme="minorHAnsi" w:hAnsiTheme="minorHAnsi" w:cstheme="minorBidi"/>
          <w:strike/>
          <w:color w:val="C0504D" w:themeColor="accent2"/>
          <w:spacing w:val="-7"/>
          <w:w w:val="90"/>
          <w:sz w:val="16"/>
          <w:szCs w:val="14"/>
        </w:rPr>
        <w:t xml:space="preserve"> </w:t>
      </w:r>
      <w:r w:rsidRPr="00AF3AC1">
        <w:rPr>
          <w:rFonts w:eastAsia="Arial" w:asciiTheme="minorHAnsi" w:hAnsiTheme="minorHAnsi" w:cstheme="minorBidi"/>
          <w:strike/>
          <w:color w:val="C0504D" w:themeColor="accent2"/>
          <w:w w:val="90"/>
          <w:sz w:val="16"/>
          <w:szCs w:val="14"/>
        </w:rPr>
        <w:t>Reports</w:t>
      </w:r>
      <w:r w:rsidRPr="00AF3AC1">
        <w:rPr>
          <w:rFonts w:eastAsia="Arial" w:asciiTheme="minorHAnsi" w:hAnsiTheme="minorHAnsi" w:cstheme="minorBidi"/>
          <w:strike/>
          <w:color w:val="C0504D" w:themeColor="accent2"/>
          <w:spacing w:val="-7"/>
          <w:w w:val="90"/>
          <w:sz w:val="16"/>
          <w:szCs w:val="14"/>
        </w:rPr>
        <w:t xml:space="preserve"> </w:t>
      </w:r>
      <w:r w:rsidRPr="00AF3AC1">
        <w:rPr>
          <w:rFonts w:eastAsia="Arial" w:asciiTheme="minorHAnsi" w:hAnsiTheme="minorHAnsi" w:cstheme="minorBidi"/>
          <w:strike/>
          <w:color w:val="C0504D" w:themeColor="accent2"/>
          <w:w w:val="90"/>
          <w:sz w:val="16"/>
          <w:szCs w:val="14"/>
        </w:rPr>
        <w:t>of</w:t>
      </w:r>
      <w:r w:rsidRPr="00AF3AC1">
        <w:rPr>
          <w:rFonts w:eastAsia="Arial" w:asciiTheme="minorHAnsi" w:hAnsiTheme="minorHAnsi" w:cstheme="minorBidi"/>
          <w:strike/>
          <w:color w:val="C0504D" w:themeColor="accent2"/>
          <w:spacing w:val="-8"/>
          <w:w w:val="90"/>
          <w:sz w:val="16"/>
          <w:szCs w:val="14"/>
        </w:rPr>
        <w:t xml:space="preserve"> </w:t>
      </w:r>
      <w:r w:rsidRPr="00AF3AC1">
        <w:rPr>
          <w:rFonts w:eastAsia="Arial" w:asciiTheme="minorHAnsi" w:hAnsiTheme="minorHAnsi" w:cstheme="minorBidi"/>
          <w:strike/>
          <w:color w:val="C0504D" w:themeColor="accent2"/>
          <w:w w:val="90"/>
          <w:sz w:val="16"/>
          <w:szCs w:val="14"/>
        </w:rPr>
        <w:t>the</w:t>
      </w:r>
      <w:r w:rsidRPr="00AF3AC1">
        <w:rPr>
          <w:rFonts w:eastAsia="Arial" w:asciiTheme="minorHAnsi" w:hAnsiTheme="minorHAnsi" w:cstheme="minorBidi"/>
          <w:strike/>
          <w:color w:val="C0504D" w:themeColor="accent2"/>
          <w:spacing w:val="-7"/>
          <w:w w:val="90"/>
          <w:sz w:val="16"/>
          <w:szCs w:val="14"/>
        </w:rPr>
        <w:t xml:space="preserve"> </w:t>
      </w:r>
      <w:r w:rsidRPr="00AF3AC1">
        <w:rPr>
          <w:rFonts w:eastAsia="Arial" w:asciiTheme="minorHAnsi" w:hAnsiTheme="minorHAnsi" w:cstheme="minorBidi"/>
          <w:strike/>
          <w:color w:val="C0504D" w:themeColor="accent2"/>
          <w:w w:val="90"/>
          <w:sz w:val="16"/>
          <w:szCs w:val="14"/>
        </w:rPr>
        <w:t>findings</w:t>
      </w:r>
      <w:r w:rsidRPr="00AF3AC1">
        <w:rPr>
          <w:rFonts w:eastAsia="Arial" w:asciiTheme="minorHAnsi" w:hAnsiTheme="minorHAnsi" w:cstheme="minorBidi"/>
          <w:strike/>
          <w:color w:val="C0504D" w:themeColor="accent2"/>
          <w:spacing w:val="-7"/>
          <w:w w:val="90"/>
          <w:sz w:val="16"/>
          <w:szCs w:val="14"/>
        </w:rPr>
        <w:t xml:space="preserve"> </w:t>
      </w:r>
      <w:r w:rsidRPr="00AF3AC1">
        <w:rPr>
          <w:rFonts w:eastAsia="Arial" w:asciiTheme="minorHAnsi" w:hAnsiTheme="minorHAnsi" w:cstheme="minorBidi"/>
          <w:strike/>
          <w:color w:val="C0504D" w:themeColor="accent2"/>
          <w:w w:val="90"/>
          <w:sz w:val="16"/>
          <w:szCs w:val="14"/>
        </w:rPr>
        <w:t>from</w:t>
      </w:r>
      <w:r w:rsidRPr="00AF3AC1">
        <w:rPr>
          <w:rFonts w:eastAsia="Arial" w:asciiTheme="minorHAnsi" w:hAnsiTheme="minorHAnsi" w:cstheme="minorBidi"/>
          <w:strike/>
          <w:color w:val="C0504D" w:themeColor="accent2"/>
          <w:spacing w:val="-8"/>
          <w:w w:val="90"/>
          <w:sz w:val="16"/>
          <w:szCs w:val="14"/>
        </w:rPr>
        <w:t xml:space="preserve"> </w:t>
      </w:r>
      <w:r w:rsidRPr="00AF3AC1">
        <w:rPr>
          <w:rFonts w:eastAsia="Arial" w:asciiTheme="minorHAnsi" w:hAnsiTheme="minorHAnsi" w:cstheme="minorBidi"/>
          <w:strike/>
          <w:color w:val="C0504D" w:themeColor="accent2"/>
          <w:w w:val="90"/>
          <w:sz w:val="16"/>
          <w:szCs w:val="14"/>
        </w:rPr>
        <w:t>the</w:t>
      </w:r>
      <w:r w:rsidRPr="00AF3AC1">
        <w:rPr>
          <w:rFonts w:eastAsia="Arial" w:asciiTheme="minorHAnsi" w:hAnsiTheme="minorHAnsi" w:cstheme="minorBidi"/>
          <w:strike/>
          <w:color w:val="C0504D" w:themeColor="accent2"/>
          <w:spacing w:val="-7"/>
          <w:w w:val="90"/>
          <w:sz w:val="16"/>
          <w:szCs w:val="14"/>
        </w:rPr>
        <w:t xml:space="preserve"> </w:t>
      </w:r>
      <w:r w:rsidRPr="00AF3AC1">
        <w:rPr>
          <w:rFonts w:eastAsia="Arial" w:asciiTheme="minorHAnsi" w:hAnsiTheme="minorHAnsi" w:cstheme="minorBidi"/>
          <w:strike/>
          <w:color w:val="C0504D" w:themeColor="accent2"/>
          <w:w w:val="90"/>
          <w:sz w:val="16"/>
          <w:szCs w:val="14"/>
        </w:rPr>
        <w:t>survey</w:t>
      </w:r>
      <w:r w:rsidRPr="00AF3AC1">
        <w:rPr>
          <w:rFonts w:eastAsia="Arial" w:asciiTheme="minorHAnsi" w:hAnsiTheme="minorHAnsi" w:cstheme="minorBidi"/>
          <w:strike/>
          <w:color w:val="C0504D" w:themeColor="accent2"/>
          <w:spacing w:val="-7"/>
          <w:w w:val="90"/>
          <w:sz w:val="16"/>
          <w:szCs w:val="14"/>
        </w:rPr>
        <w:t xml:space="preserve"> </w:t>
      </w:r>
      <w:r w:rsidRPr="00AF3AC1">
        <w:rPr>
          <w:rFonts w:eastAsia="Arial" w:asciiTheme="minorHAnsi" w:hAnsiTheme="minorHAnsi" w:cstheme="minorBidi"/>
          <w:strike/>
          <w:color w:val="C0504D" w:themeColor="accent2"/>
          <w:w w:val="90"/>
          <w:sz w:val="16"/>
          <w:szCs w:val="14"/>
        </w:rPr>
        <w:t>will</w:t>
      </w:r>
      <w:r w:rsidRPr="00AF3AC1">
        <w:rPr>
          <w:rFonts w:eastAsia="Arial" w:asciiTheme="minorHAnsi" w:hAnsiTheme="minorHAnsi" w:cstheme="minorBidi"/>
          <w:strike/>
          <w:color w:val="C0504D" w:themeColor="accent2"/>
          <w:spacing w:val="-8"/>
          <w:w w:val="90"/>
          <w:sz w:val="16"/>
          <w:szCs w:val="14"/>
        </w:rPr>
        <w:t xml:space="preserve"> </w:t>
      </w:r>
      <w:r w:rsidRPr="00AF3AC1">
        <w:rPr>
          <w:rFonts w:eastAsia="Arial" w:asciiTheme="minorHAnsi" w:hAnsiTheme="minorHAnsi" w:cstheme="minorBidi"/>
          <w:strike/>
          <w:color w:val="C0504D" w:themeColor="accent2"/>
          <w:w w:val="90"/>
          <w:sz w:val="16"/>
          <w:szCs w:val="14"/>
        </w:rPr>
        <w:t>not</w:t>
      </w:r>
      <w:r w:rsidRPr="00AF3AC1">
        <w:rPr>
          <w:rFonts w:eastAsia="Arial" w:asciiTheme="minorHAnsi" w:hAnsiTheme="minorHAnsi" w:cstheme="minorBidi"/>
          <w:strike/>
          <w:color w:val="C0504D" w:themeColor="accent2"/>
          <w:spacing w:val="-7"/>
          <w:w w:val="90"/>
          <w:sz w:val="16"/>
          <w:szCs w:val="14"/>
        </w:rPr>
        <w:t xml:space="preserve"> </w:t>
      </w:r>
      <w:r w:rsidRPr="00AF3AC1">
        <w:rPr>
          <w:rFonts w:eastAsia="Arial" w:asciiTheme="minorHAnsi" w:hAnsiTheme="minorHAnsi" w:cstheme="minorBidi"/>
          <w:strike/>
          <w:color w:val="C0504D" w:themeColor="accent2"/>
          <w:w w:val="90"/>
          <w:sz w:val="16"/>
          <w:szCs w:val="14"/>
        </w:rPr>
        <w:t>identify</w:t>
      </w:r>
      <w:r w:rsidRPr="00AF3AC1">
        <w:rPr>
          <w:rFonts w:eastAsia="Arial" w:asciiTheme="minorHAnsi" w:hAnsiTheme="minorHAnsi" w:cstheme="minorBidi"/>
          <w:strike/>
          <w:color w:val="C0504D" w:themeColor="accent2"/>
          <w:w w:val="88"/>
          <w:sz w:val="16"/>
          <w:szCs w:val="14"/>
        </w:rPr>
        <w:t xml:space="preserve"> </w:t>
      </w:r>
      <w:r w:rsidRPr="00AF3AC1">
        <w:rPr>
          <w:rFonts w:eastAsia="Arial" w:asciiTheme="minorHAnsi" w:hAnsiTheme="minorHAnsi" w:cstheme="minorBidi"/>
          <w:strike/>
          <w:color w:val="C0504D" w:themeColor="accent2"/>
          <w:w w:val="90"/>
          <w:sz w:val="16"/>
          <w:szCs w:val="14"/>
        </w:rPr>
        <w:t>participating</w:t>
      </w:r>
      <w:r w:rsidRPr="00AF3AC1">
        <w:rPr>
          <w:rFonts w:eastAsia="Arial" w:asciiTheme="minorHAnsi" w:hAnsiTheme="minorHAnsi" w:cstheme="minorBidi"/>
          <w:strike/>
          <w:color w:val="C0504D" w:themeColor="accent2"/>
          <w:spacing w:val="-10"/>
          <w:w w:val="90"/>
          <w:sz w:val="16"/>
          <w:szCs w:val="14"/>
        </w:rPr>
        <w:t xml:space="preserve"> </w:t>
      </w:r>
      <w:r w:rsidRPr="00AF3AC1">
        <w:rPr>
          <w:rFonts w:eastAsia="Arial" w:asciiTheme="minorHAnsi" w:hAnsiTheme="minorHAnsi" w:cstheme="minorBidi"/>
          <w:strike/>
          <w:color w:val="C0504D" w:themeColor="accent2"/>
          <w:w w:val="90"/>
          <w:sz w:val="16"/>
          <w:szCs w:val="14"/>
        </w:rPr>
        <w:t>districts,</w:t>
      </w:r>
      <w:r w:rsidRPr="00AF3AC1">
        <w:rPr>
          <w:rFonts w:eastAsia="Arial" w:asciiTheme="minorHAnsi" w:hAnsiTheme="minorHAnsi" w:cstheme="minorBidi"/>
          <w:strike/>
          <w:color w:val="C0504D" w:themeColor="accent2"/>
          <w:spacing w:val="-9"/>
          <w:w w:val="90"/>
          <w:sz w:val="16"/>
          <w:szCs w:val="14"/>
        </w:rPr>
        <w:t xml:space="preserve"> </w:t>
      </w:r>
      <w:r w:rsidRPr="00AF3AC1">
        <w:rPr>
          <w:rFonts w:eastAsia="Arial" w:asciiTheme="minorHAnsi" w:hAnsiTheme="minorHAnsi" w:cstheme="minorBidi"/>
          <w:strike/>
          <w:color w:val="C0504D" w:themeColor="accent2"/>
          <w:w w:val="90"/>
          <w:sz w:val="16"/>
          <w:szCs w:val="14"/>
        </w:rPr>
        <w:t>schools,</w:t>
      </w:r>
      <w:r w:rsidRPr="00AF3AC1">
        <w:rPr>
          <w:rFonts w:eastAsia="Arial" w:asciiTheme="minorHAnsi" w:hAnsiTheme="minorHAnsi" w:cstheme="minorBidi"/>
          <w:strike/>
          <w:color w:val="C0504D" w:themeColor="accent2"/>
          <w:spacing w:val="-10"/>
          <w:w w:val="90"/>
          <w:sz w:val="16"/>
          <w:szCs w:val="14"/>
        </w:rPr>
        <w:t xml:space="preserve"> </w:t>
      </w:r>
      <w:r w:rsidRPr="00AF3AC1">
        <w:rPr>
          <w:rFonts w:eastAsia="Arial" w:asciiTheme="minorHAnsi" w:hAnsiTheme="minorHAnsi" w:cstheme="minorBidi"/>
          <w:strike/>
          <w:color w:val="C0504D" w:themeColor="accent2"/>
          <w:w w:val="90"/>
          <w:sz w:val="16"/>
          <w:szCs w:val="14"/>
        </w:rPr>
        <w:t>or</w:t>
      </w:r>
      <w:r w:rsidRPr="00AF3AC1">
        <w:rPr>
          <w:rFonts w:eastAsia="Arial" w:asciiTheme="minorHAnsi" w:hAnsiTheme="minorHAnsi" w:cstheme="minorBidi"/>
          <w:strike/>
          <w:color w:val="C0504D" w:themeColor="accent2"/>
          <w:spacing w:val="-9"/>
          <w:w w:val="90"/>
          <w:sz w:val="16"/>
          <w:szCs w:val="14"/>
        </w:rPr>
        <w:t xml:space="preserve"> </w:t>
      </w:r>
      <w:r w:rsidRPr="00AF3AC1">
        <w:rPr>
          <w:rFonts w:eastAsia="Arial" w:asciiTheme="minorHAnsi" w:hAnsiTheme="minorHAnsi" w:cstheme="minorBidi"/>
          <w:strike/>
          <w:color w:val="C0504D" w:themeColor="accent2"/>
          <w:w w:val="90"/>
          <w:sz w:val="16"/>
          <w:szCs w:val="14"/>
        </w:rPr>
        <w:t>staff.</w:t>
      </w:r>
      <w:r w:rsidRPr="00AF3AC1">
        <w:rPr>
          <w:rFonts w:eastAsia="Arial" w:asciiTheme="minorHAnsi" w:hAnsiTheme="minorHAnsi" w:cstheme="minorBidi"/>
          <w:strike/>
          <w:color w:val="C0504D" w:themeColor="accent2"/>
          <w:spacing w:val="17"/>
          <w:w w:val="90"/>
          <w:sz w:val="16"/>
          <w:szCs w:val="14"/>
        </w:rPr>
        <w:t xml:space="preserve"> </w:t>
      </w:r>
      <w:r w:rsidRPr="00AF3AC1">
        <w:rPr>
          <w:rFonts w:eastAsia="Arial" w:asciiTheme="minorHAnsi" w:hAnsiTheme="minorHAnsi" w:cstheme="minorBidi"/>
          <w:strike/>
          <w:color w:val="C0504D" w:themeColor="accent2"/>
          <w:w w:val="90"/>
          <w:sz w:val="16"/>
          <w:szCs w:val="14"/>
        </w:rPr>
        <w:t>Individual</w:t>
      </w:r>
      <w:r w:rsidRPr="00AF3AC1">
        <w:rPr>
          <w:rFonts w:eastAsia="Arial" w:asciiTheme="minorHAnsi" w:hAnsiTheme="minorHAnsi" w:cstheme="minorBidi"/>
          <w:strike/>
          <w:color w:val="C0504D" w:themeColor="accent2"/>
          <w:spacing w:val="-10"/>
          <w:w w:val="90"/>
          <w:sz w:val="16"/>
          <w:szCs w:val="14"/>
        </w:rPr>
        <w:t xml:space="preserve"> </w:t>
      </w:r>
      <w:r w:rsidRPr="00AF3AC1">
        <w:rPr>
          <w:rFonts w:eastAsia="Arial" w:asciiTheme="minorHAnsi" w:hAnsiTheme="minorHAnsi" w:cstheme="minorBidi"/>
          <w:strike/>
          <w:color w:val="C0504D" w:themeColor="accent2"/>
          <w:w w:val="90"/>
          <w:sz w:val="16"/>
          <w:szCs w:val="14"/>
        </w:rPr>
        <w:t>responses</w:t>
      </w:r>
      <w:r w:rsidRPr="00AF3AC1">
        <w:rPr>
          <w:rFonts w:eastAsia="Arial" w:asciiTheme="minorHAnsi" w:hAnsiTheme="minorHAnsi" w:cstheme="minorBidi"/>
          <w:strike/>
          <w:color w:val="C0504D" w:themeColor="accent2"/>
          <w:spacing w:val="-9"/>
          <w:w w:val="90"/>
          <w:sz w:val="16"/>
          <w:szCs w:val="14"/>
        </w:rPr>
        <w:t xml:space="preserve"> </w:t>
      </w:r>
      <w:r w:rsidRPr="00AF3AC1">
        <w:rPr>
          <w:rFonts w:eastAsia="Arial" w:asciiTheme="minorHAnsi" w:hAnsiTheme="minorHAnsi" w:cstheme="minorBidi"/>
          <w:strike/>
          <w:color w:val="C0504D" w:themeColor="accent2"/>
          <w:w w:val="90"/>
          <w:sz w:val="16"/>
          <w:szCs w:val="14"/>
        </w:rPr>
        <w:t>will</w:t>
      </w:r>
      <w:r w:rsidRPr="00AF3AC1">
        <w:rPr>
          <w:rFonts w:eastAsia="Arial" w:asciiTheme="minorHAnsi" w:hAnsiTheme="minorHAnsi" w:cstheme="minorBidi"/>
          <w:strike/>
          <w:color w:val="C0504D" w:themeColor="accent2"/>
          <w:spacing w:val="-10"/>
          <w:w w:val="90"/>
          <w:sz w:val="16"/>
          <w:szCs w:val="14"/>
        </w:rPr>
        <w:t xml:space="preserve"> </w:t>
      </w:r>
      <w:r w:rsidRPr="00AF3AC1">
        <w:rPr>
          <w:rFonts w:eastAsia="Arial" w:asciiTheme="minorHAnsi" w:hAnsiTheme="minorHAnsi" w:cstheme="minorBidi"/>
          <w:strike/>
          <w:color w:val="C0504D" w:themeColor="accent2"/>
          <w:w w:val="90"/>
          <w:sz w:val="16"/>
          <w:szCs w:val="14"/>
        </w:rPr>
        <w:t>be</w:t>
      </w:r>
      <w:r w:rsidRPr="00AF3AC1">
        <w:rPr>
          <w:rFonts w:eastAsia="Arial" w:asciiTheme="minorHAnsi" w:hAnsiTheme="minorHAnsi" w:cstheme="minorBidi"/>
          <w:strike/>
          <w:color w:val="C0504D" w:themeColor="accent2"/>
          <w:spacing w:val="-9"/>
          <w:w w:val="90"/>
          <w:sz w:val="16"/>
          <w:szCs w:val="14"/>
        </w:rPr>
        <w:t xml:space="preserve"> </w:t>
      </w:r>
      <w:r w:rsidRPr="00AF3AC1">
        <w:rPr>
          <w:rFonts w:eastAsia="Arial" w:asciiTheme="minorHAnsi" w:hAnsiTheme="minorHAnsi" w:cstheme="minorBidi"/>
          <w:strike/>
          <w:color w:val="C0504D" w:themeColor="accent2"/>
          <w:w w:val="90"/>
          <w:sz w:val="16"/>
          <w:szCs w:val="14"/>
        </w:rPr>
        <w:t>combined</w:t>
      </w:r>
      <w:r w:rsidRPr="00AF3AC1">
        <w:rPr>
          <w:rFonts w:eastAsia="Arial" w:asciiTheme="minorHAnsi" w:hAnsiTheme="minorHAnsi" w:cstheme="minorBidi"/>
          <w:strike/>
          <w:color w:val="C0504D" w:themeColor="accent2"/>
          <w:spacing w:val="-9"/>
          <w:w w:val="90"/>
          <w:sz w:val="16"/>
          <w:szCs w:val="14"/>
        </w:rPr>
        <w:t xml:space="preserve"> </w:t>
      </w:r>
      <w:r w:rsidRPr="00AF3AC1">
        <w:rPr>
          <w:rFonts w:eastAsia="Arial" w:asciiTheme="minorHAnsi" w:hAnsiTheme="minorHAnsi" w:cstheme="minorBidi"/>
          <w:strike/>
          <w:color w:val="C0504D" w:themeColor="accent2"/>
          <w:w w:val="90"/>
          <w:sz w:val="16"/>
          <w:szCs w:val="14"/>
        </w:rPr>
        <w:t>with</w:t>
      </w:r>
      <w:r w:rsidRPr="00AF3AC1">
        <w:rPr>
          <w:rFonts w:eastAsia="Arial" w:asciiTheme="minorHAnsi" w:hAnsiTheme="minorHAnsi" w:cstheme="minorBidi"/>
          <w:strike/>
          <w:color w:val="C0504D" w:themeColor="accent2"/>
          <w:spacing w:val="-10"/>
          <w:w w:val="90"/>
          <w:sz w:val="16"/>
          <w:szCs w:val="14"/>
        </w:rPr>
        <w:t xml:space="preserve"> </w:t>
      </w:r>
      <w:r w:rsidRPr="00AF3AC1">
        <w:rPr>
          <w:rFonts w:eastAsia="Arial" w:asciiTheme="minorHAnsi" w:hAnsiTheme="minorHAnsi" w:cstheme="minorBidi"/>
          <w:strike/>
          <w:color w:val="C0504D" w:themeColor="accent2"/>
          <w:w w:val="90"/>
          <w:sz w:val="16"/>
          <w:szCs w:val="14"/>
        </w:rPr>
        <w:t>those</w:t>
      </w:r>
      <w:r w:rsidRPr="00AF3AC1">
        <w:rPr>
          <w:rFonts w:eastAsia="Arial" w:asciiTheme="minorHAnsi" w:hAnsiTheme="minorHAnsi" w:cstheme="minorBidi"/>
          <w:strike/>
          <w:color w:val="C0504D" w:themeColor="accent2"/>
          <w:spacing w:val="-9"/>
          <w:w w:val="90"/>
          <w:sz w:val="16"/>
          <w:szCs w:val="14"/>
        </w:rPr>
        <w:t xml:space="preserve"> </w:t>
      </w:r>
      <w:r w:rsidRPr="00AF3AC1">
        <w:rPr>
          <w:rFonts w:eastAsia="Arial" w:asciiTheme="minorHAnsi" w:hAnsiTheme="minorHAnsi" w:cstheme="minorBidi"/>
          <w:strike/>
          <w:color w:val="C0504D" w:themeColor="accent2"/>
          <w:w w:val="90"/>
          <w:sz w:val="16"/>
          <w:szCs w:val="14"/>
        </w:rPr>
        <w:t>from</w:t>
      </w:r>
      <w:r w:rsidRPr="00AF3AC1">
        <w:rPr>
          <w:rFonts w:eastAsia="Arial" w:asciiTheme="minorHAnsi" w:hAnsiTheme="minorHAnsi" w:cstheme="minorBidi"/>
          <w:strike/>
          <w:color w:val="C0504D" w:themeColor="accent2"/>
          <w:spacing w:val="-10"/>
          <w:w w:val="90"/>
          <w:sz w:val="16"/>
          <w:szCs w:val="14"/>
        </w:rPr>
        <w:t xml:space="preserve"> </w:t>
      </w:r>
      <w:r w:rsidRPr="00AF3AC1">
        <w:rPr>
          <w:rFonts w:eastAsia="Arial" w:asciiTheme="minorHAnsi" w:hAnsiTheme="minorHAnsi" w:cstheme="minorBidi"/>
          <w:strike/>
          <w:color w:val="C0504D" w:themeColor="accent2"/>
          <w:w w:val="90"/>
          <w:sz w:val="16"/>
          <w:szCs w:val="14"/>
        </w:rPr>
        <w:t>other</w:t>
      </w:r>
      <w:r w:rsidRPr="00AF3AC1">
        <w:rPr>
          <w:rFonts w:eastAsia="Arial" w:asciiTheme="minorHAnsi" w:hAnsiTheme="minorHAnsi" w:cstheme="minorBidi"/>
          <w:strike/>
          <w:color w:val="C0504D" w:themeColor="accent2"/>
          <w:spacing w:val="-9"/>
          <w:w w:val="90"/>
          <w:sz w:val="16"/>
          <w:szCs w:val="14"/>
        </w:rPr>
        <w:t xml:space="preserve"> </w:t>
      </w:r>
      <w:r w:rsidRPr="00AF3AC1">
        <w:rPr>
          <w:rFonts w:eastAsia="Arial" w:asciiTheme="minorHAnsi" w:hAnsiTheme="minorHAnsi" w:cstheme="minorBidi"/>
          <w:strike/>
          <w:color w:val="C0504D" w:themeColor="accent2"/>
          <w:w w:val="90"/>
          <w:sz w:val="16"/>
          <w:szCs w:val="14"/>
        </w:rPr>
        <w:t>participants</w:t>
      </w:r>
      <w:r w:rsidRPr="00AF3AC1">
        <w:rPr>
          <w:rFonts w:eastAsia="Arial" w:asciiTheme="minorHAnsi" w:hAnsiTheme="minorHAnsi" w:cstheme="minorBidi"/>
          <w:strike/>
          <w:color w:val="C0504D" w:themeColor="accent2"/>
          <w:spacing w:val="-10"/>
          <w:w w:val="90"/>
          <w:sz w:val="16"/>
          <w:szCs w:val="14"/>
        </w:rPr>
        <w:t xml:space="preserve"> </w:t>
      </w:r>
      <w:r w:rsidRPr="00AF3AC1">
        <w:rPr>
          <w:rFonts w:eastAsia="Arial" w:asciiTheme="minorHAnsi" w:hAnsiTheme="minorHAnsi" w:cstheme="minorBidi"/>
          <w:strike/>
          <w:color w:val="C0504D" w:themeColor="accent2"/>
          <w:w w:val="90"/>
          <w:sz w:val="16"/>
          <w:szCs w:val="14"/>
        </w:rPr>
        <w:t>to</w:t>
      </w:r>
      <w:r w:rsidRPr="00AF3AC1">
        <w:rPr>
          <w:rFonts w:eastAsia="Arial" w:asciiTheme="minorHAnsi" w:hAnsiTheme="minorHAnsi" w:cstheme="minorBidi"/>
          <w:strike/>
          <w:color w:val="C0504D" w:themeColor="accent2"/>
          <w:spacing w:val="-9"/>
          <w:w w:val="90"/>
          <w:sz w:val="16"/>
          <w:szCs w:val="14"/>
        </w:rPr>
        <w:t xml:space="preserve"> </w:t>
      </w:r>
      <w:r w:rsidRPr="00AF3AC1">
        <w:rPr>
          <w:rFonts w:eastAsia="Arial" w:asciiTheme="minorHAnsi" w:hAnsiTheme="minorHAnsi" w:cstheme="minorBidi"/>
          <w:strike/>
          <w:color w:val="C0504D" w:themeColor="accent2"/>
          <w:w w:val="90"/>
          <w:sz w:val="16"/>
          <w:szCs w:val="14"/>
        </w:rPr>
        <w:t>produce</w:t>
      </w:r>
      <w:r w:rsidRPr="00AF3AC1">
        <w:rPr>
          <w:rFonts w:eastAsia="Arial" w:asciiTheme="minorHAnsi" w:hAnsiTheme="minorHAnsi" w:cstheme="minorBidi"/>
          <w:strike/>
          <w:color w:val="C0504D" w:themeColor="accent2"/>
          <w:spacing w:val="-9"/>
          <w:w w:val="90"/>
          <w:sz w:val="16"/>
          <w:szCs w:val="14"/>
        </w:rPr>
        <w:t xml:space="preserve"> </w:t>
      </w:r>
      <w:r w:rsidRPr="00AF3AC1">
        <w:rPr>
          <w:rFonts w:eastAsia="Arial" w:asciiTheme="minorHAnsi" w:hAnsiTheme="minorHAnsi" w:cstheme="minorBidi"/>
          <w:strike/>
          <w:color w:val="C0504D" w:themeColor="accent2"/>
          <w:w w:val="90"/>
          <w:sz w:val="16"/>
          <w:szCs w:val="14"/>
        </w:rPr>
        <w:t>summary</w:t>
      </w:r>
      <w:r w:rsidRPr="00AF3AC1">
        <w:rPr>
          <w:rFonts w:eastAsia="Arial" w:asciiTheme="minorHAnsi" w:hAnsiTheme="minorHAnsi" w:cstheme="minorBidi"/>
          <w:strike/>
          <w:color w:val="C0504D" w:themeColor="accent2"/>
          <w:spacing w:val="-10"/>
          <w:w w:val="90"/>
          <w:sz w:val="16"/>
          <w:szCs w:val="14"/>
        </w:rPr>
        <w:t xml:space="preserve"> </w:t>
      </w:r>
      <w:r w:rsidRPr="00AF3AC1">
        <w:rPr>
          <w:rFonts w:eastAsia="Arial" w:asciiTheme="minorHAnsi" w:hAnsiTheme="minorHAnsi" w:cstheme="minorBidi"/>
          <w:strike/>
          <w:color w:val="C0504D" w:themeColor="accent2"/>
          <w:w w:val="90"/>
          <w:sz w:val="16"/>
          <w:szCs w:val="14"/>
        </w:rPr>
        <w:t>statistics</w:t>
      </w:r>
      <w:r w:rsidRPr="00AF3AC1">
        <w:rPr>
          <w:rFonts w:eastAsia="Arial" w:asciiTheme="minorHAnsi" w:hAnsiTheme="minorHAnsi" w:cstheme="minorBidi"/>
          <w:strike/>
          <w:color w:val="C0504D" w:themeColor="accent2"/>
          <w:spacing w:val="-9"/>
          <w:w w:val="90"/>
          <w:sz w:val="16"/>
          <w:szCs w:val="14"/>
        </w:rPr>
        <w:t xml:space="preserve"> </w:t>
      </w:r>
      <w:r w:rsidRPr="00AF3AC1">
        <w:rPr>
          <w:rFonts w:eastAsia="Arial" w:asciiTheme="minorHAnsi" w:hAnsiTheme="minorHAnsi" w:cstheme="minorBidi"/>
          <w:strike/>
          <w:color w:val="C0504D" w:themeColor="accent2"/>
          <w:w w:val="90"/>
          <w:sz w:val="16"/>
          <w:szCs w:val="14"/>
        </w:rPr>
        <w:t>and</w:t>
      </w:r>
      <w:r w:rsidRPr="00AF3AC1">
        <w:rPr>
          <w:rFonts w:eastAsia="Arial" w:asciiTheme="minorHAnsi" w:hAnsiTheme="minorHAnsi" w:cstheme="minorBidi"/>
          <w:strike/>
          <w:color w:val="C0504D" w:themeColor="accent2"/>
          <w:spacing w:val="-10"/>
          <w:w w:val="90"/>
          <w:sz w:val="16"/>
          <w:szCs w:val="14"/>
        </w:rPr>
        <w:t xml:space="preserve"> </w:t>
      </w:r>
      <w:r w:rsidRPr="00AF3AC1">
        <w:rPr>
          <w:rFonts w:eastAsia="Arial" w:asciiTheme="minorHAnsi" w:hAnsiTheme="minorHAnsi" w:cstheme="minorBidi"/>
          <w:strike/>
          <w:color w:val="C0504D" w:themeColor="accent2"/>
          <w:w w:val="90"/>
          <w:sz w:val="16"/>
          <w:szCs w:val="14"/>
        </w:rPr>
        <w:t>reports.</w:t>
      </w:r>
    </w:p>
    <w:p w:rsidRPr="000013F7" w:rsidR="00AF3AC1" w:rsidRDefault="00AF3AC1" w14:paraId="40C7CDA4" w14:textId="3185688A">
      <w:pPr>
        <w:spacing w:after="0" w:line="240" w:lineRule="auto"/>
        <w:rPr>
          <w:rFonts w:ascii="Times New Roman" w:hAnsi="Times New Roman" w:eastAsia="Times New Roman"/>
          <w:b/>
          <w:bCs/>
          <w:i/>
          <w:iCs/>
          <w:strike/>
          <w:color w:val="C0504D" w:themeColor="accent2"/>
          <w:szCs w:val="28"/>
          <w:u w:val="single"/>
        </w:rPr>
      </w:pPr>
      <w:r w:rsidRPr="000013F7">
        <w:rPr>
          <w:rFonts w:ascii="Times New Roman" w:hAnsi="Times New Roman" w:eastAsia="Times New Roman"/>
          <w:b/>
          <w:bCs/>
          <w:i/>
          <w:iCs/>
          <w:strike/>
          <w:color w:val="C0504D" w:themeColor="accent2"/>
          <w:szCs w:val="28"/>
          <w:u w:val="single"/>
        </w:rPr>
        <w:br w:type="page"/>
      </w:r>
    </w:p>
    <w:p w:rsidR="008765E3" w:rsidRDefault="008765E3" w14:paraId="66083E10" w14:textId="77777777">
      <w:pPr>
        <w:spacing w:after="0" w:line="240" w:lineRule="auto"/>
        <w:rPr>
          <w:rFonts w:ascii="Times New Roman" w:hAnsi="Times New Roman" w:eastAsia="Times New Roman"/>
          <w:b/>
          <w:bCs/>
          <w:i/>
          <w:iCs/>
          <w:color w:val="365F91"/>
          <w:szCs w:val="28"/>
          <w:u w:val="single"/>
        </w:rPr>
      </w:pPr>
    </w:p>
    <w:p w:rsidRPr="006D0155" w:rsidR="00A77DD4" w:rsidP="009A102E" w:rsidRDefault="00A77DD4" w14:paraId="543C889F" w14:textId="0371D367">
      <w:pPr>
        <w:pStyle w:val="Heading1"/>
        <w:jc w:val="center"/>
        <w:rPr>
          <w:rFonts w:eastAsia="Times New Roman"/>
          <w:b w:val="0"/>
          <w:bCs w:val="0"/>
          <w:i/>
          <w:iCs/>
          <w:color w:val="365F91"/>
          <w:sz w:val="22"/>
        </w:rPr>
      </w:pPr>
      <w:r w:rsidRPr="006D0155">
        <w:rPr>
          <w:rFonts w:eastAsia="Times New Roman"/>
          <w:i/>
          <w:iCs/>
          <w:color w:val="365F91"/>
          <w:sz w:val="22"/>
        </w:rPr>
        <w:t>2020 Second Reminder Letter to Principal: 3rd Package, First Questionnaire, promised incentive</w:t>
      </w:r>
    </w:p>
    <w:p w:rsidRPr="006D0155" w:rsidR="00A77DD4" w:rsidP="00A77DD4" w:rsidRDefault="00A77DD4" w14:paraId="3152136E" w14:textId="77777777">
      <w:pPr>
        <w:widowControl w:val="0"/>
        <w:autoSpaceDE w:val="0"/>
        <w:autoSpaceDN w:val="0"/>
        <w:adjustRightInd w:val="0"/>
        <w:spacing w:after="0" w:line="240" w:lineRule="auto"/>
        <w:jc w:val="center"/>
        <w:rPr>
          <w:rFonts w:ascii="Times New Roman" w:hAnsi="Times New Roman" w:eastAsiaTheme="minorHAnsi"/>
          <w:bCs/>
          <w:color w:val="4F81BD" w:themeColor="accent1"/>
        </w:rPr>
      </w:pPr>
      <w:r w:rsidRPr="006D0155">
        <w:rPr>
          <w:rFonts w:ascii="Times New Roman" w:hAnsi="Times New Roman" w:eastAsiaTheme="minorHAnsi"/>
          <w:bCs/>
          <w:color w:val="4F81BD" w:themeColor="accent1"/>
        </w:rPr>
        <w:t>(to be sent July 22, 2020 (estimated))</w:t>
      </w:r>
    </w:p>
    <w:p w:rsidRPr="006D0155" w:rsidR="00A77DD4" w:rsidP="00A77DD4" w:rsidRDefault="00A77DD4" w14:paraId="34C02A5E" w14:textId="77777777">
      <w:pPr>
        <w:widowControl w:val="0"/>
        <w:autoSpaceDE w:val="0"/>
        <w:autoSpaceDN w:val="0"/>
        <w:adjustRightInd w:val="0"/>
        <w:spacing w:after="0" w:line="240" w:lineRule="auto"/>
        <w:jc w:val="center"/>
        <w:rPr>
          <w:rFonts w:ascii="Times New Roman" w:hAnsi="Times New Roman" w:eastAsiaTheme="minorHAnsi"/>
          <w:bCs/>
          <w:color w:val="4F81BD" w:themeColor="accent1"/>
        </w:rPr>
      </w:pPr>
      <w:r w:rsidRPr="006D0155">
        <w:rPr>
          <w:rFonts w:ascii="Times New Roman" w:hAnsi="Times New Roman" w:eastAsiaTheme="minorHAnsi"/>
          <w:bCs/>
          <w:color w:val="4F81BD" w:themeColor="accent1"/>
        </w:rPr>
        <w:t>SSOCS: 2020 – 15LCI</w:t>
      </w:r>
    </w:p>
    <w:p w:rsidRPr="006D0155" w:rsidR="00A77DD4" w:rsidP="00A77DD4" w:rsidRDefault="00A77DD4" w14:paraId="4B2635F5" w14:textId="77777777">
      <w:pPr>
        <w:widowControl w:val="0"/>
        <w:autoSpaceDE w:val="0"/>
        <w:autoSpaceDN w:val="0"/>
        <w:adjustRightInd w:val="0"/>
        <w:spacing w:after="0" w:line="240" w:lineRule="auto"/>
        <w:rPr>
          <w:rFonts w:ascii="Times New Roman" w:hAnsi="Times New Roman" w:eastAsiaTheme="minorHAnsi"/>
        </w:rPr>
      </w:pPr>
    </w:p>
    <w:p w:rsidRPr="006D0155" w:rsidR="00A77DD4" w:rsidP="00A77DD4" w:rsidRDefault="00A77DD4" w14:paraId="13F0E1BB" w14:textId="77777777">
      <w:pPr>
        <w:widowControl w:val="0"/>
        <w:autoSpaceDE w:val="0"/>
        <w:autoSpaceDN w:val="0"/>
        <w:adjustRightInd w:val="0"/>
        <w:spacing w:after="0" w:line="240" w:lineRule="auto"/>
        <w:rPr>
          <w:rFonts w:ascii="Times New Roman" w:hAnsi="Times New Roman" w:eastAsiaTheme="minorHAnsi"/>
        </w:rPr>
      </w:pPr>
      <w:r w:rsidRPr="006D0155">
        <w:rPr>
          <w:rFonts w:ascii="Times New Roman" w:hAnsi="Times New Roman" w:eastAsiaTheme="minorHAnsi"/>
        </w:rPr>
        <w:t>Dear PRINCIPAL,</w:t>
      </w:r>
    </w:p>
    <w:p w:rsidRPr="006D0155" w:rsidR="00A77DD4" w:rsidP="00A77DD4" w:rsidRDefault="00A77DD4" w14:paraId="1B1081BA" w14:textId="77777777">
      <w:pPr>
        <w:widowControl w:val="0"/>
        <w:autoSpaceDE w:val="0"/>
        <w:autoSpaceDN w:val="0"/>
        <w:adjustRightInd w:val="0"/>
        <w:spacing w:after="0" w:line="240" w:lineRule="auto"/>
        <w:rPr>
          <w:rFonts w:ascii="Times New Roman" w:hAnsi="Times New Roman" w:eastAsiaTheme="minorHAnsi"/>
        </w:rPr>
      </w:pPr>
    </w:p>
    <w:p w:rsidRPr="006D0155" w:rsidR="00A77DD4" w:rsidP="00A77DD4" w:rsidRDefault="00A77DD4" w14:paraId="634D7849" w14:textId="77777777">
      <w:pPr>
        <w:widowControl w:val="0"/>
        <w:autoSpaceDE w:val="0"/>
        <w:autoSpaceDN w:val="0"/>
        <w:adjustRightInd w:val="0"/>
        <w:spacing w:after="0" w:line="240" w:lineRule="auto"/>
        <w:rPr>
          <w:rFonts w:ascii="Times New Roman" w:hAnsi="Times New Roman" w:eastAsiaTheme="minorHAnsi"/>
        </w:rPr>
      </w:pPr>
      <w:r w:rsidRPr="006D0155">
        <w:rPr>
          <w:rFonts w:ascii="Times New Roman" w:hAnsi="Times New Roman" w:eastAsiaTheme="minorHAnsi"/>
        </w:rPr>
        <w:t xml:space="preserve">Over the past few months, we have sent you several invitations to complete the School Survey on Crime and Safety (SSOCS) online. The SSOCS is the only regular national study that collects information about crime and safety in public schools. </w:t>
      </w:r>
    </w:p>
    <w:p w:rsidRPr="006D0155" w:rsidR="00A77DD4" w:rsidP="00A77DD4" w:rsidRDefault="00A77DD4" w14:paraId="2E0C7FCF" w14:textId="77777777">
      <w:pPr>
        <w:widowControl w:val="0"/>
        <w:autoSpaceDE w:val="0"/>
        <w:autoSpaceDN w:val="0"/>
        <w:adjustRightInd w:val="0"/>
        <w:spacing w:after="0" w:line="240" w:lineRule="auto"/>
        <w:rPr>
          <w:rFonts w:ascii="Times New Roman" w:hAnsi="Times New Roman" w:eastAsiaTheme="minorHAnsi"/>
        </w:rPr>
      </w:pPr>
    </w:p>
    <w:p w:rsidRPr="006D0155" w:rsidR="00A77DD4" w:rsidP="00A77DD4" w:rsidRDefault="00A77DD4" w14:paraId="308FE245" w14:textId="77777777">
      <w:pPr>
        <w:widowControl w:val="0"/>
        <w:autoSpaceDE w:val="0"/>
        <w:autoSpaceDN w:val="0"/>
        <w:adjustRightInd w:val="0"/>
        <w:spacing w:after="0" w:line="240" w:lineRule="auto"/>
        <w:rPr>
          <w:rFonts w:ascii="Times New Roman" w:hAnsi="Times New Roman" w:eastAsiaTheme="minorHAnsi"/>
        </w:rPr>
      </w:pPr>
      <w:r w:rsidRPr="006D0155">
        <w:rPr>
          <w:rFonts w:ascii="Times New Roman" w:hAnsi="Times New Roman" w:eastAsiaTheme="minorHAnsi"/>
        </w:rPr>
        <w:t xml:space="preserve">According to our records, you have not yet completed the SSOCS questionnaire online. If you have recently completed the online questionnaire, thank you for your participation, and please disregard this letter. If you have not, I encourage you to complete the enclosed questionnaire as soon as possible. </w:t>
      </w:r>
    </w:p>
    <w:p w:rsidRPr="006D0155" w:rsidR="00A77DD4" w:rsidP="00A77DD4" w:rsidRDefault="00A77DD4" w14:paraId="1AE84224" w14:textId="77777777">
      <w:pPr>
        <w:widowControl w:val="0"/>
        <w:autoSpaceDE w:val="0"/>
        <w:autoSpaceDN w:val="0"/>
        <w:adjustRightInd w:val="0"/>
        <w:spacing w:after="0" w:line="240" w:lineRule="auto"/>
        <w:rPr>
          <w:rFonts w:ascii="Times New Roman" w:hAnsi="Times New Roman" w:eastAsiaTheme="minorHAnsi"/>
        </w:rPr>
      </w:pPr>
    </w:p>
    <w:p w:rsidRPr="006D0155" w:rsidR="00A77DD4" w:rsidP="00A77DD4" w:rsidRDefault="00A77DD4" w14:paraId="5B3E2715" w14:textId="77777777">
      <w:pPr>
        <w:widowControl w:val="0"/>
        <w:autoSpaceDE w:val="0"/>
        <w:autoSpaceDN w:val="0"/>
        <w:adjustRightInd w:val="0"/>
        <w:spacing w:after="0" w:line="240" w:lineRule="auto"/>
        <w:rPr>
          <w:rFonts w:ascii="Times New Roman" w:hAnsi="Times New Roman" w:eastAsiaTheme="minorHAnsi"/>
          <w:color w:val="000000"/>
        </w:rPr>
      </w:pPr>
      <w:r w:rsidRPr="006D0155">
        <w:rPr>
          <w:rFonts w:ascii="Times New Roman" w:hAnsi="Times New Roman" w:eastAsiaTheme="minorHAnsi"/>
          <w:color w:val="000000"/>
        </w:rPr>
        <w:t xml:space="preserve">These are unprecedented times, and the National Center for Education Statistics (NCES) of the U.S. Department of Education is aware of the strain COVID-19 has put on schools. We understand that you are facing challenges in adjusting day-to-day operations to deliver meaningful learning experiences to students during building closures. We also understand that you are very busy and receive many survey requests. We urge you to take time out of your busy schedule to complete this critically important survey. </w:t>
      </w:r>
    </w:p>
    <w:p w:rsidRPr="006D0155" w:rsidR="00A77DD4" w:rsidP="00A77DD4" w:rsidRDefault="00A77DD4" w14:paraId="7A6E3FD2" w14:textId="77777777">
      <w:pPr>
        <w:widowControl w:val="0"/>
        <w:autoSpaceDE w:val="0"/>
        <w:autoSpaceDN w:val="0"/>
        <w:adjustRightInd w:val="0"/>
        <w:spacing w:after="0" w:line="240" w:lineRule="auto"/>
        <w:rPr>
          <w:rFonts w:ascii="Times New Roman" w:hAnsi="Times New Roman" w:eastAsiaTheme="minorHAnsi"/>
          <w:color w:val="000000"/>
        </w:rPr>
      </w:pPr>
    </w:p>
    <w:p w:rsidRPr="006D0155" w:rsidR="00A77DD4" w:rsidP="00A77DD4" w:rsidRDefault="00A77DD4" w14:paraId="72934A68" w14:textId="77777777">
      <w:pPr>
        <w:widowControl w:val="0"/>
        <w:autoSpaceDE w:val="0"/>
        <w:autoSpaceDN w:val="0"/>
        <w:adjustRightInd w:val="0"/>
        <w:spacing w:after="0" w:line="240" w:lineRule="auto"/>
        <w:rPr>
          <w:rFonts w:ascii="Times New Roman" w:hAnsi="Times New Roman" w:eastAsiaTheme="minorHAnsi"/>
          <w:color w:val="000000"/>
        </w:rPr>
      </w:pPr>
      <w:r w:rsidRPr="006D0155">
        <w:rPr>
          <w:rFonts w:ascii="Times New Roman" w:hAnsi="Times New Roman" w:eastAsiaTheme="minorHAnsi"/>
          <w:color w:val="000000"/>
        </w:rPr>
        <w:t>As a token of our appreciation for taking the time to complete our survey with so many other things going on, we will mail you $10 later this summer at the conclusion of the study.</w:t>
      </w:r>
    </w:p>
    <w:p w:rsidRPr="006D0155" w:rsidR="00A77DD4" w:rsidP="00A77DD4" w:rsidRDefault="00A77DD4" w14:paraId="179A6002" w14:textId="77777777">
      <w:pPr>
        <w:widowControl w:val="0"/>
        <w:autoSpaceDE w:val="0"/>
        <w:autoSpaceDN w:val="0"/>
        <w:adjustRightInd w:val="0"/>
        <w:spacing w:after="0" w:line="240" w:lineRule="auto"/>
        <w:rPr>
          <w:rFonts w:ascii="Times New Roman" w:hAnsi="Times New Roman" w:eastAsiaTheme="minorHAnsi"/>
        </w:rPr>
      </w:pPr>
    </w:p>
    <w:p w:rsidRPr="006D0155" w:rsidR="00A77DD4" w:rsidP="00A77DD4" w:rsidRDefault="00A77DD4" w14:paraId="1861F9AE" w14:textId="77777777">
      <w:pPr>
        <w:widowControl w:val="0"/>
        <w:autoSpaceDE w:val="0"/>
        <w:autoSpaceDN w:val="0"/>
        <w:adjustRightInd w:val="0"/>
        <w:spacing w:after="0" w:line="240" w:lineRule="auto"/>
        <w:rPr>
          <w:rFonts w:ascii="Times New Roman" w:hAnsi="Times New Roman" w:eastAsiaTheme="minorHAnsi"/>
        </w:rPr>
      </w:pPr>
      <w:r w:rsidRPr="006D0155">
        <w:rPr>
          <w:rFonts w:ascii="Times New Roman" w:hAnsi="Times New Roman" w:eastAsiaTheme="minorHAnsi"/>
        </w:rPr>
        <w:t>Although your decision to participate is voluntary, your response is crucial to understand the overall state of school climate issues in U.S. schools. Data from previous SSOCS collections are used by the Department’s Office of Safe and Supportive Schools to inform decisions for guidance to states and local education agencies pertinent to providing a safe school environment for students. Specifically, SSOCS asks about whether schools have plans to use in response to pandemic disease. Having accurate information on this helps to inform the need for more resources to provide to states during these unprecedented times. As a reminder, schools will not be identified by name in any reports.</w:t>
      </w:r>
    </w:p>
    <w:p w:rsidRPr="006D0155" w:rsidR="00A77DD4" w:rsidP="00A77DD4" w:rsidRDefault="00A77DD4" w14:paraId="01B45099" w14:textId="77777777">
      <w:pPr>
        <w:widowControl w:val="0"/>
        <w:autoSpaceDE w:val="0"/>
        <w:autoSpaceDN w:val="0"/>
        <w:adjustRightInd w:val="0"/>
        <w:spacing w:after="0" w:line="240" w:lineRule="auto"/>
        <w:rPr>
          <w:rFonts w:ascii="Times New Roman" w:hAnsi="Times New Roman" w:eastAsiaTheme="minorHAnsi"/>
        </w:rPr>
      </w:pPr>
    </w:p>
    <w:p w:rsidRPr="006D0155" w:rsidR="00A77DD4" w:rsidP="00A77DD4" w:rsidRDefault="00A77DD4" w14:paraId="7D849C86" w14:textId="77777777">
      <w:pPr>
        <w:widowControl w:val="0"/>
        <w:autoSpaceDE w:val="0"/>
        <w:autoSpaceDN w:val="0"/>
        <w:adjustRightInd w:val="0"/>
        <w:spacing w:after="0" w:line="240" w:lineRule="auto"/>
        <w:rPr>
          <w:rFonts w:ascii="Times New Roman" w:hAnsi="Times New Roman" w:eastAsiaTheme="minorHAnsi"/>
        </w:rPr>
      </w:pPr>
      <w:r w:rsidRPr="006D0155">
        <w:rPr>
          <w:rFonts w:ascii="Times New Roman" w:hAnsi="Times New Roman" w:eastAsiaTheme="minorHAnsi"/>
        </w:rPr>
        <w:t xml:space="preserve">A postage-paid return envelope is enclosed for your convenience. If you have any questions about the study, please do not hesitate to contact the U.S. Census Bureau at 1–888–595–1332. The U.S. Census Bureau, the survey collection agency, is also available to answer your questions via e-mail at ssocs@census.gov. To learn more about the SSOCS, please visit </w:t>
      </w:r>
      <w:proofErr w:type="gramStart"/>
      <w:r w:rsidRPr="006D0155">
        <w:rPr>
          <w:rFonts w:ascii="Times New Roman" w:hAnsi="Times New Roman" w:eastAsiaTheme="minorHAnsi"/>
        </w:rPr>
        <w:t>http://www.nces.ed.gov/surveys/ssocs .</w:t>
      </w:r>
      <w:proofErr w:type="gramEnd"/>
    </w:p>
    <w:p w:rsidRPr="006D0155" w:rsidR="00A77DD4" w:rsidP="00A77DD4" w:rsidRDefault="00A77DD4" w14:paraId="6375C18F" w14:textId="77777777">
      <w:pPr>
        <w:widowControl w:val="0"/>
        <w:autoSpaceDE w:val="0"/>
        <w:autoSpaceDN w:val="0"/>
        <w:adjustRightInd w:val="0"/>
        <w:spacing w:after="0" w:line="240" w:lineRule="auto"/>
        <w:rPr>
          <w:rFonts w:ascii="Times New Roman" w:hAnsi="Times New Roman" w:eastAsiaTheme="minorHAnsi"/>
        </w:rPr>
      </w:pPr>
    </w:p>
    <w:p w:rsidRPr="006D0155" w:rsidR="00A77DD4" w:rsidP="00A77DD4" w:rsidRDefault="00A77DD4" w14:paraId="378F65B0" w14:textId="77777777">
      <w:pPr>
        <w:widowControl w:val="0"/>
        <w:autoSpaceDE w:val="0"/>
        <w:autoSpaceDN w:val="0"/>
        <w:adjustRightInd w:val="0"/>
        <w:spacing w:after="0" w:line="240" w:lineRule="auto"/>
        <w:rPr>
          <w:rFonts w:ascii="Times New Roman" w:hAnsi="Times New Roman" w:eastAsiaTheme="minorHAnsi"/>
        </w:rPr>
      </w:pPr>
      <w:r w:rsidRPr="006D0155">
        <w:rPr>
          <w:rFonts w:ascii="Times New Roman" w:hAnsi="Times New Roman" w:eastAsiaTheme="minorHAnsi"/>
        </w:rPr>
        <w:t>Sincerely,</w:t>
      </w:r>
    </w:p>
    <w:p w:rsidRPr="006D0155" w:rsidR="00A77DD4" w:rsidP="00A77DD4" w:rsidRDefault="00A77DD4" w14:paraId="133CE981" w14:textId="77777777">
      <w:pPr>
        <w:widowControl w:val="0"/>
        <w:autoSpaceDE w:val="0"/>
        <w:autoSpaceDN w:val="0"/>
        <w:adjustRightInd w:val="0"/>
        <w:spacing w:after="0" w:line="240" w:lineRule="auto"/>
        <w:rPr>
          <w:rFonts w:ascii="Times New Roman" w:hAnsi="Times New Roman" w:eastAsiaTheme="minorHAnsi"/>
        </w:rPr>
      </w:pPr>
    </w:p>
    <w:p w:rsidRPr="006D0155" w:rsidR="00A77DD4" w:rsidP="00A77DD4" w:rsidRDefault="00A77DD4" w14:paraId="22D6C82A" w14:textId="77777777">
      <w:pPr>
        <w:widowControl w:val="0"/>
        <w:autoSpaceDE w:val="0"/>
        <w:autoSpaceDN w:val="0"/>
        <w:adjustRightInd w:val="0"/>
        <w:spacing w:after="0" w:line="240" w:lineRule="auto"/>
        <w:rPr>
          <w:rFonts w:ascii="Times New Roman" w:hAnsi="Times New Roman" w:eastAsiaTheme="minorHAnsi"/>
        </w:rPr>
      </w:pPr>
      <w:r w:rsidRPr="006D0155">
        <w:rPr>
          <w:rFonts w:ascii="Times New Roman" w:hAnsi="Times New Roman" w:eastAsiaTheme="minorHAnsi"/>
        </w:rPr>
        <w:t>James (Lynn) Woodworth, Ph.D.</w:t>
      </w:r>
    </w:p>
    <w:p w:rsidRPr="006D0155" w:rsidR="00A77DD4" w:rsidP="00A77DD4" w:rsidRDefault="00A77DD4" w14:paraId="24C9C5FB" w14:textId="77777777">
      <w:pPr>
        <w:widowControl w:val="0"/>
        <w:autoSpaceDE w:val="0"/>
        <w:autoSpaceDN w:val="0"/>
        <w:adjustRightInd w:val="0"/>
        <w:spacing w:after="0" w:line="240" w:lineRule="auto"/>
        <w:rPr>
          <w:rFonts w:ascii="Times New Roman" w:hAnsi="Times New Roman" w:eastAsiaTheme="minorHAnsi"/>
        </w:rPr>
      </w:pPr>
      <w:r w:rsidRPr="006D0155">
        <w:rPr>
          <w:rFonts w:ascii="Times New Roman" w:hAnsi="Times New Roman" w:eastAsiaTheme="minorHAnsi"/>
        </w:rPr>
        <w:t>Commissioner</w:t>
      </w:r>
    </w:p>
    <w:p w:rsidRPr="006D0155" w:rsidR="00A77DD4" w:rsidP="00A77DD4" w:rsidRDefault="00A77DD4" w14:paraId="6BBCF60A" w14:textId="77777777">
      <w:pPr>
        <w:widowControl w:val="0"/>
        <w:autoSpaceDE w:val="0"/>
        <w:autoSpaceDN w:val="0"/>
        <w:adjustRightInd w:val="0"/>
        <w:spacing w:after="0" w:line="240" w:lineRule="auto"/>
        <w:rPr>
          <w:rFonts w:ascii="Times New Roman" w:hAnsi="Times New Roman" w:eastAsiaTheme="minorHAnsi"/>
        </w:rPr>
      </w:pPr>
      <w:r w:rsidRPr="006D0155">
        <w:rPr>
          <w:rFonts w:ascii="Times New Roman" w:hAnsi="Times New Roman" w:eastAsiaTheme="minorHAnsi"/>
        </w:rPr>
        <w:t>National Center for Education Statistics</w:t>
      </w:r>
    </w:p>
    <w:p w:rsidRPr="006D0155" w:rsidR="00A77DD4" w:rsidP="00A77DD4" w:rsidRDefault="00A77DD4" w14:paraId="4B37BEE4" w14:textId="77777777">
      <w:pPr>
        <w:widowControl w:val="0"/>
        <w:spacing w:after="0" w:line="240" w:lineRule="auto"/>
        <w:rPr>
          <w:rFonts w:ascii="Times New Roman" w:hAnsi="Times New Roman" w:eastAsiaTheme="minorHAnsi"/>
        </w:rPr>
      </w:pPr>
      <w:r w:rsidRPr="006D0155">
        <w:rPr>
          <w:rFonts w:ascii="Times New Roman" w:hAnsi="Times New Roman" w:eastAsiaTheme="minorHAnsi"/>
        </w:rPr>
        <w:t>U.S. Department of Education</w:t>
      </w:r>
    </w:p>
    <w:p w:rsidRPr="006D0155" w:rsidR="00A77DD4" w:rsidP="00A77DD4" w:rsidRDefault="00A77DD4" w14:paraId="34A301FA" w14:textId="77777777">
      <w:pPr>
        <w:widowControl w:val="0"/>
        <w:spacing w:after="0" w:line="240" w:lineRule="auto"/>
        <w:rPr>
          <w:rFonts w:ascii="Times New Roman" w:hAnsi="Times New Roman" w:eastAsiaTheme="minorHAnsi"/>
        </w:rPr>
      </w:pPr>
      <w:r w:rsidRPr="006D0155">
        <w:rPr>
          <w:rFonts w:ascii="Times New Roman" w:hAnsi="Times New Roman" w:eastAsiaTheme="minorHAnsi"/>
        </w:rPr>
        <w:t>Enclosures</w:t>
      </w:r>
    </w:p>
    <w:p w:rsidRPr="006D0155" w:rsidR="00A77DD4" w:rsidP="00A77DD4" w:rsidRDefault="00A77DD4" w14:paraId="6C8FA2CB" w14:textId="77777777">
      <w:pPr>
        <w:widowControl w:val="0"/>
        <w:spacing w:after="0" w:line="240" w:lineRule="auto"/>
        <w:rPr>
          <w:rFonts w:ascii="Times New Roman" w:hAnsi="Times New Roman" w:eastAsiaTheme="minorHAnsi"/>
        </w:rPr>
      </w:pPr>
      <w:r w:rsidRPr="006D0155">
        <w:rPr>
          <w:rFonts w:ascii="Times New Roman" w:hAnsi="Times New Roman" w:eastAsiaTheme="minorHAnsi"/>
        </w:rPr>
        <w:t>2020 SSOCS Questionnaire</w:t>
      </w:r>
    </w:p>
    <w:p w:rsidRPr="006D0155" w:rsidR="00A77DD4" w:rsidP="00A77DD4" w:rsidRDefault="00A77DD4" w14:paraId="5D6530D1" w14:textId="77777777">
      <w:pPr>
        <w:widowControl w:val="0"/>
        <w:spacing w:after="0" w:line="240" w:lineRule="auto"/>
        <w:rPr>
          <w:rFonts w:ascii="Times New Roman" w:hAnsi="Times New Roman" w:eastAsiaTheme="minorHAnsi"/>
        </w:rPr>
      </w:pPr>
    </w:p>
    <w:p w:rsidRPr="006D0155" w:rsidR="00A77DD4" w:rsidP="00A77DD4" w:rsidRDefault="00A77DD4" w14:paraId="0E0EB17F" w14:textId="77777777">
      <w:pPr>
        <w:widowControl w:val="0"/>
        <w:spacing w:after="0" w:line="240" w:lineRule="auto"/>
        <w:rPr>
          <w:rFonts w:eastAsia="Arial" w:asciiTheme="minorHAnsi" w:hAnsiTheme="minorHAnsi" w:cstheme="minorBidi"/>
          <w:w w:val="90"/>
          <w:sz w:val="16"/>
          <w:szCs w:val="14"/>
        </w:rPr>
      </w:pPr>
      <w:r w:rsidRPr="006D0155">
        <w:rPr>
          <w:rFonts w:eastAsia="Arial" w:asciiTheme="minorHAnsi" w:hAnsiTheme="minorHAnsi" w:cstheme="minorBidi"/>
          <w:w w:val="90"/>
          <w:sz w:val="16"/>
          <w:szCs w:val="14"/>
        </w:rPr>
        <w:t>NCES</w:t>
      </w:r>
      <w:r w:rsidRPr="006D0155">
        <w:rPr>
          <w:rFonts w:eastAsia="Arial" w:asciiTheme="minorHAnsi" w:hAnsiTheme="minorHAnsi" w:cstheme="minorBidi"/>
          <w:spacing w:val="-8"/>
          <w:w w:val="90"/>
          <w:sz w:val="16"/>
          <w:szCs w:val="14"/>
        </w:rPr>
        <w:t xml:space="preserve"> </w:t>
      </w:r>
      <w:r w:rsidRPr="006D0155">
        <w:rPr>
          <w:rFonts w:eastAsia="Arial" w:asciiTheme="minorHAnsi" w:hAnsiTheme="minorHAnsi" w:cstheme="minorBidi"/>
          <w:w w:val="90"/>
          <w:sz w:val="16"/>
          <w:szCs w:val="14"/>
        </w:rPr>
        <w:t>is</w:t>
      </w:r>
      <w:r w:rsidRPr="006D0155">
        <w:rPr>
          <w:rFonts w:eastAsia="Arial" w:asciiTheme="minorHAnsi" w:hAnsiTheme="minorHAnsi" w:cstheme="minorBidi"/>
          <w:spacing w:val="-8"/>
          <w:w w:val="90"/>
          <w:sz w:val="16"/>
          <w:szCs w:val="14"/>
        </w:rPr>
        <w:t xml:space="preserve"> </w:t>
      </w:r>
      <w:r w:rsidRPr="006D0155">
        <w:rPr>
          <w:rFonts w:eastAsia="Arial" w:asciiTheme="minorHAnsi" w:hAnsiTheme="minorHAnsi" w:cstheme="minorBidi"/>
          <w:w w:val="90"/>
          <w:sz w:val="16"/>
          <w:szCs w:val="14"/>
        </w:rPr>
        <w:t>authorized</w:t>
      </w:r>
      <w:r w:rsidRPr="006D0155">
        <w:rPr>
          <w:rFonts w:eastAsia="Arial" w:asciiTheme="minorHAnsi" w:hAnsiTheme="minorHAnsi" w:cstheme="minorBidi"/>
          <w:spacing w:val="-7"/>
          <w:w w:val="90"/>
          <w:sz w:val="16"/>
          <w:szCs w:val="14"/>
        </w:rPr>
        <w:t xml:space="preserve"> </w:t>
      </w:r>
      <w:r w:rsidRPr="006D0155">
        <w:rPr>
          <w:rFonts w:eastAsia="Arial" w:asciiTheme="minorHAnsi" w:hAnsiTheme="minorHAnsi" w:cstheme="minorBidi"/>
          <w:w w:val="90"/>
          <w:sz w:val="16"/>
          <w:szCs w:val="14"/>
        </w:rPr>
        <w:t>to</w:t>
      </w:r>
      <w:r w:rsidRPr="006D0155">
        <w:rPr>
          <w:rFonts w:eastAsia="Arial" w:asciiTheme="minorHAnsi" w:hAnsiTheme="minorHAnsi" w:cstheme="minorBidi"/>
          <w:spacing w:val="-8"/>
          <w:w w:val="90"/>
          <w:sz w:val="16"/>
          <w:szCs w:val="14"/>
        </w:rPr>
        <w:t xml:space="preserve"> </w:t>
      </w:r>
      <w:r w:rsidRPr="006D0155">
        <w:rPr>
          <w:rFonts w:eastAsia="Arial" w:asciiTheme="minorHAnsi" w:hAnsiTheme="minorHAnsi" w:cstheme="minorBidi"/>
          <w:w w:val="90"/>
          <w:sz w:val="16"/>
          <w:szCs w:val="14"/>
        </w:rPr>
        <w:t>conduct</w:t>
      </w:r>
      <w:r w:rsidRPr="006D0155">
        <w:rPr>
          <w:rFonts w:eastAsia="Arial" w:asciiTheme="minorHAnsi" w:hAnsiTheme="minorHAnsi" w:cstheme="minorBidi"/>
          <w:spacing w:val="-7"/>
          <w:w w:val="90"/>
          <w:sz w:val="16"/>
          <w:szCs w:val="14"/>
        </w:rPr>
        <w:t xml:space="preserve"> </w:t>
      </w:r>
      <w:r w:rsidRPr="006D0155">
        <w:rPr>
          <w:rFonts w:eastAsia="Arial" w:asciiTheme="minorHAnsi" w:hAnsiTheme="minorHAnsi" w:cstheme="minorBidi"/>
          <w:w w:val="90"/>
          <w:sz w:val="16"/>
          <w:szCs w:val="14"/>
        </w:rPr>
        <w:t>this</w:t>
      </w:r>
      <w:r w:rsidRPr="006D0155">
        <w:rPr>
          <w:rFonts w:eastAsia="Arial" w:asciiTheme="minorHAnsi" w:hAnsiTheme="minorHAnsi" w:cstheme="minorBidi"/>
          <w:spacing w:val="-8"/>
          <w:w w:val="90"/>
          <w:sz w:val="16"/>
          <w:szCs w:val="14"/>
        </w:rPr>
        <w:t xml:space="preserve"> </w:t>
      </w:r>
      <w:r w:rsidRPr="006D0155">
        <w:rPr>
          <w:rFonts w:eastAsia="Arial" w:asciiTheme="minorHAnsi" w:hAnsiTheme="minorHAnsi" w:cstheme="minorBidi"/>
          <w:w w:val="90"/>
          <w:sz w:val="16"/>
          <w:szCs w:val="14"/>
        </w:rPr>
        <w:t>survey</w:t>
      </w:r>
      <w:r w:rsidRPr="006D0155">
        <w:rPr>
          <w:rFonts w:eastAsia="Arial" w:asciiTheme="minorHAnsi" w:hAnsiTheme="minorHAnsi" w:cstheme="minorBidi"/>
          <w:spacing w:val="-7"/>
          <w:w w:val="90"/>
          <w:sz w:val="16"/>
          <w:szCs w:val="14"/>
        </w:rPr>
        <w:t xml:space="preserve"> </w:t>
      </w:r>
      <w:r w:rsidRPr="006D0155">
        <w:rPr>
          <w:rFonts w:eastAsia="Arial" w:asciiTheme="minorHAnsi" w:hAnsiTheme="minorHAnsi" w:cstheme="minorBidi"/>
          <w:w w:val="90"/>
          <w:sz w:val="16"/>
          <w:szCs w:val="14"/>
        </w:rPr>
        <w:t>by</w:t>
      </w:r>
      <w:r w:rsidRPr="006D0155">
        <w:rPr>
          <w:rFonts w:eastAsia="Arial" w:asciiTheme="minorHAnsi" w:hAnsiTheme="minorHAnsi" w:cstheme="minorBidi"/>
          <w:spacing w:val="-8"/>
          <w:w w:val="90"/>
          <w:sz w:val="16"/>
          <w:szCs w:val="14"/>
        </w:rPr>
        <w:t xml:space="preserve"> </w:t>
      </w:r>
      <w:r w:rsidRPr="006D0155">
        <w:rPr>
          <w:rFonts w:eastAsia="Arial" w:asciiTheme="minorHAnsi" w:hAnsiTheme="minorHAnsi" w:cstheme="minorBidi"/>
          <w:w w:val="90"/>
          <w:sz w:val="16"/>
          <w:szCs w:val="14"/>
        </w:rPr>
        <w:t>the</w:t>
      </w:r>
      <w:r w:rsidRPr="006D0155">
        <w:rPr>
          <w:rFonts w:eastAsia="Arial" w:asciiTheme="minorHAnsi" w:hAnsiTheme="minorHAnsi" w:cstheme="minorBidi"/>
          <w:spacing w:val="-7"/>
          <w:w w:val="90"/>
          <w:sz w:val="16"/>
          <w:szCs w:val="14"/>
        </w:rPr>
        <w:t xml:space="preserve"> </w:t>
      </w:r>
      <w:r w:rsidRPr="006D0155">
        <w:rPr>
          <w:rFonts w:eastAsia="Arial" w:asciiTheme="minorHAnsi" w:hAnsiTheme="minorHAnsi" w:cstheme="minorBidi"/>
          <w:w w:val="90"/>
          <w:sz w:val="16"/>
          <w:szCs w:val="14"/>
        </w:rPr>
        <w:t>Education</w:t>
      </w:r>
      <w:r w:rsidRPr="006D0155">
        <w:rPr>
          <w:rFonts w:eastAsia="Arial" w:asciiTheme="minorHAnsi" w:hAnsiTheme="minorHAnsi" w:cstheme="minorBidi"/>
          <w:spacing w:val="-8"/>
          <w:w w:val="90"/>
          <w:sz w:val="16"/>
          <w:szCs w:val="14"/>
        </w:rPr>
        <w:t xml:space="preserve"> </w:t>
      </w:r>
      <w:r w:rsidRPr="006D0155">
        <w:rPr>
          <w:rFonts w:eastAsia="Arial" w:asciiTheme="minorHAnsi" w:hAnsiTheme="minorHAnsi" w:cstheme="minorBidi"/>
          <w:w w:val="90"/>
          <w:sz w:val="16"/>
          <w:szCs w:val="14"/>
        </w:rPr>
        <w:t>Sciences</w:t>
      </w:r>
      <w:r w:rsidRPr="006D0155">
        <w:rPr>
          <w:rFonts w:eastAsia="Arial" w:asciiTheme="minorHAnsi" w:hAnsiTheme="minorHAnsi" w:cstheme="minorBidi"/>
          <w:spacing w:val="-7"/>
          <w:w w:val="90"/>
          <w:sz w:val="16"/>
          <w:szCs w:val="14"/>
        </w:rPr>
        <w:t xml:space="preserve"> </w:t>
      </w:r>
      <w:r w:rsidRPr="006D0155">
        <w:rPr>
          <w:rFonts w:eastAsia="Arial" w:asciiTheme="minorHAnsi" w:hAnsiTheme="minorHAnsi" w:cstheme="minorBidi"/>
          <w:w w:val="90"/>
          <w:sz w:val="16"/>
          <w:szCs w:val="14"/>
        </w:rPr>
        <w:t>Reform</w:t>
      </w:r>
      <w:r w:rsidRPr="006D0155">
        <w:rPr>
          <w:rFonts w:eastAsia="Arial" w:asciiTheme="minorHAnsi" w:hAnsiTheme="minorHAnsi" w:cstheme="minorBidi"/>
          <w:spacing w:val="-8"/>
          <w:w w:val="90"/>
          <w:sz w:val="16"/>
          <w:szCs w:val="14"/>
        </w:rPr>
        <w:t xml:space="preserve"> </w:t>
      </w:r>
      <w:r w:rsidRPr="006D0155">
        <w:rPr>
          <w:rFonts w:eastAsia="Arial" w:asciiTheme="minorHAnsi" w:hAnsiTheme="minorHAnsi" w:cstheme="minorBidi"/>
          <w:w w:val="90"/>
          <w:sz w:val="16"/>
          <w:szCs w:val="14"/>
        </w:rPr>
        <w:t>Act</w:t>
      </w:r>
      <w:r w:rsidRPr="006D0155">
        <w:rPr>
          <w:rFonts w:eastAsia="Arial" w:asciiTheme="minorHAnsi" w:hAnsiTheme="minorHAnsi" w:cstheme="minorBidi"/>
          <w:spacing w:val="-7"/>
          <w:w w:val="90"/>
          <w:sz w:val="16"/>
          <w:szCs w:val="14"/>
        </w:rPr>
        <w:t xml:space="preserve"> </w:t>
      </w:r>
      <w:r w:rsidRPr="006D0155">
        <w:rPr>
          <w:rFonts w:eastAsia="Arial" w:asciiTheme="minorHAnsi" w:hAnsiTheme="minorHAnsi" w:cstheme="minorBidi"/>
          <w:w w:val="90"/>
          <w:sz w:val="16"/>
          <w:szCs w:val="14"/>
        </w:rPr>
        <w:t>of</w:t>
      </w:r>
      <w:r w:rsidRPr="006D0155">
        <w:rPr>
          <w:rFonts w:eastAsia="Arial" w:asciiTheme="minorHAnsi" w:hAnsiTheme="minorHAnsi" w:cstheme="minorBidi"/>
          <w:spacing w:val="-8"/>
          <w:w w:val="90"/>
          <w:sz w:val="16"/>
          <w:szCs w:val="14"/>
        </w:rPr>
        <w:t xml:space="preserve"> </w:t>
      </w:r>
      <w:r w:rsidRPr="006D0155">
        <w:rPr>
          <w:rFonts w:eastAsia="Arial" w:asciiTheme="minorHAnsi" w:hAnsiTheme="minorHAnsi" w:cstheme="minorBidi"/>
          <w:w w:val="90"/>
          <w:sz w:val="16"/>
          <w:szCs w:val="14"/>
        </w:rPr>
        <w:t>2002</w:t>
      </w:r>
      <w:r w:rsidRPr="006D0155">
        <w:rPr>
          <w:rFonts w:eastAsia="Arial" w:asciiTheme="minorHAnsi" w:hAnsiTheme="minorHAnsi" w:cstheme="minorBidi"/>
          <w:spacing w:val="-7"/>
          <w:w w:val="90"/>
          <w:sz w:val="16"/>
          <w:szCs w:val="14"/>
        </w:rPr>
        <w:t xml:space="preserve"> </w:t>
      </w:r>
      <w:r w:rsidRPr="006D0155">
        <w:rPr>
          <w:rFonts w:eastAsia="Arial" w:asciiTheme="minorHAnsi" w:hAnsiTheme="minorHAnsi" w:cstheme="minorBidi"/>
          <w:w w:val="90"/>
          <w:sz w:val="16"/>
          <w:szCs w:val="14"/>
        </w:rPr>
        <w:t>(ESRA 2002, 20 U.S.C. §9543).</w:t>
      </w:r>
      <w:r w:rsidRPr="006D0155">
        <w:rPr>
          <w:rFonts w:eastAsia="Arial" w:asciiTheme="minorHAnsi" w:hAnsiTheme="minorHAnsi" w:cstheme="minorBidi"/>
          <w:spacing w:val="21"/>
          <w:w w:val="90"/>
          <w:sz w:val="16"/>
          <w:szCs w:val="14"/>
        </w:rPr>
        <w:t xml:space="preserve"> </w:t>
      </w:r>
      <w:r w:rsidRPr="006D0155">
        <w:rPr>
          <w:rFonts w:eastAsia="Arial" w:asciiTheme="minorHAnsi" w:hAnsiTheme="minorHAnsi" w:cstheme="minorBidi"/>
          <w:w w:val="90"/>
          <w:sz w:val="16"/>
          <w:szCs w:val="14"/>
        </w:rPr>
        <w:t>All</w:t>
      </w:r>
      <w:r w:rsidRPr="006D0155">
        <w:rPr>
          <w:rFonts w:eastAsia="Arial" w:asciiTheme="minorHAnsi" w:hAnsiTheme="minorHAnsi" w:cstheme="minorBidi"/>
          <w:spacing w:val="-7"/>
          <w:w w:val="90"/>
          <w:sz w:val="16"/>
          <w:szCs w:val="14"/>
        </w:rPr>
        <w:t xml:space="preserve"> </w:t>
      </w:r>
      <w:r w:rsidRPr="006D0155">
        <w:rPr>
          <w:rFonts w:eastAsia="Arial" w:asciiTheme="minorHAnsi" w:hAnsiTheme="minorHAnsi" w:cstheme="minorBidi"/>
          <w:w w:val="90"/>
          <w:sz w:val="16"/>
          <w:szCs w:val="14"/>
        </w:rPr>
        <w:t>of</w:t>
      </w:r>
      <w:r w:rsidRPr="006D0155">
        <w:rPr>
          <w:rFonts w:eastAsia="Arial" w:asciiTheme="minorHAnsi" w:hAnsiTheme="minorHAnsi" w:cstheme="minorBidi"/>
          <w:spacing w:val="-8"/>
          <w:w w:val="90"/>
          <w:sz w:val="16"/>
          <w:szCs w:val="14"/>
        </w:rPr>
        <w:t xml:space="preserve"> </w:t>
      </w:r>
      <w:r w:rsidRPr="006D0155">
        <w:rPr>
          <w:rFonts w:eastAsia="Arial" w:asciiTheme="minorHAnsi" w:hAnsiTheme="minorHAnsi" w:cstheme="minorBidi"/>
          <w:w w:val="90"/>
          <w:sz w:val="16"/>
          <w:szCs w:val="14"/>
        </w:rPr>
        <w:t>the</w:t>
      </w:r>
      <w:r w:rsidRPr="006D0155">
        <w:rPr>
          <w:rFonts w:eastAsia="Arial" w:asciiTheme="minorHAnsi" w:hAnsiTheme="minorHAnsi" w:cstheme="minorBidi"/>
          <w:spacing w:val="-7"/>
          <w:w w:val="90"/>
          <w:sz w:val="16"/>
          <w:szCs w:val="14"/>
        </w:rPr>
        <w:t xml:space="preserve"> </w:t>
      </w:r>
      <w:r w:rsidRPr="006D0155">
        <w:rPr>
          <w:rFonts w:eastAsia="Arial" w:asciiTheme="minorHAnsi" w:hAnsiTheme="minorHAnsi" w:cstheme="minorBidi"/>
          <w:w w:val="90"/>
          <w:sz w:val="16"/>
          <w:szCs w:val="14"/>
        </w:rPr>
        <w:t>information</w:t>
      </w:r>
      <w:r w:rsidRPr="006D0155">
        <w:rPr>
          <w:rFonts w:eastAsia="Arial" w:asciiTheme="minorHAnsi" w:hAnsiTheme="minorHAnsi" w:cstheme="minorBidi"/>
          <w:spacing w:val="-8"/>
          <w:w w:val="90"/>
          <w:sz w:val="16"/>
          <w:szCs w:val="14"/>
        </w:rPr>
        <w:t xml:space="preserve"> </w:t>
      </w:r>
      <w:r w:rsidRPr="006D0155">
        <w:rPr>
          <w:rFonts w:eastAsia="Arial" w:asciiTheme="minorHAnsi" w:hAnsiTheme="minorHAnsi" w:cstheme="minorBidi"/>
          <w:w w:val="90"/>
          <w:sz w:val="16"/>
          <w:szCs w:val="14"/>
        </w:rPr>
        <w:t>you</w:t>
      </w:r>
      <w:r w:rsidRPr="006D0155">
        <w:rPr>
          <w:rFonts w:eastAsia="Arial" w:asciiTheme="minorHAnsi" w:hAnsiTheme="minorHAnsi" w:cstheme="minorBidi"/>
          <w:spacing w:val="-7"/>
          <w:w w:val="90"/>
          <w:sz w:val="16"/>
          <w:szCs w:val="14"/>
        </w:rPr>
        <w:t xml:space="preserve"> </w:t>
      </w:r>
      <w:r w:rsidRPr="006D0155">
        <w:rPr>
          <w:rFonts w:eastAsia="Arial" w:asciiTheme="minorHAnsi" w:hAnsiTheme="minorHAnsi" w:cstheme="minorBidi"/>
          <w:w w:val="90"/>
          <w:sz w:val="16"/>
          <w:szCs w:val="14"/>
        </w:rPr>
        <w:t>provide</w:t>
      </w:r>
      <w:r w:rsidRPr="006D0155">
        <w:rPr>
          <w:rFonts w:eastAsia="Arial" w:asciiTheme="minorHAnsi" w:hAnsiTheme="minorHAnsi" w:cstheme="minorBidi"/>
          <w:spacing w:val="-8"/>
          <w:w w:val="90"/>
          <w:sz w:val="16"/>
          <w:szCs w:val="14"/>
        </w:rPr>
        <w:t xml:space="preserve"> </w:t>
      </w:r>
      <w:r w:rsidRPr="006D0155">
        <w:rPr>
          <w:rFonts w:eastAsia="Arial" w:asciiTheme="minorHAnsi" w:hAnsiTheme="minorHAnsi" w:cstheme="minorBidi"/>
          <w:w w:val="90"/>
          <w:sz w:val="16"/>
          <w:szCs w:val="14"/>
        </w:rPr>
        <w:t>may</w:t>
      </w:r>
      <w:r w:rsidRPr="006D0155">
        <w:rPr>
          <w:rFonts w:eastAsia="Arial" w:asciiTheme="minorHAnsi" w:hAnsiTheme="minorHAnsi" w:cstheme="minorBidi"/>
          <w:spacing w:val="-7"/>
          <w:w w:val="90"/>
          <w:sz w:val="16"/>
          <w:szCs w:val="14"/>
        </w:rPr>
        <w:t xml:space="preserve"> </w:t>
      </w:r>
      <w:r w:rsidRPr="006D0155">
        <w:rPr>
          <w:rFonts w:eastAsia="Arial" w:asciiTheme="minorHAnsi" w:hAnsiTheme="minorHAnsi" w:cstheme="minorBidi"/>
          <w:w w:val="90"/>
          <w:sz w:val="16"/>
          <w:szCs w:val="14"/>
        </w:rPr>
        <w:t>be</w:t>
      </w:r>
      <w:r w:rsidRPr="006D0155">
        <w:rPr>
          <w:rFonts w:eastAsia="Arial" w:asciiTheme="minorHAnsi" w:hAnsiTheme="minorHAnsi" w:cstheme="minorBidi"/>
          <w:spacing w:val="-8"/>
          <w:w w:val="90"/>
          <w:sz w:val="16"/>
          <w:szCs w:val="14"/>
        </w:rPr>
        <w:t xml:space="preserve"> </w:t>
      </w:r>
      <w:r w:rsidRPr="006D0155">
        <w:rPr>
          <w:rFonts w:eastAsia="Arial" w:asciiTheme="minorHAnsi" w:hAnsiTheme="minorHAnsi" w:cstheme="minorBidi"/>
          <w:w w:val="90"/>
          <w:sz w:val="16"/>
          <w:szCs w:val="14"/>
        </w:rPr>
        <w:t>used</w:t>
      </w:r>
      <w:r w:rsidRPr="006D0155">
        <w:rPr>
          <w:rFonts w:eastAsia="Arial" w:asciiTheme="minorHAnsi" w:hAnsiTheme="minorHAnsi" w:cstheme="minorBidi"/>
          <w:spacing w:val="-7"/>
          <w:w w:val="90"/>
          <w:sz w:val="16"/>
          <w:szCs w:val="14"/>
        </w:rPr>
        <w:t xml:space="preserve"> </w:t>
      </w:r>
      <w:r w:rsidRPr="006D0155">
        <w:rPr>
          <w:rFonts w:eastAsia="Arial" w:asciiTheme="minorHAnsi" w:hAnsiTheme="minorHAnsi" w:cstheme="minorBidi"/>
          <w:w w:val="90"/>
          <w:sz w:val="16"/>
          <w:szCs w:val="14"/>
        </w:rPr>
        <w:t>only</w:t>
      </w:r>
      <w:r w:rsidRPr="006D0155">
        <w:rPr>
          <w:rFonts w:eastAsia="Arial" w:asciiTheme="minorHAnsi" w:hAnsiTheme="minorHAnsi" w:cstheme="minorBidi"/>
          <w:spacing w:val="-8"/>
          <w:w w:val="90"/>
          <w:sz w:val="16"/>
          <w:szCs w:val="14"/>
        </w:rPr>
        <w:t xml:space="preserve"> </w:t>
      </w:r>
      <w:r w:rsidRPr="006D0155">
        <w:rPr>
          <w:rFonts w:eastAsia="Arial" w:asciiTheme="minorHAnsi" w:hAnsiTheme="minorHAnsi" w:cstheme="minorBidi"/>
          <w:w w:val="90"/>
          <w:sz w:val="16"/>
          <w:szCs w:val="14"/>
        </w:rPr>
        <w:t>for</w:t>
      </w:r>
      <w:r w:rsidRPr="006D0155">
        <w:rPr>
          <w:rFonts w:eastAsia="Arial" w:asciiTheme="minorHAnsi" w:hAnsiTheme="minorHAnsi" w:cstheme="minorBidi"/>
          <w:spacing w:val="-8"/>
          <w:w w:val="90"/>
          <w:sz w:val="16"/>
          <w:szCs w:val="14"/>
        </w:rPr>
        <w:t xml:space="preserve"> </w:t>
      </w:r>
      <w:r w:rsidRPr="006D0155">
        <w:rPr>
          <w:rFonts w:eastAsia="Arial" w:asciiTheme="minorHAnsi" w:hAnsiTheme="minorHAnsi" w:cstheme="minorBidi"/>
          <w:w w:val="90"/>
          <w:sz w:val="16"/>
          <w:szCs w:val="14"/>
        </w:rPr>
        <w:t>statistical</w:t>
      </w:r>
      <w:r w:rsidRPr="006D0155">
        <w:rPr>
          <w:rFonts w:eastAsia="Arial" w:asciiTheme="minorHAnsi" w:hAnsiTheme="minorHAnsi" w:cstheme="minorBidi"/>
          <w:spacing w:val="-7"/>
          <w:w w:val="90"/>
          <w:sz w:val="16"/>
          <w:szCs w:val="14"/>
        </w:rPr>
        <w:t xml:space="preserve"> </w:t>
      </w:r>
      <w:r w:rsidRPr="006D0155">
        <w:rPr>
          <w:rFonts w:eastAsia="Arial" w:asciiTheme="minorHAnsi" w:hAnsiTheme="minorHAnsi" w:cstheme="minorBidi"/>
          <w:w w:val="90"/>
          <w:sz w:val="16"/>
          <w:szCs w:val="14"/>
        </w:rPr>
        <w:t>purposes</w:t>
      </w:r>
      <w:r w:rsidRPr="006D0155">
        <w:rPr>
          <w:rFonts w:eastAsia="Arial" w:asciiTheme="minorHAnsi" w:hAnsiTheme="minorHAnsi" w:cstheme="minorBidi"/>
          <w:spacing w:val="-8"/>
          <w:w w:val="90"/>
          <w:sz w:val="16"/>
          <w:szCs w:val="14"/>
        </w:rPr>
        <w:t xml:space="preserve"> </w:t>
      </w:r>
      <w:r w:rsidRPr="006D0155">
        <w:rPr>
          <w:rFonts w:eastAsia="Arial" w:asciiTheme="minorHAnsi" w:hAnsiTheme="minorHAnsi" w:cstheme="minorBidi"/>
          <w:w w:val="90"/>
          <w:sz w:val="16"/>
          <w:szCs w:val="14"/>
        </w:rPr>
        <w:t>and</w:t>
      </w:r>
      <w:r w:rsidRPr="006D0155">
        <w:rPr>
          <w:rFonts w:eastAsia="Arial" w:asciiTheme="minorHAnsi" w:hAnsiTheme="minorHAnsi" w:cstheme="minorBidi"/>
          <w:w w:val="88"/>
          <w:sz w:val="16"/>
          <w:szCs w:val="14"/>
        </w:rPr>
        <w:t xml:space="preserve"> </w:t>
      </w:r>
      <w:r w:rsidRPr="006D0155">
        <w:rPr>
          <w:rFonts w:eastAsia="Arial" w:asciiTheme="minorHAnsi" w:hAnsiTheme="minorHAnsi" w:cstheme="minorBidi"/>
          <w:w w:val="90"/>
          <w:sz w:val="16"/>
          <w:szCs w:val="14"/>
        </w:rPr>
        <w:t>may</w:t>
      </w:r>
      <w:r w:rsidRPr="006D0155">
        <w:rPr>
          <w:rFonts w:eastAsia="Arial" w:asciiTheme="minorHAnsi" w:hAnsiTheme="minorHAnsi" w:cstheme="minorBidi"/>
          <w:spacing w:val="-8"/>
          <w:w w:val="90"/>
          <w:sz w:val="16"/>
          <w:szCs w:val="14"/>
        </w:rPr>
        <w:t xml:space="preserve"> </w:t>
      </w:r>
      <w:r w:rsidRPr="006D0155">
        <w:rPr>
          <w:rFonts w:eastAsia="Arial" w:asciiTheme="minorHAnsi" w:hAnsiTheme="minorHAnsi" w:cstheme="minorBidi"/>
          <w:w w:val="90"/>
          <w:sz w:val="16"/>
          <w:szCs w:val="14"/>
        </w:rPr>
        <w:t>not</w:t>
      </w:r>
      <w:r w:rsidRPr="006D0155">
        <w:rPr>
          <w:rFonts w:eastAsia="Arial" w:asciiTheme="minorHAnsi" w:hAnsiTheme="minorHAnsi" w:cstheme="minorBidi"/>
          <w:spacing w:val="-7"/>
          <w:w w:val="90"/>
          <w:sz w:val="16"/>
          <w:szCs w:val="14"/>
        </w:rPr>
        <w:t xml:space="preserve"> </w:t>
      </w:r>
      <w:r w:rsidRPr="006D0155">
        <w:rPr>
          <w:rFonts w:eastAsia="Arial" w:asciiTheme="minorHAnsi" w:hAnsiTheme="minorHAnsi" w:cstheme="minorBidi"/>
          <w:w w:val="90"/>
          <w:sz w:val="16"/>
          <w:szCs w:val="14"/>
        </w:rPr>
        <w:t>be</w:t>
      </w:r>
      <w:r w:rsidRPr="006D0155">
        <w:rPr>
          <w:rFonts w:eastAsia="Arial" w:asciiTheme="minorHAnsi" w:hAnsiTheme="minorHAnsi" w:cstheme="minorBidi"/>
          <w:spacing w:val="-7"/>
          <w:w w:val="90"/>
          <w:sz w:val="16"/>
          <w:szCs w:val="14"/>
        </w:rPr>
        <w:t xml:space="preserve"> </w:t>
      </w:r>
      <w:r w:rsidRPr="006D0155">
        <w:rPr>
          <w:rFonts w:eastAsia="Arial" w:asciiTheme="minorHAnsi" w:hAnsiTheme="minorHAnsi" w:cstheme="minorBidi"/>
          <w:w w:val="90"/>
          <w:sz w:val="16"/>
          <w:szCs w:val="14"/>
        </w:rPr>
        <w:t>disclosed,</w:t>
      </w:r>
      <w:r w:rsidRPr="006D0155">
        <w:rPr>
          <w:rFonts w:eastAsia="Arial" w:asciiTheme="minorHAnsi" w:hAnsiTheme="minorHAnsi" w:cstheme="minorBidi"/>
          <w:spacing w:val="-8"/>
          <w:w w:val="90"/>
          <w:sz w:val="16"/>
          <w:szCs w:val="14"/>
        </w:rPr>
        <w:t xml:space="preserve"> </w:t>
      </w:r>
      <w:r w:rsidRPr="006D0155">
        <w:rPr>
          <w:rFonts w:eastAsia="Arial" w:asciiTheme="minorHAnsi" w:hAnsiTheme="minorHAnsi" w:cstheme="minorBidi"/>
          <w:w w:val="90"/>
          <w:sz w:val="16"/>
          <w:szCs w:val="14"/>
        </w:rPr>
        <w:t>or</w:t>
      </w:r>
      <w:r w:rsidRPr="006D0155">
        <w:rPr>
          <w:rFonts w:eastAsia="Arial" w:asciiTheme="minorHAnsi" w:hAnsiTheme="minorHAnsi" w:cstheme="minorBidi"/>
          <w:spacing w:val="-7"/>
          <w:w w:val="90"/>
          <w:sz w:val="16"/>
          <w:szCs w:val="14"/>
        </w:rPr>
        <w:t xml:space="preserve"> </w:t>
      </w:r>
      <w:r w:rsidRPr="006D0155">
        <w:rPr>
          <w:rFonts w:eastAsia="Arial" w:asciiTheme="minorHAnsi" w:hAnsiTheme="minorHAnsi" w:cstheme="minorBidi"/>
          <w:w w:val="90"/>
          <w:sz w:val="16"/>
          <w:szCs w:val="14"/>
        </w:rPr>
        <w:t>used,</w:t>
      </w:r>
      <w:r w:rsidRPr="006D0155">
        <w:rPr>
          <w:rFonts w:eastAsia="Arial" w:asciiTheme="minorHAnsi" w:hAnsiTheme="minorHAnsi" w:cstheme="minorBidi"/>
          <w:spacing w:val="-7"/>
          <w:w w:val="90"/>
          <w:sz w:val="16"/>
          <w:szCs w:val="14"/>
        </w:rPr>
        <w:t xml:space="preserve"> </w:t>
      </w:r>
      <w:r w:rsidRPr="006D0155">
        <w:rPr>
          <w:rFonts w:eastAsia="Arial" w:asciiTheme="minorHAnsi" w:hAnsiTheme="minorHAnsi" w:cstheme="minorBidi"/>
          <w:w w:val="90"/>
          <w:sz w:val="16"/>
          <w:szCs w:val="14"/>
        </w:rPr>
        <w:t>in</w:t>
      </w:r>
      <w:r w:rsidRPr="006D0155">
        <w:rPr>
          <w:rFonts w:eastAsia="Arial" w:asciiTheme="minorHAnsi" w:hAnsiTheme="minorHAnsi" w:cstheme="minorBidi"/>
          <w:spacing w:val="-8"/>
          <w:w w:val="90"/>
          <w:sz w:val="16"/>
          <w:szCs w:val="14"/>
        </w:rPr>
        <w:t xml:space="preserve"> </w:t>
      </w:r>
      <w:r w:rsidRPr="006D0155">
        <w:rPr>
          <w:rFonts w:eastAsia="Arial" w:asciiTheme="minorHAnsi" w:hAnsiTheme="minorHAnsi" w:cstheme="minorBidi"/>
          <w:w w:val="90"/>
          <w:sz w:val="16"/>
          <w:szCs w:val="14"/>
        </w:rPr>
        <w:t>identifiable</w:t>
      </w:r>
      <w:r w:rsidRPr="006D0155">
        <w:rPr>
          <w:rFonts w:eastAsia="Arial" w:asciiTheme="minorHAnsi" w:hAnsiTheme="minorHAnsi" w:cstheme="minorBidi"/>
          <w:spacing w:val="-7"/>
          <w:w w:val="90"/>
          <w:sz w:val="16"/>
          <w:szCs w:val="14"/>
        </w:rPr>
        <w:t xml:space="preserve"> </w:t>
      </w:r>
      <w:r w:rsidRPr="006D0155">
        <w:rPr>
          <w:rFonts w:eastAsia="Arial" w:asciiTheme="minorHAnsi" w:hAnsiTheme="minorHAnsi" w:cstheme="minorBidi"/>
          <w:w w:val="90"/>
          <w:sz w:val="16"/>
          <w:szCs w:val="14"/>
        </w:rPr>
        <w:t>form</w:t>
      </w:r>
      <w:r w:rsidRPr="006D0155">
        <w:rPr>
          <w:rFonts w:eastAsia="Arial" w:asciiTheme="minorHAnsi" w:hAnsiTheme="minorHAnsi" w:cstheme="minorBidi"/>
          <w:spacing w:val="-7"/>
          <w:w w:val="90"/>
          <w:sz w:val="16"/>
          <w:szCs w:val="14"/>
        </w:rPr>
        <w:t xml:space="preserve"> </w:t>
      </w:r>
      <w:r w:rsidRPr="006D0155">
        <w:rPr>
          <w:rFonts w:eastAsia="Arial" w:asciiTheme="minorHAnsi" w:hAnsiTheme="minorHAnsi" w:cstheme="minorBidi"/>
          <w:w w:val="90"/>
          <w:sz w:val="16"/>
          <w:szCs w:val="14"/>
        </w:rPr>
        <w:t>for</w:t>
      </w:r>
      <w:r w:rsidRPr="006D0155">
        <w:rPr>
          <w:rFonts w:eastAsia="Arial" w:asciiTheme="minorHAnsi" w:hAnsiTheme="minorHAnsi" w:cstheme="minorBidi"/>
          <w:spacing w:val="-8"/>
          <w:w w:val="90"/>
          <w:sz w:val="16"/>
          <w:szCs w:val="14"/>
        </w:rPr>
        <w:t xml:space="preserve"> </w:t>
      </w:r>
      <w:r w:rsidRPr="006D0155">
        <w:rPr>
          <w:rFonts w:eastAsia="Arial" w:asciiTheme="minorHAnsi" w:hAnsiTheme="minorHAnsi" w:cstheme="minorBidi"/>
          <w:w w:val="90"/>
          <w:sz w:val="16"/>
          <w:szCs w:val="14"/>
        </w:rPr>
        <w:t>any</w:t>
      </w:r>
      <w:r w:rsidRPr="006D0155">
        <w:rPr>
          <w:rFonts w:eastAsia="Arial" w:asciiTheme="minorHAnsi" w:hAnsiTheme="minorHAnsi" w:cstheme="minorBidi"/>
          <w:spacing w:val="-7"/>
          <w:w w:val="90"/>
          <w:sz w:val="16"/>
          <w:szCs w:val="14"/>
        </w:rPr>
        <w:t xml:space="preserve"> </w:t>
      </w:r>
      <w:r w:rsidRPr="006D0155">
        <w:rPr>
          <w:rFonts w:eastAsia="Arial" w:asciiTheme="minorHAnsi" w:hAnsiTheme="minorHAnsi" w:cstheme="minorBidi"/>
          <w:w w:val="90"/>
          <w:sz w:val="16"/>
          <w:szCs w:val="14"/>
        </w:rPr>
        <w:t>other</w:t>
      </w:r>
      <w:r w:rsidRPr="006D0155">
        <w:rPr>
          <w:rFonts w:eastAsia="Arial" w:asciiTheme="minorHAnsi" w:hAnsiTheme="minorHAnsi" w:cstheme="minorBidi"/>
          <w:spacing w:val="-7"/>
          <w:w w:val="90"/>
          <w:sz w:val="16"/>
          <w:szCs w:val="14"/>
        </w:rPr>
        <w:t xml:space="preserve"> </w:t>
      </w:r>
      <w:r w:rsidRPr="006D0155">
        <w:rPr>
          <w:rFonts w:eastAsia="Arial" w:asciiTheme="minorHAnsi" w:hAnsiTheme="minorHAnsi" w:cstheme="minorBidi"/>
          <w:w w:val="90"/>
          <w:sz w:val="16"/>
          <w:szCs w:val="14"/>
        </w:rPr>
        <w:t>purpose</w:t>
      </w:r>
      <w:r w:rsidRPr="006D0155">
        <w:rPr>
          <w:rFonts w:eastAsia="Arial" w:asciiTheme="minorHAnsi" w:hAnsiTheme="minorHAnsi" w:cstheme="minorBidi"/>
          <w:spacing w:val="-7"/>
          <w:w w:val="90"/>
          <w:sz w:val="16"/>
          <w:szCs w:val="14"/>
        </w:rPr>
        <w:t xml:space="preserve"> </w:t>
      </w:r>
      <w:r w:rsidRPr="006D0155">
        <w:rPr>
          <w:rFonts w:eastAsia="Arial" w:asciiTheme="minorHAnsi" w:hAnsiTheme="minorHAnsi" w:cstheme="minorBidi"/>
          <w:w w:val="90"/>
          <w:sz w:val="16"/>
          <w:szCs w:val="14"/>
        </w:rPr>
        <w:t>except</w:t>
      </w:r>
      <w:r w:rsidRPr="006D0155">
        <w:rPr>
          <w:rFonts w:eastAsia="Arial" w:asciiTheme="minorHAnsi" w:hAnsiTheme="minorHAnsi" w:cstheme="minorBidi"/>
          <w:spacing w:val="-8"/>
          <w:w w:val="90"/>
          <w:sz w:val="16"/>
          <w:szCs w:val="14"/>
        </w:rPr>
        <w:t xml:space="preserve"> </w:t>
      </w:r>
      <w:r w:rsidRPr="006D0155">
        <w:rPr>
          <w:rFonts w:eastAsia="Arial" w:asciiTheme="minorHAnsi" w:hAnsiTheme="minorHAnsi" w:cstheme="minorBidi"/>
          <w:w w:val="90"/>
          <w:sz w:val="16"/>
          <w:szCs w:val="14"/>
        </w:rPr>
        <w:t>as</w:t>
      </w:r>
      <w:r w:rsidRPr="006D0155">
        <w:rPr>
          <w:rFonts w:eastAsia="Arial" w:asciiTheme="minorHAnsi" w:hAnsiTheme="minorHAnsi" w:cstheme="minorBidi"/>
          <w:spacing w:val="-7"/>
          <w:w w:val="90"/>
          <w:sz w:val="16"/>
          <w:szCs w:val="14"/>
        </w:rPr>
        <w:t xml:space="preserve"> </w:t>
      </w:r>
      <w:r w:rsidRPr="006D0155">
        <w:rPr>
          <w:rFonts w:eastAsia="Arial" w:asciiTheme="minorHAnsi" w:hAnsiTheme="minorHAnsi" w:cstheme="minorBidi"/>
          <w:w w:val="90"/>
          <w:sz w:val="16"/>
          <w:szCs w:val="14"/>
        </w:rPr>
        <w:t>required</w:t>
      </w:r>
      <w:r w:rsidRPr="006D0155">
        <w:rPr>
          <w:rFonts w:eastAsia="Arial" w:asciiTheme="minorHAnsi" w:hAnsiTheme="minorHAnsi" w:cstheme="minorBidi"/>
          <w:spacing w:val="-7"/>
          <w:w w:val="90"/>
          <w:sz w:val="16"/>
          <w:szCs w:val="14"/>
        </w:rPr>
        <w:t xml:space="preserve"> </w:t>
      </w:r>
      <w:r w:rsidRPr="006D0155">
        <w:rPr>
          <w:rFonts w:eastAsia="Arial" w:asciiTheme="minorHAnsi" w:hAnsiTheme="minorHAnsi" w:cstheme="minorBidi"/>
          <w:w w:val="90"/>
          <w:sz w:val="16"/>
          <w:szCs w:val="14"/>
        </w:rPr>
        <w:t>by</w:t>
      </w:r>
      <w:r w:rsidRPr="006D0155">
        <w:rPr>
          <w:rFonts w:eastAsia="Arial" w:asciiTheme="minorHAnsi" w:hAnsiTheme="minorHAnsi" w:cstheme="minorBidi"/>
          <w:spacing w:val="-8"/>
          <w:w w:val="90"/>
          <w:sz w:val="16"/>
          <w:szCs w:val="14"/>
        </w:rPr>
        <w:t xml:space="preserve"> </w:t>
      </w:r>
      <w:r w:rsidRPr="006D0155">
        <w:rPr>
          <w:rFonts w:eastAsia="Arial" w:asciiTheme="minorHAnsi" w:hAnsiTheme="minorHAnsi" w:cstheme="minorBidi"/>
          <w:w w:val="90"/>
          <w:sz w:val="16"/>
          <w:szCs w:val="14"/>
        </w:rPr>
        <w:t>law</w:t>
      </w:r>
      <w:r w:rsidRPr="006D0155">
        <w:rPr>
          <w:rFonts w:eastAsia="Arial" w:asciiTheme="minorHAnsi" w:hAnsiTheme="minorHAnsi" w:cstheme="minorBidi"/>
          <w:spacing w:val="-7"/>
          <w:w w:val="90"/>
          <w:sz w:val="16"/>
          <w:szCs w:val="14"/>
        </w:rPr>
        <w:t xml:space="preserve"> </w:t>
      </w:r>
      <w:r w:rsidRPr="006D0155">
        <w:rPr>
          <w:rFonts w:eastAsia="Arial" w:asciiTheme="minorHAnsi" w:hAnsiTheme="minorHAnsi" w:cstheme="minorBidi"/>
          <w:w w:val="90"/>
          <w:sz w:val="16"/>
          <w:szCs w:val="14"/>
        </w:rPr>
        <w:t>(20</w:t>
      </w:r>
      <w:r w:rsidRPr="006D0155">
        <w:rPr>
          <w:rFonts w:eastAsia="Arial" w:asciiTheme="minorHAnsi" w:hAnsiTheme="minorHAnsi" w:cstheme="minorBidi"/>
          <w:spacing w:val="-7"/>
          <w:w w:val="90"/>
          <w:sz w:val="16"/>
          <w:szCs w:val="14"/>
        </w:rPr>
        <w:t xml:space="preserve"> </w:t>
      </w:r>
      <w:r w:rsidRPr="006D0155">
        <w:rPr>
          <w:rFonts w:eastAsia="Arial" w:asciiTheme="minorHAnsi" w:hAnsiTheme="minorHAnsi" w:cstheme="minorBidi"/>
          <w:w w:val="90"/>
          <w:sz w:val="16"/>
          <w:szCs w:val="14"/>
        </w:rPr>
        <w:t>U.S.C.</w:t>
      </w:r>
      <w:r w:rsidRPr="006D0155">
        <w:rPr>
          <w:rFonts w:eastAsia="Arial" w:asciiTheme="minorHAnsi" w:hAnsiTheme="minorHAnsi" w:cstheme="minorBidi"/>
          <w:spacing w:val="-8"/>
          <w:w w:val="90"/>
          <w:sz w:val="16"/>
          <w:szCs w:val="14"/>
        </w:rPr>
        <w:t xml:space="preserve"> </w:t>
      </w:r>
      <w:r w:rsidRPr="006D0155">
        <w:rPr>
          <w:rFonts w:eastAsia="Arial" w:asciiTheme="minorHAnsi" w:hAnsiTheme="minorHAnsi" w:cstheme="minorBidi"/>
          <w:w w:val="90"/>
          <w:sz w:val="16"/>
          <w:szCs w:val="14"/>
        </w:rPr>
        <w:t>§9573</w:t>
      </w:r>
      <w:r w:rsidRPr="006D0155">
        <w:rPr>
          <w:rFonts w:eastAsia="Arial" w:asciiTheme="minorHAnsi" w:hAnsiTheme="minorHAnsi" w:cstheme="minorBidi"/>
          <w:spacing w:val="-7"/>
          <w:w w:val="90"/>
          <w:sz w:val="16"/>
          <w:szCs w:val="14"/>
        </w:rPr>
        <w:t xml:space="preserve"> </w:t>
      </w:r>
      <w:r w:rsidRPr="006D0155">
        <w:rPr>
          <w:rFonts w:eastAsia="Arial" w:asciiTheme="minorHAnsi" w:hAnsiTheme="minorHAnsi" w:cstheme="minorBidi"/>
          <w:w w:val="90"/>
          <w:sz w:val="16"/>
          <w:szCs w:val="14"/>
        </w:rPr>
        <w:t>and</w:t>
      </w:r>
      <w:r w:rsidRPr="006D0155">
        <w:rPr>
          <w:rFonts w:eastAsia="Arial" w:asciiTheme="minorHAnsi" w:hAnsiTheme="minorHAnsi" w:cstheme="minorBidi"/>
          <w:spacing w:val="-7"/>
          <w:w w:val="90"/>
          <w:sz w:val="16"/>
          <w:szCs w:val="14"/>
        </w:rPr>
        <w:t xml:space="preserve"> </w:t>
      </w:r>
      <w:r w:rsidRPr="006D0155">
        <w:rPr>
          <w:rFonts w:eastAsia="Arial" w:asciiTheme="minorHAnsi" w:hAnsiTheme="minorHAnsi" w:cstheme="minorBidi"/>
          <w:w w:val="90"/>
          <w:sz w:val="16"/>
          <w:szCs w:val="14"/>
        </w:rPr>
        <w:t>6</w:t>
      </w:r>
      <w:r w:rsidRPr="006D0155">
        <w:rPr>
          <w:rFonts w:eastAsia="Arial" w:asciiTheme="minorHAnsi" w:hAnsiTheme="minorHAnsi" w:cstheme="minorBidi"/>
          <w:spacing w:val="-8"/>
          <w:w w:val="90"/>
          <w:sz w:val="16"/>
          <w:szCs w:val="14"/>
        </w:rPr>
        <w:t xml:space="preserve"> </w:t>
      </w:r>
      <w:r w:rsidRPr="006D0155">
        <w:rPr>
          <w:rFonts w:eastAsia="Arial" w:asciiTheme="minorHAnsi" w:hAnsiTheme="minorHAnsi" w:cstheme="minorBidi"/>
          <w:w w:val="90"/>
          <w:sz w:val="16"/>
          <w:szCs w:val="14"/>
        </w:rPr>
        <w:t>U.S.C.</w:t>
      </w:r>
      <w:r w:rsidRPr="006D0155">
        <w:rPr>
          <w:rFonts w:eastAsia="Arial" w:asciiTheme="minorHAnsi" w:hAnsiTheme="minorHAnsi" w:cstheme="minorBidi"/>
          <w:spacing w:val="-7"/>
          <w:w w:val="90"/>
          <w:sz w:val="16"/>
          <w:szCs w:val="14"/>
        </w:rPr>
        <w:t xml:space="preserve"> </w:t>
      </w:r>
      <w:r w:rsidRPr="006D0155">
        <w:rPr>
          <w:rFonts w:eastAsia="Arial" w:asciiTheme="minorHAnsi" w:hAnsiTheme="minorHAnsi" w:cstheme="minorBidi"/>
          <w:w w:val="90"/>
          <w:sz w:val="16"/>
          <w:szCs w:val="14"/>
        </w:rPr>
        <w:t>§151).</w:t>
      </w:r>
      <w:r w:rsidRPr="006D0155">
        <w:rPr>
          <w:rFonts w:eastAsia="Arial" w:asciiTheme="minorHAnsi" w:hAnsiTheme="minorHAnsi" w:cstheme="minorBidi"/>
          <w:spacing w:val="-7"/>
          <w:w w:val="90"/>
          <w:sz w:val="16"/>
          <w:szCs w:val="14"/>
        </w:rPr>
        <w:t xml:space="preserve"> </w:t>
      </w:r>
      <w:r w:rsidRPr="006D0155">
        <w:rPr>
          <w:rFonts w:eastAsia="Arial" w:asciiTheme="minorHAnsi" w:hAnsiTheme="minorHAnsi" w:cstheme="minorBidi"/>
          <w:w w:val="90"/>
          <w:sz w:val="16"/>
          <w:szCs w:val="14"/>
        </w:rPr>
        <w:t>Reports</w:t>
      </w:r>
      <w:r w:rsidRPr="006D0155">
        <w:rPr>
          <w:rFonts w:eastAsia="Arial" w:asciiTheme="minorHAnsi" w:hAnsiTheme="minorHAnsi" w:cstheme="minorBidi"/>
          <w:spacing w:val="-7"/>
          <w:w w:val="90"/>
          <w:sz w:val="16"/>
          <w:szCs w:val="14"/>
        </w:rPr>
        <w:t xml:space="preserve"> </w:t>
      </w:r>
      <w:r w:rsidRPr="006D0155">
        <w:rPr>
          <w:rFonts w:eastAsia="Arial" w:asciiTheme="minorHAnsi" w:hAnsiTheme="minorHAnsi" w:cstheme="minorBidi"/>
          <w:w w:val="90"/>
          <w:sz w:val="16"/>
          <w:szCs w:val="14"/>
        </w:rPr>
        <w:t>of</w:t>
      </w:r>
      <w:r w:rsidRPr="006D0155">
        <w:rPr>
          <w:rFonts w:eastAsia="Arial" w:asciiTheme="minorHAnsi" w:hAnsiTheme="minorHAnsi" w:cstheme="minorBidi"/>
          <w:spacing w:val="-8"/>
          <w:w w:val="90"/>
          <w:sz w:val="16"/>
          <w:szCs w:val="14"/>
        </w:rPr>
        <w:t xml:space="preserve"> </w:t>
      </w:r>
      <w:r w:rsidRPr="006D0155">
        <w:rPr>
          <w:rFonts w:eastAsia="Arial" w:asciiTheme="minorHAnsi" w:hAnsiTheme="minorHAnsi" w:cstheme="minorBidi"/>
          <w:w w:val="90"/>
          <w:sz w:val="16"/>
          <w:szCs w:val="14"/>
        </w:rPr>
        <w:t>the</w:t>
      </w:r>
      <w:r w:rsidRPr="006D0155">
        <w:rPr>
          <w:rFonts w:eastAsia="Arial" w:asciiTheme="minorHAnsi" w:hAnsiTheme="minorHAnsi" w:cstheme="minorBidi"/>
          <w:spacing w:val="-7"/>
          <w:w w:val="90"/>
          <w:sz w:val="16"/>
          <w:szCs w:val="14"/>
        </w:rPr>
        <w:t xml:space="preserve"> </w:t>
      </w:r>
      <w:r w:rsidRPr="006D0155">
        <w:rPr>
          <w:rFonts w:eastAsia="Arial" w:asciiTheme="minorHAnsi" w:hAnsiTheme="minorHAnsi" w:cstheme="minorBidi"/>
          <w:w w:val="90"/>
          <w:sz w:val="16"/>
          <w:szCs w:val="14"/>
        </w:rPr>
        <w:t>findings</w:t>
      </w:r>
      <w:r w:rsidRPr="006D0155">
        <w:rPr>
          <w:rFonts w:eastAsia="Arial" w:asciiTheme="minorHAnsi" w:hAnsiTheme="minorHAnsi" w:cstheme="minorBidi"/>
          <w:spacing w:val="-7"/>
          <w:w w:val="90"/>
          <w:sz w:val="16"/>
          <w:szCs w:val="14"/>
        </w:rPr>
        <w:t xml:space="preserve"> </w:t>
      </w:r>
      <w:r w:rsidRPr="006D0155">
        <w:rPr>
          <w:rFonts w:eastAsia="Arial" w:asciiTheme="minorHAnsi" w:hAnsiTheme="minorHAnsi" w:cstheme="minorBidi"/>
          <w:w w:val="90"/>
          <w:sz w:val="16"/>
          <w:szCs w:val="14"/>
        </w:rPr>
        <w:t>from</w:t>
      </w:r>
      <w:r w:rsidRPr="006D0155">
        <w:rPr>
          <w:rFonts w:eastAsia="Arial" w:asciiTheme="minorHAnsi" w:hAnsiTheme="minorHAnsi" w:cstheme="minorBidi"/>
          <w:spacing w:val="-8"/>
          <w:w w:val="90"/>
          <w:sz w:val="16"/>
          <w:szCs w:val="14"/>
        </w:rPr>
        <w:t xml:space="preserve"> </w:t>
      </w:r>
      <w:r w:rsidRPr="006D0155">
        <w:rPr>
          <w:rFonts w:eastAsia="Arial" w:asciiTheme="minorHAnsi" w:hAnsiTheme="minorHAnsi" w:cstheme="minorBidi"/>
          <w:w w:val="90"/>
          <w:sz w:val="16"/>
          <w:szCs w:val="14"/>
        </w:rPr>
        <w:t>the</w:t>
      </w:r>
      <w:r w:rsidRPr="006D0155">
        <w:rPr>
          <w:rFonts w:eastAsia="Arial" w:asciiTheme="minorHAnsi" w:hAnsiTheme="minorHAnsi" w:cstheme="minorBidi"/>
          <w:spacing w:val="-7"/>
          <w:w w:val="90"/>
          <w:sz w:val="16"/>
          <w:szCs w:val="14"/>
        </w:rPr>
        <w:t xml:space="preserve"> </w:t>
      </w:r>
      <w:r w:rsidRPr="006D0155">
        <w:rPr>
          <w:rFonts w:eastAsia="Arial" w:asciiTheme="minorHAnsi" w:hAnsiTheme="minorHAnsi" w:cstheme="minorBidi"/>
          <w:w w:val="90"/>
          <w:sz w:val="16"/>
          <w:szCs w:val="14"/>
        </w:rPr>
        <w:t>survey</w:t>
      </w:r>
      <w:r w:rsidRPr="006D0155">
        <w:rPr>
          <w:rFonts w:eastAsia="Arial" w:asciiTheme="minorHAnsi" w:hAnsiTheme="minorHAnsi" w:cstheme="minorBidi"/>
          <w:spacing w:val="-7"/>
          <w:w w:val="90"/>
          <w:sz w:val="16"/>
          <w:szCs w:val="14"/>
        </w:rPr>
        <w:t xml:space="preserve"> </w:t>
      </w:r>
      <w:r w:rsidRPr="006D0155">
        <w:rPr>
          <w:rFonts w:eastAsia="Arial" w:asciiTheme="minorHAnsi" w:hAnsiTheme="minorHAnsi" w:cstheme="minorBidi"/>
          <w:w w:val="90"/>
          <w:sz w:val="16"/>
          <w:szCs w:val="14"/>
        </w:rPr>
        <w:t>will</w:t>
      </w:r>
      <w:r w:rsidRPr="006D0155">
        <w:rPr>
          <w:rFonts w:eastAsia="Arial" w:asciiTheme="minorHAnsi" w:hAnsiTheme="minorHAnsi" w:cstheme="minorBidi"/>
          <w:spacing w:val="-8"/>
          <w:w w:val="90"/>
          <w:sz w:val="16"/>
          <w:szCs w:val="14"/>
        </w:rPr>
        <w:t xml:space="preserve"> </w:t>
      </w:r>
      <w:r w:rsidRPr="006D0155">
        <w:rPr>
          <w:rFonts w:eastAsia="Arial" w:asciiTheme="minorHAnsi" w:hAnsiTheme="minorHAnsi" w:cstheme="minorBidi"/>
          <w:w w:val="90"/>
          <w:sz w:val="16"/>
          <w:szCs w:val="14"/>
        </w:rPr>
        <w:t>not</w:t>
      </w:r>
      <w:r w:rsidRPr="006D0155">
        <w:rPr>
          <w:rFonts w:eastAsia="Arial" w:asciiTheme="minorHAnsi" w:hAnsiTheme="minorHAnsi" w:cstheme="minorBidi"/>
          <w:spacing w:val="-7"/>
          <w:w w:val="90"/>
          <w:sz w:val="16"/>
          <w:szCs w:val="14"/>
        </w:rPr>
        <w:t xml:space="preserve"> </w:t>
      </w:r>
      <w:r w:rsidRPr="006D0155">
        <w:rPr>
          <w:rFonts w:eastAsia="Arial" w:asciiTheme="minorHAnsi" w:hAnsiTheme="minorHAnsi" w:cstheme="minorBidi"/>
          <w:w w:val="90"/>
          <w:sz w:val="16"/>
          <w:szCs w:val="14"/>
        </w:rPr>
        <w:t>identify</w:t>
      </w:r>
      <w:r w:rsidRPr="006D0155">
        <w:rPr>
          <w:rFonts w:eastAsia="Arial" w:asciiTheme="minorHAnsi" w:hAnsiTheme="minorHAnsi" w:cstheme="minorBidi"/>
          <w:w w:val="88"/>
          <w:sz w:val="16"/>
          <w:szCs w:val="14"/>
        </w:rPr>
        <w:t xml:space="preserve"> </w:t>
      </w:r>
      <w:r w:rsidRPr="006D0155">
        <w:rPr>
          <w:rFonts w:eastAsia="Arial" w:asciiTheme="minorHAnsi" w:hAnsiTheme="minorHAnsi" w:cstheme="minorBidi"/>
          <w:w w:val="90"/>
          <w:sz w:val="16"/>
          <w:szCs w:val="14"/>
        </w:rPr>
        <w:t>participating</w:t>
      </w:r>
      <w:r w:rsidRPr="006D0155">
        <w:rPr>
          <w:rFonts w:eastAsia="Arial" w:asciiTheme="minorHAnsi" w:hAnsiTheme="minorHAnsi" w:cstheme="minorBidi"/>
          <w:spacing w:val="-10"/>
          <w:w w:val="90"/>
          <w:sz w:val="16"/>
          <w:szCs w:val="14"/>
        </w:rPr>
        <w:t xml:space="preserve"> </w:t>
      </w:r>
      <w:r w:rsidRPr="006D0155">
        <w:rPr>
          <w:rFonts w:eastAsia="Arial" w:asciiTheme="minorHAnsi" w:hAnsiTheme="minorHAnsi" w:cstheme="minorBidi"/>
          <w:w w:val="90"/>
          <w:sz w:val="16"/>
          <w:szCs w:val="14"/>
        </w:rPr>
        <w:t>districts,</w:t>
      </w:r>
      <w:r w:rsidRPr="006D0155">
        <w:rPr>
          <w:rFonts w:eastAsia="Arial" w:asciiTheme="minorHAnsi" w:hAnsiTheme="minorHAnsi" w:cstheme="minorBidi"/>
          <w:spacing w:val="-9"/>
          <w:w w:val="90"/>
          <w:sz w:val="16"/>
          <w:szCs w:val="14"/>
        </w:rPr>
        <w:t xml:space="preserve"> </w:t>
      </w:r>
      <w:r w:rsidRPr="006D0155">
        <w:rPr>
          <w:rFonts w:eastAsia="Arial" w:asciiTheme="minorHAnsi" w:hAnsiTheme="minorHAnsi" w:cstheme="minorBidi"/>
          <w:w w:val="90"/>
          <w:sz w:val="16"/>
          <w:szCs w:val="14"/>
        </w:rPr>
        <w:t>schools,</w:t>
      </w:r>
      <w:r w:rsidRPr="006D0155">
        <w:rPr>
          <w:rFonts w:eastAsia="Arial" w:asciiTheme="minorHAnsi" w:hAnsiTheme="minorHAnsi" w:cstheme="minorBidi"/>
          <w:spacing w:val="-10"/>
          <w:w w:val="90"/>
          <w:sz w:val="16"/>
          <w:szCs w:val="14"/>
        </w:rPr>
        <w:t xml:space="preserve"> </w:t>
      </w:r>
      <w:r w:rsidRPr="006D0155">
        <w:rPr>
          <w:rFonts w:eastAsia="Arial" w:asciiTheme="minorHAnsi" w:hAnsiTheme="minorHAnsi" w:cstheme="minorBidi"/>
          <w:w w:val="90"/>
          <w:sz w:val="16"/>
          <w:szCs w:val="14"/>
        </w:rPr>
        <w:t>or</w:t>
      </w:r>
      <w:r w:rsidRPr="006D0155">
        <w:rPr>
          <w:rFonts w:eastAsia="Arial" w:asciiTheme="minorHAnsi" w:hAnsiTheme="minorHAnsi" w:cstheme="minorBidi"/>
          <w:spacing w:val="-9"/>
          <w:w w:val="90"/>
          <w:sz w:val="16"/>
          <w:szCs w:val="14"/>
        </w:rPr>
        <w:t xml:space="preserve"> </w:t>
      </w:r>
      <w:r w:rsidRPr="006D0155">
        <w:rPr>
          <w:rFonts w:eastAsia="Arial" w:asciiTheme="minorHAnsi" w:hAnsiTheme="minorHAnsi" w:cstheme="minorBidi"/>
          <w:w w:val="90"/>
          <w:sz w:val="16"/>
          <w:szCs w:val="14"/>
        </w:rPr>
        <w:t>staff.</w:t>
      </w:r>
      <w:r w:rsidRPr="006D0155">
        <w:rPr>
          <w:rFonts w:eastAsia="Arial" w:asciiTheme="minorHAnsi" w:hAnsiTheme="minorHAnsi" w:cstheme="minorBidi"/>
          <w:spacing w:val="17"/>
          <w:w w:val="90"/>
          <w:sz w:val="16"/>
          <w:szCs w:val="14"/>
        </w:rPr>
        <w:t xml:space="preserve"> </w:t>
      </w:r>
      <w:r w:rsidRPr="006D0155">
        <w:rPr>
          <w:rFonts w:eastAsia="Arial" w:asciiTheme="minorHAnsi" w:hAnsiTheme="minorHAnsi" w:cstheme="minorBidi"/>
          <w:w w:val="90"/>
          <w:sz w:val="16"/>
          <w:szCs w:val="14"/>
        </w:rPr>
        <w:t>Individual</w:t>
      </w:r>
      <w:r w:rsidRPr="006D0155">
        <w:rPr>
          <w:rFonts w:eastAsia="Arial" w:asciiTheme="minorHAnsi" w:hAnsiTheme="minorHAnsi" w:cstheme="minorBidi"/>
          <w:spacing w:val="-10"/>
          <w:w w:val="90"/>
          <w:sz w:val="16"/>
          <w:szCs w:val="14"/>
        </w:rPr>
        <w:t xml:space="preserve"> </w:t>
      </w:r>
      <w:r w:rsidRPr="006D0155">
        <w:rPr>
          <w:rFonts w:eastAsia="Arial" w:asciiTheme="minorHAnsi" w:hAnsiTheme="minorHAnsi" w:cstheme="minorBidi"/>
          <w:w w:val="90"/>
          <w:sz w:val="16"/>
          <w:szCs w:val="14"/>
        </w:rPr>
        <w:t>responses</w:t>
      </w:r>
      <w:r w:rsidRPr="006D0155">
        <w:rPr>
          <w:rFonts w:eastAsia="Arial" w:asciiTheme="minorHAnsi" w:hAnsiTheme="minorHAnsi" w:cstheme="minorBidi"/>
          <w:spacing w:val="-9"/>
          <w:w w:val="90"/>
          <w:sz w:val="16"/>
          <w:szCs w:val="14"/>
        </w:rPr>
        <w:t xml:space="preserve"> </w:t>
      </w:r>
      <w:r w:rsidRPr="006D0155">
        <w:rPr>
          <w:rFonts w:eastAsia="Arial" w:asciiTheme="minorHAnsi" w:hAnsiTheme="minorHAnsi" w:cstheme="minorBidi"/>
          <w:w w:val="90"/>
          <w:sz w:val="16"/>
          <w:szCs w:val="14"/>
        </w:rPr>
        <w:t>will</w:t>
      </w:r>
      <w:r w:rsidRPr="006D0155">
        <w:rPr>
          <w:rFonts w:eastAsia="Arial" w:asciiTheme="minorHAnsi" w:hAnsiTheme="minorHAnsi" w:cstheme="minorBidi"/>
          <w:spacing w:val="-10"/>
          <w:w w:val="90"/>
          <w:sz w:val="16"/>
          <w:szCs w:val="14"/>
        </w:rPr>
        <w:t xml:space="preserve"> </w:t>
      </w:r>
      <w:r w:rsidRPr="006D0155">
        <w:rPr>
          <w:rFonts w:eastAsia="Arial" w:asciiTheme="minorHAnsi" w:hAnsiTheme="minorHAnsi" w:cstheme="minorBidi"/>
          <w:w w:val="90"/>
          <w:sz w:val="16"/>
          <w:szCs w:val="14"/>
        </w:rPr>
        <w:t>be</w:t>
      </w:r>
      <w:r w:rsidRPr="006D0155">
        <w:rPr>
          <w:rFonts w:eastAsia="Arial" w:asciiTheme="minorHAnsi" w:hAnsiTheme="minorHAnsi" w:cstheme="minorBidi"/>
          <w:spacing w:val="-9"/>
          <w:w w:val="90"/>
          <w:sz w:val="16"/>
          <w:szCs w:val="14"/>
        </w:rPr>
        <w:t xml:space="preserve"> </w:t>
      </w:r>
      <w:r w:rsidRPr="006D0155">
        <w:rPr>
          <w:rFonts w:eastAsia="Arial" w:asciiTheme="minorHAnsi" w:hAnsiTheme="minorHAnsi" w:cstheme="minorBidi"/>
          <w:w w:val="90"/>
          <w:sz w:val="16"/>
          <w:szCs w:val="14"/>
        </w:rPr>
        <w:t>combined</w:t>
      </w:r>
      <w:r w:rsidRPr="006D0155">
        <w:rPr>
          <w:rFonts w:eastAsia="Arial" w:asciiTheme="minorHAnsi" w:hAnsiTheme="minorHAnsi" w:cstheme="minorBidi"/>
          <w:spacing w:val="-9"/>
          <w:w w:val="90"/>
          <w:sz w:val="16"/>
          <w:szCs w:val="14"/>
        </w:rPr>
        <w:t xml:space="preserve"> </w:t>
      </w:r>
      <w:r w:rsidRPr="006D0155">
        <w:rPr>
          <w:rFonts w:eastAsia="Arial" w:asciiTheme="minorHAnsi" w:hAnsiTheme="minorHAnsi" w:cstheme="minorBidi"/>
          <w:w w:val="90"/>
          <w:sz w:val="16"/>
          <w:szCs w:val="14"/>
        </w:rPr>
        <w:t>with</w:t>
      </w:r>
      <w:r w:rsidRPr="006D0155">
        <w:rPr>
          <w:rFonts w:eastAsia="Arial" w:asciiTheme="minorHAnsi" w:hAnsiTheme="minorHAnsi" w:cstheme="minorBidi"/>
          <w:spacing w:val="-10"/>
          <w:w w:val="90"/>
          <w:sz w:val="16"/>
          <w:szCs w:val="14"/>
        </w:rPr>
        <w:t xml:space="preserve"> </w:t>
      </w:r>
      <w:r w:rsidRPr="006D0155">
        <w:rPr>
          <w:rFonts w:eastAsia="Arial" w:asciiTheme="minorHAnsi" w:hAnsiTheme="minorHAnsi" w:cstheme="minorBidi"/>
          <w:w w:val="90"/>
          <w:sz w:val="16"/>
          <w:szCs w:val="14"/>
        </w:rPr>
        <w:t>those</w:t>
      </w:r>
      <w:r w:rsidRPr="006D0155">
        <w:rPr>
          <w:rFonts w:eastAsia="Arial" w:asciiTheme="minorHAnsi" w:hAnsiTheme="minorHAnsi" w:cstheme="minorBidi"/>
          <w:spacing w:val="-9"/>
          <w:w w:val="90"/>
          <w:sz w:val="16"/>
          <w:szCs w:val="14"/>
        </w:rPr>
        <w:t xml:space="preserve"> </w:t>
      </w:r>
      <w:r w:rsidRPr="006D0155">
        <w:rPr>
          <w:rFonts w:eastAsia="Arial" w:asciiTheme="minorHAnsi" w:hAnsiTheme="minorHAnsi" w:cstheme="minorBidi"/>
          <w:w w:val="90"/>
          <w:sz w:val="16"/>
          <w:szCs w:val="14"/>
        </w:rPr>
        <w:t>from</w:t>
      </w:r>
      <w:r w:rsidRPr="006D0155">
        <w:rPr>
          <w:rFonts w:eastAsia="Arial" w:asciiTheme="minorHAnsi" w:hAnsiTheme="minorHAnsi" w:cstheme="minorBidi"/>
          <w:spacing w:val="-10"/>
          <w:w w:val="90"/>
          <w:sz w:val="16"/>
          <w:szCs w:val="14"/>
        </w:rPr>
        <w:t xml:space="preserve"> </w:t>
      </w:r>
      <w:r w:rsidRPr="006D0155">
        <w:rPr>
          <w:rFonts w:eastAsia="Arial" w:asciiTheme="minorHAnsi" w:hAnsiTheme="minorHAnsi" w:cstheme="minorBidi"/>
          <w:w w:val="90"/>
          <w:sz w:val="16"/>
          <w:szCs w:val="14"/>
        </w:rPr>
        <w:t>other</w:t>
      </w:r>
      <w:r w:rsidRPr="006D0155">
        <w:rPr>
          <w:rFonts w:eastAsia="Arial" w:asciiTheme="minorHAnsi" w:hAnsiTheme="minorHAnsi" w:cstheme="minorBidi"/>
          <w:spacing w:val="-9"/>
          <w:w w:val="90"/>
          <w:sz w:val="16"/>
          <w:szCs w:val="14"/>
        </w:rPr>
        <w:t xml:space="preserve"> </w:t>
      </w:r>
      <w:r w:rsidRPr="006D0155">
        <w:rPr>
          <w:rFonts w:eastAsia="Arial" w:asciiTheme="minorHAnsi" w:hAnsiTheme="minorHAnsi" w:cstheme="minorBidi"/>
          <w:w w:val="90"/>
          <w:sz w:val="16"/>
          <w:szCs w:val="14"/>
        </w:rPr>
        <w:t>participants</w:t>
      </w:r>
      <w:r w:rsidRPr="006D0155">
        <w:rPr>
          <w:rFonts w:eastAsia="Arial" w:asciiTheme="minorHAnsi" w:hAnsiTheme="minorHAnsi" w:cstheme="minorBidi"/>
          <w:spacing w:val="-10"/>
          <w:w w:val="90"/>
          <w:sz w:val="16"/>
          <w:szCs w:val="14"/>
        </w:rPr>
        <w:t xml:space="preserve"> </w:t>
      </w:r>
      <w:r w:rsidRPr="006D0155">
        <w:rPr>
          <w:rFonts w:eastAsia="Arial" w:asciiTheme="minorHAnsi" w:hAnsiTheme="minorHAnsi" w:cstheme="minorBidi"/>
          <w:w w:val="90"/>
          <w:sz w:val="16"/>
          <w:szCs w:val="14"/>
        </w:rPr>
        <w:t>to</w:t>
      </w:r>
      <w:r w:rsidRPr="006D0155">
        <w:rPr>
          <w:rFonts w:eastAsia="Arial" w:asciiTheme="minorHAnsi" w:hAnsiTheme="minorHAnsi" w:cstheme="minorBidi"/>
          <w:spacing w:val="-9"/>
          <w:w w:val="90"/>
          <w:sz w:val="16"/>
          <w:szCs w:val="14"/>
        </w:rPr>
        <w:t xml:space="preserve"> </w:t>
      </w:r>
      <w:r w:rsidRPr="006D0155">
        <w:rPr>
          <w:rFonts w:eastAsia="Arial" w:asciiTheme="minorHAnsi" w:hAnsiTheme="minorHAnsi" w:cstheme="minorBidi"/>
          <w:w w:val="90"/>
          <w:sz w:val="16"/>
          <w:szCs w:val="14"/>
        </w:rPr>
        <w:t>produce</w:t>
      </w:r>
      <w:r w:rsidRPr="006D0155">
        <w:rPr>
          <w:rFonts w:eastAsia="Arial" w:asciiTheme="minorHAnsi" w:hAnsiTheme="minorHAnsi" w:cstheme="minorBidi"/>
          <w:spacing w:val="-9"/>
          <w:w w:val="90"/>
          <w:sz w:val="16"/>
          <w:szCs w:val="14"/>
        </w:rPr>
        <w:t xml:space="preserve"> </w:t>
      </w:r>
      <w:r w:rsidRPr="006D0155">
        <w:rPr>
          <w:rFonts w:eastAsia="Arial" w:asciiTheme="minorHAnsi" w:hAnsiTheme="minorHAnsi" w:cstheme="minorBidi"/>
          <w:w w:val="90"/>
          <w:sz w:val="16"/>
          <w:szCs w:val="14"/>
        </w:rPr>
        <w:t>summary</w:t>
      </w:r>
      <w:r w:rsidRPr="006D0155">
        <w:rPr>
          <w:rFonts w:eastAsia="Arial" w:asciiTheme="minorHAnsi" w:hAnsiTheme="minorHAnsi" w:cstheme="minorBidi"/>
          <w:spacing w:val="-10"/>
          <w:w w:val="90"/>
          <w:sz w:val="16"/>
          <w:szCs w:val="14"/>
        </w:rPr>
        <w:t xml:space="preserve"> </w:t>
      </w:r>
      <w:r w:rsidRPr="006D0155">
        <w:rPr>
          <w:rFonts w:eastAsia="Arial" w:asciiTheme="minorHAnsi" w:hAnsiTheme="minorHAnsi" w:cstheme="minorBidi"/>
          <w:w w:val="90"/>
          <w:sz w:val="16"/>
          <w:szCs w:val="14"/>
        </w:rPr>
        <w:t>statistics</w:t>
      </w:r>
      <w:r w:rsidRPr="006D0155">
        <w:rPr>
          <w:rFonts w:eastAsia="Arial" w:asciiTheme="minorHAnsi" w:hAnsiTheme="minorHAnsi" w:cstheme="minorBidi"/>
          <w:spacing w:val="-9"/>
          <w:w w:val="90"/>
          <w:sz w:val="16"/>
          <w:szCs w:val="14"/>
        </w:rPr>
        <w:t xml:space="preserve"> </w:t>
      </w:r>
      <w:r w:rsidRPr="006D0155">
        <w:rPr>
          <w:rFonts w:eastAsia="Arial" w:asciiTheme="minorHAnsi" w:hAnsiTheme="minorHAnsi" w:cstheme="minorBidi"/>
          <w:w w:val="90"/>
          <w:sz w:val="16"/>
          <w:szCs w:val="14"/>
        </w:rPr>
        <w:t>and</w:t>
      </w:r>
      <w:r w:rsidRPr="006D0155">
        <w:rPr>
          <w:rFonts w:eastAsia="Arial" w:asciiTheme="minorHAnsi" w:hAnsiTheme="minorHAnsi" w:cstheme="minorBidi"/>
          <w:spacing w:val="-10"/>
          <w:w w:val="90"/>
          <w:sz w:val="16"/>
          <w:szCs w:val="14"/>
        </w:rPr>
        <w:t xml:space="preserve"> </w:t>
      </w:r>
      <w:r w:rsidRPr="006D0155">
        <w:rPr>
          <w:rFonts w:eastAsia="Arial" w:asciiTheme="minorHAnsi" w:hAnsiTheme="minorHAnsi" w:cstheme="minorBidi"/>
          <w:w w:val="90"/>
          <w:sz w:val="16"/>
          <w:szCs w:val="14"/>
        </w:rPr>
        <w:t>reports.</w:t>
      </w:r>
    </w:p>
    <w:p w:rsidRPr="006D0155" w:rsidR="00A77DD4" w:rsidP="00A77DD4" w:rsidRDefault="00A77DD4" w14:paraId="64BC1A5E" w14:textId="77777777">
      <w:pPr>
        <w:widowControl w:val="0"/>
        <w:spacing w:after="0" w:line="240" w:lineRule="auto"/>
        <w:rPr>
          <w:rFonts w:ascii="Times New Roman" w:hAnsi="Times New Roman" w:eastAsiaTheme="minorHAnsi"/>
        </w:rPr>
      </w:pPr>
    </w:p>
    <w:p w:rsidRPr="006D0155" w:rsidR="00A77DD4" w:rsidP="00A77DD4" w:rsidRDefault="00A77DD4" w14:paraId="1F4C820F" w14:textId="77777777">
      <w:pPr>
        <w:widowControl w:val="0"/>
        <w:spacing w:after="0" w:line="240" w:lineRule="auto"/>
        <w:rPr>
          <w:rFonts w:ascii="Times New Roman" w:hAnsi="Times New Roman" w:eastAsiaTheme="minorHAnsi"/>
        </w:rPr>
      </w:pPr>
      <w:r w:rsidRPr="006D0155">
        <w:rPr>
          <w:rFonts w:ascii="Times New Roman" w:hAnsi="Times New Roman" w:eastAsiaTheme="minorHAnsi"/>
        </w:rPr>
        <w:br w:type="page"/>
      </w:r>
    </w:p>
    <w:p w:rsidRPr="006D0155" w:rsidR="00A77DD4" w:rsidP="00A77DD4" w:rsidRDefault="00A77DD4" w14:paraId="5526413B" w14:textId="77777777">
      <w:pPr>
        <w:widowControl w:val="0"/>
        <w:spacing w:before="26" w:after="0" w:line="240" w:lineRule="auto"/>
        <w:jc w:val="center"/>
        <w:outlineLvl w:val="0"/>
        <w:rPr>
          <w:rFonts w:ascii="Times New Roman" w:hAnsi="Times New Roman" w:eastAsia="Times New Roman"/>
          <w:color w:val="365F91"/>
          <w:szCs w:val="32"/>
        </w:rPr>
      </w:pPr>
      <w:r w:rsidRPr="006D0155">
        <w:rPr>
          <w:rFonts w:ascii="Times New Roman" w:hAnsi="Times New Roman" w:eastAsia="Times New Roman"/>
          <w:color w:val="365F91"/>
          <w:szCs w:val="32"/>
        </w:rPr>
        <w:lastRenderedPageBreak/>
        <w:t>2020 Second Reminder Letter to Principal: 3rd Package, First Questionnaire, no incentive</w:t>
      </w:r>
    </w:p>
    <w:p w:rsidRPr="006D0155" w:rsidR="00A77DD4" w:rsidP="00A77DD4" w:rsidRDefault="00A77DD4" w14:paraId="37A14EB9" w14:textId="77777777">
      <w:pPr>
        <w:widowControl w:val="0"/>
        <w:autoSpaceDE w:val="0"/>
        <w:autoSpaceDN w:val="0"/>
        <w:adjustRightInd w:val="0"/>
        <w:spacing w:after="0" w:line="240" w:lineRule="auto"/>
        <w:jc w:val="center"/>
        <w:rPr>
          <w:rFonts w:ascii="Times New Roman" w:hAnsi="Times New Roman" w:eastAsiaTheme="minorHAnsi"/>
          <w:bCs/>
          <w:color w:val="4F81BD" w:themeColor="accent1"/>
        </w:rPr>
      </w:pPr>
      <w:r w:rsidRPr="006D0155">
        <w:rPr>
          <w:rFonts w:ascii="Times New Roman" w:hAnsi="Times New Roman" w:eastAsiaTheme="minorHAnsi"/>
          <w:bCs/>
          <w:color w:val="4F81BD" w:themeColor="accent1"/>
        </w:rPr>
        <w:t>(to be sent July 22, 2020 (estimated))</w:t>
      </w:r>
    </w:p>
    <w:p w:rsidRPr="006D0155" w:rsidR="00A77DD4" w:rsidP="00A77DD4" w:rsidRDefault="00A77DD4" w14:paraId="4255E453" w14:textId="77777777">
      <w:pPr>
        <w:widowControl w:val="0"/>
        <w:spacing w:after="160" w:line="240" w:lineRule="auto"/>
        <w:jc w:val="center"/>
        <w:rPr>
          <w:rFonts w:ascii="Times New Roman" w:hAnsi="Times New Roman" w:eastAsiaTheme="minorHAnsi"/>
        </w:rPr>
      </w:pPr>
      <w:r w:rsidRPr="006D0155">
        <w:rPr>
          <w:rFonts w:ascii="Times New Roman" w:hAnsi="Times New Roman" w:eastAsiaTheme="minorHAnsi"/>
          <w:bCs/>
          <w:color w:val="4F81BD" w:themeColor="accent1"/>
        </w:rPr>
        <w:t>SSOCS: 2020 – 15LC</w:t>
      </w:r>
    </w:p>
    <w:p w:rsidRPr="006D0155" w:rsidR="00A77DD4" w:rsidP="00A77DD4" w:rsidRDefault="00A77DD4" w14:paraId="74252B2D" w14:textId="77777777">
      <w:pPr>
        <w:widowControl w:val="0"/>
        <w:autoSpaceDE w:val="0"/>
        <w:autoSpaceDN w:val="0"/>
        <w:adjustRightInd w:val="0"/>
        <w:spacing w:after="0" w:line="240" w:lineRule="auto"/>
        <w:rPr>
          <w:rFonts w:ascii="Times New Roman" w:hAnsi="Times New Roman" w:eastAsiaTheme="minorHAnsi"/>
        </w:rPr>
      </w:pPr>
    </w:p>
    <w:p w:rsidRPr="006D0155" w:rsidR="00A77DD4" w:rsidP="00A77DD4" w:rsidRDefault="00A77DD4" w14:paraId="50F6542F" w14:textId="77777777">
      <w:pPr>
        <w:widowControl w:val="0"/>
        <w:autoSpaceDE w:val="0"/>
        <w:autoSpaceDN w:val="0"/>
        <w:adjustRightInd w:val="0"/>
        <w:spacing w:after="0" w:line="240" w:lineRule="auto"/>
        <w:rPr>
          <w:rFonts w:ascii="Times New Roman" w:hAnsi="Times New Roman" w:eastAsiaTheme="minorHAnsi"/>
        </w:rPr>
      </w:pPr>
      <w:r w:rsidRPr="006D0155">
        <w:rPr>
          <w:rFonts w:ascii="Times New Roman" w:hAnsi="Times New Roman" w:eastAsiaTheme="minorHAnsi"/>
        </w:rPr>
        <w:t>Dear PRINCIPAL,</w:t>
      </w:r>
    </w:p>
    <w:p w:rsidRPr="006D0155" w:rsidR="00A77DD4" w:rsidP="00A77DD4" w:rsidRDefault="00A77DD4" w14:paraId="15086C37" w14:textId="77777777">
      <w:pPr>
        <w:widowControl w:val="0"/>
        <w:autoSpaceDE w:val="0"/>
        <w:autoSpaceDN w:val="0"/>
        <w:adjustRightInd w:val="0"/>
        <w:spacing w:after="0" w:line="240" w:lineRule="auto"/>
        <w:rPr>
          <w:rFonts w:ascii="Times New Roman" w:hAnsi="Times New Roman" w:eastAsiaTheme="minorHAnsi"/>
        </w:rPr>
      </w:pPr>
    </w:p>
    <w:p w:rsidRPr="006D0155" w:rsidR="00A77DD4" w:rsidP="00A77DD4" w:rsidRDefault="00A77DD4" w14:paraId="7F2C24FC" w14:textId="77777777">
      <w:pPr>
        <w:widowControl w:val="0"/>
        <w:autoSpaceDE w:val="0"/>
        <w:autoSpaceDN w:val="0"/>
        <w:adjustRightInd w:val="0"/>
        <w:spacing w:after="0" w:line="240" w:lineRule="auto"/>
        <w:rPr>
          <w:rFonts w:ascii="Times New Roman" w:hAnsi="Times New Roman" w:eastAsiaTheme="minorHAnsi"/>
        </w:rPr>
      </w:pPr>
    </w:p>
    <w:p w:rsidRPr="006D0155" w:rsidR="00A77DD4" w:rsidP="00A77DD4" w:rsidRDefault="00A77DD4" w14:paraId="5B93E1CA" w14:textId="77777777">
      <w:pPr>
        <w:widowControl w:val="0"/>
        <w:autoSpaceDE w:val="0"/>
        <w:autoSpaceDN w:val="0"/>
        <w:adjustRightInd w:val="0"/>
        <w:spacing w:after="0" w:line="240" w:lineRule="auto"/>
        <w:rPr>
          <w:rFonts w:ascii="Times New Roman" w:hAnsi="Times New Roman" w:eastAsiaTheme="minorHAnsi"/>
        </w:rPr>
      </w:pPr>
      <w:r w:rsidRPr="006D0155">
        <w:rPr>
          <w:rFonts w:ascii="Times New Roman" w:hAnsi="Times New Roman" w:eastAsiaTheme="minorHAnsi"/>
        </w:rPr>
        <w:t xml:space="preserve">Over the past few months, we have sent you several invitations to complete the School Survey on Crime and Safety (SSOCS) online. The SSOCS is the only regular national study that collects information about crime and safety in public schools. </w:t>
      </w:r>
    </w:p>
    <w:p w:rsidRPr="006D0155" w:rsidR="00A77DD4" w:rsidP="00A77DD4" w:rsidRDefault="00A77DD4" w14:paraId="5349E12B" w14:textId="77777777">
      <w:pPr>
        <w:widowControl w:val="0"/>
        <w:autoSpaceDE w:val="0"/>
        <w:autoSpaceDN w:val="0"/>
        <w:adjustRightInd w:val="0"/>
        <w:spacing w:after="0" w:line="240" w:lineRule="auto"/>
        <w:rPr>
          <w:rFonts w:ascii="Times New Roman" w:hAnsi="Times New Roman" w:eastAsiaTheme="minorHAnsi"/>
        </w:rPr>
      </w:pPr>
    </w:p>
    <w:p w:rsidRPr="006D0155" w:rsidR="00A77DD4" w:rsidP="00A77DD4" w:rsidRDefault="00A77DD4" w14:paraId="544FFFD8" w14:textId="77777777">
      <w:pPr>
        <w:widowControl w:val="0"/>
        <w:autoSpaceDE w:val="0"/>
        <w:autoSpaceDN w:val="0"/>
        <w:adjustRightInd w:val="0"/>
        <w:spacing w:after="0" w:line="240" w:lineRule="auto"/>
        <w:rPr>
          <w:rFonts w:ascii="Times New Roman" w:hAnsi="Times New Roman" w:eastAsiaTheme="minorHAnsi"/>
        </w:rPr>
      </w:pPr>
      <w:r w:rsidRPr="006D0155">
        <w:rPr>
          <w:rFonts w:ascii="Times New Roman" w:hAnsi="Times New Roman" w:eastAsiaTheme="minorHAnsi"/>
        </w:rPr>
        <w:t>According to our records, you have not yet completed the SSOCS questionnaire online. If you</w:t>
      </w:r>
    </w:p>
    <w:p w:rsidRPr="006D0155" w:rsidR="00A77DD4" w:rsidP="00A77DD4" w:rsidRDefault="00A77DD4" w14:paraId="1C16D76A" w14:textId="77777777">
      <w:pPr>
        <w:widowControl w:val="0"/>
        <w:autoSpaceDE w:val="0"/>
        <w:autoSpaceDN w:val="0"/>
        <w:adjustRightInd w:val="0"/>
        <w:spacing w:after="0" w:line="240" w:lineRule="auto"/>
        <w:rPr>
          <w:rFonts w:ascii="Times New Roman" w:hAnsi="Times New Roman" w:eastAsiaTheme="minorHAnsi"/>
        </w:rPr>
      </w:pPr>
      <w:r w:rsidRPr="006D0155">
        <w:rPr>
          <w:rFonts w:ascii="Times New Roman" w:hAnsi="Times New Roman" w:eastAsiaTheme="minorHAnsi"/>
        </w:rPr>
        <w:t>have recently completed the online questionnaire, thank you for your participation, and please</w:t>
      </w:r>
    </w:p>
    <w:p w:rsidRPr="006D0155" w:rsidR="00A77DD4" w:rsidP="00A77DD4" w:rsidRDefault="00A77DD4" w14:paraId="3352BE19" w14:textId="77777777">
      <w:pPr>
        <w:widowControl w:val="0"/>
        <w:autoSpaceDE w:val="0"/>
        <w:autoSpaceDN w:val="0"/>
        <w:adjustRightInd w:val="0"/>
        <w:spacing w:after="0" w:line="240" w:lineRule="auto"/>
        <w:rPr>
          <w:rFonts w:ascii="Times New Roman" w:hAnsi="Times New Roman" w:eastAsiaTheme="minorHAnsi"/>
        </w:rPr>
      </w:pPr>
      <w:r w:rsidRPr="006D0155">
        <w:rPr>
          <w:rFonts w:ascii="Times New Roman" w:hAnsi="Times New Roman" w:eastAsiaTheme="minorHAnsi"/>
        </w:rPr>
        <w:t xml:space="preserve">disregard this letter. If you have not, I encourage you to complete the enclosed questionnaire as soon as possible. </w:t>
      </w:r>
    </w:p>
    <w:p w:rsidRPr="006D0155" w:rsidR="00A77DD4" w:rsidP="00A77DD4" w:rsidRDefault="00A77DD4" w14:paraId="08538E97" w14:textId="77777777">
      <w:pPr>
        <w:widowControl w:val="0"/>
        <w:autoSpaceDE w:val="0"/>
        <w:autoSpaceDN w:val="0"/>
        <w:adjustRightInd w:val="0"/>
        <w:spacing w:after="0" w:line="240" w:lineRule="auto"/>
        <w:rPr>
          <w:rFonts w:ascii="Times New Roman" w:hAnsi="Times New Roman" w:eastAsiaTheme="minorHAnsi"/>
        </w:rPr>
      </w:pPr>
    </w:p>
    <w:p w:rsidRPr="006D0155" w:rsidR="00A77DD4" w:rsidP="00A77DD4" w:rsidRDefault="00A77DD4" w14:paraId="0891F19A" w14:textId="77777777">
      <w:pPr>
        <w:widowControl w:val="0"/>
        <w:autoSpaceDE w:val="0"/>
        <w:autoSpaceDN w:val="0"/>
        <w:adjustRightInd w:val="0"/>
        <w:spacing w:after="0" w:line="240" w:lineRule="auto"/>
        <w:rPr>
          <w:rFonts w:ascii="Times New Roman" w:hAnsi="Times New Roman" w:eastAsiaTheme="minorHAnsi"/>
          <w:color w:val="000000"/>
        </w:rPr>
      </w:pPr>
      <w:r w:rsidRPr="006D0155">
        <w:rPr>
          <w:rFonts w:ascii="Times New Roman" w:hAnsi="Times New Roman" w:eastAsiaTheme="minorHAnsi"/>
          <w:color w:val="000000"/>
        </w:rPr>
        <w:t xml:space="preserve">These are unprecedented times, and the National Center for Education Statistics (NCES) of the U.S. Department of Education is aware of the strain COVID-19 has put on schools. We understand that you are facing challenges in adjusting day-to-day operations to deliver meaningful learning experiences to students during building closures. We also understand that you are very busy and receive many survey requests. We urge you to take time out of your busy schedule to complete this critically important survey. </w:t>
      </w:r>
    </w:p>
    <w:p w:rsidRPr="006D0155" w:rsidR="00A77DD4" w:rsidP="00A77DD4" w:rsidRDefault="00A77DD4" w14:paraId="61EE6401" w14:textId="77777777">
      <w:pPr>
        <w:widowControl w:val="0"/>
        <w:autoSpaceDE w:val="0"/>
        <w:autoSpaceDN w:val="0"/>
        <w:adjustRightInd w:val="0"/>
        <w:spacing w:after="0" w:line="240" w:lineRule="auto"/>
        <w:rPr>
          <w:rFonts w:ascii="Times New Roman" w:hAnsi="Times New Roman" w:eastAsiaTheme="minorHAnsi"/>
          <w:color w:val="000000"/>
        </w:rPr>
      </w:pPr>
    </w:p>
    <w:p w:rsidRPr="006D0155" w:rsidR="00A77DD4" w:rsidP="00A77DD4" w:rsidRDefault="00A77DD4" w14:paraId="117F6A02" w14:textId="77777777">
      <w:pPr>
        <w:widowControl w:val="0"/>
        <w:autoSpaceDE w:val="0"/>
        <w:autoSpaceDN w:val="0"/>
        <w:adjustRightInd w:val="0"/>
        <w:spacing w:after="0" w:line="240" w:lineRule="auto"/>
        <w:rPr>
          <w:rFonts w:ascii="Times New Roman" w:hAnsi="Times New Roman" w:eastAsiaTheme="minorHAnsi"/>
        </w:rPr>
      </w:pPr>
      <w:r w:rsidRPr="006D0155">
        <w:rPr>
          <w:rFonts w:ascii="Times New Roman" w:hAnsi="Times New Roman" w:eastAsiaTheme="minorHAnsi"/>
        </w:rPr>
        <w:t>Although your decision to participate is voluntary, your response is crucial to understand the overall state of school climate issues in U.S. schools. Data from previous SSOCS collections are used by the Department’s Office of Safe and Supportive Schools to inform decisions for guidance to states and local education agencies pertinent to providing a safe school environment for students. Specifically, SSOCS asks about whether schools have plans to use in response to pandemic disease. Having accurate information on this helps to inform the need for more resources to provide to states during these unprecedented times. As a reminder, schools will not be identified by name in any reports.</w:t>
      </w:r>
    </w:p>
    <w:p w:rsidRPr="006D0155" w:rsidR="00A77DD4" w:rsidP="00A77DD4" w:rsidRDefault="00A77DD4" w14:paraId="60129AED" w14:textId="77777777">
      <w:pPr>
        <w:widowControl w:val="0"/>
        <w:autoSpaceDE w:val="0"/>
        <w:autoSpaceDN w:val="0"/>
        <w:adjustRightInd w:val="0"/>
        <w:spacing w:after="0" w:line="240" w:lineRule="auto"/>
        <w:rPr>
          <w:rFonts w:ascii="Times New Roman" w:hAnsi="Times New Roman" w:eastAsiaTheme="minorHAnsi"/>
        </w:rPr>
      </w:pPr>
    </w:p>
    <w:p w:rsidRPr="006D0155" w:rsidR="00A77DD4" w:rsidP="00A77DD4" w:rsidRDefault="00A77DD4" w14:paraId="44CE6BE3" w14:textId="77777777">
      <w:pPr>
        <w:widowControl w:val="0"/>
        <w:autoSpaceDE w:val="0"/>
        <w:autoSpaceDN w:val="0"/>
        <w:adjustRightInd w:val="0"/>
        <w:spacing w:after="0" w:line="240" w:lineRule="auto"/>
        <w:rPr>
          <w:rFonts w:ascii="Times New Roman" w:hAnsi="Times New Roman" w:eastAsiaTheme="minorHAnsi"/>
        </w:rPr>
      </w:pPr>
      <w:r w:rsidRPr="006D0155">
        <w:rPr>
          <w:rFonts w:ascii="Times New Roman" w:hAnsi="Times New Roman" w:eastAsiaTheme="minorHAnsi"/>
        </w:rPr>
        <w:t xml:space="preserve">A postage-paid return envelope is enclosed for your convenience. If you have any questions about the study, please do not hesitate to contact the U.S. Census Bureau at 1–888–595–1332. The U.S. Census Bureau, the survey collection agency, is also available to answer your questions via e-mail at ssocs@census.gov. To learn more about the SSOCS, please visit </w:t>
      </w:r>
      <w:proofErr w:type="gramStart"/>
      <w:r w:rsidRPr="006D0155">
        <w:rPr>
          <w:rFonts w:ascii="Times New Roman" w:hAnsi="Times New Roman" w:eastAsiaTheme="minorHAnsi"/>
        </w:rPr>
        <w:t>http://www.nces.ed.gov/surveys/ssocs .</w:t>
      </w:r>
      <w:proofErr w:type="gramEnd"/>
    </w:p>
    <w:p w:rsidRPr="006D0155" w:rsidR="00A77DD4" w:rsidP="00A77DD4" w:rsidRDefault="00A77DD4" w14:paraId="3E0DAB9F" w14:textId="77777777">
      <w:pPr>
        <w:widowControl w:val="0"/>
        <w:autoSpaceDE w:val="0"/>
        <w:autoSpaceDN w:val="0"/>
        <w:adjustRightInd w:val="0"/>
        <w:spacing w:after="0" w:line="240" w:lineRule="auto"/>
        <w:rPr>
          <w:rFonts w:ascii="Times New Roman" w:hAnsi="Times New Roman" w:eastAsiaTheme="minorHAnsi"/>
        </w:rPr>
      </w:pPr>
    </w:p>
    <w:p w:rsidRPr="006D0155" w:rsidR="00A77DD4" w:rsidP="00A77DD4" w:rsidRDefault="00A77DD4" w14:paraId="2D7DC988" w14:textId="77777777">
      <w:pPr>
        <w:widowControl w:val="0"/>
        <w:autoSpaceDE w:val="0"/>
        <w:autoSpaceDN w:val="0"/>
        <w:adjustRightInd w:val="0"/>
        <w:spacing w:after="0" w:line="240" w:lineRule="auto"/>
        <w:rPr>
          <w:rFonts w:ascii="Times New Roman" w:hAnsi="Times New Roman" w:eastAsiaTheme="minorHAnsi"/>
        </w:rPr>
      </w:pPr>
      <w:r w:rsidRPr="006D0155">
        <w:rPr>
          <w:rFonts w:ascii="Times New Roman" w:hAnsi="Times New Roman" w:eastAsiaTheme="minorHAnsi"/>
        </w:rPr>
        <w:t>Sincerely,</w:t>
      </w:r>
    </w:p>
    <w:p w:rsidRPr="006D0155" w:rsidR="00A77DD4" w:rsidP="00A77DD4" w:rsidRDefault="00A77DD4" w14:paraId="4DA926EB" w14:textId="77777777">
      <w:pPr>
        <w:widowControl w:val="0"/>
        <w:autoSpaceDE w:val="0"/>
        <w:autoSpaceDN w:val="0"/>
        <w:adjustRightInd w:val="0"/>
        <w:spacing w:after="0" w:line="240" w:lineRule="auto"/>
        <w:rPr>
          <w:rFonts w:ascii="Times New Roman" w:hAnsi="Times New Roman" w:eastAsiaTheme="minorHAnsi"/>
        </w:rPr>
      </w:pPr>
    </w:p>
    <w:p w:rsidRPr="006D0155" w:rsidR="00A77DD4" w:rsidP="00A77DD4" w:rsidRDefault="00A77DD4" w14:paraId="6D46EE45" w14:textId="77777777">
      <w:pPr>
        <w:widowControl w:val="0"/>
        <w:autoSpaceDE w:val="0"/>
        <w:autoSpaceDN w:val="0"/>
        <w:adjustRightInd w:val="0"/>
        <w:spacing w:after="0" w:line="240" w:lineRule="auto"/>
        <w:rPr>
          <w:rFonts w:ascii="Times New Roman" w:hAnsi="Times New Roman" w:eastAsiaTheme="minorHAnsi"/>
        </w:rPr>
      </w:pPr>
      <w:r w:rsidRPr="006D0155">
        <w:rPr>
          <w:rFonts w:ascii="Times New Roman" w:hAnsi="Times New Roman" w:eastAsiaTheme="minorHAnsi"/>
        </w:rPr>
        <w:t>James (Lynn) Woodworth, Ph.D.</w:t>
      </w:r>
    </w:p>
    <w:p w:rsidRPr="006D0155" w:rsidR="00A77DD4" w:rsidP="00A77DD4" w:rsidRDefault="00A77DD4" w14:paraId="552FB24B" w14:textId="77777777">
      <w:pPr>
        <w:widowControl w:val="0"/>
        <w:autoSpaceDE w:val="0"/>
        <w:autoSpaceDN w:val="0"/>
        <w:adjustRightInd w:val="0"/>
        <w:spacing w:after="0" w:line="240" w:lineRule="auto"/>
        <w:rPr>
          <w:rFonts w:ascii="Times New Roman" w:hAnsi="Times New Roman" w:eastAsiaTheme="minorHAnsi"/>
        </w:rPr>
      </w:pPr>
      <w:r w:rsidRPr="006D0155">
        <w:rPr>
          <w:rFonts w:ascii="Times New Roman" w:hAnsi="Times New Roman" w:eastAsiaTheme="minorHAnsi"/>
        </w:rPr>
        <w:t>Commissioner</w:t>
      </w:r>
    </w:p>
    <w:p w:rsidRPr="006D0155" w:rsidR="00A77DD4" w:rsidP="00A77DD4" w:rsidRDefault="00A77DD4" w14:paraId="21D7D05F" w14:textId="77777777">
      <w:pPr>
        <w:widowControl w:val="0"/>
        <w:autoSpaceDE w:val="0"/>
        <w:autoSpaceDN w:val="0"/>
        <w:adjustRightInd w:val="0"/>
        <w:spacing w:after="0" w:line="240" w:lineRule="auto"/>
        <w:rPr>
          <w:rFonts w:ascii="Times New Roman" w:hAnsi="Times New Roman" w:eastAsiaTheme="minorHAnsi"/>
        </w:rPr>
      </w:pPr>
      <w:r w:rsidRPr="006D0155">
        <w:rPr>
          <w:rFonts w:ascii="Times New Roman" w:hAnsi="Times New Roman" w:eastAsiaTheme="minorHAnsi"/>
        </w:rPr>
        <w:t>National Center for Education Statistics</w:t>
      </w:r>
    </w:p>
    <w:p w:rsidRPr="006D0155" w:rsidR="00A77DD4" w:rsidP="00A77DD4" w:rsidRDefault="00A77DD4" w14:paraId="6F61A047" w14:textId="77777777">
      <w:pPr>
        <w:widowControl w:val="0"/>
        <w:spacing w:after="0" w:line="240" w:lineRule="auto"/>
        <w:rPr>
          <w:rFonts w:ascii="Times New Roman" w:hAnsi="Times New Roman" w:eastAsiaTheme="minorHAnsi"/>
        </w:rPr>
      </w:pPr>
      <w:r w:rsidRPr="006D0155">
        <w:rPr>
          <w:rFonts w:ascii="Times New Roman" w:hAnsi="Times New Roman" w:eastAsiaTheme="minorHAnsi"/>
        </w:rPr>
        <w:t>U.S. Department of Education</w:t>
      </w:r>
    </w:p>
    <w:p w:rsidRPr="006D0155" w:rsidR="00A77DD4" w:rsidP="00A77DD4" w:rsidRDefault="00A77DD4" w14:paraId="0F4EC6D9" w14:textId="77777777">
      <w:pPr>
        <w:widowControl w:val="0"/>
        <w:spacing w:after="0" w:line="240" w:lineRule="auto"/>
        <w:rPr>
          <w:rFonts w:ascii="Times New Roman" w:hAnsi="Times New Roman" w:eastAsiaTheme="minorHAnsi"/>
        </w:rPr>
      </w:pPr>
      <w:r w:rsidRPr="006D0155">
        <w:rPr>
          <w:rFonts w:ascii="Times New Roman" w:hAnsi="Times New Roman" w:eastAsiaTheme="minorHAnsi"/>
        </w:rPr>
        <w:t>Enclosures</w:t>
      </w:r>
    </w:p>
    <w:p w:rsidRPr="006D0155" w:rsidR="00A77DD4" w:rsidP="00A77DD4" w:rsidRDefault="00A77DD4" w14:paraId="5C2F1A78" w14:textId="77777777">
      <w:pPr>
        <w:widowControl w:val="0"/>
        <w:spacing w:after="0" w:line="240" w:lineRule="auto"/>
        <w:rPr>
          <w:rFonts w:ascii="Times New Roman" w:hAnsi="Times New Roman" w:eastAsiaTheme="minorHAnsi"/>
        </w:rPr>
      </w:pPr>
      <w:r w:rsidRPr="006D0155">
        <w:rPr>
          <w:rFonts w:ascii="Times New Roman" w:hAnsi="Times New Roman" w:eastAsiaTheme="minorHAnsi"/>
        </w:rPr>
        <w:t>2020 SSOCS Questionnaire</w:t>
      </w:r>
    </w:p>
    <w:p w:rsidRPr="006D0155" w:rsidR="00A77DD4" w:rsidP="00A77DD4" w:rsidRDefault="00A77DD4" w14:paraId="16174ACF" w14:textId="77777777">
      <w:pPr>
        <w:widowControl w:val="0"/>
        <w:spacing w:after="0" w:line="240" w:lineRule="auto"/>
        <w:rPr>
          <w:rFonts w:ascii="Times New Roman" w:hAnsi="Times New Roman" w:eastAsiaTheme="minorHAnsi"/>
        </w:rPr>
      </w:pPr>
    </w:p>
    <w:p w:rsidRPr="006D0155" w:rsidR="00A77DD4" w:rsidP="00A77DD4" w:rsidRDefault="00A77DD4" w14:paraId="169D992E" w14:textId="77777777">
      <w:pPr>
        <w:widowControl w:val="0"/>
        <w:spacing w:after="0" w:line="240" w:lineRule="auto"/>
        <w:rPr>
          <w:rFonts w:eastAsia="Arial" w:asciiTheme="minorHAnsi" w:hAnsiTheme="minorHAnsi" w:cstheme="minorBidi"/>
          <w:w w:val="90"/>
          <w:sz w:val="16"/>
          <w:szCs w:val="14"/>
        </w:rPr>
      </w:pPr>
      <w:r w:rsidRPr="006D0155">
        <w:rPr>
          <w:rFonts w:eastAsia="Arial" w:asciiTheme="minorHAnsi" w:hAnsiTheme="minorHAnsi" w:cstheme="minorBidi"/>
          <w:w w:val="90"/>
          <w:sz w:val="16"/>
          <w:szCs w:val="14"/>
        </w:rPr>
        <w:t>NCES</w:t>
      </w:r>
      <w:r w:rsidRPr="006D0155">
        <w:rPr>
          <w:rFonts w:eastAsia="Arial" w:asciiTheme="minorHAnsi" w:hAnsiTheme="minorHAnsi" w:cstheme="minorBidi"/>
          <w:spacing w:val="-8"/>
          <w:w w:val="90"/>
          <w:sz w:val="16"/>
          <w:szCs w:val="14"/>
        </w:rPr>
        <w:t xml:space="preserve"> </w:t>
      </w:r>
      <w:r w:rsidRPr="006D0155">
        <w:rPr>
          <w:rFonts w:eastAsia="Arial" w:asciiTheme="minorHAnsi" w:hAnsiTheme="minorHAnsi" w:cstheme="minorBidi"/>
          <w:w w:val="90"/>
          <w:sz w:val="16"/>
          <w:szCs w:val="14"/>
        </w:rPr>
        <w:t>is</w:t>
      </w:r>
      <w:r w:rsidRPr="006D0155">
        <w:rPr>
          <w:rFonts w:eastAsia="Arial" w:asciiTheme="minorHAnsi" w:hAnsiTheme="minorHAnsi" w:cstheme="minorBidi"/>
          <w:spacing w:val="-8"/>
          <w:w w:val="90"/>
          <w:sz w:val="16"/>
          <w:szCs w:val="14"/>
        </w:rPr>
        <w:t xml:space="preserve"> </w:t>
      </w:r>
      <w:r w:rsidRPr="006D0155">
        <w:rPr>
          <w:rFonts w:eastAsia="Arial" w:asciiTheme="minorHAnsi" w:hAnsiTheme="minorHAnsi" w:cstheme="minorBidi"/>
          <w:w w:val="90"/>
          <w:sz w:val="16"/>
          <w:szCs w:val="14"/>
        </w:rPr>
        <w:t>authorized</w:t>
      </w:r>
      <w:r w:rsidRPr="006D0155">
        <w:rPr>
          <w:rFonts w:eastAsia="Arial" w:asciiTheme="minorHAnsi" w:hAnsiTheme="minorHAnsi" w:cstheme="minorBidi"/>
          <w:spacing w:val="-7"/>
          <w:w w:val="90"/>
          <w:sz w:val="16"/>
          <w:szCs w:val="14"/>
        </w:rPr>
        <w:t xml:space="preserve"> </w:t>
      </w:r>
      <w:r w:rsidRPr="006D0155">
        <w:rPr>
          <w:rFonts w:eastAsia="Arial" w:asciiTheme="minorHAnsi" w:hAnsiTheme="minorHAnsi" w:cstheme="minorBidi"/>
          <w:w w:val="90"/>
          <w:sz w:val="16"/>
          <w:szCs w:val="14"/>
        </w:rPr>
        <w:t>to</w:t>
      </w:r>
      <w:r w:rsidRPr="006D0155">
        <w:rPr>
          <w:rFonts w:eastAsia="Arial" w:asciiTheme="minorHAnsi" w:hAnsiTheme="minorHAnsi" w:cstheme="minorBidi"/>
          <w:spacing w:val="-8"/>
          <w:w w:val="90"/>
          <w:sz w:val="16"/>
          <w:szCs w:val="14"/>
        </w:rPr>
        <w:t xml:space="preserve"> </w:t>
      </w:r>
      <w:r w:rsidRPr="006D0155">
        <w:rPr>
          <w:rFonts w:eastAsia="Arial" w:asciiTheme="minorHAnsi" w:hAnsiTheme="minorHAnsi" w:cstheme="minorBidi"/>
          <w:w w:val="90"/>
          <w:sz w:val="16"/>
          <w:szCs w:val="14"/>
        </w:rPr>
        <w:t>conduct</w:t>
      </w:r>
      <w:r w:rsidRPr="006D0155">
        <w:rPr>
          <w:rFonts w:eastAsia="Arial" w:asciiTheme="minorHAnsi" w:hAnsiTheme="minorHAnsi" w:cstheme="minorBidi"/>
          <w:spacing w:val="-7"/>
          <w:w w:val="90"/>
          <w:sz w:val="16"/>
          <w:szCs w:val="14"/>
        </w:rPr>
        <w:t xml:space="preserve"> </w:t>
      </w:r>
      <w:r w:rsidRPr="006D0155">
        <w:rPr>
          <w:rFonts w:eastAsia="Arial" w:asciiTheme="minorHAnsi" w:hAnsiTheme="minorHAnsi" w:cstheme="minorBidi"/>
          <w:w w:val="90"/>
          <w:sz w:val="16"/>
          <w:szCs w:val="14"/>
        </w:rPr>
        <w:t>this</w:t>
      </w:r>
      <w:r w:rsidRPr="006D0155">
        <w:rPr>
          <w:rFonts w:eastAsia="Arial" w:asciiTheme="minorHAnsi" w:hAnsiTheme="minorHAnsi" w:cstheme="minorBidi"/>
          <w:spacing w:val="-8"/>
          <w:w w:val="90"/>
          <w:sz w:val="16"/>
          <w:szCs w:val="14"/>
        </w:rPr>
        <w:t xml:space="preserve"> </w:t>
      </w:r>
      <w:r w:rsidRPr="006D0155">
        <w:rPr>
          <w:rFonts w:eastAsia="Arial" w:asciiTheme="minorHAnsi" w:hAnsiTheme="minorHAnsi" w:cstheme="minorBidi"/>
          <w:w w:val="90"/>
          <w:sz w:val="16"/>
          <w:szCs w:val="14"/>
        </w:rPr>
        <w:t>survey</w:t>
      </w:r>
      <w:r w:rsidRPr="006D0155">
        <w:rPr>
          <w:rFonts w:eastAsia="Arial" w:asciiTheme="minorHAnsi" w:hAnsiTheme="minorHAnsi" w:cstheme="minorBidi"/>
          <w:spacing w:val="-7"/>
          <w:w w:val="90"/>
          <w:sz w:val="16"/>
          <w:szCs w:val="14"/>
        </w:rPr>
        <w:t xml:space="preserve"> </w:t>
      </w:r>
      <w:r w:rsidRPr="006D0155">
        <w:rPr>
          <w:rFonts w:eastAsia="Arial" w:asciiTheme="minorHAnsi" w:hAnsiTheme="minorHAnsi" w:cstheme="minorBidi"/>
          <w:w w:val="90"/>
          <w:sz w:val="16"/>
          <w:szCs w:val="14"/>
        </w:rPr>
        <w:t>by</w:t>
      </w:r>
      <w:r w:rsidRPr="006D0155">
        <w:rPr>
          <w:rFonts w:eastAsia="Arial" w:asciiTheme="minorHAnsi" w:hAnsiTheme="minorHAnsi" w:cstheme="minorBidi"/>
          <w:spacing w:val="-8"/>
          <w:w w:val="90"/>
          <w:sz w:val="16"/>
          <w:szCs w:val="14"/>
        </w:rPr>
        <w:t xml:space="preserve"> </w:t>
      </w:r>
      <w:r w:rsidRPr="006D0155">
        <w:rPr>
          <w:rFonts w:eastAsia="Arial" w:asciiTheme="minorHAnsi" w:hAnsiTheme="minorHAnsi" w:cstheme="minorBidi"/>
          <w:w w:val="90"/>
          <w:sz w:val="16"/>
          <w:szCs w:val="14"/>
        </w:rPr>
        <w:t>the</w:t>
      </w:r>
      <w:r w:rsidRPr="006D0155">
        <w:rPr>
          <w:rFonts w:eastAsia="Arial" w:asciiTheme="minorHAnsi" w:hAnsiTheme="minorHAnsi" w:cstheme="minorBidi"/>
          <w:spacing w:val="-7"/>
          <w:w w:val="90"/>
          <w:sz w:val="16"/>
          <w:szCs w:val="14"/>
        </w:rPr>
        <w:t xml:space="preserve"> </w:t>
      </w:r>
      <w:r w:rsidRPr="006D0155">
        <w:rPr>
          <w:rFonts w:eastAsia="Arial" w:asciiTheme="minorHAnsi" w:hAnsiTheme="minorHAnsi" w:cstheme="minorBidi"/>
          <w:w w:val="90"/>
          <w:sz w:val="16"/>
          <w:szCs w:val="14"/>
        </w:rPr>
        <w:t>Education</w:t>
      </w:r>
      <w:r w:rsidRPr="006D0155">
        <w:rPr>
          <w:rFonts w:eastAsia="Arial" w:asciiTheme="minorHAnsi" w:hAnsiTheme="minorHAnsi" w:cstheme="minorBidi"/>
          <w:spacing w:val="-8"/>
          <w:w w:val="90"/>
          <w:sz w:val="16"/>
          <w:szCs w:val="14"/>
        </w:rPr>
        <w:t xml:space="preserve"> </w:t>
      </w:r>
      <w:r w:rsidRPr="006D0155">
        <w:rPr>
          <w:rFonts w:eastAsia="Arial" w:asciiTheme="minorHAnsi" w:hAnsiTheme="minorHAnsi" w:cstheme="minorBidi"/>
          <w:w w:val="90"/>
          <w:sz w:val="16"/>
          <w:szCs w:val="14"/>
        </w:rPr>
        <w:t>Sciences</w:t>
      </w:r>
      <w:r w:rsidRPr="006D0155">
        <w:rPr>
          <w:rFonts w:eastAsia="Arial" w:asciiTheme="minorHAnsi" w:hAnsiTheme="minorHAnsi" w:cstheme="minorBidi"/>
          <w:spacing w:val="-7"/>
          <w:w w:val="90"/>
          <w:sz w:val="16"/>
          <w:szCs w:val="14"/>
        </w:rPr>
        <w:t xml:space="preserve"> </w:t>
      </w:r>
      <w:r w:rsidRPr="006D0155">
        <w:rPr>
          <w:rFonts w:eastAsia="Arial" w:asciiTheme="minorHAnsi" w:hAnsiTheme="minorHAnsi" w:cstheme="minorBidi"/>
          <w:w w:val="90"/>
          <w:sz w:val="16"/>
          <w:szCs w:val="14"/>
        </w:rPr>
        <w:t>Reform</w:t>
      </w:r>
      <w:r w:rsidRPr="006D0155">
        <w:rPr>
          <w:rFonts w:eastAsia="Arial" w:asciiTheme="minorHAnsi" w:hAnsiTheme="minorHAnsi" w:cstheme="minorBidi"/>
          <w:spacing w:val="-8"/>
          <w:w w:val="90"/>
          <w:sz w:val="16"/>
          <w:szCs w:val="14"/>
        </w:rPr>
        <w:t xml:space="preserve"> </w:t>
      </w:r>
      <w:r w:rsidRPr="006D0155">
        <w:rPr>
          <w:rFonts w:eastAsia="Arial" w:asciiTheme="minorHAnsi" w:hAnsiTheme="minorHAnsi" w:cstheme="minorBidi"/>
          <w:w w:val="90"/>
          <w:sz w:val="16"/>
          <w:szCs w:val="14"/>
        </w:rPr>
        <w:t>Act</w:t>
      </w:r>
      <w:r w:rsidRPr="006D0155">
        <w:rPr>
          <w:rFonts w:eastAsia="Arial" w:asciiTheme="minorHAnsi" w:hAnsiTheme="minorHAnsi" w:cstheme="minorBidi"/>
          <w:spacing w:val="-7"/>
          <w:w w:val="90"/>
          <w:sz w:val="16"/>
          <w:szCs w:val="14"/>
        </w:rPr>
        <w:t xml:space="preserve"> </w:t>
      </w:r>
      <w:r w:rsidRPr="006D0155">
        <w:rPr>
          <w:rFonts w:eastAsia="Arial" w:asciiTheme="minorHAnsi" w:hAnsiTheme="minorHAnsi" w:cstheme="minorBidi"/>
          <w:w w:val="90"/>
          <w:sz w:val="16"/>
          <w:szCs w:val="14"/>
        </w:rPr>
        <w:t>of</w:t>
      </w:r>
      <w:r w:rsidRPr="006D0155">
        <w:rPr>
          <w:rFonts w:eastAsia="Arial" w:asciiTheme="minorHAnsi" w:hAnsiTheme="minorHAnsi" w:cstheme="minorBidi"/>
          <w:spacing w:val="-8"/>
          <w:w w:val="90"/>
          <w:sz w:val="16"/>
          <w:szCs w:val="14"/>
        </w:rPr>
        <w:t xml:space="preserve"> </w:t>
      </w:r>
      <w:r w:rsidRPr="006D0155">
        <w:rPr>
          <w:rFonts w:eastAsia="Arial" w:asciiTheme="minorHAnsi" w:hAnsiTheme="minorHAnsi" w:cstheme="minorBidi"/>
          <w:w w:val="90"/>
          <w:sz w:val="16"/>
          <w:szCs w:val="14"/>
        </w:rPr>
        <w:t>2002</w:t>
      </w:r>
      <w:r w:rsidRPr="006D0155">
        <w:rPr>
          <w:rFonts w:eastAsia="Arial" w:asciiTheme="minorHAnsi" w:hAnsiTheme="minorHAnsi" w:cstheme="minorBidi"/>
          <w:spacing w:val="-7"/>
          <w:w w:val="90"/>
          <w:sz w:val="16"/>
          <w:szCs w:val="14"/>
        </w:rPr>
        <w:t xml:space="preserve"> </w:t>
      </w:r>
      <w:r w:rsidRPr="006D0155">
        <w:rPr>
          <w:rFonts w:eastAsia="Arial" w:asciiTheme="minorHAnsi" w:hAnsiTheme="minorHAnsi" w:cstheme="minorBidi"/>
          <w:w w:val="90"/>
          <w:sz w:val="16"/>
          <w:szCs w:val="14"/>
        </w:rPr>
        <w:t>(ESRA 2002, 20 U.S.C. §9543).</w:t>
      </w:r>
      <w:r w:rsidRPr="006D0155">
        <w:rPr>
          <w:rFonts w:eastAsia="Arial" w:asciiTheme="minorHAnsi" w:hAnsiTheme="minorHAnsi" w:cstheme="minorBidi"/>
          <w:spacing w:val="21"/>
          <w:w w:val="90"/>
          <w:sz w:val="16"/>
          <w:szCs w:val="14"/>
        </w:rPr>
        <w:t xml:space="preserve"> </w:t>
      </w:r>
      <w:r w:rsidRPr="006D0155">
        <w:rPr>
          <w:rFonts w:eastAsia="Arial" w:asciiTheme="minorHAnsi" w:hAnsiTheme="minorHAnsi" w:cstheme="minorBidi"/>
          <w:w w:val="90"/>
          <w:sz w:val="16"/>
          <w:szCs w:val="14"/>
        </w:rPr>
        <w:t>All</w:t>
      </w:r>
      <w:r w:rsidRPr="006D0155">
        <w:rPr>
          <w:rFonts w:eastAsia="Arial" w:asciiTheme="minorHAnsi" w:hAnsiTheme="minorHAnsi" w:cstheme="minorBidi"/>
          <w:spacing w:val="-7"/>
          <w:w w:val="90"/>
          <w:sz w:val="16"/>
          <w:szCs w:val="14"/>
        </w:rPr>
        <w:t xml:space="preserve"> </w:t>
      </w:r>
      <w:r w:rsidRPr="006D0155">
        <w:rPr>
          <w:rFonts w:eastAsia="Arial" w:asciiTheme="minorHAnsi" w:hAnsiTheme="minorHAnsi" w:cstheme="minorBidi"/>
          <w:w w:val="90"/>
          <w:sz w:val="16"/>
          <w:szCs w:val="14"/>
        </w:rPr>
        <w:t>of</w:t>
      </w:r>
      <w:r w:rsidRPr="006D0155">
        <w:rPr>
          <w:rFonts w:eastAsia="Arial" w:asciiTheme="minorHAnsi" w:hAnsiTheme="minorHAnsi" w:cstheme="minorBidi"/>
          <w:spacing w:val="-8"/>
          <w:w w:val="90"/>
          <w:sz w:val="16"/>
          <w:szCs w:val="14"/>
        </w:rPr>
        <w:t xml:space="preserve"> </w:t>
      </w:r>
      <w:r w:rsidRPr="006D0155">
        <w:rPr>
          <w:rFonts w:eastAsia="Arial" w:asciiTheme="minorHAnsi" w:hAnsiTheme="minorHAnsi" w:cstheme="minorBidi"/>
          <w:w w:val="90"/>
          <w:sz w:val="16"/>
          <w:szCs w:val="14"/>
        </w:rPr>
        <w:t>the</w:t>
      </w:r>
      <w:r w:rsidRPr="006D0155">
        <w:rPr>
          <w:rFonts w:eastAsia="Arial" w:asciiTheme="minorHAnsi" w:hAnsiTheme="minorHAnsi" w:cstheme="minorBidi"/>
          <w:spacing w:val="-7"/>
          <w:w w:val="90"/>
          <w:sz w:val="16"/>
          <w:szCs w:val="14"/>
        </w:rPr>
        <w:t xml:space="preserve"> </w:t>
      </w:r>
      <w:r w:rsidRPr="006D0155">
        <w:rPr>
          <w:rFonts w:eastAsia="Arial" w:asciiTheme="minorHAnsi" w:hAnsiTheme="minorHAnsi" w:cstheme="minorBidi"/>
          <w:w w:val="90"/>
          <w:sz w:val="16"/>
          <w:szCs w:val="14"/>
        </w:rPr>
        <w:t>information</w:t>
      </w:r>
      <w:r w:rsidRPr="006D0155">
        <w:rPr>
          <w:rFonts w:eastAsia="Arial" w:asciiTheme="minorHAnsi" w:hAnsiTheme="minorHAnsi" w:cstheme="minorBidi"/>
          <w:spacing w:val="-8"/>
          <w:w w:val="90"/>
          <w:sz w:val="16"/>
          <w:szCs w:val="14"/>
        </w:rPr>
        <w:t xml:space="preserve"> </w:t>
      </w:r>
      <w:r w:rsidRPr="006D0155">
        <w:rPr>
          <w:rFonts w:eastAsia="Arial" w:asciiTheme="minorHAnsi" w:hAnsiTheme="minorHAnsi" w:cstheme="minorBidi"/>
          <w:w w:val="90"/>
          <w:sz w:val="16"/>
          <w:szCs w:val="14"/>
        </w:rPr>
        <w:t>you</w:t>
      </w:r>
      <w:r w:rsidRPr="006D0155">
        <w:rPr>
          <w:rFonts w:eastAsia="Arial" w:asciiTheme="minorHAnsi" w:hAnsiTheme="minorHAnsi" w:cstheme="minorBidi"/>
          <w:spacing w:val="-7"/>
          <w:w w:val="90"/>
          <w:sz w:val="16"/>
          <w:szCs w:val="14"/>
        </w:rPr>
        <w:t xml:space="preserve"> </w:t>
      </w:r>
      <w:r w:rsidRPr="006D0155">
        <w:rPr>
          <w:rFonts w:eastAsia="Arial" w:asciiTheme="minorHAnsi" w:hAnsiTheme="minorHAnsi" w:cstheme="minorBidi"/>
          <w:w w:val="90"/>
          <w:sz w:val="16"/>
          <w:szCs w:val="14"/>
        </w:rPr>
        <w:t>provide</w:t>
      </w:r>
      <w:r w:rsidRPr="006D0155">
        <w:rPr>
          <w:rFonts w:eastAsia="Arial" w:asciiTheme="minorHAnsi" w:hAnsiTheme="minorHAnsi" w:cstheme="minorBidi"/>
          <w:spacing w:val="-8"/>
          <w:w w:val="90"/>
          <w:sz w:val="16"/>
          <w:szCs w:val="14"/>
        </w:rPr>
        <w:t xml:space="preserve"> </w:t>
      </w:r>
      <w:r w:rsidRPr="006D0155">
        <w:rPr>
          <w:rFonts w:eastAsia="Arial" w:asciiTheme="minorHAnsi" w:hAnsiTheme="minorHAnsi" w:cstheme="minorBidi"/>
          <w:w w:val="90"/>
          <w:sz w:val="16"/>
          <w:szCs w:val="14"/>
        </w:rPr>
        <w:t>may</w:t>
      </w:r>
      <w:r w:rsidRPr="006D0155">
        <w:rPr>
          <w:rFonts w:eastAsia="Arial" w:asciiTheme="minorHAnsi" w:hAnsiTheme="minorHAnsi" w:cstheme="minorBidi"/>
          <w:spacing w:val="-7"/>
          <w:w w:val="90"/>
          <w:sz w:val="16"/>
          <w:szCs w:val="14"/>
        </w:rPr>
        <w:t xml:space="preserve"> </w:t>
      </w:r>
      <w:r w:rsidRPr="006D0155">
        <w:rPr>
          <w:rFonts w:eastAsia="Arial" w:asciiTheme="minorHAnsi" w:hAnsiTheme="minorHAnsi" w:cstheme="minorBidi"/>
          <w:w w:val="90"/>
          <w:sz w:val="16"/>
          <w:szCs w:val="14"/>
        </w:rPr>
        <w:t>be</w:t>
      </w:r>
      <w:r w:rsidRPr="006D0155">
        <w:rPr>
          <w:rFonts w:eastAsia="Arial" w:asciiTheme="minorHAnsi" w:hAnsiTheme="minorHAnsi" w:cstheme="minorBidi"/>
          <w:spacing w:val="-8"/>
          <w:w w:val="90"/>
          <w:sz w:val="16"/>
          <w:szCs w:val="14"/>
        </w:rPr>
        <w:t xml:space="preserve"> </w:t>
      </w:r>
      <w:r w:rsidRPr="006D0155">
        <w:rPr>
          <w:rFonts w:eastAsia="Arial" w:asciiTheme="minorHAnsi" w:hAnsiTheme="minorHAnsi" w:cstheme="minorBidi"/>
          <w:w w:val="90"/>
          <w:sz w:val="16"/>
          <w:szCs w:val="14"/>
        </w:rPr>
        <w:t>used</w:t>
      </w:r>
      <w:r w:rsidRPr="006D0155">
        <w:rPr>
          <w:rFonts w:eastAsia="Arial" w:asciiTheme="minorHAnsi" w:hAnsiTheme="minorHAnsi" w:cstheme="minorBidi"/>
          <w:spacing w:val="-7"/>
          <w:w w:val="90"/>
          <w:sz w:val="16"/>
          <w:szCs w:val="14"/>
        </w:rPr>
        <w:t xml:space="preserve"> </w:t>
      </w:r>
      <w:r w:rsidRPr="006D0155">
        <w:rPr>
          <w:rFonts w:eastAsia="Arial" w:asciiTheme="minorHAnsi" w:hAnsiTheme="minorHAnsi" w:cstheme="minorBidi"/>
          <w:w w:val="90"/>
          <w:sz w:val="16"/>
          <w:szCs w:val="14"/>
        </w:rPr>
        <w:t>only</w:t>
      </w:r>
      <w:r w:rsidRPr="006D0155">
        <w:rPr>
          <w:rFonts w:eastAsia="Arial" w:asciiTheme="minorHAnsi" w:hAnsiTheme="minorHAnsi" w:cstheme="minorBidi"/>
          <w:spacing w:val="-8"/>
          <w:w w:val="90"/>
          <w:sz w:val="16"/>
          <w:szCs w:val="14"/>
        </w:rPr>
        <w:t xml:space="preserve"> </w:t>
      </w:r>
      <w:r w:rsidRPr="006D0155">
        <w:rPr>
          <w:rFonts w:eastAsia="Arial" w:asciiTheme="minorHAnsi" w:hAnsiTheme="minorHAnsi" w:cstheme="minorBidi"/>
          <w:w w:val="90"/>
          <w:sz w:val="16"/>
          <w:szCs w:val="14"/>
        </w:rPr>
        <w:t>for</w:t>
      </w:r>
      <w:r w:rsidRPr="006D0155">
        <w:rPr>
          <w:rFonts w:eastAsia="Arial" w:asciiTheme="minorHAnsi" w:hAnsiTheme="minorHAnsi" w:cstheme="minorBidi"/>
          <w:spacing w:val="-8"/>
          <w:w w:val="90"/>
          <w:sz w:val="16"/>
          <w:szCs w:val="14"/>
        </w:rPr>
        <w:t xml:space="preserve"> </w:t>
      </w:r>
      <w:r w:rsidRPr="006D0155">
        <w:rPr>
          <w:rFonts w:eastAsia="Arial" w:asciiTheme="minorHAnsi" w:hAnsiTheme="minorHAnsi" w:cstheme="minorBidi"/>
          <w:w w:val="90"/>
          <w:sz w:val="16"/>
          <w:szCs w:val="14"/>
        </w:rPr>
        <w:t>statistical</w:t>
      </w:r>
      <w:r w:rsidRPr="006D0155">
        <w:rPr>
          <w:rFonts w:eastAsia="Arial" w:asciiTheme="minorHAnsi" w:hAnsiTheme="minorHAnsi" w:cstheme="minorBidi"/>
          <w:spacing w:val="-7"/>
          <w:w w:val="90"/>
          <w:sz w:val="16"/>
          <w:szCs w:val="14"/>
        </w:rPr>
        <w:t xml:space="preserve"> </w:t>
      </w:r>
      <w:r w:rsidRPr="006D0155">
        <w:rPr>
          <w:rFonts w:eastAsia="Arial" w:asciiTheme="minorHAnsi" w:hAnsiTheme="minorHAnsi" w:cstheme="minorBidi"/>
          <w:w w:val="90"/>
          <w:sz w:val="16"/>
          <w:szCs w:val="14"/>
        </w:rPr>
        <w:t>purposes</w:t>
      </w:r>
      <w:r w:rsidRPr="006D0155">
        <w:rPr>
          <w:rFonts w:eastAsia="Arial" w:asciiTheme="minorHAnsi" w:hAnsiTheme="minorHAnsi" w:cstheme="minorBidi"/>
          <w:spacing w:val="-8"/>
          <w:w w:val="90"/>
          <w:sz w:val="16"/>
          <w:szCs w:val="14"/>
        </w:rPr>
        <w:t xml:space="preserve"> </w:t>
      </w:r>
      <w:r w:rsidRPr="006D0155">
        <w:rPr>
          <w:rFonts w:eastAsia="Arial" w:asciiTheme="minorHAnsi" w:hAnsiTheme="minorHAnsi" w:cstheme="minorBidi"/>
          <w:w w:val="90"/>
          <w:sz w:val="16"/>
          <w:szCs w:val="14"/>
        </w:rPr>
        <w:t>and</w:t>
      </w:r>
      <w:r w:rsidRPr="006D0155">
        <w:rPr>
          <w:rFonts w:eastAsia="Arial" w:asciiTheme="minorHAnsi" w:hAnsiTheme="minorHAnsi" w:cstheme="minorBidi"/>
          <w:w w:val="88"/>
          <w:sz w:val="16"/>
          <w:szCs w:val="14"/>
        </w:rPr>
        <w:t xml:space="preserve"> </w:t>
      </w:r>
      <w:r w:rsidRPr="006D0155">
        <w:rPr>
          <w:rFonts w:eastAsia="Arial" w:asciiTheme="minorHAnsi" w:hAnsiTheme="minorHAnsi" w:cstheme="minorBidi"/>
          <w:w w:val="90"/>
          <w:sz w:val="16"/>
          <w:szCs w:val="14"/>
        </w:rPr>
        <w:t>may</w:t>
      </w:r>
      <w:r w:rsidRPr="006D0155">
        <w:rPr>
          <w:rFonts w:eastAsia="Arial" w:asciiTheme="minorHAnsi" w:hAnsiTheme="minorHAnsi" w:cstheme="minorBidi"/>
          <w:spacing w:val="-8"/>
          <w:w w:val="90"/>
          <w:sz w:val="16"/>
          <w:szCs w:val="14"/>
        </w:rPr>
        <w:t xml:space="preserve"> </w:t>
      </w:r>
      <w:r w:rsidRPr="006D0155">
        <w:rPr>
          <w:rFonts w:eastAsia="Arial" w:asciiTheme="minorHAnsi" w:hAnsiTheme="minorHAnsi" w:cstheme="minorBidi"/>
          <w:w w:val="90"/>
          <w:sz w:val="16"/>
          <w:szCs w:val="14"/>
        </w:rPr>
        <w:t>not</w:t>
      </w:r>
      <w:r w:rsidRPr="006D0155">
        <w:rPr>
          <w:rFonts w:eastAsia="Arial" w:asciiTheme="minorHAnsi" w:hAnsiTheme="minorHAnsi" w:cstheme="minorBidi"/>
          <w:spacing w:val="-7"/>
          <w:w w:val="90"/>
          <w:sz w:val="16"/>
          <w:szCs w:val="14"/>
        </w:rPr>
        <w:t xml:space="preserve"> </w:t>
      </w:r>
      <w:r w:rsidRPr="006D0155">
        <w:rPr>
          <w:rFonts w:eastAsia="Arial" w:asciiTheme="minorHAnsi" w:hAnsiTheme="minorHAnsi" w:cstheme="minorBidi"/>
          <w:w w:val="90"/>
          <w:sz w:val="16"/>
          <w:szCs w:val="14"/>
        </w:rPr>
        <w:t>be</w:t>
      </w:r>
      <w:r w:rsidRPr="006D0155">
        <w:rPr>
          <w:rFonts w:eastAsia="Arial" w:asciiTheme="minorHAnsi" w:hAnsiTheme="minorHAnsi" w:cstheme="minorBidi"/>
          <w:spacing w:val="-7"/>
          <w:w w:val="90"/>
          <w:sz w:val="16"/>
          <w:szCs w:val="14"/>
        </w:rPr>
        <w:t xml:space="preserve"> </w:t>
      </w:r>
      <w:r w:rsidRPr="006D0155">
        <w:rPr>
          <w:rFonts w:eastAsia="Arial" w:asciiTheme="minorHAnsi" w:hAnsiTheme="minorHAnsi" w:cstheme="minorBidi"/>
          <w:w w:val="90"/>
          <w:sz w:val="16"/>
          <w:szCs w:val="14"/>
        </w:rPr>
        <w:t>disclosed,</w:t>
      </w:r>
      <w:r w:rsidRPr="006D0155">
        <w:rPr>
          <w:rFonts w:eastAsia="Arial" w:asciiTheme="minorHAnsi" w:hAnsiTheme="minorHAnsi" w:cstheme="minorBidi"/>
          <w:spacing w:val="-8"/>
          <w:w w:val="90"/>
          <w:sz w:val="16"/>
          <w:szCs w:val="14"/>
        </w:rPr>
        <w:t xml:space="preserve"> </w:t>
      </w:r>
      <w:r w:rsidRPr="006D0155">
        <w:rPr>
          <w:rFonts w:eastAsia="Arial" w:asciiTheme="minorHAnsi" w:hAnsiTheme="minorHAnsi" w:cstheme="minorBidi"/>
          <w:w w:val="90"/>
          <w:sz w:val="16"/>
          <w:szCs w:val="14"/>
        </w:rPr>
        <w:t>or</w:t>
      </w:r>
      <w:r w:rsidRPr="006D0155">
        <w:rPr>
          <w:rFonts w:eastAsia="Arial" w:asciiTheme="minorHAnsi" w:hAnsiTheme="minorHAnsi" w:cstheme="minorBidi"/>
          <w:spacing w:val="-7"/>
          <w:w w:val="90"/>
          <w:sz w:val="16"/>
          <w:szCs w:val="14"/>
        </w:rPr>
        <w:t xml:space="preserve"> </w:t>
      </w:r>
      <w:r w:rsidRPr="006D0155">
        <w:rPr>
          <w:rFonts w:eastAsia="Arial" w:asciiTheme="minorHAnsi" w:hAnsiTheme="minorHAnsi" w:cstheme="minorBidi"/>
          <w:w w:val="90"/>
          <w:sz w:val="16"/>
          <w:szCs w:val="14"/>
        </w:rPr>
        <w:t>used,</w:t>
      </w:r>
      <w:r w:rsidRPr="006D0155">
        <w:rPr>
          <w:rFonts w:eastAsia="Arial" w:asciiTheme="minorHAnsi" w:hAnsiTheme="minorHAnsi" w:cstheme="minorBidi"/>
          <w:spacing w:val="-7"/>
          <w:w w:val="90"/>
          <w:sz w:val="16"/>
          <w:szCs w:val="14"/>
        </w:rPr>
        <w:t xml:space="preserve"> </w:t>
      </w:r>
      <w:r w:rsidRPr="006D0155">
        <w:rPr>
          <w:rFonts w:eastAsia="Arial" w:asciiTheme="minorHAnsi" w:hAnsiTheme="minorHAnsi" w:cstheme="minorBidi"/>
          <w:w w:val="90"/>
          <w:sz w:val="16"/>
          <w:szCs w:val="14"/>
        </w:rPr>
        <w:t>in</w:t>
      </w:r>
      <w:r w:rsidRPr="006D0155">
        <w:rPr>
          <w:rFonts w:eastAsia="Arial" w:asciiTheme="minorHAnsi" w:hAnsiTheme="minorHAnsi" w:cstheme="minorBidi"/>
          <w:spacing w:val="-8"/>
          <w:w w:val="90"/>
          <w:sz w:val="16"/>
          <w:szCs w:val="14"/>
        </w:rPr>
        <w:t xml:space="preserve"> </w:t>
      </w:r>
      <w:r w:rsidRPr="006D0155">
        <w:rPr>
          <w:rFonts w:eastAsia="Arial" w:asciiTheme="minorHAnsi" w:hAnsiTheme="minorHAnsi" w:cstheme="minorBidi"/>
          <w:w w:val="90"/>
          <w:sz w:val="16"/>
          <w:szCs w:val="14"/>
        </w:rPr>
        <w:t>identifiable</w:t>
      </w:r>
      <w:r w:rsidRPr="006D0155">
        <w:rPr>
          <w:rFonts w:eastAsia="Arial" w:asciiTheme="minorHAnsi" w:hAnsiTheme="minorHAnsi" w:cstheme="minorBidi"/>
          <w:spacing w:val="-7"/>
          <w:w w:val="90"/>
          <w:sz w:val="16"/>
          <w:szCs w:val="14"/>
        </w:rPr>
        <w:t xml:space="preserve"> </w:t>
      </w:r>
      <w:r w:rsidRPr="006D0155">
        <w:rPr>
          <w:rFonts w:eastAsia="Arial" w:asciiTheme="minorHAnsi" w:hAnsiTheme="minorHAnsi" w:cstheme="minorBidi"/>
          <w:w w:val="90"/>
          <w:sz w:val="16"/>
          <w:szCs w:val="14"/>
        </w:rPr>
        <w:t>form</w:t>
      </w:r>
      <w:r w:rsidRPr="006D0155">
        <w:rPr>
          <w:rFonts w:eastAsia="Arial" w:asciiTheme="minorHAnsi" w:hAnsiTheme="minorHAnsi" w:cstheme="minorBidi"/>
          <w:spacing w:val="-7"/>
          <w:w w:val="90"/>
          <w:sz w:val="16"/>
          <w:szCs w:val="14"/>
        </w:rPr>
        <w:t xml:space="preserve"> </w:t>
      </w:r>
      <w:r w:rsidRPr="006D0155">
        <w:rPr>
          <w:rFonts w:eastAsia="Arial" w:asciiTheme="minorHAnsi" w:hAnsiTheme="minorHAnsi" w:cstheme="minorBidi"/>
          <w:w w:val="90"/>
          <w:sz w:val="16"/>
          <w:szCs w:val="14"/>
        </w:rPr>
        <w:t>for</w:t>
      </w:r>
      <w:r w:rsidRPr="006D0155">
        <w:rPr>
          <w:rFonts w:eastAsia="Arial" w:asciiTheme="minorHAnsi" w:hAnsiTheme="minorHAnsi" w:cstheme="minorBidi"/>
          <w:spacing w:val="-8"/>
          <w:w w:val="90"/>
          <w:sz w:val="16"/>
          <w:szCs w:val="14"/>
        </w:rPr>
        <w:t xml:space="preserve"> </w:t>
      </w:r>
      <w:r w:rsidRPr="006D0155">
        <w:rPr>
          <w:rFonts w:eastAsia="Arial" w:asciiTheme="minorHAnsi" w:hAnsiTheme="minorHAnsi" w:cstheme="minorBidi"/>
          <w:w w:val="90"/>
          <w:sz w:val="16"/>
          <w:szCs w:val="14"/>
        </w:rPr>
        <w:t>any</w:t>
      </w:r>
      <w:r w:rsidRPr="006D0155">
        <w:rPr>
          <w:rFonts w:eastAsia="Arial" w:asciiTheme="minorHAnsi" w:hAnsiTheme="minorHAnsi" w:cstheme="minorBidi"/>
          <w:spacing w:val="-7"/>
          <w:w w:val="90"/>
          <w:sz w:val="16"/>
          <w:szCs w:val="14"/>
        </w:rPr>
        <w:t xml:space="preserve"> </w:t>
      </w:r>
      <w:r w:rsidRPr="006D0155">
        <w:rPr>
          <w:rFonts w:eastAsia="Arial" w:asciiTheme="minorHAnsi" w:hAnsiTheme="minorHAnsi" w:cstheme="minorBidi"/>
          <w:w w:val="90"/>
          <w:sz w:val="16"/>
          <w:szCs w:val="14"/>
        </w:rPr>
        <w:t>other</w:t>
      </w:r>
      <w:r w:rsidRPr="006D0155">
        <w:rPr>
          <w:rFonts w:eastAsia="Arial" w:asciiTheme="minorHAnsi" w:hAnsiTheme="minorHAnsi" w:cstheme="minorBidi"/>
          <w:spacing w:val="-7"/>
          <w:w w:val="90"/>
          <w:sz w:val="16"/>
          <w:szCs w:val="14"/>
        </w:rPr>
        <w:t xml:space="preserve"> </w:t>
      </w:r>
      <w:r w:rsidRPr="006D0155">
        <w:rPr>
          <w:rFonts w:eastAsia="Arial" w:asciiTheme="minorHAnsi" w:hAnsiTheme="minorHAnsi" w:cstheme="minorBidi"/>
          <w:w w:val="90"/>
          <w:sz w:val="16"/>
          <w:szCs w:val="14"/>
        </w:rPr>
        <w:t>purpose</w:t>
      </w:r>
      <w:r w:rsidRPr="006D0155">
        <w:rPr>
          <w:rFonts w:eastAsia="Arial" w:asciiTheme="minorHAnsi" w:hAnsiTheme="minorHAnsi" w:cstheme="minorBidi"/>
          <w:spacing w:val="-7"/>
          <w:w w:val="90"/>
          <w:sz w:val="16"/>
          <w:szCs w:val="14"/>
        </w:rPr>
        <w:t xml:space="preserve"> </w:t>
      </w:r>
      <w:r w:rsidRPr="006D0155">
        <w:rPr>
          <w:rFonts w:eastAsia="Arial" w:asciiTheme="minorHAnsi" w:hAnsiTheme="minorHAnsi" w:cstheme="minorBidi"/>
          <w:w w:val="90"/>
          <w:sz w:val="16"/>
          <w:szCs w:val="14"/>
        </w:rPr>
        <w:t>except</w:t>
      </w:r>
      <w:r w:rsidRPr="006D0155">
        <w:rPr>
          <w:rFonts w:eastAsia="Arial" w:asciiTheme="minorHAnsi" w:hAnsiTheme="minorHAnsi" w:cstheme="minorBidi"/>
          <w:spacing w:val="-8"/>
          <w:w w:val="90"/>
          <w:sz w:val="16"/>
          <w:szCs w:val="14"/>
        </w:rPr>
        <w:t xml:space="preserve"> </w:t>
      </w:r>
      <w:r w:rsidRPr="006D0155">
        <w:rPr>
          <w:rFonts w:eastAsia="Arial" w:asciiTheme="minorHAnsi" w:hAnsiTheme="minorHAnsi" w:cstheme="minorBidi"/>
          <w:w w:val="90"/>
          <w:sz w:val="16"/>
          <w:szCs w:val="14"/>
        </w:rPr>
        <w:t>as</w:t>
      </w:r>
      <w:r w:rsidRPr="006D0155">
        <w:rPr>
          <w:rFonts w:eastAsia="Arial" w:asciiTheme="minorHAnsi" w:hAnsiTheme="minorHAnsi" w:cstheme="minorBidi"/>
          <w:spacing w:val="-7"/>
          <w:w w:val="90"/>
          <w:sz w:val="16"/>
          <w:szCs w:val="14"/>
        </w:rPr>
        <w:t xml:space="preserve"> </w:t>
      </w:r>
      <w:r w:rsidRPr="006D0155">
        <w:rPr>
          <w:rFonts w:eastAsia="Arial" w:asciiTheme="minorHAnsi" w:hAnsiTheme="minorHAnsi" w:cstheme="minorBidi"/>
          <w:w w:val="90"/>
          <w:sz w:val="16"/>
          <w:szCs w:val="14"/>
        </w:rPr>
        <w:t>required</w:t>
      </w:r>
      <w:r w:rsidRPr="006D0155">
        <w:rPr>
          <w:rFonts w:eastAsia="Arial" w:asciiTheme="minorHAnsi" w:hAnsiTheme="minorHAnsi" w:cstheme="minorBidi"/>
          <w:spacing w:val="-7"/>
          <w:w w:val="90"/>
          <w:sz w:val="16"/>
          <w:szCs w:val="14"/>
        </w:rPr>
        <w:t xml:space="preserve"> </w:t>
      </w:r>
      <w:r w:rsidRPr="006D0155">
        <w:rPr>
          <w:rFonts w:eastAsia="Arial" w:asciiTheme="minorHAnsi" w:hAnsiTheme="minorHAnsi" w:cstheme="minorBidi"/>
          <w:w w:val="90"/>
          <w:sz w:val="16"/>
          <w:szCs w:val="14"/>
        </w:rPr>
        <w:t>by</w:t>
      </w:r>
      <w:r w:rsidRPr="006D0155">
        <w:rPr>
          <w:rFonts w:eastAsia="Arial" w:asciiTheme="minorHAnsi" w:hAnsiTheme="minorHAnsi" w:cstheme="minorBidi"/>
          <w:spacing w:val="-8"/>
          <w:w w:val="90"/>
          <w:sz w:val="16"/>
          <w:szCs w:val="14"/>
        </w:rPr>
        <w:t xml:space="preserve"> </w:t>
      </w:r>
      <w:r w:rsidRPr="006D0155">
        <w:rPr>
          <w:rFonts w:eastAsia="Arial" w:asciiTheme="minorHAnsi" w:hAnsiTheme="minorHAnsi" w:cstheme="minorBidi"/>
          <w:w w:val="90"/>
          <w:sz w:val="16"/>
          <w:szCs w:val="14"/>
        </w:rPr>
        <w:t>law</w:t>
      </w:r>
      <w:r w:rsidRPr="006D0155">
        <w:rPr>
          <w:rFonts w:eastAsia="Arial" w:asciiTheme="minorHAnsi" w:hAnsiTheme="minorHAnsi" w:cstheme="minorBidi"/>
          <w:spacing w:val="-7"/>
          <w:w w:val="90"/>
          <w:sz w:val="16"/>
          <w:szCs w:val="14"/>
        </w:rPr>
        <w:t xml:space="preserve"> </w:t>
      </w:r>
      <w:r w:rsidRPr="006D0155">
        <w:rPr>
          <w:rFonts w:eastAsia="Arial" w:asciiTheme="minorHAnsi" w:hAnsiTheme="minorHAnsi" w:cstheme="minorBidi"/>
          <w:w w:val="90"/>
          <w:sz w:val="16"/>
          <w:szCs w:val="14"/>
        </w:rPr>
        <w:t>(20</w:t>
      </w:r>
      <w:r w:rsidRPr="006D0155">
        <w:rPr>
          <w:rFonts w:eastAsia="Arial" w:asciiTheme="minorHAnsi" w:hAnsiTheme="minorHAnsi" w:cstheme="minorBidi"/>
          <w:spacing w:val="-7"/>
          <w:w w:val="90"/>
          <w:sz w:val="16"/>
          <w:szCs w:val="14"/>
        </w:rPr>
        <w:t xml:space="preserve"> </w:t>
      </w:r>
      <w:r w:rsidRPr="006D0155">
        <w:rPr>
          <w:rFonts w:eastAsia="Arial" w:asciiTheme="minorHAnsi" w:hAnsiTheme="minorHAnsi" w:cstheme="minorBidi"/>
          <w:w w:val="90"/>
          <w:sz w:val="16"/>
          <w:szCs w:val="14"/>
        </w:rPr>
        <w:t>U.S.C.</w:t>
      </w:r>
      <w:r w:rsidRPr="006D0155">
        <w:rPr>
          <w:rFonts w:eastAsia="Arial" w:asciiTheme="minorHAnsi" w:hAnsiTheme="minorHAnsi" w:cstheme="minorBidi"/>
          <w:spacing w:val="-8"/>
          <w:w w:val="90"/>
          <w:sz w:val="16"/>
          <w:szCs w:val="14"/>
        </w:rPr>
        <w:t xml:space="preserve"> </w:t>
      </w:r>
      <w:r w:rsidRPr="006D0155">
        <w:rPr>
          <w:rFonts w:eastAsia="Arial" w:asciiTheme="minorHAnsi" w:hAnsiTheme="minorHAnsi" w:cstheme="minorBidi"/>
          <w:w w:val="90"/>
          <w:sz w:val="16"/>
          <w:szCs w:val="14"/>
        </w:rPr>
        <w:t>§9573</w:t>
      </w:r>
      <w:r w:rsidRPr="006D0155">
        <w:rPr>
          <w:rFonts w:eastAsia="Arial" w:asciiTheme="minorHAnsi" w:hAnsiTheme="minorHAnsi" w:cstheme="minorBidi"/>
          <w:spacing w:val="-7"/>
          <w:w w:val="90"/>
          <w:sz w:val="16"/>
          <w:szCs w:val="14"/>
        </w:rPr>
        <w:t xml:space="preserve"> </w:t>
      </w:r>
      <w:r w:rsidRPr="006D0155">
        <w:rPr>
          <w:rFonts w:eastAsia="Arial" w:asciiTheme="minorHAnsi" w:hAnsiTheme="minorHAnsi" w:cstheme="minorBidi"/>
          <w:w w:val="90"/>
          <w:sz w:val="16"/>
          <w:szCs w:val="14"/>
        </w:rPr>
        <w:t>and</w:t>
      </w:r>
      <w:r w:rsidRPr="006D0155">
        <w:rPr>
          <w:rFonts w:eastAsia="Arial" w:asciiTheme="minorHAnsi" w:hAnsiTheme="minorHAnsi" w:cstheme="minorBidi"/>
          <w:spacing w:val="-7"/>
          <w:w w:val="90"/>
          <w:sz w:val="16"/>
          <w:szCs w:val="14"/>
        </w:rPr>
        <w:t xml:space="preserve"> </w:t>
      </w:r>
      <w:r w:rsidRPr="006D0155">
        <w:rPr>
          <w:rFonts w:eastAsia="Arial" w:asciiTheme="minorHAnsi" w:hAnsiTheme="minorHAnsi" w:cstheme="minorBidi"/>
          <w:w w:val="90"/>
          <w:sz w:val="16"/>
          <w:szCs w:val="14"/>
        </w:rPr>
        <w:t>6</w:t>
      </w:r>
      <w:r w:rsidRPr="006D0155">
        <w:rPr>
          <w:rFonts w:eastAsia="Arial" w:asciiTheme="minorHAnsi" w:hAnsiTheme="minorHAnsi" w:cstheme="minorBidi"/>
          <w:spacing w:val="-8"/>
          <w:w w:val="90"/>
          <w:sz w:val="16"/>
          <w:szCs w:val="14"/>
        </w:rPr>
        <w:t xml:space="preserve"> </w:t>
      </w:r>
      <w:r w:rsidRPr="006D0155">
        <w:rPr>
          <w:rFonts w:eastAsia="Arial" w:asciiTheme="minorHAnsi" w:hAnsiTheme="minorHAnsi" w:cstheme="minorBidi"/>
          <w:w w:val="90"/>
          <w:sz w:val="16"/>
          <w:szCs w:val="14"/>
        </w:rPr>
        <w:t>U.S.C.</w:t>
      </w:r>
      <w:r w:rsidRPr="006D0155">
        <w:rPr>
          <w:rFonts w:eastAsia="Arial" w:asciiTheme="minorHAnsi" w:hAnsiTheme="minorHAnsi" w:cstheme="minorBidi"/>
          <w:spacing w:val="-7"/>
          <w:w w:val="90"/>
          <w:sz w:val="16"/>
          <w:szCs w:val="14"/>
        </w:rPr>
        <w:t xml:space="preserve"> </w:t>
      </w:r>
      <w:r w:rsidRPr="006D0155">
        <w:rPr>
          <w:rFonts w:eastAsia="Arial" w:asciiTheme="minorHAnsi" w:hAnsiTheme="minorHAnsi" w:cstheme="minorBidi"/>
          <w:w w:val="90"/>
          <w:sz w:val="16"/>
          <w:szCs w:val="14"/>
        </w:rPr>
        <w:t>§151).</w:t>
      </w:r>
      <w:r w:rsidRPr="006D0155">
        <w:rPr>
          <w:rFonts w:eastAsia="Arial" w:asciiTheme="minorHAnsi" w:hAnsiTheme="minorHAnsi" w:cstheme="minorBidi"/>
          <w:spacing w:val="-7"/>
          <w:w w:val="90"/>
          <w:sz w:val="16"/>
          <w:szCs w:val="14"/>
        </w:rPr>
        <w:t xml:space="preserve"> </w:t>
      </w:r>
      <w:r w:rsidRPr="006D0155">
        <w:rPr>
          <w:rFonts w:eastAsia="Arial" w:asciiTheme="minorHAnsi" w:hAnsiTheme="minorHAnsi" w:cstheme="minorBidi"/>
          <w:w w:val="90"/>
          <w:sz w:val="16"/>
          <w:szCs w:val="14"/>
        </w:rPr>
        <w:t>Reports</w:t>
      </w:r>
      <w:r w:rsidRPr="006D0155">
        <w:rPr>
          <w:rFonts w:eastAsia="Arial" w:asciiTheme="minorHAnsi" w:hAnsiTheme="minorHAnsi" w:cstheme="minorBidi"/>
          <w:spacing w:val="-7"/>
          <w:w w:val="90"/>
          <w:sz w:val="16"/>
          <w:szCs w:val="14"/>
        </w:rPr>
        <w:t xml:space="preserve"> </w:t>
      </w:r>
      <w:r w:rsidRPr="006D0155">
        <w:rPr>
          <w:rFonts w:eastAsia="Arial" w:asciiTheme="minorHAnsi" w:hAnsiTheme="minorHAnsi" w:cstheme="minorBidi"/>
          <w:w w:val="90"/>
          <w:sz w:val="16"/>
          <w:szCs w:val="14"/>
        </w:rPr>
        <w:t>of</w:t>
      </w:r>
      <w:r w:rsidRPr="006D0155">
        <w:rPr>
          <w:rFonts w:eastAsia="Arial" w:asciiTheme="minorHAnsi" w:hAnsiTheme="minorHAnsi" w:cstheme="minorBidi"/>
          <w:spacing w:val="-8"/>
          <w:w w:val="90"/>
          <w:sz w:val="16"/>
          <w:szCs w:val="14"/>
        </w:rPr>
        <w:t xml:space="preserve"> </w:t>
      </w:r>
      <w:r w:rsidRPr="006D0155">
        <w:rPr>
          <w:rFonts w:eastAsia="Arial" w:asciiTheme="minorHAnsi" w:hAnsiTheme="minorHAnsi" w:cstheme="minorBidi"/>
          <w:w w:val="90"/>
          <w:sz w:val="16"/>
          <w:szCs w:val="14"/>
        </w:rPr>
        <w:t>the</w:t>
      </w:r>
      <w:r w:rsidRPr="006D0155">
        <w:rPr>
          <w:rFonts w:eastAsia="Arial" w:asciiTheme="minorHAnsi" w:hAnsiTheme="minorHAnsi" w:cstheme="minorBidi"/>
          <w:spacing w:val="-7"/>
          <w:w w:val="90"/>
          <w:sz w:val="16"/>
          <w:szCs w:val="14"/>
        </w:rPr>
        <w:t xml:space="preserve"> </w:t>
      </w:r>
      <w:r w:rsidRPr="006D0155">
        <w:rPr>
          <w:rFonts w:eastAsia="Arial" w:asciiTheme="minorHAnsi" w:hAnsiTheme="minorHAnsi" w:cstheme="minorBidi"/>
          <w:w w:val="90"/>
          <w:sz w:val="16"/>
          <w:szCs w:val="14"/>
        </w:rPr>
        <w:t>findings</w:t>
      </w:r>
      <w:r w:rsidRPr="006D0155">
        <w:rPr>
          <w:rFonts w:eastAsia="Arial" w:asciiTheme="minorHAnsi" w:hAnsiTheme="minorHAnsi" w:cstheme="minorBidi"/>
          <w:spacing w:val="-7"/>
          <w:w w:val="90"/>
          <w:sz w:val="16"/>
          <w:szCs w:val="14"/>
        </w:rPr>
        <w:t xml:space="preserve"> </w:t>
      </w:r>
      <w:r w:rsidRPr="006D0155">
        <w:rPr>
          <w:rFonts w:eastAsia="Arial" w:asciiTheme="minorHAnsi" w:hAnsiTheme="minorHAnsi" w:cstheme="minorBidi"/>
          <w:w w:val="90"/>
          <w:sz w:val="16"/>
          <w:szCs w:val="14"/>
        </w:rPr>
        <w:t>from</w:t>
      </w:r>
      <w:r w:rsidRPr="006D0155">
        <w:rPr>
          <w:rFonts w:eastAsia="Arial" w:asciiTheme="minorHAnsi" w:hAnsiTheme="minorHAnsi" w:cstheme="minorBidi"/>
          <w:spacing w:val="-8"/>
          <w:w w:val="90"/>
          <w:sz w:val="16"/>
          <w:szCs w:val="14"/>
        </w:rPr>
        <w:t xml:space="preserve"> </w:t>
      </w:r>
      <w:r w:rsidRPr="006D0155">
        <w:rPr>
          <w:rFonts w:eastAsia="Arial" w:asciiTheme="minorHAnsi" w:hAnsiTheme="minorHAnsi" w:cstheme="minorBidi"/>
          <w:w w:val="90"/>
          <w:sz w:val="16"/>
          <w:szCs w:val="14"/>
        </w:rPr>
        <w:t>the</w:t>
      </w:r>
      <w:r w:rsidRPr="006D0155">
        <w:rPr>
          <w:rFonts w:eastAsia="Arial" w:asciiTheme="minorHAnsi" w:hAnsiTheme="minorHAnsi" w:cstheme="minorBidi"/>
          <w:spacing w:val="-7"/>
          <w:w w:val="90"/>
          <w:sz w:val="16"/>
          <w:szCs w:val="14"/>
        </w:rPr>
        <w:t xml:space="preserve"> </w:t>
      </w:r>
      <w:r w:rsidRPr="006D0155">
        <w:rPr>
          <w:rFonts w:eastAsia="Arial" w:asciiTheme="minorHAnsi" w:hAnsiTheme="minorHAnsi" w:cstheme="minorBidi"/>
          <w:w w:val="90"/>
          <w:sz w:val="16"/>
          <w:szCs w:val="14"/>
        </w:rPr>
        <w:t>survey</w:t>
      </w:r>
      <w:r w:rsidRPr="006D0155">
        <w:rPr>
          <w:rFonts w:eastAsia="Arial" w:asciiTheme="minorHAnsi" w:hAnsiTheme="minorHAnsi" w:cstheme="minorBidi"/>
          <w:spacing w:val="-7"/>
          <w:w w:val="90"/>
          <w:sz w:val="16"/>
          <w:szCs w:val="14"/>
        </w:rPr>
        <w:t xml:space="preserve"> </w:t>
      </w:r>
      <w:r w:rsidRPr="006D0155">
        <w:rPr>
          <w:rFonts w:eastAsia="Arial" w:asciiTheme="minorHAnsi" w:hAnsiTheme="minorHAnsi" w:cstheme="minorBidi"/>
          <w:w w:val="90"/>
          <w:sz w:val="16"/>
          <w:szCs w:val="14"/>
        </w:rPr>
        <w:t>will</w:t>
      </w:r>
      <w:r w:rsidRPr="006D0155">
        <w:rPr>
          <w:rFonts w:eastAsia="Arial" w:asciiTheme="minorHAnsi" w:hAnsiTheme="minorHAnsi" w:cstheme="minorBidi"/>
          <w:spacing w:val="-8"/>
          <w:w w:val="90"/>
          <w:sz w:val="16"/>
          <w:szCs w:val="14"/>
        </w:rPr>
        <w:t xml:space="preserve"> </w:t>
      </w:r>
      <w:r w:rsidRPr="006D0155">
        <w:rPr>
          <w:rFonts w:eastAsia="Arial" w:asciiTheme="minorHAnsi" w:hAnsiTheme="minorHAnsi" w:cstheme="minorBidi"/>
          <w:w w:val="90"/>
          <w:sz w:val="16"/>
          <w:szCs w:val="14"/>
        </w:rPr>
        <w:t>not</w:t>
      </w:r>
      <w:r w:rsidRPr="006D0155">
        <w:rPr>
          <w:rFonts w:eastAsia="Arial" w:asciiTheme="minorHAnsi" w:hAnsiTheme="minorHAnsi" w:cstheme="minorBidi"/>
          <w:spacing w:val="-7"/>
          <w:w w:val="90"/>
          <w:sz w:val="16"/>
          <w:szCs w:val="14"/>
        </w:rPr>
        <w:t xml:space="preserve"> </w:t>
      </w:r>
      <w:r w:rsidRPr="006D0155">
        <w:rPr>
          <w:rFonts w:eastAsia="Arial" w:asciiTheme="minorHAnsi" w:hAnsiTheme="minorHAnsi" w:cstheme="minorBidi"/>
          <w:w w:val="90"/>
          <w:sz w:val="16"/>
          <w:szCs w:val="14"/>
        </w:rPr>
        <w:t>identify</w:t>
      </w:r>
      <w:r w:rsidRPr="006D0155">
        <w:rPr>
          <w:rFonts w:eastAsia="Arial" w:asciiTheme="minorHAnsi" w:hAnsiTheme="minorHAnsi" w:cstheme="minorBidi"/>
          <w:w w:val="88"/>
          <w:sz w:val="16"/>
          <w:szCs w:val="14"/>
        </w:rPr>
        <w:t xml:space="preserve"> </w:t>
      </w:r>
      <w:r w:rsidRPr="006D0155">
        <w:rPr>
          <w:rFonts w:eastAsia="Arial" w:asciiTheme="minorHAnsi" w:hAnsiTheme="minorHAnsi" w:cstheme="minorBidi"/>
          <w:w w:val="90"/>
          <w:sz w:val="16"/>
          <w:szCs w:val="14"/>
        </w:rPr>
        <w:t>participating</w:t>
      </w:r>
      <w:r w:rsidRPr="006D0155">
        <w:rPr>
          <w:rFonts w:eastAsia="Arial" w:asciiTheme="minorHAnsi" w:hAnsiTheme="minorHAnsi" w:cstheme="minorBidi"/>
          <w:spacing w:val="-10"/>
          <w:w w:val="90"/>
          <w:sz w:val="16"/>
          <w:szCs w:val="14"/>
        </w:rPr>
        <w:t xml:space="preserve"> </w:t>
      </w:r>
      <w:r w:rsidRPr="006D0155">
        <w:rPr>
          <w:rFonts w:eastAsia="Arial" w:asciiTheme="minorHAnsi" w:hAnsiTheme="minorHAnsi" w:cstheme="minorBidi"/>
          <w:w w:val="90"/>
          <w:sz w:val="16"/>
          <w:szCs w:val="14"/>
        </w:rPr>
        <w:t>districts,</w:t>
      </w:r>
      <w:r w:rsidRPr="006D0155">
        <w:rPr>
          <w:rFonts w:eastAsia="Arial" w:asciiTheme="minorHAnsi" w:hAnsiTheme="minorHAnsi" w:cstheme="minorBidi"/>
          <w:spacing w:val="-9"/>
          <w:w w:val="90"/>
          <w:sz w:val="16"/>
          <w:szCs w:val="14"/>
        </w:rPr>
        <w:t xml:space="preserve"> </w:t>
      </w:r>
      <w:r w:rsidRPr="006D0155">
        <w:rPr>
          <w:rFonts w:eastAsia="Arial" w:asciiTheme="minorHAnsi" w:hAnsiTheme="minorHAnsi" w:cstheme="minorBidi"/>
          <w:w w:val="90"/>
          <w:sz w:val="16"/>
          <w:szCs w:val="14"/>
        </w:rPr>
        <w:t>schools,</w:t>
      </w:r>
      <w:r w:rsidRPr="006D0155">
        <w:rPr>
          <w:rFonts w:eastAsia="Arial" w:asciiTheme="minorHAnsi" w:hAnsiTheme="minorHAnsi" w:cstheme="minorBidi"/>
          <w:spacing w:val="-10"/>
          <w:w w:val="90"/>
          <w:sz w:val="16"/>
          <w:szCs w:val="14"/>
        </w:rPr>
        <w:t xml:space="preserve"> </w:t>
      </w:r>
      <w:r w:rsidRPr="006D0155">
        <w:rPr>
          <w:rFonts w:eastAsia="Arial" w:asciiTheme="minorHAnsi" w:hAnsiTheme="minorHAnsi" w:cstheme="minorBidi"/>
          <w:w w:val="90"/>
          <w:sz w:val="16"/>
          <w:szCs w:val="14"/>
        </w:rPr>
        <w:t>or</w:t>
      </w:r>
      <w:r w:rsidRPr="006D0155">
        <w:rPr>
          <w:rFonts w:eastAsia="Arial" w:asciiTheme="minorHAnsi" w:hAnsiTheme="minorHAnsi" w:cstheme="minorBidi"/>
          <w:spacing w:val="-9"/>
          <w:w w:val="90"/>
          <w:sz w:val="16"/>
          <w:szCs w:val="14"/>
        </w:rPr>
        <w:t xml:space="preserve"> </w:t>
      </w:r>
      <w:r w:rsidRPr="006D0155">
        <w:rPr>
          <w:rFonts w:eastAsia="Arial" w:asciiTheme="minorHAnsi" w:hAnsiTheme="minorHAnsi" w:cstheme="minorBidi"/>
          <w:w w:val="90"/>
          <w:sz w:val="16"/>
          <w:szCs w:val="14"/>
        </w:rPr>
        <w:t>staff.</w:t>
      </w:r>
      <w:r w:rsidRPr="006D0155">
        <w:rPr>
          <w:rFonts w:eastAsia="Arial" w:asciiTheme="minorHAnsi" w:hAnsiTheme="minorHAnsi" w:cstheme="minorBidi"/>
          <w:spacing w:val="17"/>
          <w:w w:val="90"/>
          <w:sz w:val="16"/>
          <w:szCs w:val="14"/>
        </w:rPr>
        <w:t xml:space="preserve"> </w:t>
      </w:r>
      <w:r w:rsidRPr="006D0155">
        <w:rPr>
          <w:rFonts w:eastAsia="Arial" w:asciiTheme="minorHAnsi" w:hAnsiTheme="minorHAnsi" w:cstheme="minorBidi"/>
          <w:w w:val="90"/>
          <w:sz w:val="16"/>
          <w:szCs w:val="14"/>
        </w:rPr>
        <w:t>Individual</w:t>
      </w:r>
      <w:r w:rsidRPr="006D0155">
        <w:rPr>
          <w:rFonts w:eastAsia="Arial" w:asciiTheme="minorHAnsi" w:hAnsiTheme="minorHAnsi" w:cstheme="minorBidi"/>
          <w:spacing w:val="-10"/>
          <w:w w:val="90"/>
          <w:sz w:val="16"/>
          <w:szCs w:val="14"/>
        </w:rPr>
        <w:t xml:space="preserve"> </w:t>
      </w:r>
      <w:r w:rsidRPr="006D0155">
        <w:rPr>
          <w:rFonts w:eastAsia="Arial" w:asciiTheme="minorHAnsi" w:hAnsiTheme="minorHAnsi" w:cstheme="minorBidi"/>
          <w:w w:val="90"/>
          <w:sz w:val="16"/>
          <w:szCs w:val="14"/>
        </w:rPr>
        <w:t>responses</w:t>
      </w:r>
      <w:r w:rsidRPr="006D0155">
        <w:rPr>
          <w:rFonts w:eastAsia="Arial" w:asciiTheme="minorHAnsi" w:hAnsiTheme="minorHAnsi" w:cstheme="minorBidi"/>
          <w:spacing w:val="-9"/>
          <w:w w:val="90"/>
          <w:sz w:val="16"/>
          <w:szCs w:val="14"/>
        </w:rPr>
        <w:t xml:space="preserve"> </w:t>
      </w:r>
      <w:r w:rsidRPr="006D0155">
        <w:rPr>
          <w:rFonts w:eastAsia="Arial" w:asciiTheme="minorHAnsi" w:hAnsiTheme="minorHAnsi" w:cstheme="minorBidi"/>
          <w:w w:val="90"/>
          <w:sz w:val="16"/>
          <w:szCs w:val="14"/>
        </w:rPr>
        <w:t>will</w:t>
      </w:r>
      <w:r w:rsidRPr="006D0155">
        <w:rPr>
          <w:rFonts w:eastAsia="Arial" w:asciiTheme="minorHAnsi" w:hAnsiTheme="minorHAnsi" w:cstheme="minorBidi"/>
          <w:spacing w:val="-10"/>
          <w:w w:val="90"/>
          <w:sz w:val="16"/>
          <w:szCs w:val="14"/>
        </w:rPr>
        <w:t xml:space="preserve"> </w:t>
      </w:r>
      <w:r w:rsidRPr="006D0155">
        <w:rPr>
          <w:rFonts w:eastAsia="Arial" w:asciiTheme="minorHAnsi" w:hAnsiTheme="minorHAnsi" w:cstheme="minorBidi"/>
          <w:w w:val="90"/>
          <w:sz w:val="16"/>
          <w:szCs w:val="14"/>
        </w:rPr>
        <w:t>be</w:t>
      </w:r>
      <w:r w:rsidRPr="006D0155">
        <w:rPr>
          <w:rFonts w:eastAsia="Arial" w:asciiTheme="minorHAnsi" w:hAnsiTheme="minorHAnsi" w:cstheme="minorBidi"/>
          <w:spacing w:val="-9"/>
          <w:w w:val="90"/>
          <w:sz w:val="16"/>
          <w:szCs w:val="14"/>
        </w:rPr>
        <w:t xml:space="preserve"> </w:t>
      </w:r>
      <w:r w:rsidRPr="006D0155">
        <w:rPr>
          <w:rFonts w:eastAsia="Arial" w:asciiTheme="minorHAnsi" w:hAnsiTheme="minorHAnsi" w:cstheme="minorBidi"/>
          <w:w w:val="90"/>
          <w:sz w:val="16"/>
          <w:szCs w:val="14"/>
        </w:rPr>
        <w:t>combined</w:t>
      </w:r>
      <w:r w:rsidRPr="006D0155">
        <w:rPr>
          <w:rFonts w:eastAsia="Arial" w:asciiTheme="minorHAnsi" w:hAnsiTheme="minorHAnsi" w:cstheme="minorBidi"/>
          <w:spacing w:val="-9"/>
          <w:w w:val="90"/>
          <w:sz w:val="16"/>
          <w:szCs w:val="14"/>
        </w:rPr>
        <w:t xml:space="preserve"> </w:t>
      </w:r>
      <w:r w:rsidRPr="006D0155">
        <w:rPr>
          <w:rFonts w:eastAsia="Arial" w:asciiTheme="minorHAnsi" w:hAnsiTheme="minorHAnsi" w:cstheme="minorBidi"/>
          <w:w w:val="90"/>
          <w:sz w:val="16"/>
          <w:szCs w:val="14"/>
        </w:rPr>
        <w:t>with</w:t>
      </w:r>
      <w:r w:rsidRPr="006D0155">
        <w:rPr>
          <w:rFonts w:eastAsia="Arial" w:asciiTheme="minorHAnsi" w:hAnsiTheme="minorHAnsi" w:cstheme="minorBidi"/>
          <w:spacing w:val="-10"/>
          <w:w w:val="90"/>
          <w:sz w:val="16"/>
          <w:szCs w:val="14"/>
        </w:rPr>
        <w:t xml:space="preserve"> </w:t>
      </w:r>
      <w:r w:rsidRPr="006D0155">
        <w:rPr>
          <w:rFonts w:eastAsia="Arial" w:asciiTheme="minorHAnsi" w:hAnsiTheme="minorHAnsi" w:cstheme="minorBidi"/>
          <w:w w:val="90"/>
          <w:sz w:val="16"/>
          <w:szCs w:val="14"/>
        </w:rPr>
        <w:t>those</w:t>
      </w:r>
      <w:r w:rsidRPr="006D0155">
        <w:rPr>
          <w:rFonts w:eastAsia="Arial" w:asciiTheme="minorHAnsi" w:hAnsiTheme="minorHAnsi" w:cstheme="minorBidi"/>
          <w:spacing w:val="-9"/>
          <w:w w:val="90"/>
          <w:sz w:val="16"/>
          <w:szCs w:val="14"/>
        </w:rPr>
        <w:t xml:space="preserve"> </w:t>
      </w:r>
      <w:r w:rsidRPr="006D0155">
        <w:rPr>
          <w:rFonts w:eastAsia="Arial" w:asciiTheme="minorHAnsi" w:hAnsiTheme="minorHAnsi" w:cstheme="minorBidi"/>
          <w:w w:val="90"/>
          <w:sz w:val="16"/>
          <w:szCs w:val="14"/>
        </w:rPr>
        <w:t>from</w:t>
      </w:r>
      <w:r w:rsidRPr="006D0155">
        <w:rPr>
          <w:rFonts w:eastAsia="Arial" w:asciiTheme="minorHAnsi" w:hAnsiTheme="minorHAnsi" w:cstheme="minorBidi"/>
          <w:spacing w:val="-10"/>
          <w:w w:val="90"/>
          <w:sz w:val="16"/>
          <w:szCs w:val="14"/>
        </w:rPr>
        <w:t xml:space="preserve"> </w:t>
      </w:r>
      <w:r w:rsidRPr="006D0155">
        <w:rPr>
          <w:rFonts w:eastAsia="Arial" w:asciiTheme="minorHAnsi" w:hAnsiTheme="minorHAnsi" w:cstheme="minorBidi"/>
          <w:w w:val="90"/>
          <w:sz w:val="16"/>
          <w:szCs w:val="14"/>
        </w:rPr>
        <w:t>other</w:t>
      </w:r>
      <w:r w:rsidRPr="006D0155">
        <w:rPr>
          <w:rFonts w:eastAsia="Arial" w:asciiTheme="minorHAnsi" w:hAnsiTheme="minorHAnsi" w:cstheme="minorBidi"/>
          <w:spacing w:val="-9"/>
          <w:w w:val="90"/>
          <w:sz w:val="16"/>
          <w:szCs w:val="14"/>
        </w:rPr>
        <w:t xml:space="preserve"> </w:t>
      </w:r>
      <w:r w:rsidRPr="006D0155">
        <w:rPr>
          <w:rFonts w:eastAsia="Arial" w:asciiTheme="minorHAnsi" w:hAnsiTheme="minorHAnsi" w:cstheme="minorBidi"/>
          <w:w w:val="90"/>
          <w:sz w:val="16"/>
          <w:szCs w:val="14"/>
        </w:rPr>
        <w:t>participants</w:t>
      </w:r>
      <w:r w:rsidRPr="006D0155">
        <w:rPr>
          <w:rFonts w:eastAsia="Arial" w:asciiTheme="minorHAnsi" w:hAnsiTheme="minorHAnsi" w:cstheme="minorBidi"/>
          <w:spacing w:val="-10"/>
          <w:w w:val="90"/>
          <w:sz w:val="16"/>
          <w:szCs w:val="14"/>
        </w:rPr>
        <w:t xml:space="preserve"> </w:t>
      </w:r>
      <w:r w:rsidRPr="006D0155">
        <w:rPr>
          <w:rFonts w:eastAsia="Arial" w:asciiTheme="minorHAnsi" w:hAnsiTheme="minorHAnsi" w:cstheme="minorBidi"/>
          <w:w w:val="90"/>
          <w:sz w:val="16"/>
          <w:szCs w:val="14"/>
        </w:rPr>
        <w:t>to</w:t>
      </w:r>
      <w:r w:rsidRPr="006D0155">
        <w:rPr>
          <w:rFonts w:eastAsia="Arial" w:asciiTheme="minorHAnsi" w:hAnsiTheme="minorHAnsi" w:cstheme="minorBidi"/>
          <w:spacing w:val="-9"/>
          <w:w w:val="90"/>
          <w:sz w:val="16"/>
          <w:szCs w:val="14"/>
        </w:rPr>
        <w:t xml:space="preserve"> </w:t>
      </w:r>
      <w:r w:rsidRPr="006D0155">
        <w:rPr>
          <w:rFonts w:eastAsia="Arial" w:asciiTheme="minorHAnsi" w:hAnsiTheme="minorHAnsi" w:cstheme="minorBidi"/>
          <w:w w:val="90"/>
          <w:sz w:val="16"/>
          <w:szCs w:val="14"/>
        </w:rPr>
        <w:t>produce</w:t>
      </w:r>
      <w:r w:rsidRPr="006D0155">
        <w:rPr>
          <w:rFonts w:eastAsia="Arial" w:asciiTheme="minorHAnsi" w:hAnsiTheme="minorHAnsi" w:cstheme="minorBidi"/>
          <w:spacing w:val="-9"/>
          <w:w w:val="90"/>
          <w:sz w:val="16"/>
          <w:szCs w:val="14"/>
        </w:rPr>
        <w:t xml:space="preserve"> </w:t>
      </w:r>
      <w:r w:rsidRPr="006D0155">
        <w:rPr>
          <w:rFonts w:eastAsia="Arial" w:asciiTheme="minorHAnsi" w:hAnsiTheme="minorHAnsi" w:cstheme="minorBidi"/>
          <w:w w:val="90"/>
          <w:sz w:val="16"/>
          <w:szCs w:val="14"/>
        </w:rPr>
        <w:t>summary</w:t>
      </w:r>
      <w:r w:rsidRPr="006D0155">
        <w:rPr>
          <w:rFonts w:eastAsia="Arial" w:asciiTheme="minorHAnsi" w:hAnsiTheme="minorHAnsi" w:cstheme="minorBidi"/>
          <w:spacing w:val="-10"/>
          <w:w w:val="90"/>
          <w:sz w:val="16"/>
          <w:szCs w:val="14"/>
        </w:rPr>
        <w:t xml:space="preserve"> </w:t>
      </w:r>
      <w:r w:rsidRPr="006D0155">
        <w:rPr>
          <w:rFonts w:eastAsia="Arial" w:asciiTheme="minorHAnsi" w:hAnsiTheme="minorHAnsi" w:cstheme="minorBidi"/>
          <w:w w:val="90"/>
          <w:sz w:val="16"/>
          <w:szCs w:val="14"/>
        </w:rPr>
        <w:t>statistics</w:t>
      </w:r>
      <w:r w:rsidRPr="006D0155">
        <w:rPr>
          <w:rFonts w:eastAsia="Arial" w:asciiTheme="minorHAnsi" w:hAnsiTheme="minorHAnsi" w:cstheme="minorBidi"/>
          <w:spacing w:val="-9"/>
          <w:w w:val="90"/>
          <w:sz w:val="16"/>
          <w:szCs w:val="14"/>
        </w:rPr>
        <w:t xml:space="preserve"> </w:t>
      </w:r>
      <w:r w:rsidRPr="006D0155">
        <w:rPr>
          <w:rFonts w:eastAsia="Arial" w:asciiTheme="minorHAnsi" w:hAnsiTheme="minorHAnsi" w:cstheme="minorBidi"/>
          <w:w w:val="90"/>
          <w:sz w:val="16"/>
          <w:szCs w:val="14"/>
        </w:rPr>
        <w:t>and</w:t>
      </w:r>
      <w:r w:rsidRPr="006D0155">
        <w:rPr>
          <w:rFonts w:eastAsia="Arial" w:asciiTheme="minorHAnsi" w:hAnsiTheme="minorHAnsi" w:cstheme="minorBidi"/>
          <w:spacing w:val="-10"/>
          <w:w w:val="90"/>
          <w:sz w:val="16"/>
          <w:szCs w:val="14"/>
        </w:rPr>
        <w:t xml:space="preserve"> </w:t>
      </w:r>
      <w:r w:rsidRPr="006D0155">
        <w:rPr>
          <w:rFonts w:eastAsia="Arial" w:asciiTheme="minorHAnsi" w:hAnsiTheme="minorHAnsi" w:cstheme="minorBidi"/>
          <w:w w:val="90"/>
          <w:sz w:val="16"/>
          <w:szCs w:val="14"/>
        </w:rPr>
        <w:t>reports.</w:t>
      </w:r>
    </w:p>
    <w:p w:rsidRPr="006D0155" w:rsidR="00A77DD4" w:rsidP="00A77DD4" w:rsidRDefault="00A77DD4" w14:paraId="370A331B" w14:textId="77777777">
      <w:pPr>
        <w:widowControl w:val="0"/>
        <w:spacing w:after="0" w:line="240" w:lineRule="auto"/>
        <w:rPr>
          <w:rFonts w:ascii="Times New Roman" w:hAnsi="Times New Roman" w:eastAsiaTheme="minorHAnsi"/>
        </w:rPr>
      </w:pPr>
    </w:p>
    <w:p w:rsidR="00A77DD4" w:rsidP="00A77DD4" w:rsidRDefault="00A77DD4" w14:paraId="1D5771E5" w14:textId="77777777">
      <w:pPr>
        <w:spacing w:after="0" w:line="240" w:lineRule="auto"/>
        <w:rPr>
          <w:rFonts w:ascii="Times New Roman" w:hAnsi="Times New Roman" w:eastAsia="Times New Roman"/>
          <w:sz w:val="24"/>
          <w:szCs w:val="24"/>
        </w:rPr>
      </w:pPr>
      <w:r>
        <w:rPr>
          <w:rFonts w:ascii="Times New Roman" w:hAnsi="Times New Roman" w:eastAsia="Times New Roman"/>
          <w:sz w:val="24"/>
          <w:szCs w:val="24"/>
        </w:rPr>
        <w:br w:type="page"/>
      </w:r>
    </w:p>
    <w:p w:rsidRPr="00A144AF" w:rsidR="00A77DD4" w:rsidP="00A77DD4" w:rsidRDefault="00A77DD4" w14:paraId="3EB924ED" w14:textId="77777777">
      <w:pPr>
        <w:widowControl w:val="0"/>
        <w:spacing w:before="26" w:after="0" w:line="240" w:lineRule="auto"/>
        <w:jc w:val="center"/>
        <w:outlineLvl w:val="0"/>
        <w:rPr>
          <w:rFonts w:ascii="Times New Roman" w:hAnsi="Times New Roman" w:eastAsia="Times New Roman"/>
          <w:b/>
          <w:color w:val="365F91"/>
          <w:szCs w:val="32"/>
        </w:rPr>
      </w:pPr>
      <w:r w:rsidRPr="00A144AF">
        <w:rPr>
          <w:rFonts w:ascii="Times New Roman" w:hAnsi="Times New Roman" w:eastAsia="Times New Roman"/>
          <w:b/>
          <w:color w:val="365F91"/>
          <w:szCs w:val="32"/>
        </w:rPr>
        <w:lastRenderedPageBreak/>
        <w:t>2020 Follow-up e-mail (June 16, 2020) (updated June 2020)</w:t>
      </w:r>
    </w:p>
    <w:p w:rsidRPr="00A144AF" w:rsidR="00A77DD4" w:rsidP="00A77DD4" w:rsidRDefault="00A77DD4" w14:paraId="5FCA5D8E" w14:textId="77777777">
      <w:pPr>
        <w:widowControl w:val="0"/>
        <w:spacing w:after="0" w:line="240" w:lineRule="auto"/>
        <w:jc w:val="center"/>
        <w:rPr>
          <w:rFonts w:ascii="Times New Roman" w:hAnsi="Times New Roman" w:eastAsiaTheme="minorHAnsi"/>
          <w:b/>
          <w:color w:val="365F91" w:themeColor="accent1" w:themeShade="BF"/>
        </w:rPr>
      </w:pPr>
      <w:r w:rsidRPr="00A144AF">
        <w:rPr>
          <w:rFonts w:ascii="Times New Roman" w:hAnsi="Times New Roman" w:eastAsiaTheme="minorHAnsi"/>
          <w:b/>
          <w:color w:val="365F91" w:themeColor="accent1" w:themeShade="BF"/>
        </w:rPr>
        <w:t>(Reminder email to all principals – All Treatments, Promised Incentive)</w:t>
      </w:r>
    </w:p>
    <w:p w:rsidRPr="00A144AF" w:rsidR="00A77DD4" w:rsidP="00A77DD4" w:rsidRDefault="00A77DD4" w14:paraId="7173F909" w14:textId="77777777">
      <w:pPr>
        <w:widowControl w:val="0"/>
        <w:spacing w:after="0" w:line="240" w:lineRule="auto"/>
        <w:jc w:val="center"/>
        <w:rPr>
          <w:rFonts w:ascii="Times New Roman" w:hAnsi="Times New Roman" w:eastAsiaTheme="minorHAnsi"/>
          <w:b/>
          <w:color w:val="365F91" w:themeColor="accent1" w:themeShade="BF"/>
        </w:rPr>
      </w:pPr>
      <w:r w:rsidRPr="00A144AF">
        <w:rPr>
          <w:rFonts w:ascii="Times New Roman" w:hAnsi="Times New Roman" w:eastAsiaTheme="minorHAnsi"/>
          <w:b/>
          <w:color w:val="365F91" w:themeColor="accent1" w:themeShade="BF"/>
        </w:rPr>
        <w:t>#P10A</w:t>
      </w:r>
    </w:p>
    <w:p w:rsidRPr="00A144AF" w:rsidR="00A77DD4" w:rsidP="00A77DD4" w:rsidRDefault="00A77DD4" w14:paraId="0925B00E" w14:textId="77777777">
      <w:pPr>
        <w:widowControl w:val="0"/>
        <w:autoSpaceDE w:val="0"/>
        <w:autoSpaceDN w:val="0"/>
        <w:adjustRightInd w:val="0"/>
        <w:spacing w:after="0" w:line="240" w:lineRule="auto"/>
        <w:rPr>
          <w:rFonts w:ascii="Times New Roman" w:hAnsi="Times New Roman" w:eastAsiaTheme="minorHAnsi"/>
          <w:color w:val="000000"/>
        </w:rPr>
      </w:pPr>
    </w:p>
    <w:p w:rsidRPr="00A144AF" w:rsidR="00A77DD4" w:rsidP="00A77DD4" w:rsidRDefault="00A77DD4" w14:paraId="05DFBE37" w14:textId="77777777">
      <w:pPr>
        <w:widowControl w:val="0"/>
        <w:autoSpaceDE w:val="0"/>
        <w:autoSpaceDN w:val="0"/>
        <w:adjustRightInd w:val="0"/>
        <w:spacing w:after="0" w:line="240" w:lineRule="auto"/>
        <w:rPr>
          <w:rFonts w:ascii="Times New Roman" w:hAnsi="Times New Roman" w:eastAsiaTheme="minorHAnsi"/>
          <w:color w:val="000000"/>
        </w:rPr>
      </w:pPr>
    </w:p>
    <w:p w:rsidRPr="00A144AF" w:rsidR="00A77DD4" w:rsidP="00A77DD4" w:rsidRDefault="00A77DD4" w14:paraId="7390EF23" w14:textId="77777777">
      <w:pPr>
        <w:widowControl w:val="0"/>
        <w:autoSpaceDE w:val="0"/>
        <w:autoSpaceDN w:val="0"/>
        <w:adjustRightInd w:val="0"/>
        <w:spacing w:after="0" w:line="240" w:lineRule="auto"/>
        <w:rPr>
          <w:rFonts w:ascii="Times New Roman" w:hAnsi="Times New Roman" w:eastAsiaTheme="minorHAnsi"/>
          <w:color w:val="000000"/>
        </w:rPr>
      </w:pPr>
    </w:p>
    <w:p w:rsidRPr="00A144AF" w:rsidR="00A77DD4" w:rsidP="00A77DD4" w:rsidRDefault="00A77DD4" w14:paraId="1A330389"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Subject line: There is Still Time! U.S. Department of Education Survey Reminder ($10 incentive)</w:t>
      </w:r>
    </w:p>
    <w:p w:rsidRPr="00A144AF" w:rsidR="00A77DD4" w:rsidP="00A77DD4" w:rsidRDefault="00A77DD4" w14:paraId="321B4EF3" w14:textId="77777777">
      <w:pPr>
        <w:spacing w:after="0" w:line="240" w:lineRule="auto"/>
        <w:rPr>
          <w:rFonts w:ascii="Times New Roman" w:hAnsi="Times New Roman" w:eastAsia="Times New Roman"/>
          <w:sz w:val="24"/>
          <w:szCs w:val="24"/>
        </w:rPr>
      </w:pPr>
    </w:p>
    <w:p w:rsidRPr="00A144AF" w:rsidR="00A77DD4" w:rsidP="00A77DD4" w:rsidRDefault="00A77DD4" w14:paraId="5CB0923F"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Dear &lt;PRINCIPAL&gt;:</w:t>
      </w:r>
    </w:p>
    <w:p w:rsidRPr="00A144AF" w:rsidR="00A77DD4" w:rsidP="00A77DD4" w:rsidRDefault="00A77DD4" w14:paraId="7CE77025"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We are living through a difficult time, characterized by many changes for educators and students. We need your help completing the 2020 School Survey on Crime and Safety (SSOCS), a federal survey that gathers statistics on programs and practices implemented across our nation to provide a safe school environment.</w:t>
      </w:r>
    </w:p>
    <w:p w:rsidRPr="00A144AF" w:rsidR="00A77DD4" w:rsidP="00A77DD4" w:rsidRDefault="00A77DD4" w14:paraId="55C645E8" w14:textId="77777777">
      <w:pPr>
        <w:spacing w:after="0" w:line="240" w:lineRule="auto"/>
        <w:rPr>
          <w:rFonts w:ascii="Times New Roman" w:hAnsi="Times New Roman" w:eastAsia="Times New Roman"/>
          <w:sz w:val="24"/>
          <w:szCs w:val="24"/>
        </w:rPr>
      </w:pPr>
    </w:p>
    <w:p w:rsidRPr="00A144AF" w:rsidR="00A77DD4" w:rsidP="00A77DD4" w:rsidRDefault="00A77DD4" w14:paraId="3274C8E6"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 xml:space="preserve">If you </w:t>
      </w:r>
      <w:proofErr w:type="gramStart"/>
      <w:r w:rsidRPr="00A144AF">
        <w:rPr>
          <w:rFonts w:ascii="Times New Roman" w:hAnsi="Times New Roman" w:eastAsia="Times New Roman"/>
          <w:sz w:val="24"/>
          <w:szCs w:val="24"/>
        </w:rPr>
        <w:t>haven’t</w:t>
      </w:r>
      <w:proofErr w:type="gramEnd"/>
      <w:r w:rsidRPr="00A144AF">
        <w:rPr>
          <w:rFonts w:ascii="Times New Roman" w:hAnsi="Times New Roman" w:eastAsia="Times New Roman"/>
          <w:sz w:val="24"/>
          <w:szCs w:val="24"/>
        </w:rPr>
        <w:t xml:space="preserve"> had the opportunity to log on and complete the survey yet, we encourage you to do so. Your survey responses will be collected on a secure website. </w:t>
      </w:r>
    </w:p>
    <w:p w:rsidRPr="00A144AF" w:rsidR="00A77DD4" w:rsidP="00A77DD4" w:rsidRDefault="00A77DD4" w14:paraId="454BDD72" w14:textId="77777777">
      <w:pPr>
        <w:spacing w:after="0" w:line="240" w:lineRule="auto"/>
        <w:rPr>
          <w:rFonts w:ascii="Times New Roman" w:hAnsi="Times New Roman" w:eastAsia="Times New Roman"/>
          <w:sz w:val="24"/>
          <w:szCs w:val="24"/>
        </w:rPr>
      </w:pPr>
    </w:p>
    <w:p w:rsidRPr="00A144AF" w:rsidR="00A77DD4" w:rsidP="00A77DD4" w:rsidRDefault="00A77DD4" w14:paraId="0A7B399B" w14:textId="77777777">
      <w:pPr>
        <w:spacing w:after="0" w:line="240" w:lineRule="auto"/>
        <w:rPr>
          <w:rFonts w:ascii="Times New Roman" w:hAnsi="Times New Roman" w:eastAsia="Times New Roman"/>
          <w:b/>
          <w:sz w:val="24"/>
          <w:szCs w:val="24"/>
        </w:rPr>
      </w:pPr>
      <w:r w:rsidRPr="00A144AF">
        <w:rPr>
          <w:rFonts w:ascii="Times New Roman" w:hAnsi="Times New Roman" w:eastAsia="Times New Roman"/>
          <w:sz w:val="24"/>
          <w:szCs w:val="24"/>
        </w:rPr>
        <w:tab/>
      </w:r>
      <w:r w:rsidRPr="00A144AF">
        <w:rPr>
          <w:rFonts w:ascii="Times New Roman" w:hAnsi="Times New Roman" w:eastAsia="Times New Roman"/>
          <w:sz w:val="24"/>
          <w:szCs w:val="24"/>
        </w:rPr>
        <w:tab/>
      </w:r>
      <w:r w:rsidRPr="00A144AF">
        <w:rPr>
          <w:rFonts w:ascii="Times New Roman" w:hAnsi="Times New Roman" w:eastAsia="Times New Roman"/>
          <w:b/>
          <w:sz w:val="24"/>
          <w:szCs w:val="24"/>
        </w:rPr>
        <w:t xml:space="preserve">Respond now at </w:t>
      </w:r>
      <w:hyperlink w:history="1" r:id="rId13">
        <w:r w:rsidRPr="00A144AF">
          <w:rPr>
            <w:rFonts w:ascii="Times New Roman" w:hAnsi="Times New Roman" w:eastAsia="Times New Roman"/>
            <w:color w:val="0000FF"/>
            <w:sz w:val="24"/>
            <w:szCs w:val="24"/>
            <w:u w:val="single"/>
          </w:rPr>
          <w:t>https://respond.census.gov/ssocs</w:t>
        </w:r>
      </w:hyperlink>
    </w:p>
    <w:p w:rsidRPr="00A144AF" w:rsidR="00A77DD4" w:rsidP="00A77DD4" w:rsidRDefault="00A77DD4" w14:paraId="345DA4F5" w14:textId="77777777">
      <w:pPr>
        <w:spacing w:after="0" w:line="240" w:lineRule="auto"/>
        <w:rPr>
          <w:rFonts w:ascii="Times New Roman" w:hAnsi="Times New Roman" w:eastAsia="Times New Roman"/>
          <w:b/>
          <w:sz w:val="24"/>
          <w:szCs w:val="24"/>
        </w:rPr>
      </w:pPr>
    </w:p>
    <w:p w:rsidRPr="00A144AF" w:rsidR="00A77DD4" w:rsidP="00A77DD4" w:rsidRDefault="00A77DD4" w14:paraId="078E26F2" w14:textId="77777777">
      <w:pPr>
        <w:spacing w:after="0" w:line="240" w:lineRule="auto"/>
        <w:rPr>
          <w:rFonts w:ascii="Times New Roman" w:hAnsi="Times New Roman" w:eastAsia="Times New Roman"/>
          <w:b/>
          <w:sz w:val="24"/>
          <w:szCs w:val="24"/>
        </w:rPr>
      </w:pPr>
      <w:r w:rsidRPr="00A144AF">
        <w:rPr>
          <w:rFonts w:ascii="Times New Roman" w:hAnsi="Times New Roman" w:eastAsia="Times New Roman"/>
          <w:b/>
          <w:sz w:val="24"/>
          <w:szCs w:val="24"/>
        </w:rPr>
        <w:tab/>
      </w:r>
      <w:r w:rsidRPr="00A144AF">
        <w:rPr>
          <w:rFonts w:ascii="Times New Roman" w:hAnsi="Times New Roman" w:eastAsia="Times New Roman"/>
          <w:b/>
          <w:sz w:val="24"/>
          <w:szCs w:val="24"/>
        </w:rPr>
        <w:tab/>
        <w:t>Log in using this User ID: &lt;USERID&gt;</w:t>
      </w:r>
    </w:p>
    <w:p w:rsidRPr="00A144AF" w:rsidR="00A77DD4" w:rsidP="00A77DD4" w:rsidRDefault="00A77DD4" w14:paraId="7378C084" w14:textId="77777777">
      <w:pPr>
        <w:spacing w:after="0" w:line="240" w:lineRule="auto"/>
        <w:rPr>
          <w:rFonts w:ascii="Times New Roman" w:hAnsi="Times New Roman" w:eastAsia="Times New Roman"/>
          <w:b/>
          <w:sz w:val="24"/>
          <w:szCs w:val="24"/>
        </w:rPr>
      </w:pPr>
    </w:p>
    <w:p w:rsidRPr="00A144AF" w:rsidR="00A77DD4" w:rsidP="00A77DD4" w:rsidRDefault="00A77DD4" w14:paraId="7A7E8767"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As a token of our appreciation for taking the time to complete the survey we will mail you $10 this summer at the conclusion of the School Survey on Crime and Safety (SSOCS).</w:t>
      </w:r>
    </w:p>
    <w:p w:rsidRPr="00A144AF" w:rsidR="00A77DD4" w:rsidP="00A77DD4" w:rsidRDefault="00A77DD4" w14:paraId="631D7992" w14:textId="77777777">
      <w:pPr>
        <w:spacing w:after="0" w:line="240" w:lineRule="auto"/>
        <w:rPr>
          <w:rFonts w:ascii="Times New Roman" w:hAnsi="Times New Roman" w:eastAsia="Times New Roman"/>
          <w:sz w:val="24"/>
          <w:szCs w:val="24"/>
        </w:rPr>
      </w:pPr>
    </w:p>
    <w:p w:rsidRPr="00A144AF" w:rsidR="00A77DD4" w:rsidP="00A77DD4" w:rsidRDefault="00A77DD4" w14:paraId="7CCDB951"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 xml:space="preserve">Additionally, we want to share resources that may be helpful while navigating these difficult times. In response to COVID-19, Department-funded Regional Educational Laboratories have collaborated to produce evidence-based resources and guidance about teaching and learning in a remote environment. These resources are available for you at </w:t>
      </w:r>
      <w:hyperlink w:history="1" r:id="rId14">
        <w:r w:rsidRPr="00A144AF">
          <w:rPr>
            <w:rFonts w:ascii="Times New Roman" w:hAnsi="Times New Roman" w:eastAsia="Times New Roman"/>
            <w:color w:val="0000FF"/>
            <w:sz w:val="24"/>
            <w:szCs w:val="24"/>
            <w:u w:val="single"/>
          </w:rPr>
          <w:t>https://ies.ed.gov/nces/edlabs/projects/covid-19/</w:t>
        </w:r>
      </w:hyperlink>
      <w:r w:rsidRPr="00A144AF">
        <w:rPr>
          <w:rFonts w:ascii="Times New Roman" w:hAnsi="Times New Roman" w:eastAsia="Times New Roman"/>
          <w:sz w:val="24"/>
          <w:szCs w:val="24"/>
        </w:rPr>
        <w:t>.</w:t>
      </w:r>
    </w:p>
    <w:p w:rsidRPr="00A144AF" w:rsidR="00A77DD4" w:rsidP="00A77DD4" w:rsidRDefault="00A77DD4" w14:paraId="7B4B4C1D" w14:textId="77777777">
      <w:pPr>
        <w:spacing w:after="0" w:line="240" w:lineRule="auto"/>
        <w:rPr>
          <w:rFonts w:ascii="Times New Roman" w:hAnsi="Times New Roman" w:eastAsia="Times New Roman"/>
          <w:sz w:val="24"/>
          <w:szCs w:val="24"/>
        </w:rPr>
      </w:pPr>
    </w:p>
    <w:p w:rsidRPr="00A144AF" w:rsidR="00A77DD4" w:rsidP="00A77DD4" w:rsidRDefault="00A77DD4" w14:paraId="12B3DFC3"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Please note that reports of the findings from the survey will not identify schools by name. Individual responses will be combined with those from other participants to produce summary statistics and reports.</w:t>
      </w:r>
    </w:p>
    <w:p w:rsidRPr="00A144AF" w:rsidR="00A77DD4" w:rsidP="00A77DD4" w:rsidRDefault="00A77DD4" w14:paraId="199BEC9F" w14:textId="77777777">
      <w:pPr>
        <w:spacing w:after="0" w:line="240" w:lineRule="auto"/>
        <w:rPr>
          <w:rFonts w:ascii="Times New Roman" w:hAnsi="Times New Roman" w:eastAsia="Times New Roman"/>
          <w:sz w:val="24"/>
          <w:szCs w:val="24"/>
        </w:rPr>
      </w:pPr>
    </w:p>
    <w:p w:rsidRPr="00A144AF" w:rsidR="00A77DD4" w:rsidP="00A77DD4" w:rsidRDefault="00A77DD4" w14:paraId="0DD14CC2"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 xml:space="preserve">If you have any questions contact the U.S. Census Bureau, the survey collection agency, by phone at 1–888–595–1332 or via email at </w:t>
      </w:r>
      <w:hyperlink w:history="1" r:id="rId15">
        <w:r w:rsidRPr="00A144AF">
          <w:rPr>
            <w:rFonts w:ascii="Times New Roman" w:hAnsi="Times New Roman" w:eastAsia="Times New Roman"/>
            <w:color w:val="0000FF"/>
            <w:sz w:val="24"/>
            <w:szCs w:val="24"/>
            <w:u w:val="single"/>
          </w:rPr>
          <w:t>ssocs@census.gov</w:t>
        </w:r>
      </w:hyperlink>
      <w:r w:rsidRPr="00A144AF">
        <w:rPr>
          <w:rFonts w:ascii="Times New Roman" w:hAnsi="Times New Roman" w:eastAsia="Times New Roman"/>
          <w:sz w:val="24"/>
          <w:szCs w:val="24"/>
        </w:rPr>
        <w:t xml:space="preserve">. To learn more about SSOCS, visit </w:t>
      </w:r>
      <w:hyperlink w:history="1" r:id="rId16">
        <w:r w:rsidRPr="00A144AF">
          <w:rPr>
            <w:rFonts w:ascii="Times New Roman" w:hAnsi="Times New Roman" w:eastAsia="Times New Roman"/>
            <w:color w:val="0000FF"/>
            <w:sz w:val="24"/>
            <w:szCs w:val="24"/>
            <w:u w:val="single"/>
          </w:rPr>
          <w:t>http://www.nces.ed.gov/surveys/ssocs</w:t>
        </w:r>
      </w:hyperlink>
      <w:r w:rsidRPr="00A144AF">
        <w:rPr>
          <w:rFonts w:ascii="Times New Roman" w:hAnsi="Times New Roman" w:eastAsia="Times New Roman"/>
          <w:sz w:val="24"/>
          <w:szCs w:val="24"/>
        </w:rPr>
        <w:t>.</w:t>
      </w:r>
    </w:p>
    <w:p w:rsidRPr="00A144AF" w:rsidR="00A77DD4" w:rsidP="00A77DD4" w:rsidRDefault="00A77DD4" w14:paraId="317A5C69" w14:textId="77777777">
      <w:pPr>
        <w:spacing w:after="0" w:line="240" w:lineRule="auto"/>
        <w:rPr>
          <w:rFonts w:ascii="Times New Roman" w:hAnsi="Times New Roman" w:eastAsia="Times New Roman"/>
          <w:sz w:val="24"/>
          <w:szCs w:val="24"/>
        </w:rPr>
      </w:pPr>
    </w:p>
    <w:p w:rsidRPr="00A144AF" w:rsidR="00A77DD4" w:rsidP="00A77DD4" w:rsidRDefault="00A77DD4" w14:paraId="3E37E8E2"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Sincerely,</w:t>
      </w:r>
    </w:p>
    <w:p w:rsidRPr="00A144AF" w:rsidR="00A77DD4" w:rsidP="00A77DD4" w:rsidRDefault="00A77DD4" w14:paraId="01EDFD8C" w14:textId="77777777">
      <w:pPr>
        <w:spacing w:after="0" w:line="240" w:lineRule="auto"/>
        <w:rPr>
          <w:rFonts w:ascii="Times New Roman" w:hAnsi="Times New Roman" w:eastAsia="Times New Roman"/>
          <w:sz w:val="24"/>
          <w:szCs w:val="24"/>
        </w:rPr>
      </w:pPr>
    </w:p>
    <w:p w:rsidRPr="00A144AF" w:rsidR="00A77DD4" w:rsidP="00A77DD4" w:rsidRDefault="00A77DD4" w14:paraId="2224965D"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James (Lynn) Woodworth, Ph.D.</w:t>
      </w:r>
    </w:p>
    <w:p w:rsidRPr="00A144AF" w:rsidR="00A77DD4" w:rsidP="00A77DD4" w:rsidRDefault="00A77DD4" w14:paraId="70A93198"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Commissioner</w:t>
      </w:r>
    </w:p>
    <w:p w:rsidRPr="00A144AF" w:rsidR="00A77DD4" w:rsidP="00A77DD4" w:rsidRDefault="00A77DD4" w14:paraId="25E093D3"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National Center for Education Statistics</w:t>
      </w:r>
    </w:p>
    <w:p w:rsidRPr="00A144AF" w:rsidR="00A77DD4" w:rsidP="00A77DD4" w:rsidRDefault="00A77DD4" w14:paraId="3393C604"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U.S. Department of Education</w:t>
      </w:r>
    </w:p>
    <w:p w:rsidRPr="00A144AF" w:rsidR="00A77DD4" w:rsidP="00A77DD4" w:rsidRDefault="00A77DD4" w14:paraId="4720626A" w14:textId="77777777">
      <w:pPr>
        <w:spacing w:after="0" w:line="240" w:lineRule="auto"/>
        <w:rPr>
          <w:rFonts w:ascii="Times New Roman" w:hAnsi="Times New Roman" w:eastAsia="Times New Roman"/>
          <w:b/>
          <w:sz w:val="24"/>
          <w:szCs w:val="24"/>
        </w:rPr>
      </w:pPr>
    </w:p>
    <w:p w:rsidRPr="00A144AF" w:rsidR="00A77DD4" w:rsidP="00A77DD4" w:rsidRDefault="00A77DD4" w14:paraId="406C69FA" w14:textId="77777777">
      <w:pPr>
        <w:spacing w:after="0" w:line="240" w:lineRule="auto"/>
        <w:rPr>
          <w:rFonts w:ascii="Times New Roman" w:hAnsi="Times New Roman" w:eastAsia="Times New Roman"/>
          <w:b/>
          <w:sz w:val="24"/>
          <w:szCs w:val="24"/>
        </w:rPr>
      </w:pPr>
    </w:p>
    <w:p w:rsidRPr="00A144AF" w:rsidR="00A77DD4" w:rsidP="00A77DD4" w:rsidRDefault="00A77DD4" w14:paraId="1A2A8420" w14:textId="77777777">
      <w:pPr>
        <w:widowControl w:val="0"/>
        <w:spacing w:after="0" w:line="240" w:lineRule="auto"/>
        <w:rPr>
          <w:rFonts w:ascii="Times New Roman" w:hAnsi="Times New Roman" w:eastAsia="Times New Roman"/>
          <w:b/>
          <w:sz w:val="24"/>
          <w:szCs w:val="24"/>
        </w:rPr>
      </w:pPr>
      <w:r w:rsidRPr="00A144AF">
        <w:rPr>
          <w:rFonts w:ascii="Times New Roman" w:hAnsi="Times New Roman" w:eastAsia="Times New Roman"/>
          <w:b/>
          <w:sz w:val="24"/>
          <w:szCs w:val="24"/>
        </w:rPr>
        <w:br w:type="page"/>
      </w:r>
    </w:p>
    <w:p w:rsidRPr="00A144AF" w:rsidR="00A77DD4" w:rsidP="00A77DD4" w:rsidRDefault="00A77DD4" w14:paraId="6C1B6D1B" w14:textId="77777777">
      <w:pPr>
        <w:widowControl w:val="0"/>
        <w:spacing w:before="26" w:after="0" w:line="240" w:lineRule="auto"/>
        <w:jc w:val="center"/>
        <w:outlineLvl w:val="0"/>
        <w:rPr>
          <w:rFonts w:ascii="Times New Roman" w:hAnsi="Times New Roman" w:eastAsia="Times New Roman"/>
          <w:b/>
          <w:color w:val="365F91"/>
          <w:szCs w:val="32"/>
        </w:rPr>
      </w:pPr>
      <w:r w:rsidRPr="00A144AF">
        <w:rPr>
          <w:rFonts w:ascii="Times New Roman" w:hAnsi="Times New Roman" w:eastAsia="Times New Roman"/>
          <w:b/>
          <w:color w:val="365F91"/>
          <w:szCs w:val="32"/>
        </w:rPr>
        <w:lastRenderedPageBreak/>
        <w:t>2020 Follow-up e-mail (June 25, 2020) (updated June 2020)</w:t>
      </w:r>
    </w:p>
    <w:p w:rsidRPr="00A144AF" w:rsidR="00A77DD4" w:rsidP="00A77DD4" w:rsidRDefault="00A77DD4" w14:paraId="73358876" w14:textId="77777777">
      <w:pPr>
        <w:widowControl w:val="0"/>
        <w:spacing w:after="0" w:line="240" w:lineRule="auto"/>
        <w:jc w:val="center"/>
        <w:rPr>
          <w:rFonts w:ascii="Times New Roman" w:hAnsi="Times New Roman" w:eastAsiaTheme="minorHAnsi"/>
          <w:b/>
          <w:color w:val="365F91" w:themeColor="accent1" w:themeShade="BF"/>
        </w:rPr>
      </w:pPr>
      <w:r w:rsidRPr="00A144AF">
        <w:rPr>
          <w:rFonts w:ascii="Times New Roman" w:hAnsi="Times New Roman" w:eastAsiaTheme="minorHAnsi"/>
          <w:b/>
          <w:color w:val="365F91" w:themeColor="accent1" w:themeShade="BF"/>
        </w:rPr>
        <w:t>(Reminder email to all principals – All Treatments, Promised Incentive)</w:t>
      </w:r>
    </w:p>
    <w:p w:rsidRPr="00A144AF" w:rsidR="00A77DD4" w:rsidP="00A77DD4" w:rsidRDefault="00A77DD4" w14:paraId="67C1072F" w14:textId="77777777">
      <w:pPr>
        <w:widowControl w:val="0"/>
        <w:spacing w:after="0" w:line="240" w:lineRule="auto"/>
        <w:jc w:val="center"/>
        <w:rPr>
          <w:rFonts w:ascii="Times New Roman" w:hAnsi="Times New Roman" w:eastAsiaTheme="minorHAnsi"/>
          <w:b/>
          <w:color w:val="365F91" w:themeColor="accent1" w:themeShade="BF"/>
        </w:rPr>
      </w:pPr>
      <w:r w:rsidRPr="00A144AF">
        <w:rPr>
          <w:rFonts w:ascii="Times New Roman" w:hAnsi="Times New Roman" w:eastAsiaTheme="minorHAnsi"/>
          <w:b/>
          <w:color w:val="365F91" w:themeColor="accent1" w:themeShade="BF"/>
        </w:rPr>
        <w:t>#P11A</w:t>
      </w:r>
    </w:p>
    <w:p w:rsidRPr="00A144AF" w:rsidR="00A77DD4" w:rsidP="00A77DD4" w:rsidRDefault="00A77DD4" w14:paraId="733D7AB3" w14:textId="77777777">
      <w:pPr>
        <w:spacing w:after="0" w:line="240" w:lineRule="auto"/>
        <w:rPr>
          <w:rFonts w:ascii="Times New Roman" w:hAnsi="Times New Roman" w:eastAsia="Times New Roman"/>
          <w:b/>
          <w:sz w:val="24"/>
          <w:szCs w:val="24"/>
        </w:rPr>
      </w:pPr>
    </w:p>
    <w:p w:rsidRPr="00A144AF" w:rsidR="00A77DD4" w:rsidP="00A77DD4" w:rsidRDefault="00A77DD4" w14:paraId="1899230F" w14:textId="77777777">
      <w:pPr>
        <w:spacing w:after="0" w:line="240" w:lineRule="auto"/>
        <w:rPr>
          <w:rFonts w:ascii="Times New Roman" w:hAnsi="Times New Roman" w:eastAsia="Times New Roman"/>
          <w:b/>
          <w:sz w:val="24"/>
          <w:szCs w:val="24"/>
        </w:rPr>
      </w:pPr>
    </w:p>
    <w:p w:rsidRPr="00A144AF" w:rsidR="00A77DD4" w:rsidP="00A77DD4" w:rsidRDefault="00A77DD4" w14:paraId="45E2BE01"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Subject line: We need your response today - U.S. Department of Education Survey Reminder ($10 incentive)</w:t>
      </w:r>
    </w:p>
    <w:p w:rsidRPr="00A144AF" w:rsidR="00A77DD4" w:rsidP="00A77DD4" w:rsidRDefault="00A77DD4" w14:paraId="26A0181D" w14:textId="77777777">
      <w:pPr>
        <w:spacing w:after="0" w:line="240" w:lineRule="auto"/>
        <w:rPr>
          <w:rFonts w:ascii="Times New Roman" w:hAnsi="Times New Roman" w:eastAsia="Times New Roman"/>
          <w:sz w:val="24"/>
          <w:szCs w:val="24"/>
        </w:rPr>
      </w:pPr>
    </w:p>
    <w:p w:rsidRPr="00A144AF" w:rsidR="00A77DD4" w:rsidP="00A77DD4" w:rsidRDefault="00A77DD4" w14:paraId="66C9CBA7"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Dear &lt;PRINCIPAL&gt;:</w:t>
      </w:r>
    </w:p>
    <w:p w:rsidRPr="00A144AF" w:rsidR="00A77DD4" w:rsidP="00A77DD4" w:rsidRDefault="00A77DD4" w14:paraId="6696AB92" w14:textId="77777777">
      <w:pPr>
        <w:spacing w:after="0" w:line="240" w:lineRule="auto"/>
        <w:rPr>
          <w:rFonts w:ascii="Times New Roman" w:hAnsi="Times New Roman" w:eastAsia="Times New Roman"/>
          <w:sz w:val="24"/>
          <w:szCs w:val="24"/>
        </w:rPr>
      </w:pPr>
    </w:p>
    <w:p w:rsidRPr="00A144AF" w:rsidR="00A77DD4" w:rsidP="00A77DD4" w:rsidRDefault="00A77DD4" w14:paraId="3D40DB14"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 xml:space="preserve">There is still time to complete the School Survey on Crime and Safety (SSOCS). You may respond now by clicking on the link below.  </w:t>
      </w:r>
    </w:p>
    <w:p w:rsidRPr="00A144AF" w:rsidR="00A77DD4" w:rsidP="00A77DD4" w:rsidRDefault="00A77DD4" w14:paraId="7C215C56" w14:textId="77777777">
      <w:pPr>
        <w:spacing w:after="0" w:line="240" w:lineRule="auto"/>
        <w:rPr>
          <w:rFonts w:ascii="Times New Roman" w:hAnsi="Times New Roman" w:eastAsia="Times New Roman"/>
          <w:sz w:val="24"/>
          <w:szCs w:val="24"/>
        </w:rPr>
      </w:pPr>
    </w:p>
    <w:p w:rsidRPr="00A144AF" w:rsidR="00A77DD4" w:rsidP="00A77DD4" w:rsidRDefault="00A77DD4" w14:paraId="26E059C9" w14:textId="77777777">
      <w:pPr>
        <w:spacing w:after="0" w:line="240" w:lineRule="auto"/>
        <w:rPr>
          <w:rFonts w:ascii="Times New Roman" w:hAnsi="Times New Roman" w:eastAsia="Times New Roman"/>
          <w:b/>
          <w:sz w:val="24"/>
          <w:szCs w:val="24"/>
        </w:rPr>
      </w:pPr>
      <w:r w:rsidRPr="00A144AF">
        <w:rPr>
          <w:rFonts w:ascii="Times New Roman" w:hAnsi="Times New Roman" w:eastAsia="Times New Roman"/>
          <w:sz w:val="24"/>
          <w:szCs w:val="24"/>
        </w:rPr>
        <w:tab/>
      </w:r>
      <w:r w:rsidRPr="00A144AF">
        <w:rPr>
          <w:rFonts w:ascii="Times New Roman" w:hAnsi="Times New Roman" w:eastAsia="Times New Roman"/>
          <w:sz w:val="24"/>
          <w:szCs w:val="24"/>
        </w:rPr>
        <w:tab/>
      </w:r>
      <w:r w:rsidRPr="00A144AF">
        <w:rPr>
          <w:rFonts w:ascii="Times New Roman" w:hAnsi="Times New Roman" w:eastAsia="Times New Roman"/>
          <w:b/>
          <w:sz w:val="24"/>
          <w:szCs w:val="24"/>
        </w:rPr>
        <w:t xml:space="preserve">Respond now at </w:t>
      </w:r>
      <w:hyperlink w:history="1" r:id="rId17">
        <w:r w:rsidRPr="00A144AF">
          <w:rPr>
            <w:rFonts w:ascii="Times New Roman" w:hAnsi="Times New Roman" w:eastAsia="Times New Roman"/>
            <w:color w:val="0000FF"/>
            <w:sz w:val="24"/>
            <w:szCs w:val="24"/>
            <w:u w:val="single"/>
          </w:rPr>
          <w:t>https://respond.census.gov/ssocs</w:t>
        </w:r>
      </w:hyperlink>
    </w:p>
    <w:p w:rsidRPr="00A144AF" w:rsidR="00A77DD4" w:rsidP="00A77DD4" w:rsidRDefault="00A77DD4" w14:paraId="07E14851" w14:textId="77777777">
      <w:pPr>
        <w:spacing w:after="0" w:line="240" w:lineRule="auto"/>
        <w:rPr>
          <w:rFonts w:ascii="Times New Roman" w:hAnsi="Times New Roman" w:eastAsia="Times New Roman"/>
          <w:b/>
          <w:sz w:val="24"/>
          <w:szCs w:val="24"/>
        </w:rPr>
      </w:pPr>
    </w:p>
    <w:p w:rsidRPr="00A144AF" w:rsidR="00A77DD4" w:rsidP="00A77DD4" w:rsidRDefault="00A77DD4" w14:paraId="68A00C29" w14:textId="77777777">
      <w:pPr>
        <w:spacing w:after="0" w:line="240" w:lineRule="auto"/>
        <w:rPr>
          <w:rFonts w:ascii="Times New Roman" w:hAnsi="Times New Roman" w:eastAsia="Times New Roman"/>
          <w:b/>
          <w:sz w:val="24"/>
          <w:szCs w:val="24"/>
        </w:rPr>
      </w:pPr>
      <w:r w:rsidRPr="00A144AF">
        <w:rPr>
          <w:rFonts w:ascii="Times New Roman" w:hAnsi="Times New Roman" w:eastAsia="Times New Roman"/>
          <w:b/>
          <w:sz w:val="24"/>
          <w:szCs w:val="24"/>
        </w:rPr>
        <w:tab/>
      </w:r>
      <w:r w:rsidRPr="00A144AF">
        <w:rPr>
          <w:rFonts w:ascii="Times New Roman" w:hAnsi="Times New Roman" w:eastAsia="Times New Roman"/>
          <w:b/>
          <w:sz w:val="24"/>
          <w:szCs w:val="24"/>
        </w:rPr>
        <w:tab/>
        <w:t>Log in using this User ID: &lt;USERID&gt;</w:t>
      </w:r>
    </w:p>
    <w:p w:rsidRPr="00A144AF" w:rsidR="00A77DD4" w:rsidP="00A77DD4" w:rsidRDefault="00A77DD4" w14:paraId="5EFF7EB3" w14:textId="77777777">
      <w:pPr>
        <w:spacing w:after="0" w:line="240" w:lineRule="auto"/>
        <w:rPr>
          <w:rFonts w:ascii="Times New Roman" w:hAnsi="Times New Roman" w:eastAsia="Times New Roman"/>
          <w:b/>
          <w:sz w:val="24"/>
          <w:szCs w:val="24"/>
        </w:rPr>
      </w:pPr>
    </w:p>
    <w:p w:rsidRPr="00A144AF" w:rsidR="00A77DD4" w:rsidP="00A77DD4" w:rsidRDefault="00A77DD4" w14:paraId="0AAC71E5"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As a token of our appreciation for taking the time to complete our survey with so many other things going on right now, we will mail you $10 this summer at the conclusion of the study.</w:t>
      </w:r>
    </w:p>
    <w:p w:rsidRPr="00A144AF" w:rsidR="00A77DD4" w:rsidP="00A77DD4" w:rsidRDefault="00A77DD4" w14:paraId="149A2201" w14:textId="77777777">
      <w:pPr>
        <w:spacing w:after="0" w:line="240" w:lineRule="auto"/>
        <w:rPr>
          <w:rFonts w:ascii="Times New Roman" w:hAnsi="Times New Roman" w:eastAsia="Times New Roman"/>
          <w:sz w:val="24"/>
          <w:szCs w:val="24"/>
        </w:rPr>
      </w:pPr>
    </w:p>
    <w:p w:rsidRPr="00A144AF" w:rsidR="00A77DD4" w:rsidP="00A77DD4" w:rsidRDefault="00A77DD4" w14:paraId="78174299"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 xml:space="preserve">Additionally, we want to share resources that may be helpful while navigating these difficult times. In response to COVID-19, Department-funded Regional Educational Laboratories have collaborated to produce evidence-based resources and guidance about teaching and learning in a remote environment. These resources are available for you at </w:t>
      </w:r>
      <w:hyperlink w:history="1" r:id="rId18">
        <w:r w:rsidRPr="00A144AF">
          <w:rPr>
            <w:rFonts w:ascii="Times New Roman" w:hAnsi="Times New Roman" w:eastAsia="Times New Roman"/>
            <w:color w:val="0000FF"/>
            <w:sz w:val="24"/>
            <w:szCs w:val="24"/>
            <w:u w:val="single"/>
          </w:rPr>
          <w:t>https://ies.ed.gov/nces/edlabs/projects/covid-19/</w:t>
        </w:r>
      </w:hyperlink>
      <w:r w:rsidRPr="00A144AF">
        <w:rPr>
          <w:rFonts w:ascii="Times New Roman" w:hAnsi="Times New Roman" w:eastAsia="Times New Roman"/>
          <w:sz w:val="24"/>
          <w:szCs w:val="24"/>
        </w:rPr>
        <w:t>.</w:t>
      </w:r>
    </w:p>
    <w:p w:rsidRPr="00A144AF" w:rsidR="00A77DD4" w:rsidP="00A77DD4" w:rsidRDefault="00A77DD4" w14:paraId="2F62D74D" w14:textId="77777777">
      <w:pPr>
        <w:spacing w:after="0" w:line="240" w:lineRule="auto"/>
        <w:rPr>
          <w:rFonts w:ascii="Times New Roman" w:hAnsi="Times New Roman" w:eastAsia="Times New Roman"/>
          <w:sz w:val="24"/>
          <w:szCs w:val="24"/>
        </w:rPr>
      </w:pPr>
    </w:p>
    <w:p w:rsidRPr="00A144AF" w:rsidR="00A77DD4" w:rsidP="00A77DD4" w:rsidRDefault="00A77DD4" w14:paraId="7DEA7837"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Your completed questionnaire will provide the nation accurate statistics of programs and policies implemented to provide a safe school environment. Please note that reports of the findings from the survey will not identify schools by name. Your survey responses will be collected on a secure website. Individual responses will be combined with those from other participants to produce summary statistics and reports.</w:t>
      </w:r>
    </w:p>
    <w:p w:rsidRPr="00A144AF" w:rsidR="00A77DD4" w:rsidP="00A77DD4" w:rsidRDefault="00A77DD4" w14:paraId="2712CE9E" w14:textId="77777777">
      <w:pPr>
        <w:spacing w:after="0" w:line="240" w:lineRule="auto"/>
        <w:rPr>
          <w:rFonts w:ascii="Times New Roman" w:hAnsi="Times New Roman" w:eastAsia="Times New Roman"/>
          <w:sz w:val="24"/>
          <w:szCs w:val="24"/>
        </w:rPr>
      </w:pPr>
    </w:p>
    <w:p w:rsidRPr="00A144AF" w:rsidR="00A77DD4" w:rsidP="00A77DD4" w:rsidRDefault="00A77DD4" w14:paraId="178D47F6"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 xml:space="preserve">If you have any questions contact the U.S. Census Bureau, the survey collection agency, by phone at 1–888–595–1332 or via email at </w:t>
      </w:r>
      <w:hyperlink w:history="1" r:id="rId19">
        <w:r w:rsidRPr="00A144AF">
          <w:rPr>
            <w:rFonts w:ascii="Times New Roman" w:hAnsi="Times New Roman" w:eastAsia="Times New Roman"/>
            <w:color w:val="0000FF"/>
            <w:sz w:val="24"/>
            <w:szCs w:val="24"/>
            <w:u w:val="single"/>
          </w:rPr>
          <w:t>ssocs@census.gov</w:t>
        </w:r>
      </w:hyperlink>
      <w:r w:rsidRPr="00A144AF">
        <w:rPr>
          <w:rFonts w:ascii="Times New Roman" w:hAnsi="Times New Roman" w:eastAsia="Times New Roman"/>
          <w:sz w:val="24"/>
          <w:szCs w:val="24"/>
        </w:rPr>
        <w:t xml:space="preserve">. To learn more about SSOCS, visit </w:t>
      </w:r>
      <w:hyperlink w:history="1" r:id="rId20">
        <w:r w:rsidRPr="00A144AF">
          <w:rPr>
            <w:rFonts w:ascii="Times New Roman" w:hAnsi="Times New Roman" w:eastAsia="Times New Roman"/>
            <w:color w:val="0000FF"/>
            <w:sz w:val="24"/>
            <w:szCs w:val="24"/>
            <w:u w:val="single"/>
          </w:rPr>
          <w:t>http://www.nces.ed.gov/surveys/ssocs</w:t>
        </w:r>
      </w:hyperlink>
      <w:r w:rsidRPr="00A144AF">
        <w:rPr>
          <w:rFonts w:ascii="Times New Roman" w:hAnsi="Times New Roman" w:eastAsia="Times New Roman"/>
          <w:sz w:val="24"/>
          <w:szCs w:val="24"/>
        </w:rPr>
        <w:t>.</w:t>
      </w:r>
    </w:p>
    <w:p w:rsidRPr="00A144AF" w:rsidR="00A77DD4" w:rsidP="00A77DD4" w:rsidRDefault="00A77DD4" w14:paraId="220E6390" w14:textId="77777777">
      <w:pPr>
        <w:spacing w:after="0" w:line="240" w:lineRule="auto"/>
        <w:rPr>
          <w:rFonts w:ascii="Times New Roman" w:hAnsi="Times New Roman" w:eastAsia="Times New Roman"/>
          <w:sz w:val="24"/>
          <w:szCs w:val="24"/>
        </w:rPr>
      </w:pPr>
    </w:p>
    <w:p w:rsidRPr="00A144AF" w:rsidR="00A77DD4" w:rsidP="00A77DD4" w:rsidRDefault="00A77DD4" w14:paraId="1D0E51D3"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Sincerely,</w:t>
      </w:r>
    </w:p>
    <w:p w:rsidRPr="00A144AF" w:rsidR="00A77DD4" w:rsidP="00A77DD4" w:rsidRDefault="00A77DD4" w14:paraId="4965BC35" w14:textId="77777777">
      <w:pPr>
        <w:spacing w:after="0" w:line="240" w:lineRule="auto"/>
        <w:rPr>
          <w:rFonts w:ascii="Times New Roman" w:hAnsi="Times New Roman" w:eastAsia="Times New Roman"/>
          <w:sz w:val="24"/>
          <w:szCs w:val="24"/>
        </w:rPr>
      </w:pPr>
    </w:p>
    <w:p w:rsidRPr="00A144AF" w:rsidR="00A77DD4" w:rsidP="00A77DD4" w:rsidRDefault="00A77DD4" w14:paraId="5EF20BB4"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James (Lynn) Woodworth, Ph.D.</w:t>
      </w:r>
    </w:p>
    <w:p w:rsidRPr="00A144AF" w:rsidR="00A77DD4" w:rsidP="00A77DD4" w:rsidRDefault="00A77DD4" w14:paraId="06B7D90D"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Commissioner</w:t>
      </w:r>
    </w:p>
    <w:p w:rsidRPr="00A144AF" w:rsidR="00A77DD4" w:rsidP="00A77DD4" w:rsidRDefault="00A77DD4" w14:paraId="560E8756"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National Center for Education Statistics</w:t>
      </w:r>
    </w:p>
    <w:p w:rsidRPr="00A144AF" w:rsidR="00A77DD4" w:rsidP="00A77DD4" w:rsidRDefault="00A77DD4" w14:paraId="066AD041"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U.S. Department of Education</w:t>
      </w:r>
    </w:p>
    <w:p w:rsidRPr="00A144AF" w:rsidR="00A77DD4" w:rsidP="00A77DD4" w:rsidRDefault="00A77DD4" w14:paraId="4AC3F134" w14:textId="77777777">
      <w:pPr>
        <w:spacing w:after="0" w:line="240" w:lineRule="auto"/>
        <w:rPr>
          <w:rFonts w:ascii="Times New Roman" w:hAnsi="Times New Roman" w:eastAsia="Times New Roman"/>
          <w:b/>
          <w:sz w:val="24"/>
          <w:szCs w:val="24"/>
        </w:rPr>
      </w:pPr>
    </w:p>
    <w:p w:rsidRPr="00A144AF" w:rsidR="00A77DD4" w:rsidP="00A77DD4" w:rsidRDefault="00A77DD4" w14:paraId="5A093C71" w14:textId="77777777">
      <w:pPr>
        <w:widowControl w:val="0"/>
        <w:spacing w:after="0" w:line="240" w:lineRule="auto"/>
        <w:rPr>
          <w:rFonts w:ascii="Times New Roman" w:hAnsi="Times New Roman" w:eastAsia="Times New Roman"/>
          <w:b/>
          <w:sz w:val="24"/>
          <w:szCs w:val="24"/>
        </w:rPr>
      </w:pPr>
      <w:r w:rsidRPr="00A144AF">
        <w:rPr>
          <w:rFonts w:ascii="Times New Roman" w:hAnsi="Times New Roman" w:eastAsia="Times New Roman"/>
          <w:b/>
          <w:sz w:val="24"/>
          <w:szCs w:val="24"/>
        </w:rPr>
        <w:br w:type="page"/>
      </w:r>
    </w:p>
    <w:p w:rsidRPr="00A144AF" w:rsidR="00A77DD4" w:rsidP="00A77DD4" w:rsidRDefault="00A77DD4" w14:paraId="2F60B21D" w14:textId="77777777">
      <w:pPr>
        <w:widowControl w:val="0"/>
        <w:spacing w:before="26" w:after="0" w:line="240" w:lineRule="auto"/>
        <w:jc w:val="center"/>
        <w:outlineLvl w:val="0"/>
        <w:rPr>
          <w:rFonts w:ascii="Times New Roman" w:hAnsi="Times New Roman" w:eastAsia="Times New Roman"/>
          <w:b/>
          <w:color w:val="365F91"/>
          <w:szCs w:val="32"/>
        </w:rPr>
      </w:pPr>
      <w:r w:rsidRPr="00A144AF">
        <w:rPr>
          <w:rFonts w:ascii="Times New Roman" w:hAnsi="Times New Roman" w:eastAsia="Times New Roman"/>
          <w:b/>
          <w:color w:val="365F91"/>
          <w:szCs w:val="32"/>
        </w:rPr>
        <w:lastRenderedPageBreak/>
        <w:t>2020 Follow-up e-mail (July 07, 2020) (updated June 2020)</w:t>
      </w:r>
    </w:p>
    <w:p w:rsidRPr="00A144AF" w:rsidR="00A77DD4" w:rsidP="00A77DD4" w:rsidRDefault="00A77DD4" w14:paraId="2B9DCE10" w14:textId="77777777">
      <w:pPr>
        <w:widowControl w:val="0"/>
        <w:spacing w:after="0" w:line="240" w:lineRule="auto"/>
        <w:jc w:val="center"/>
        <w:rPr>
          <w:rFonts w:ascii="Times New Roman" w:hAnsi="Times New Roman" w:eastAsiaTheme="minorHAnsi"/>
          <w:b/>
          <w:color w:val="365F91" w:themeColor="accent1" w:themeShade="BF"/>
        </w:rPr>
      </w:pPr>
      <w:r w:rsidRPr="00A144AF">
        <w:rPr>
          <w:rFonts w:ascii="Times New Roman" w:hAnsi="Times New Roman" w:eastAsiaTheme="minorHAnsi"/>
          <w:b/>
          <w:color w:val="365F91" w:themeColor="accent1" w:themeShade="BF"/>
        </w:rPr>
        <w:t>(Reminder email to all principals – All Treatments, Promised Incentive)</w:t>
      </w:r>
    </w:p>
    <w:p w:rsidRPr="00A144AF" w:rsidR="00A77DD4" w:rsidP="00A77DD4" w:rsidRDefault="00A77DD4" w14:paraId="5FF7193F" w14:textId="77777777">
      <w:pPr>
        <w:widowControl w:val="0"/>
        <w:spacing w:after="0" w:line="240" w:lineRule="auto"/>
        <w:jc w:val="center"/>
        <w:rPr>
          <w:rFonts w:ascii="Times New Roman" w:hAnsi="Times New Roman" w:eastAsiaTheme="minorHAnsi"/>
          <w:b/>
          <w:color w:val="365F91" w:themeColor="accent1" w:themeShade="BF"/>
        </w:rPr>
      </w:pPr>
      <w:r w:rsidRPr="00A144AF">
        <w:rPr>
          <w:rFonts w:ascii="Times New Roman" w:hAnsi="Times New Roman" w:eastAsiaTheme="minorHAnsi"/>
          <w:b/>
          <w:color w:val="365F91" w:themeColor="accent1" w:themeShade="BF"/>
        </w:rPr>
        <w:t>#P12A</w:t>
      </w:r>
    </w:p>
    <w:p w:rsidRPr="00A144AF" w:rsidR="00A77DD4" w:rsidP="00A77DD4" w:rsidRDefault="00A77DD4" w14:paraId="25907322" w14:textId="77777777">
      <w:pPr>
        <w:spacing w:after="0" w:line="240" w:lineRule="auto"/>
        <w:rPr>
          <w:rFonts w:ascii="Times New Roman" w:hAnsi="Times New Roman" w:eastAsia="Times New Roman"/>
          <w:b/>
          <w:sz w:val="24"/>
          <w:szCs w:val="24"/>
        </w:rPr>
      </w:pPr>
    </w:p>
    <w:p w:rsidRPr="00A144AF" w:rsidR="00A77DD4" w:rsidP="00A77DD4" w:rsidRDefault="00A77DD4" w14:paraId="319DB2BF"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Subject line: U.S. Department of Education Survey – ($10 incentive)</w:t>
      </w:r>
    </w:p>
    <w:p w:rsidRPr="00A144AF" w:rsidR="00A77DD4" w:rsidP="00A77DD4" w:rsidRDefault="00A77DD4" w14:paraId="09DF2999" w14:textId="77777777">
      <w:pPr>
        <w:spacing w:after="0" w:line="240" w:lineRule="auto"/>
        <w:rPr>
          <w:rFonts w:ascii="Times New Roman" w:hAnsi="Times New Roman" w:eastAsia="Times New Roman"/>
          <w:sz w:val="24"/>
          <w:szCs w:val="24"/>
        </w:rPr>
      </w:pPr>
    </w:p>
    <w:p w:rsidRPr="00A144AF" w:rsidR="00A77DD4" w:rsidP="00A77DD4" w:rsidRDefault="00A77DD4" w14:paraId="514B8EC0"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Dear &lt;PRINCIPAL&gt;:</w:t>
      </w:r>
    </w:p>
    <w:p w:rsidRPr="00A144AF" w:rsidR="00A77DD4" w:rsidP="00A77DD4" w:rsidRDefault="00A77DD4" w14:paraId="5AB0301E" w14:textId="77777777">
      <w:pPr>
        <w:spacing w:after="0" w:line="240" w:lineRule="auto"/>
        <w:rPr>
          <w:rFonts w:ascii="Times New Roman" w:hAnsi="Times New Roman" w:eastAsia="Times New Roman"/>
          <w:sz w:val="24"/>
          <w:szCs w:val="24"/>
        </w:rPr>
      </w:pPr>
    </w:p>
    <w:p w:rsidRPr="00A144AF" w:rsidR="00A77DD4" w:rsidP="00A77DD4" w:rsidRDefault="00A77DD4" w14:paraId="3432DCF8"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 xml:space="preserve">There is still time to complete the School Survey on Crime and Safety (SSOCS). You may respond now by clicking on the link below.  </w:t>
      </w:r>
    </w:p>
    <w:p w:rsidRPr="00A144AF" w:rsidR="00A77DD4" w:rsidP="00A77DD4" w:rsidRDefault="00A77DD4" w14:paraId="1E53E96B" w14:textId="77777777">
      <w:pPr>
        <w:spacing w:after="0" w:line="240" w:lineRule="auto"/>
        <w:rPr>
          <w:rFonts w:ascii="Times New Roman" w:hAnsi="Times New Roman" w:eastAsia="Times New Roman"/>
          <w:sz w:val="24"/>
          <w:szCs w:val="24"/>
        </w:rPr>
      </w:pPr>
    </w:p>
    <w:p w:rsidRPr="00A144AF" w:rsidR="00A77DD4" w:rsidP="00A77DD4" w:rsidRDefault="00A77DD4" w14:paraId="142E60C0" w14:textId="77777777">
      <w:pPr>
        <w:spacing w:after="0" w:line="240" w:lineRule="auto"/>
        <w:rPr>
          <w:rFonts w:ascii="Times New Roman" w:hAnsi="Times New Roman" w:eastAsia="Times New Roman"/>
          <w:sz w:val="24"/>
          <w:szCs w:val="24"/>
        </w:rPr>
      </w:pPr>
    </w:p>
    <w:p w:rsidRPr="00A144AF" w:rsidR="00A77DD4" w:rsidP="00A77DD4" w:rsidRDefault="00A77DD4" w14:paraId="5242660A" w14:textId="77777777">
      <w:pPr>
        <w:spacing w:after="0" w:line="240" w:lineRule="auto"/>
        <w:rPr>
          <w:rFonts w:ascii="Times New Roman" w:hAnsi="Times New Roman" w:eastAsia="Times New Roman"/>
          <w:b/>
          <w:sz w:val="24"/>
          <w:szCs w:val="24"/>
        </w:rPr>
      </w:pPr>
      <w:r w:rsidRPr="00A144AF">
        <w:rPr>
          <w:rFonts w:ascii="Times New Roman" w:hAnsi="Times New Roman" w:eastAsia="Times New Roman"/>
          <w:sz w:val="24"/>
          <w:szCs w:val="24"/>
        </w:rPr>
        <w:tab/>
      </w:r>
      <w:r w:rsidRPr="00A144AF">
        <w:rPr>
          <w:rFonts w:ascii="Times New Roman" w:hAnsi="Times New Roman" w:eastAsia="Times New Roman"/>
          <w:sz w:val="24"/>
          <w:szCs w:val="24"/>
        </w:rPr>
        <w:tab/>
      </w:r>
      <w:r w:rsidRPr="00A144AF">
        <w:rPr>
          <w:rFonts w:ascii="Times New Roman" w:hAnsi="Times New Roman" w:eastAsia="Times New Roman"/>
          <w:b/>
          <w:sz w:val="24"/>
          <w:szCs w:val="24"/>
        </w:rPr>
        <w:t xml:space="preserve">Respond now at </w:t>
      </w:r>
      <w:hyperlink w:history="1" r:id="rId21">
        <w:r w:rsidRPr="00A144AF">
          <w:rPr>
            <w:rFonts w:ascii="Times New Roman" w:hAnsi="Times New Roman" w:eastAsia="Times New Roman"/>
            <w:color w:val="0000FF"/>
            <w:sz w:val="24"/>
            <w:szCs w:val="24"/>
            <w:u w:val="single"/>
          </w:rPr>
          <w:t>https://respond.census.gov/ssocs</w:t>
        </w:r>
      </w:hyperlink>
    </w:p>
    <w:p w:rsidRPr="00A144AF" w:rsidR="00A77DD4" w:rsidP="00A77DD4" w:rsidRDefault="00A77DD4" w14:paraId="585161A0" w14:textId="77777777">
      <w:pPr>
        <w:spacing w:after="0" w:line="240" w:lineRule="auto"/>
        <w:rPr>
          <w:rFonts w:ascii="Times New Roman" w:hAnsi="Times New Roman" w:eastAsia="Times New Roman"/>
          <w:b/>
          <w:sz w:val="24"/>
          <w:szCs w:val="24"/>
        </w:rPr>
      </w:pPr>
    </w:p>
    <w:p w:rsidRPr="00A144AF" w:rsidR="00A77DD4" w:rsidP="00A77DD4" w:rsidRDefault="00A77DD4" w14:paraId="451B28B7" w14:textId="77777777">
      <w:pPr>
        <w:spacing w:after="0" w:line="240" w:lineRule="auto"/>
        <w:rPr>
          <w:rFonts w:ascii="Times New Roman" w:hAnsi="Times New Roman" w:eastAsia="Times New Roman"/>
          <w:b/>
          <w:sz w:val="24"/>
          <w:szCs w:val="24"/>
          <w:u w:val="thick"/>
        </w:rPr>
      </w:pPr>
      <w:r w:rsidRPr="00A144AF">
        <w:rPr>
          <w:rFonts w:ascii="Times New Roman" w:hAnsi="Times New Roman" w:eastAsia="Times New Roman"/>
          <w:b/>
          <w:sz w:val="24"/>
          <w:szCs w:val="24"/>
        </w:rPr>
        <w:tab/>
      </w:r>
      <w:r w:rsidRPr="00A144AF">
        <w:rPr>
          <w:rFonts w:ascii="Times New Roman" w:hAnsi="Times New Roman" w:eastAsia="Times New Roman"/>
          <w:b/>
          <w:sz w:val="24"/>
          <w:szCs w:val="24"/>
        </w:rPr>
        <w:tab/>
        <w:t>Log in using this User ID: &lt;USERID&gt;</w:t>
      </w:r>
    </w:p>
    <w:p w:rsidRPr="00A144AF" w:rsidR="00A77DD4" w:rsidP="00A77DD4" w:rsidRDefault="00A77DD4" w14:paraId="3DF5DC68" w14:textId="77777777">
      <w:pPr>
        <w:spacing w:after="0" w:line="240" w:lineRule="auto"/>
        <w:rPr>
          <w:rFonts w:ascii="Times New Roman" w:hAnsi="Times New Roman" w:eastAsia="Times New Roman"/>
          <w:sz w:val="24"/>
          <w:szCs w:val="24"/>
        </w:rPr>
      </w:pPr>
    </w:p>
    <w:p w:rsidRPr="00A144AF" w:rsidR="00A77DD4" w:rsidP="00A77DD4" w:rsidRDefault="00A77DD4" w14:paraId="1C155926"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As a token of our appreciation for taking the time to complete the survey, we will mail you $10 this summer at the conclusion of the School Survey on Crime and Safety (SSOCS).</w:t>
      </w:r>
    </w:p>
    <w:p w:rsidRPr="00A144AF" w:rsidR="00A77DD4" w:rsidP="00A77DD4" w:rsidRDefault="00A77DD4" w14:paraId="7A09D8B3" w14:textId="77777777">
      <w:pPr>
        <w:spacing w:after="0" w:line="240" w:lineRule="auto"/>
        <w:rPr>
          <w:rFonts w:ascii="Times New Roman" w:hAnsi="Times New Roman" w:eastAsia="Times New Roman"/>
          <w:sz w:val="24"/>
          <w:szCs w:val="24"/>
        </w:rPr>
      </w:pPr>
    </w:p>
    <w:p w:rsidRPr="00A144AF" w:rsidR="00A77DD4" w:rsidP="00A77DD4" w:rsidRDefault="00A77DD4" w14:paraId="66CB3952"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 xml:space="preserve">Additionally, we want to share resources that may be helpful while navigating these difficult times. In response to COVID-19, Department-funded Regional Educational Laboratories have collaborated to produce evidence-based resources and guidance about teaching and learning in a remote environment. These resources are available for you at </w:t>
      </w:r>
      <w:hyperlink w:history="1" r:id="rId22">
        <w:r w:rsidRPr="00A144AF">
          <w:rPr>
            <w:rFonts w:ascii="Times New Roman" w:hAnsi="Times New Roman" w:eastAsia="Times New Roman"/>
            <w:color w:val="0000FF"/>
            <w:sz w:val="24"/>
            <w:szCs w:val="24"/>
            <w:u w:val="single"/>
          </w:rPr>
          <w:t>https://ies.ed.gov/nces/edlabs/projects/covid-19/</w:t>
        </w:r>
      </w:hyperlink>
      <w:r w:rsidRPr="00A144AF">
        <w:rPr>
          <w:rFonts w:ascii="Times New Roman" w:hAnsi="Times New Roman" w:eastAsia="Times New Roman"/>
          <w:sz w:val="24"/>
          <w:szCs w:val="24"/>
        </w:rPr>
        <w:t>.</w:t>
      </w:r>
    </w:p>
    <w:p w:rsidRPr="00A144AF" w:rsidR="00A77DD4" w:rsidP="00A77DD4" w:rsidRDefault="00A77DD4" w14:paraId="1D62E704" w14:textId="77777777">
      <w:pPr>
        <w:spacing w:after="0" w:line="240" w:lineRule="auto"/>
        <w:rPr>
          <w:rFonts w:ascii="Times New Roman" w:hAnsi="Times New Roman" w:eastAsia="Times New Roman"/>
          <w:sz w:val="24"/>
          <w:szCs w:val="24"/>
        </w:rPr>
      </w:pPr>
    </w:p>
    <w:p w:rsidRPr="00A144AF" w:rsidR="00A77DD4" w:rsidP="00A77DD4" w:rsidRDefault="00A77DD4" w14:paraId="76455154"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Your survey responses will be collected on a secure website and schools will not be identified by name in any reports. We appreciate your help in this important data collection effort!</w:t>
      </w:r>
    </w:p>
    <w:p w:rsidRPr="00A144AF" w:rsidR="00A77DD4" w:rsidP="00A77DD4" w:rsidRDefault="00A77DD4" w14:paraId="5C4DEB4A" w14:textId="77777777">
      <w:pPr>
        <w:spacing w:after="0" w:line="240" w:lineRule="auto"/>
        <w:rPr>
          <w:rFonts w:ascii="Times New Roman" w:hAnsi="Times New Roman" w:eastAsia="Times New Roman"/>
          <w:sz w:val="24"/>
          <w:szCs w:val="24"/>
        </w:rPr>
      </w:pPr>
    </w:p>
    <w:p w:rsidRPr="00A144AF" w:rsidR="00A77DD4" w:rsidP="00A77DD4" w:rsidRDefault="00A77DD4" w14:paraId="344865C0"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 xml:space="preserve">SSOCS is conducted by the National Center for Education Statistics (NCES) within the U.S. Department of Education and collected by the U.S. Census Bureau. If you have any general questions about the study or if you wish to complete the survey with assistance, please contact the U.S. Census Bureau at 1–888–595–1332 or via email at </w:t>
      </w:r>
      <w:hyperlink w:history="1" r:id="rId23">
        <w:r w:rsidRPr="00A144AF">
          <w:rPr>
            <w:rFonts w:ascii="Times New Roman" w:hAnsi="Times New Roman" w:eastAsia="Times New Roman"/>
            <w:color w:val="0000FF"/>
            <w:sz w:val="24"/>
            <w:szCs w:val="24"/>
            <w:u w:val="single"/>
          </w:rPr>
          <w:t>ssocs@census.gov</w:t>
        </w:r>
      </w:hyperlink>
      <w:r w:rsidRPr="00A144AF">
        <w:rPr>
          <w:rFonts w:ascii="Times New Roman" w:hAnsi="Times New Roman" w:eastAsia="Times New Roman"/>
          <w:sz w:val="24"/>
          <w:szCs w:val="24"/>
        </w:rPr>
        <w:t xml:space="preserve">. To learn more about SSOCS, visit </w:t>
      </w:r>
      <w:hyperlink w:history="1" r:id="rId24">
        <w:r w:rsidRPr="00A144AF">
          <w:rPr>
            <w:rFonts w:ascii="Times New Roman" w:hAnsi="Times New Roman" w:eastAsia="Times New Roman"/>
            <w:color w:val="0000FF"/>
            <w:sz w:val="24"/>
            <w:szCs w:val="24"/>
            <w:u w:val="single"/>
          </w:rPr>
          <w:t>http://www.nces.ed.gov/surveys/ssocs</w:t>
        </w:r>
      </w:hyperlink>
      <w:r w:rsidRPr="00A144AF">
        <w:rPr>
          <w:rFonts w:ascii="Times New Roman" w:hAnsi="Times New Roman" w:eastAsia="Times New Roman"/>
          <w:sz w:val="24"/>
          <w:szCs w:val="24"/>
        </w:rPr>
        <w:t>.</w:t>
      </w:r>
    </w:p>
    <w:p w:rsidRPr="00A144AF" w:rsidR="00A77DD4" w:rsidP="00A77DD4" w:rsidRDefault="00A77DD4" w14:paraId="587457DB" w14:textId="77777777">
      <w:pPr>
        <w:spacing w:after="0" w:line="240" w:lineRule="auto"/>
        <w:rPr>
          <w:rFonts w:ascii="Times New Roman" w:hAnsi="Times New Roman" w:eastAsia="Times New Roman"/>
          <w:sz w:val="24"/>
          <w:szCs w:val="24"/>
        </w:rPr>
      </w:pPr>
    </w:p>
    <w:p w:rsidRPr="00A144AF" w:rsidR="00A77DD4" w:rsidP="00A77DD4" w:rsidRDefault="00A77DD4" w14:paraId="025B55FD"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Sincerely,</w:t>
      </w:r>
    </w:p>
    <w:p w:rsidRPr="00A144AF" w:rsidR="00A77DD4" w:rsidP="00A77DD4" w:rsidRDefault="00A77DD4" w14:paraId="04FE6DD5" w14:textId="77777777">
      <w:pPr>
        <w:spacing w:after="0" w:line="240" w:lineRule="auto"/>
        <w:rPr>
          <w:rFonts w:ascii="Times New Roman" w:hAnsi="Times New Roman" w:eastAsia="Times New Roman"/>
          <w:sz w:val="24"/>
          <w:szCs w:val="24"/>
        </w:rPr>
      </w:pPr>
    </w:p>
    <w:p w:rsidRPr="00A144AF" w:rsidR="00A77DD4" w:rsidP="00A77DD4" w:rsidRDefault="00A77DD4" w14:paraId="2FC82A39"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James (Lynn) Woodworth, Ph.D.</w:t>
      </w:r>
    </w:p>
    <w:p w:rsidRPr="00A144AF" w:rsidR="00A77DD4" w:rsidP="00A77DD4" w:rsidRDefault="00A77DD4" w14:paraId="2D088CC3"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Commissioner</w:t>
      </w:r>
    </w:p>
    <w:p w:rsidRPr="00A144AF" w:rsidR="00A77DD4" w:rsidP="00A77DD4" w:rsidRDefault="00A77DD4" w14:paraId="3C0CEB0C"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National Center for Education Statistics</w:t>
      </w:r>
    </w:p>
    <w:p w:rsidRPr="00A144AF" w:rsidR="00A77DD4" w:rsidP="00A77DD4" w:rsidRDefault="00A77DD4" w14:paraId="56A1F127"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U.S. Department of Education</w:t>
      </w:r>
    </w:p>
    <w:p w:rsidRPr="00A144AF" w:rsidR="00A77DD4" w:rsidP="00A77DD4" w:rsidRDefault="00A77DD4" w14:paraId="1DAD59C2" w14:textId="77777777">
      <w:pPr>
        <w:spacing w:after="0" w:line="240" w:lineRule="auto"/>
        <w:rPr>
          <w:rFonts w:ascii="Times New Roman" w:hAnsi="Times New Roman" w:eastAsia="Times New Roman"/>
          <w:b/>
          <w:bCs/>
          <w:iCs/>
          <w:sz w:val="24"/>
          <w:szCs w:val="24"/>
        </w:rPr>
      </w:pPr>
    </w:p>
    <w:p w:rsidRPr="00A144AF" w:rsidR="00A77DD4" w:rsidP="00A77DD4" w:rsidRDefault="00A77DD4" w14:paraId="1E59333B" w14:textId="77777777">
      <w:pPr>
        <w:widowControl w:val="0"/>
        <w:spacing w:after="0" w:line="240" w:lineRule="auto"/>
        <w:rPr>
          <w:rFonts w:ascii="Times New Roman" w:hAnsi="Times New Roman" w:eastAsia="Times New Roman"/>
          <w:b/>
          <w:bCs/>
          <w:iCs/>
          <w:sz w:val="24"/>
          <w:szCs w:val="24"/>
        </w:rPr>
      </w:pPr>
      <w:r w:rsidRPr="00A144AF">
        <w:rPr>
          <w:rFonts w:ascii="Times New Roman" w:hAnsi="Times New Roman" w:eastAsia="Times New Roman"/>
          <w:b/>
          <w:bCs/>
          <w:iCs/>
          <w:sz w:val="24"/>
          <w:szCs w:val="24"/>
        </w:rPr>
        <w:br w:type="page"/>
      </w:r>
    </w:p>
    <w:p w:rsidRPr="00A144AF" w:rsidR="00A77DD4" w:rsidP="00A77DD4" w:rsidRDefault="00A77DD4" w14:paraId="5F0F2A69" w14:textId="77777777">
      <w:pPr>
        <w:widowControl w:val="0"/>
        <w:spacing w:before="26" w:after="0" w:line="240" w:lineRule="auto"/>
        <w:jc w:val="center"/>
        <w:outlineLvl w:val="0"/>
        <w:rPr>
          <w:rFonts w:ascii="Times New Roman" w:hAnsi="Times New Roman" w:eastAsia="Times New Roman"/>
          <w:b/>
          <w:color w:val="365F91"/>
          <w:szCs w:val="32"/>
        </w:rPr>
      </w:pPr>
      <w:r w:rsidRPr="00A144AF">
        <w:rPr>
          <w:rFonts w:ascii="Times New Roman" w:hAnsi="Times New Roman" w:eastAsia="Times New Roman"/>
          <w:b/>
          <w:color w:val="365F91"/>
          <w:szCs w:val="32"/>
        </w:rPr>
        <w:lastRenderedPageBreak/>
        <w:t>2020 Follow-up e-mail (July 16, 2020) (updated June 2020)</w:t>
      </w:r>
    </w:p>
    <w:p w:rsidRPr="00A144AF" w:rsidR="00A77DD4" w:rsidP="00A77DD4" w:rsidRDefault="00A77DD4" w14:paraId="63DADF06" w14:textId="77777777">
      <w:pPr>
        <w:widowControl w:val="0"/>
        <w:spacing w:after="0" w:line="240" w:lineRule="auto"/>
        <w:jc w:val="center"/>
        <w:rPr>
          <w:rFonts w:ascii="Times New Roman" w:hAnsi="Times New Roman" w:eastAsiaTheme="minorHAnsi"/>
          <w:b/>
          <w:color w:val="365F91" w:themeColor="accent1" w:themeShade="BF"/>
        </w:rPr>
      </w:pPr>
      <w:r w:rsidRPr="00A144AF">
        <w:rPr>
          <w:rFonts w:ascii="Times New Roman" w:hAnsi="Times New Roman" w:eastAsiaTheme="minorHAnsi"/>
          <w:b/>
          <w:color w:val="365F91" w:themeColor="accent1" w:themeShade="BF"/>
        </w:rPr>
        <w:t>(Reminder email to all principals – All Treatments, Promised Incentive)</w:t>
      </w:r>
    </w:p>
    <w:p w:rsidRPr="00A144AF" w:rsidR="00A77DD4" w:rsidP="00A77DD4" w:rsidRDefault="00A77DD4" w14:paraId="5EAAE40F" w14:textId="77777777">
      <w:pPr>
        <w:widowControl w:val="0"/>
        <w:spacing w:after="0" w:line="240" w:lineRule="auto"/>
        <w:jc w:val="center"/>
        <w:rPr>
          <w:rFonts w:ascii="Times New Roman" w:hAnsi="Times New Roman" w:eastAsiaTheme="minorHAnsi"/>
          <w:b/>
          <w:color w:val="365F91" w:themeColor="accent1" w:themeShade="BF"/>
        </w:rPr>
      </w:pPr>
      <w:r w:rsidRPr="00A144AF">
        <w:rPr>
          <w:rFonts w:ascii="Times New Roman" w:hAnsi="Times New Roman" w:eastAsiaTheme="minorHAnsi"/>
          <w:b/>
          <w:color w:val="365F91" w:themeColor="accent1" w:themeShade="BF"/>
        </w:rPr>
        <w:t>#P13A</w:t>
      </w:r>
    </w:p>
    <w:p w:rsidRPr="00A144AF" w:rsidR="00A77DD4" w:rsidP="00A77DD4" w:rsidRDefault="00A77DD4" w14:paraId="5CFC0F74" w14:textId="77777777">
      <w:pPr>
        <w:spacing w:after="0" w:line="240" w:lineRule="auto"/>
        <w:rPr>
          <w:rFonts w:ascii="Times New Roman" w:hAnsi="Times New Roman" w:eastAsia="Times New Roman"/>
          <w:b/>
          <w:sz w:val="24"/>
          <w:szCs w:val="24"/>
        </w:rPr>
      </w:pPr>
    </w:p>
    <w:p w:rsidRPr="00A144AF" w:rsidR="00A77DD4" w:rsidP="00A77DD4" w:rsidRDefault="00A77DD4" w14:paraId="4CE9C695" w14:textId="77777777">
      <w:pPr>
        <w:spacing w:after="0" w:line="240" w:lineRule="auto"/>
        <w:rPr>
          <w:rFonts w:ascii="Times New Roman" w:hAnsi="Times New Roman" w:eastAsia="Times New Roman"/>
          <w:sz w:val="24"/>
          <w:szCs w:val="24"/>
        </w:rPr>
      </w:pPr>
    </w:p>
    <w:p w:rsidRPr="00A144AF" w:rsidR="00A77DD4" w:rsidP="00A77DD4" w:rsidRDefault="00A77DD4" w14:paraId="3F741C1E"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Subject line: U.S. Department of Education Survey – ($10 incentive)</w:t>
      </w:r>
    </w:p>
    <w:p w:rsidRPr="00A144AF" w:rsidR="00A77DD4" w:rsidP="00A77DD4" w:rsidRDefault="00A77DD4" w14:paraId="64678A81" w14:textId="77777777">
      <w:pPr>
        <w:spacing w:after="0" w:line="240" w:lineRule="auto"/>
        <w:rPr>
          <w:rFonts w:ascii="Times New Roman" w:hAnsi="Times New Roman" w:eastAsia="Times New Roman"/>
          <w:sz w:val="24"/>
          <w:szCs w:val="24"/>
        </w:rPr>
      </w:pPr>
    </w:p>
    <w:p w:rsidRPr="00A144AF" w:rsidR="00A77DD4" w:rsidP="00A77DD4" w:rsidRDefault="00A77DD4" w14:paraId="73396E5F"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Dear &lt;PRINCIPAL&gt;:</w:t>
      </w:r>
    </w:p>
    <w:p w:rsidRPr="00A144AF" w:rsidR="00A77DD4" w:rsidP="00A77DD4" w:rsidRDefault="00A77DD4" w14:paraId="7D4C27D9" w14:textId="77777777">
      <w:pPr>
        <w:spacing w:after="0" w:line="240" w:lineRule="auto"/>
        <w:rPr>
          <w:rFonts w:ascii="Times New Roman" w:hAnsi="Times New Roman" w:eastAsia="Times New Roman"/>
          <w:sz w:val="24"/>
          <w:szCs w:val="24"/>
        </w:rPr>
      </w:pPr>
    </w:p>
    <w:p w:rsidRPr="00A144AF" w:rsidR="00A77DD4" w:rsidP="00A77DD4" w:rsidRDefault="00A77DD4" w14:paraId="6DA19B0D"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 xml:space="preserve">Please respond! Data collection for the School Survey on Crime and Safety (SSOCS) is </w:t>
      </w:r>
      <w:proofErr w:type="gramStart"/>
      <w:r w:rsidRPr="00A144AF">
        <w:rPr>
          <w:rFonts w:ascii="Times New Roman" w:hAnsi="Times New Roman" w:eastAsia="Times New Roman"/>
          <w:sz w:val="24"/>
          <w:szCs w:val="24"/>
        </w:rPr>
        <w:t>coming to a close</w:t>
      </w:r>
      <w:proofErr w:type="gramEnd"/>
      <w:r w:rsidRPr="00A144AF">
        <w:rPr>
          <w:rFonts w:ascii="Times New Roman" w:hAnsi="Times New Roman" w:eastAsia="Times New Roman"/>
          <w:sz w:val="24"/>
          <w:szCs w:val="24"/>
        </w:rPr>
        <w:t xml:space="preserve">. </w:t>
      </w:r>
      <w:proofErr w:type="gramStart"/>
      <w:r w:rsidRPr="00A144AF">
        <w:rPr>
          <w:rFonts w:ascii="Times New Roman" w:hAnsi="Times New Roman" w:eastAsia="Times New Roman"/>
          <w:sz w:val="24"/>
          <w:szCs w:val="24"/>
        </w:rPr>
        <w:t>Don’t</w:t>
      </w:r>
      <w:proofErr w:type="gramEnd"/>
      <w:r w:rsidRPr="00A144AF">
        <w:rPr>
          <w:rFonts w:ascii="Times New Roman" w:hAnsi="Times New Roman" w:eastAsia="Times New Roman"/>
          <w:sz w:val="24"/>
          <w:szCs w:val="24"/>
        </w:rPr>
        <w:t xml:space="preserve"> miss your opportunity to contribute to data that are used by the U.S. Department of Education’s policy and program offices for making policy decisions and designing grant programs intended to address school safety, violence programs, and school climate.</w:t>
      </w:r>
    </w:p>
    <w:p w:rsidRPr="00A144AF" w:rsidR="00A77DD4" w:rsidP="00A77DD4" w:rsidRDefault="00A77DD4" w14:paraId="6BC63F3A" w14:textId="77777777">
      <w:pPr>
        <w:spacing w:after="0" w:line="240" w:lineRule="auto"/>
        <w:rPr>
          <w:rFonts w:ascii="Times New Roman" w:hAnsi="Times New Roman" w:eastAsia="Times New Roman"/>
          <w:sz w:val="24"/>
          <w:szCs w:val="24"/>
        </w:rPr>
      </w:pPr>
    </w:p>
    <w:p w:rsidRPr="00A144AF" w:rsidR="00A77DD4" w:rsidP="00A77DD4" w:rsidRDefault="00A77DD4" w14:paraId="2F747780"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 xml:space="preserve">If you have already responded to our survey, thank you!  If you have not responded yet, please click on the link below </w:t>
      </w:r>
    </w:p>
    <w:p w:rsidRPr="00A144AF" w:rsidR="00A77DD4" w:rsidP="00A77DD4" w:rsidRDefault="00A77DD4" w14:paraId="221944D7" w14:textId="77777777">
      <w:pPr>
        <w:spacing w:after="0" w:line="240" w:lineRule="auto"/>
        <w:rPr>
          <w:rFonts w:ascii="Times New Roman" w:hAnsi="Times New Roman" w:eastAsia="Times New Roman"/>
          <w:sz w:val="24"/>
          <w:szCs w:val="24"/>
        </w:rPr>
      </w:pPr>
    </w:p>
    <w:p w:rsidRPr="00A144AF" w:rsidR="00A77DD4" w:rsidP="00A77DD4" w:rsidRDefault="00A77DD4" w14:paraId="3E72AFB1" w14:textId="77777777">
      <w:pPr>
        <w:spacing w:after="0" w:line="240" w:lineRule="auto"/>
        <w:rPr>
          <w:rFonts w:ascii="Times New Roman" w:hAnsi="Times New Roman" w:eastAsia="Times New Roman"/>
          <w:sz w:val="24"/>
          <w:szCs w:val="24"/>
        </w:rPr>
      </w:pPr>
    </w:p>
    <w:p w:rsidRPr="00A144AF" w:rsidR="00A77DD4" w:rsidP="00A77DD4" w:rsidRDefault="00A77DD4" w14:paraId="50CAECFF" w14:textId="77777777">
      <w:pPr>
        <w:spacing w:after="0" w:line="240" w:lineRule="auto"/>
        <w:rPr>
          <w:rFonts w:ascii="Times New Roman" w:hAnsi="Times New Roman" w:eastAsia="Times New Roman"/>
          <w:b/>
          <w:sz w:val="24"/>
          <w:szCs w:val="24"/>
        </w:rPr>
      </w:pPr>
      <w:r w:rsidRPr="00A144AF">
        <w:rPr>
          <w:rFonts w:ascii="Times New Roman" w:hAnsi="Times New Roman" w:eastAsia="Times New Roman"/>
          <w:sz w:val="24"/>
          <w:szCs w:val="24"/>
        </w:rPr>
        <w:tab/>
      </w:r>
      <w:r w:rsidRPr="00A144AF">
        <w:rPr>
          <w:rFonts w:ascii="Times New Roman" w:hAnsi="Times New Roman" w:eastAsia="Times New Roman"/>
          <w:sz w:val="24"/>
          <w:szCs w:val="24"/>
        </w:rPr>
        <w:tab/>
      </w:r>
      <w:r w:rsidRPr="00A144AF">
        <w:rPr>
          <w:rFonts w:ascii="Times New Roman" w:hAnsi="Times New Roman" w:eastAsia="Times New Roman"/>
          <w:b/>
          <w:sz w:val="24"/>
          <w:szCs w:val="24"/>
        </w:rPr>
        <w:t xml:space="preserve">Respond now at </w:t>
      </w:r>
      <w:hyperlink w:history="1" r:id="rId25">
        <w:r w:rsidRPr="00A144AF">
          <w:rPr>
            <w:rFonts w:ascii="Times New Roman" w:hAnsi="Times New Roman" w:eastAsia="Times New Roman"/>
            <w:color w:val="0000FF"/>
            <w:sz w:val="24"/>
            <w:szCs w:val="24"/>
            <w:u w:val="single"/>
          </w:rPr>
          <w:t>https://respond.census.gov/ssocs</w:t>
        </w:r>
      </w:hyperlink>
    </w:p>
    <w:p w:rsidRPr="00A144AF" w:rsidR="00A77DD4" w:rsidP="00A77DD4" w:rsidRDefault="00A77DD4" w14:paraId="13F2C85C" w14:textId="77777777">
      <w:pPr>
        <w:spacing w:after="0" w:line="240" w:lineRule="auto"/>
        <w:rPr>
          <w:rFonts w:ascii="Times New Roman" w:hAnsi="Times New Roman" w:eastAsia="Times New Roman"/>
          <w:b/>
          <w:sz w:val="24"/>
          <w:szCs w:val="24"/>
        </w:rPr>
      </w:pPr>
    </w:p>
    <w:p w:rsidRPr="00A144AF" w:rsidR="00A77DD4" w:rsidP="00A77DD4" w:rsidRDefault="00A77DD4" w14:paraId="63FD1D1A" w14:textId="77777777">
      <w:pPr>
        <w:spacing w:after="0" w:line="240" w:lineRule="auto"/>
        <w:rPr>
          <w:rFonts w:ascii="Times New Roman" w:hAnsi="Times New Roman" w:eastAsia="Times New Roman"/>
          <w:b/>
          <w:sz w:val="24"/>
          <w:szCs w:val="24"/>
          <w:u w:val="thick"/>
        </w:rPr>
      </w:pPr>
      <w:r w:rsidRPr="00A144AF">
        <w:rPr>
          <w:rFonts w:ascii="Times New Roman" w:hAnsi="Times New Roman" w:eastAsia="Times New Roman"/>
          <w:b/>
          <w:sz w:val="24"/>
          <w:szCs w:val="24"/>
        </w:rPr>
        <w:tab/>
      </w:r>
      <w:r w:rsidRPr="00A144AF">
        <w:rPr>
          <w:rFonts w:ascii="Times New Roman" w:hAnsi="Times New Roman" w:eastAsia="Times New Roman"/>
          <w:b/>
          <w:sz w:val="24"/>
          <w:szCs w:val="24"/>
        </w:rPr>
        <w:tab/>
        <w:t>Log in using this User ID: &lt;USERID&gt;</w:t>
      </w:r>
    </w:p>
    <w:p w:rsidRPr="00A144AF" w:rsidR="00A77DD4" w:rsidP="00A77DD4" w:rsidRDefault="00A77DD4" w14:paraId="00526AAE" w14:textId="77777777">
      <w:pPr>
        <w:spacing w:after="0" w:line="240" w:lineRule="auto"/>
        <w:rPr>
          <w:rFonts w:ascii="Times New Roman" w:hAnsi="Times New Roman" w:eastAsia="Times New Roman"/>
          <w:sz w:val="24"/>
          <w:szCs w:val="24"/>
        </w:rPr>
      </w:pPr>
    </w:p>
    <w:p w:rsidRPr="00A144AF" w:rsidR="00A77DD4" w:rsidP="00A77DD4" w:rsidRDefault="00A77DD4" w14:paraId="74D34ED4"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As a token of our appreciation for taking the time to complete the survey, we will mail you $10 this summer at the conclusion of the School Survey on Crime and Safety (SSOCS).</w:t>
      </w:r>
    </w:p>
    <w:p w:rsidRPr="00A144AF" w:rsidR="00A77DD4" w:rsidP="00A77DD4" w:rsidRDefault="00A77DD4" w14:paraId="69840F01" w14:textId="77777777">
      <w:pPr>
        <w:spacing w:after="0" w:line="240" w:lineRule="auto"/>
        <w:rPr>
          <w:rFonts w:ascii="Times New Roman" w:hAnsi="Times New Roman" w:eastAsia="Times New Roman"/>
          <w:sz w:val="24"/>
          <w:szCs w:val="24"/>
        </w:rPr>
      </w:pPr>
    </w:p>
    <w:p w:rsidRPr="00A144AF" w:rsidR="00A77DD4" w:rsidP="00A77DD4" w:rsidRDefault="00A77DD4" w14:paraId="0A40887C"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 xml:space="preserve">Additionally, we want to share resources that may be helpful while navigating these difficult times. In response to COVID-19, Department-funded Regional Educational Laboratories have collaborated to produce evidence-based resources and guidance about teaching and learning in a remote environment. These resources are available for you at </w:t>
      </w:r>
      <w:hyperlink w:history="1" r:id="rId26">
        <w:r w:rsidRPr="00A144AF">
          <w:rPr>
            <w:rFonts w:ascii="Times New Roman" w:hAnsi="Times New Roman" w:eastAsia="Times New Roman"/>
            <w:color w:val="0000FF"/>
            <w:sz w:val="24"/>
            <w:szCs w:val="24"/>
            <w:u w:val="single"/>
          </w:rPr>
          <w:t>https://ies.ed.gov/nces/edlabs/projects/covid-19/</w:t>
        </w:r>
      </w:hyperlink>
      <w:r w:rsidRPr="00A144AF">
        <w:rPr>
          <w:rFonts w:ascii="Times New Roman" w:hAnsi="Times New Roman" w:eastAsia="Times New Roman"/>
          <w:sz w:val="24"/>
          <w:szCs w:val="24"/>
        </w:rPr>
        <w:t>.</w:t>
      </w:r>
    </w:p>
    <w:p w:rsidRPr="00A144AF" w:rsidR="00A77DD4" w:rsidP="00A77DD4" w:rsidRDefault="00A77DD4" w14:paraId="68C0BED5" w14:textId="77777777">
      <w:pPr>
        <w:spacing w:after="0" w:line="240" w:lineRule="auto"/>
        <w:rPr>
          <w:rFonts w:ascii="Times New Roman" w:hAnsi="Times New Roman" w:eastAsia="Times New Roman"/>
          <w:sz w:val="24"/>
          <w:szCs w:val="24"/>
        </w:rPr>
      </w:pPr>
    </w:p>
    <w:p w:rsidRPr="00A144AF" w:rsidR="00A77DD4" w:rsidP="00A77DD4" w:rsidRDefault="00A77DD4" w14:paraId="4565DDA6"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Your survey responses will be collected on a secure website and schools will not be identified by name in any reports. We appreciate your help in this important data collection effort!</w:t>
      </w:r>
    </w:p>
    <w:p w:rsidRPr="00A144AF" w:rsidR="00A77DD4" w:rsidP="00A77DD4" w:rsidRDefault="00A77DD4" w14:paraId="6FF51533" w14:textId="77777777">
      <w:pPr>
        <w:spacing w:after="0" w:line="240" w:lineRule="auto"/>
        <w:rPr>
          <w:rFonts w:ascii="Times New Roman" w:hAnsi="Times New Roman" w:eastAsia="Times New Roman"/>
          <w:sz w:val="24"/>
          <w:szCs w:val="24"/>
        </w:rPr>
      </w:pPr>
    </w:p>
    <w:p w:rsidRPr="00A144AF" w:rsidR="00A77DD4" w:rsidP="00A77DD4" w:rsidRDefault="00A77DD4" w14:paraId="283B34F3"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 xml:space="preserve">SSOCS is conducted by the National Center for Education Statistics (NCES) within the U.S. Department of Education and collected by the U.S. Census Bureau. If you have any general questions about the study or if you wish to complete the survey with assistance, please contact the U.S. Census Bureau at 1–888–595–1332 or via email at </w:t>
      </w:r>
      <w:hyperlink w:history="1" r:id="rId27">
        <w:r w:rsidRPr="00A144AF">
          <w:rPr>
            <w:rFonts w:ascii="Times New Roman" w:hAnsi="Times New Roman" w:eastAsia="Times New Roman"/>
            <w:color w:val="0000FF"/>
            <w:sz w:val="24"/>
            <w:szCs w:val="24"/>
            <w:u w:val="single"/>
          </w:rPr>
          <w:t>ssocs@census.gov</w:t>
        </w:r>
      </w:hyperlink>
      <w:r w:rsidRPr="00A144AF">
        <w:rPr>
          <w:rFonts w:ascii="Times New Roman" w:hAnsi="Times New Roman" w:eastAsia="Times New Roman"/>
          <w:sz w:val="24"/>
          <w:szCs w:val="24"/>
        </w:rPr>
        <w:t xml:space="preserve">. To learn more about SSOCS, visit </w:t>
      </w:r>
      <w:hyperlink w:history="1" r:id="rId28">
        <w:r w:rsidRPr="00A144AF">
          <w:rPr>
            <w:rFonts w:ascii="Times New Roman" w:hAnsi="Times New Roman" w:eastAsia="Times New Roman"/>
            <w:color w:val="0000FF"/>
            <w:sz w:val="24"/>
            <w:szCs w:val="24"/>
            <w:u w:val="single"/>
          </w:rPr>
          <w:t>http://www.nces.ed.gov/surveys/ssocs</w:t>
        </w:r>
      </w:hyperlink>
      <w:r w:rsidRPr="00A144AF">
        <w:rPr>
          <w:rFonts w:ascii="Times New Roman" w:hAnsi="Times New Roman" w:eastAsia="Times New Roman"/>
          <w:sz w:val="24"/>
          <w:szCs w:val="24"/>
        </w:rPr>
        <w:t>.</w:t>
      </w:r>
    </w:p>
    <w:p w:rsidRPr="00A144AF" w:rsidR="00A77DD4" w:rsidP="00A77DD4" w:rsidRDefault="00A77DD4" w14:paraId="026B05A7" w14:textId="77777777">
      <w:pPr>
        <w:spacing w:after="0" w:line="240" w:lineRule="auto"/>
        <w:rPr>
          <w:rFonts w:ascii="Times New Roman" w:hAnsi="Times New Roman" w:eastAsia="Times New Roman"/>
          <w:sz w:val="24"/>
          <w:szCs w:val="24"/>
        </w:rPr>
      </w:pPr>
    </w:p>
    <w:p w:rsidRPr="00A144AF" w:rsidR="00A77DD4" w:rsidP="00A77DD4" w:rsidRDefault="00A77DD4" w14:paraId="5EC4940F"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Sincerely,</w:t>
      </w:r>
    </w:p>
    <w:p w:rsidRPr="00A144AF" w:rsidR="00A77DD4" w:rsidP="00A77DD4" w:rsidRDefault="00A77DD4" w14:paraId="3670ECBA" w14:textId="77777777">
      <w:pPr>
        <w:spacing w:after="0" w:line="240" w:lineRule="auto"/>
        <w:rPr>
          <w:rFonts w:ascii="Times New Roman" w:hAnsi="Times New Roman" w:eastAsia="Times New Roman"/>
          <w:sz w:val="24"/>
          <w:szCs w:val="24"/>
        </w:rPr>
      </w:pPr>
    </w:p>
    <w:p w:rsidRPr="00A144AF" w:rsidR="00A77DD4" w:rsidP="00A77DD4" w:rsidRDefault="00A77DD4" w14:paraId="25366DEB"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James (Lynn) Woodworth, Ph.D.</w:t>
      </w:r>
    </w:p>
    <w:p w:rsidRPr="00A144AF" w:rsidR="00A77DD4" w:rsidP="00A77DD4" w:rsidRDefault="00A77DD4" w14:paraId="34239BC0"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Commissioner</w:t>
      </w:r>
    </w:p>
    <w:p w:rsidRPr="00A144AF" w:rsidR="00A77DD4" w:rsidP="00A77DD4" w:rsidRDefault="00A77DD4" w14:paraId="551AE43F"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National Center for Education Statistics</w:t>
      </w:r>
    </w:p>
    <w:p w:rsidRPr="00A144AF" w:rsidR="00A77DD4" w:rsidP="00A77DD4" w:rsidRDefault="00A77DD4" w14:paraId="03B33A61"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U.S. Department of Education</w:t>
      </w:r>
    </w:p>
    <w:p w:rsidRPr="00A144AF" w:rsidR="00A77DD4" w:rsidP="00A77DD4" w:rsidRDefault="00A77DD4" w14:paraId="0DD34786" w14:textId="77777777">
      <w:pPr>
        <w:spacing w:after="0" w:line="240" w:lineRule="auto"/>
        <w:rPr>
          <w:rFonts w:ascii="Times New Roman" w:hAnsi="Times New Roman" w:eastAsia="Times New Roman"/>
          <w:b/>
          <w:sz w:val="24"/>
          <w:szCs w:val="24"/>
        </w:rPr>
      </w:pPr>
    </w:p>
    <w:p w:rsidRPr="00A144AF" w:rsidR="00A77DD4" w:rsidP="00A77DD4" w:rsidRDefault="00A77DD4" w14:paraId="7D6BA090" w14:textId="77777777">
      <w:pPr>
        <w:widowControl w:val="0"/>
        <w:spacing w:after="0" w:line="240" w:lineRule="auto"/>
        <w:rPr>
          <w:rFonts w:ascii="Times New Roman" w:hAnsi="Times New Roman" w:eastAsia="Times New Roman"/>
          <w:b/>
          <w:sz w:val="24"/>
          <w:szCs w:val="24"/>
        </w:rPr>
      </w:pPr>
      <w:r w:rsidRPr="00A144AF">
        <w:rPr>
          <w:rFonts w:ascii="Times New Roman" w:hAnsi="Times New Roman" w:eastAsia="Times New Roman"/>
          <w:b/>
          <w:sz w:val="24"/>
          <w:szCs w:val="24"/>
        </w:rPr>
        <w:br w:type="page"/>
      </w:r>
    </w:p>
    <w:p w:rsidRPr="00A144AF" w:rsidR="00A77DD4" w:rsidP="00A77DD4" w:rsidRDefault="00A77DD4" w14:paraId="24FBC00E" w14:textId="77777777">
      <w:pPr>
        <w:widowControl w:val="0"/>
        <w:spacing w:before="26" w:after="0" w:line="240" w:lineRule="auto"/>
        <w:jc w:val="center"/>
        <w:outlineLvl w:val="0"/>
        <w:rPr>
          <w:rFonts w:ascii="Times New Roman" w:hAnsi="Times New Roman" w:eastAsia="Times New Roman"/>
          <w:b/>
          <w:color w:val="365F91"/>
          <w:szCs w:val="32"/>
        </w:rPr>
      </w:pPr>
      <w:r w:rsidRPr="00A144AF">
        <w:rPr>
          <w:rFonts w:ascii="Times New Roman" w:hAnsi="Times New Roman" w:eastAsia="Times New Roman"/>
          <w:b/>
          <w:color w:val="365F91"/>
          <w:szCs w:val="32"/>
        </w:rPr>
        <w:lastRenderedPageBreak/>
        <w:t>2020 Follow-up e-mail (July 28, 2020) (updated June 2020)</w:t>
      </w:r>
    </w:p>
    <w:p w:rsidRPr="00A144AF" w:rsidR="00A77DD4" w:rsidP="00A77DD4" w:rsidRDefault="00A77DD4" w14:paraId="6903A9C8" w14:textId="77777777">
      <w:pPr>
        <w:widowControl w:val="0"/>
        <w:spacing w:after="0" w:line="240" w:lineRule="auto"/>
        <w:jc w:val="center"/>
        <w:rPr>
          <w:rFonts w:ascii="Times New Roman" w:hAnsi="Times New Roman" w:eastAsiaTheme="minorHAnsi"/>
          <w:b/>
          <w:color w:val="365F91" w:themeColor="accent1" w:themeShade="BF"/>
        </w:rPr>
      </w:pPr>
      <w:r w:rsidRPr="00A144AF">
        <w:rPr>
          <w:rFonts w:ascii="Times New Roman" w:hAnsi="Times New Roman" w:eastAsiaTheme="minorHAnsi"/>
          <w:b/>
          <w:color w:val="365F91" w:themeColor="accent1" w:themeShade="BF"/>
        </w:rPr>
        <w:t>(Reminder email to all principals – All Treatments, Promised Incentive)</w:t>
      </w:r>
    </w:p>
    <w:p w:rsidRPr="00A144AF" w:rsidR="00A77DD4" w:rsidP="00A77DD4" w:rsidRDefault="00A77DD4" w14:paraId="4C954F8C" w14:textId="77777777">
      <w:pPr>
        <w:widowControl w:val="0"/>
        <w:spacing w:after="0" w:line="240" w:lineRule="auto"/>
        <w:jc w:val="center"/>
        <w:rPr>
          <w:rFonts w:ascii="Times New Roman" w:hAnsi="Times New Roman" w:eastAsiaTheme="minorHAnsi"/>
          <w:b/>
          <w:color w:val="365F91" w:themeColor="accent1" w:themeShade="BF"/>
        </w:rPr>
      </w:pPr>
      <w:r w:rsidRPr="00A144AF">
        <w:rPr>
          <w:rFonts w:ascii="Times New Roman" w:hAnsi="Times New Roman" w:eastAsiaTheme="minorHAnsi"/>
          <w:b/>
          <w:color w:val="365F91" w:themeColor="accent1" w:themeShade="BF"/>
        </w:rPr>
        <w:t>#P14A</w:t>
      </w:r>
    </w:p>
    <w:p w:rsidRPr="00A144AF" w:rsidR="00A77DD4" w:rsidP="00A77DD4" w:rsidRDefault="00A77DD4" w14:paraId="17198B4C" w14:textId="77777777">
      <w:pPr>
        <w:spacing w:after="0" w:line="240" w:lineRule="auto"/>
        <w:rPr>
          <w:rFonts w:ascii="Times New Roman" w:hAnsi="Times New Roman" w:eastAsia="Times New Roman"/>
          <w:b/>
          <w:sz w:val="24"/>
          <w:szCs w:val="24"/>
        </w:rPr>
      </w:pPr>
    </w:p>
    <w:p w:rsidRPr="00A144AF" w:rsidR="00A77DD4" w:rsidP="00A77DD4" w:rsidRDefault="00A77DD4" w14:paraId="4A01A97E" w14:textId="77777777">
      <w:pPr>
        <w:spacing w:after="0" w:line="240" w:lineRule="auto"/>
        <w:rPr>
          <w:rFonts w:ascii="Times New Roman" w:hAnsi="Times New Roman" w:eastAsia="Times New Roman"/>
          <w:b/>
          <w:sz w:val="24"/>
          <w:szCs w:val="24"/>
        </w:rPr>
      </w:pPr>
    </w:p>
    <w:p w:rsidRPr="00A144AF" w:rsidR="00A77DD4" w:rsidP="00A77DD4" w:rsidRDefault="00A77DD4" w14:paraId="3CD01A2B"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Subject line: There is Still Time! U.S. Department of Education Survey Reminder ($10 incentive)</w:t>
      </w:r>
    </w:p>
    <w:p w:rsidRPr="00A144AF" w:rsidR="00A77DD4" w:rsidP="00A77DD4" w:rsidRDefault="00A77DD4" w14:paraId="1688C3D5" w14:textId="77777777">
      <w:pPr>
        <w:spacing w:after="0" w:line="240" w:lineRule="auto"/>
        <w:rPr>
          <w:rFonts w:ascii="Times New Roman" w:hAnsi="Times New Roman" w:eastAsia="Times New Roman"/>
          <w:sz w:val="24"/>
          <w:szCs w:val="24"/>
        </w:rPr>
      </w:pPr>
    </w:p>
    <w:p w:rsidRPr="00A144AF" w:rsidR="00A77DD4" w:rsidP="00A77DD4" w:rsidRDefault="00A77DD4" w14:paraId="17CD7E8D"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Dear &lt;PRINCIPAL&gt;:</w:t>
      </w:r>
    </w:p>
    <w:p w:rsidRPr="00A144AF" w:rsidR="00A77DD4" w:rsidP="00A77DD4" w:rsidRDefault="00A77DD4" w14:paraId="417C953B"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We are living through a difficult time, characterized by many changes for educators and students. We need your help completing the 2020 School Survey on Crime and Safety (SSOCS), a federal survey that gathers statistics on programs and practices implemented across our nation to provide a safe school environment.</w:t>
      </w:r>
    </w:p>
    <w:p w:rsidRPr="00A144AF" w:rsidR="00A77DD4" w:rsidP="00A77DD4" w:rsidRDefault="00A77DD4" w14:paraId="6375C023" w14:textId="77777777">
      <w:pPr>
        <w:spacing w:after="0" w:line="240" w:lineRule="auto"/>
        <w:rPr>
          <w:rFonts w:ascii="Times New Roman" w:hAnsi="Times New Roman" w:eastAsia="Times New Roman"/>
          <w:sz w:val="24"/>
          <w:szCs w:val="24"/>
        </w:rPr>
      </w:pPr>
    </w:p>
    <w:p w:rsidRPr="00A144AF" w:rsidR="00A77DD4" w:rsidP="00A77DD4" w:rsidRDefault="00A77DD4" w14:paraId="3758F866"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 xml:space="preserve">If you </w:t>
      </w:r>
      <w:proofErr w:type="gramStart"/>
      <w:r w:rsidRPr="00A144AF">
        <w:rPr>
          <w:rFonts w:ascii="Times New Roman" w:hAnsi="Times New Roman" w:eastAsia="Times New Roman"/>
          <w:sz w:val="24"/>
          <w:szCs w:val="24"/>
        </w:rPr>
        <w:t>haven’t</w:t>
      </w:r>
      <w:proofErr w:type="gramEnd"/>
      <w:r w:rsidRPr="00A144AF">
        <w:rPr>
          <w:rFonts w:ascii="Times New Roman" w:hAnsi="Times New Roman" w:eastAsia="Times New Roman"/>
          <w:sz w:val="24"/>
          <w:szCs w:val="24"/>
        </w:rPr>
        <w:t xml:space="preserve"> had the opportunity to log on and complete the survey yet, we encourage you to do so. Your survey responses will be collected on a secure website. </w:t>
      </w:r>
    </w:p>
    <w:p w:rsidRPr="00A144AF" w:rsidR="00A77DD4" w:rsidP="00A77DD4" w:rsidRDefault="00A77DD4" w14:paraId="6B3E3A4B" w14:textId="77777777">
      <w:pPr>
        <w:spacing w:after="0" w:line="240" w:lineRule="auto"/>
        <w:rPr>
          <w:rFonts w:ascii="Times New Roman" w:hAnsi="Times New Roman" w:eastAsia="Times New Roman"/>
          <w:sz w:val="24"/>
          <w:szCs w:val="24"/>
        </w:rPr>
      </w:pPr>
    </w:p>
    <w:p w:rsidRPr="00A144AF" w:rsidR="00A77DD4" w:rsidP="00A77DD4" w:rsidRDefault="00A77DD4" w14:paraId="4D4F35E6" w14:textId="77777777">
      <w:pPr>
        <w:spacing w:after="0" w:line="240" w:lineRule="auto"/>
        <w:rPr>
          <w:rFonts w:ascii="Times New Roman" w:hAnsi="Times New Roman" w:eastAsia="Times New Roman"/>
          <w:b/>
          <w:sz w:val="24"/>
          <w:szCs w:val="24"/>
        </w:rPr>
      </w:pPr>
      <w:r w:rsidRPr="00A144AF">
        <w:rPr>
          <w:rFonts w:ascii="Times New Roman" w:hAnsi="Times New Roman" w:eastAsia="Times New Roman"/>
          <w:sz w:val="24"/>
          <w:szCs w:val="24"/>
        </w:rPr>
        <w:tab/>
      </w:r>
      <w:r w:rsidRPr="00A144AF">
        <w:rPr>
          <w:rFonts w:ascii="Times New Roman" w:hAnsi="Times New Roman" w:eastAsia="Times New Roman"/>
          <w:sz w:val="24"/>
          <w:szCs w:val="24"/>
        </w:rPr>
        <w:tab/>
      </w:r>
      <w:r w:rsidRPr="00A144AF">
        <w:rPr>
          <w:rFonts w:ascii="Times New Roman" w:hAnsi="Times New Roman" w:eastAsia="Times New Roman"/>
          <w:b/>
          <w:sz w:val="24"/>
          <w:szCs w:val="24"/>
        </w:rPr>
        <w:t xml:space="preserve">Respond now at </w:t>
      </w:r>
      <w:hyperlink w:history="1" r:id="rId29">
        <w:r w:rsidRPr="00A144AF">
          <w:rPr>
            <w:rFonts w:ascii="Times New Roman" w:hAnsi="Times New Roman" w:eastAsia="Times New Roman"/>
            <w:color w:val="0000FF"/>
            <w:sz w:val="24"/>
            <w:szCs w:val="24"/>
            <w:u w:val="single"/>
          </w:rPr>
          <w:t>https://respond.census.gov/ssocs</w:t>
        </w:r>
      </w:hyperlink>
    </w:p>
    <w:p w:rsidRPr="00A144AF" w:rsidR="00A77DD4" w:rsidP="00A77DD4" w:rsidRDefault="00A77DD4" w14:paraId="72D38CB2" w14:textId="77777777">
      <w:pPr>
        <w:spacing w:after="0" w:line="240" w:lineRule="auto"/>
        <w:rPr>
          <w:rFonts w:ascii="Times New Roman" w:hAnsi="Times New Roman" w:eastAsia="Times New Roman"/>
          <w:b/>
          <w:sz w:val="24"/>
          <w:szCs w:val="24"/>
        </w:rPr>
      </w:pPr>
    </w:p>
    <w:p w:rsidRPr="00A144AF" w:rsidR="00A77DD4" w:rsidP="00A77DD4" w:rsidRDefault="00A77DD4" w14:paraId="38C98831" w14:textId="77777777">
      <w:pPr>
        <w:spacing w:after="0" w:line="240" w:lineRule="auto"/>
        <w:rPr>
          <w:rFonts w:ascii="Times New Roman" w:hAnsi="Times New Roman" w:eastAsia="Times New Roman"/>
          <w:b/>
          <w:sz w:val="24"/>
          <w:szCs w:val="24"/>
        </w:rPr>
      </w:pPr>
      <w:r w:rsidRPr="00A144AF">
        <w:rPr>
          <w:rFonts w:ascii="Times New Roman" w:hAnsi="Times New Roman" w:eastAsia="Times New Roman"/>
          <w:b/>
          <w:sz w:val="24"/>
          <w:szCs w:val="24"/>
        </w:rPr>
        <w:tab/>
      </w:r>
      <w:r w:rsidRPr="00A144AF">
        <w:rPr>
          <w:rFonts w:ascii="Times New Roman" w:hAnsi="Times New Roman" w:eastAsia="Times New Roman"/>
          <w:b/>
          <w:sz w:val="24"/>
          <w:szCs w:val="24"/>
        </w:rPr>
        <w:tab/>
        <w:t>Log in using this User ID: &lt;USERID&gt;</w:t>
      </w:r>
    </w:p>
    <w:p w:rsidRPr="00A144AF" w:rsidR="00A77DD4" w:rsidP="00A77DD4" w:rsidRDefault="00A77DD4" w14:paraId="267A9FA3" w14:textId="77777777">
      <w:pPr>
        <w:spacing w:after="0" w:line="240" w:lineRule="auto"/>
        <w:rPr>
          <w:rFonts w:ascii="Times New Roman" w:hAnsi="Times New Roman" w:eastAsia="Times New Roman"/>
          <w:b/>
          <w:sz w:val="24"/>
          <w:szCs w:val="24"/>
        </w:rPr>
      </w:pPr>
    </w:p>
    <w:p w:rsidRPr="00A144AF" w:rsidR="00A77DD4" w:rsidP="00A77DD4" w:rsidRDefault="00A77DD4" w14:paraId="494AEFE7"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As a token of our appreciation for taking the time to complete the survey we will mail you $10 this summer at the conclusion of the School Survey on Crime and Safety (SSOCS).</w:t>
      </w:r>
    </w:p>
    <w:p w:rsidRPr="00A144AF" w:rsidR="00A77DD4" w:rsidP="00A77DD4" w:rsidRDefault="00A77DD4" w14:paraId="5AE259E4" w14:textId="77777777">
      <w:pPr>
        <w:spacing w:after="0" w:line="240" w:lineRule="auto"/>
        <w:rPr>
          <w:rFonts w:ascii="Times New Roman" w:hAnsi="Times New Roman" w:eastAsia="Times New Roman"/>
          <w:sz w:val="24"/>
          <w:szCs w:val="24"/>
        </w:rPr>
      </w:pPr>
    </w:p>
    <w:p w:rsidRPr="00A144AF" w:rsidR="00A77DD4" w:rsidP="00A77DD4" w:rsidRDefault="00A77DD4" w14:paraId="389F6C06"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 xml:space="preserve">Additionally, we want to share resources that may be helpful while navigating these difficult times. In response to COVID-19, Department-funded Regional Educational Laboratories have collaborated to produce evidence-based resources and guidance about teaching and learning in a remote environment. These resources are available for you at </w:t>
      </w:r>
      <w:hyperlink w:history="1" r:id="rId30">
        <w:r w:rsidRPr="00A144AF">
          <w:rPr>
            <w:rFonts w:ascii="Times New Roman" w:hAnsi="Times New Roman" w:eastAsia="Times New Roman"/>
            <w:color w:val="0000FF"/>
            <w:sz w:val="24"/>
            <w:szCs w:val="24"/>
            <w:u w:val="single"/>
          </w:rPr>
          <w:t>https://ies.ed.gov/nces/edlabs/projects/covid-19/</w:t>
        </w:r>
      </w:hyperlink>
      <w:r w:rsidRPr="00A144AF">
        <w:rPr>
          <w:rFonts w:ascii="Times New Roman" w:hAnsi="Times New Roman" w:eastAsia="Times New Roman"/>
          <w:sz w:val="24"/>
          <w:szCs w:val="24"/>
        </w:rPr>
        <w:t>.</w:t>
      </w:r>
    </w:p>
    <w:p w:rsidRPr="00A144AF" w:rsidR="00A77DD4" w:rsidP="00A77DD4" w:rsidRDefault="00A77DD4" w14:paraId="5700071B" w14:textId="77777777">
      <w:pPr>
        <w:spacing w:after="0" w:line="240" w:lineRule="auto"/>
        <w:rPr>
          <w:rFonts w:ascii="Times New Roman" w:hAnsi="Times New Roman" w:eastAsia="Times New Roman"/>
          <w:sz w:val="24"/>
          <w:szCs w:val="24"/>
        </w:rPr>
      </w:pPr>
    </w:p>
    <w:p w:rsidRPr="00A144AF" w:rsidR="00A77DD4" w:rsidP="00A77DD4" w:rsidRDefault="00A77DD4" w14:paraId="371D8A59"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Please note that reports of the findings from the survey will not identify schools by name. Individual responses will be combined with those from other participants to produce summary statistics and reports.</w:t>
      </w:r>
    </w:p>
    <w:p w:rsidRPr="00A144AF" w:rsidR="00A77DD4" w:rsidP="00A77DD4" w:rsidRDefault="00A77DD4" w14:paraId="0351559F" w14:textId="77777777">
      <w:pPr>
        <w:spacing w:after="0" w:line="240" w:lineRule="auto"/>
        <w:rPr>
          <w:rFonts w:ascii="Times New Roman" w:hAnsi="Times New Roman" w:eastAsia="Times New Roman"/>
          <w:sz w:val="24"/>
          <w:szCs w:val="24"/>
        </w:rPr>
      </w:pPr>
    </w:p>
    <w:p w:rsidRPr="00A144AF" w:rsidR="00A77DD4" w:rsidP="00A77DD4" w:rsidRDefault="00A77DD4" w14:paraId="624E6DB5"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 xml:space="preserve">If you have any questions contact the U.S. Census Bureau, the survey collection agency, by phone at 1–888–595–1332 or via email at </w:t>
      </w:r>
      <w:hyperlink w:history="1" r:id="rId31">
        <w:r w:rsidRPr="00A144AF">
          <w:rPr>
            <w:rFonts w:ascii="Times New Roman" w:hAnsi="Times New Roman" w:eastAsia="Times New Roman"/>
            <w:color w:val="0000FF"/>
            <w:sz w:val="24"/>
            <w:szCs w:val="24"/>
            <w:u w:val="single"/>
          </w:rPr>
          <w:t>ssocs@census.gov</w:t>
        </w:r>
      </w:hyperlink>
      <w:r w:rsidRPr="00A144AF">
        <w:rPr>
          <w:rFonts w:ascii="Times New Roman" w:hAnsi="Times New Roman" w:eastAsia="Times New Roman"/>
          <w:sz w:val="24"/>
          <w:szCs w:val="24"/>
        </w:rPr>
        <w:t xml:space="preserve">. To learn more about SSOCS, visit </w:t>
      </w:r>
      <w:hyperlink w:history="1" r:id="rId32">
        <w:r w:rsidRPr="00A144AF">
          <w:rPr>
            <w:rFonts w:ascii="Times New Roman" w:hAnsi="Times New Roman" w:eastAsia="Times New Roman"/>
            <w:color w:val="0000FF"/>
            <w:sz w:val="24"/>
            <w:szCs w:val="24"/>
            <w:u w:val="single"/>
          </w:rPr>
          <w:t>http://www.nces.ed.gov/surveys/ssocs</w:t>
        </w:r>
      </w:hyperlink>
      <w:r w:rsidRPr="00A144AF">
        <w:rPr>
          <w:rFonts w:ascii="Times New Roman" w:hAnsi="Times New Roman" w:eastAsia="Times New Roman"/>
          <w:sz w:val="24"/>
          <w:szCs w:val="24"/>
        </w:rPr>
        <w:t>.</w:t>
      </w:r>
    </w:p>
    <w:p w:rsidRPr="00A144AF" w:rsidR="00A77DD4" w:rsidP="00A77DD4" w:rsidRDefault="00A77DD4" w14:paraId="75D39464" w14:textId="77777777">
      <w:pPr>
        <w:spacing w:after="0" w:line="240" w:lineRule="auto"/>
        <w:rPr>
          <w:rFonts w:ascii="Times New Roman" w:hAnsi="Times New Roman" w:eastAsia="Times New Roman"/>
          <w:sz w:val="24"/>
          <w:szCs w:val="24"/>
        </w:rPr>
      </w:pPr>
    </w:p>
    <w:p w:rsidRPr="00A144AF" w:rsidR="00A77DD4" w:rsidP="00A77DD4" w:rsidRDefault="00A77DD4" w14:paraId="50F0B6CA"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Sincerely,</w:t>
      </w:r>
    </w:p>
    <w:p w:rsidRPr="00A144AF" w:rsidR="00A77DD4" w:rsidP="00A77DD4" w:rsidRDefault="00A77DD4" w14:paraId="3DA143F7" w14:textId="77777777">
      <w:pPr>
        <w:spacing w:after="0" w:line="240" w:lineRule="auto"/>
        <w:rPr>
          <w:rFonts w:ascii="Times New Roman" w:hAnsi="Times New Roman" w:eastAsia="Times New Roman"/>
          <w:sz w:val="24"/>
          <w:szCs w:val="24"/>
        </w:rPr>
      </w:pPr>
    </w:p>
    <w:p w:rsidRPr="00A144AF" w:rsidR="00A77DD4" w:rsidP="00A77DD4" w:rsidRDefault="00A77DD4" w14:paraId="6EB939BD"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James (Lynn) Woodworth, Ph.D.</w:t>
      </w:r>
    </w:p>
    <w:p w:rsidRPr="00A144AF" w:rsidR="00A77DD4" w:rsidP="00A77DD4" w:rsidRDefault="00A77DD4" w14:paraId="52E8EDC9"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Commissioner</w:t>
      </w:r>
    </w:p>
    <w:p w:rsidRPr="00A144AF" w:rsidR="00A77DD4" w:rsidP="00A77DD4" w:rsidRDefault="00A77DD4" w14:paraId="4CF72809"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National Center for Education Statistics</w:t>
      </w:r>
    </w:p>
    <w:p w:rsidRPr="00A144AF" w:rsidR="00A77DD4" w:rsidP="00A77DD4" w:rsidRDefault="00A77DD4" w14:paraId="40C7D050"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U.S. Department of Education</w:t>
      </w:r>
    </w:p>
    <w:p w:rsidRPr="00A144AF" w:rsidR="00A77DD4" w:rsidP="00A77DD4" w:rsidRDefault="00A77DD4" w14:paraId="4C8F6E3E" w14:textId="77777777">
      <w:pPr>
        <w:spacing w:after="0" w:line="240" w:lineRule="auto"/>
        <w:rPr>
          <w:rFonts w:ascii="Times New Roman" w:hAnsi="Times New Roman" w:eastAsia="Times New Roman"/>
          <w:b/>
          <w:sz w:val="24"/>
          <w:szCs w:val="24"/>
        </w:rPr>
      </w:pPr>
    </w:p>
    <w:p w:rsidRPr="00A144AF" w:rsidR="00A77DD4" w:rsidP="00A77DD4" w:rsidRDefault="00A77DD4" w14:paraId="358530EB" w14:textId="77777777">
      <w:pPr>
        <w:widowControl w:val="0"/>
        <w:spacing w:after="0" w:line="240" w:lineRule="auto"/>
        <w:rPr>
          <w:rFonts w:ascii="Times New Roman" w:hAnsi="Times New Roman" w:eastAsia="Times New Roman"/>
          <w:b/>
          <w:sz w:val="24"/>
          <w:szCs w:val="24"/>
        </w:rPr>
      </w:pPr>
      <w:r w:rsidRPr="00A144AF">
        <w:rPr>
          <w:rFonts w:ascii="Times New Roman" w:hAnsi="Times New Roman" w:eastAsia="Times New Roman"/>
          <w:b/>
          <w:sz w:val="24"/>
          <w:szCs w:val="24"/>
        </w:rPr>
        <w:br w:type="page"/>
      </w:r>
    </w:p>
    <w:p w:rsidRPr="00A144AF" w:rsidR="00A77DD4" w:rsidP="00A77DD4" w:rsidRDefault="00A77DD4" w14:paraId="51B26C87" w14:textId="77777777">
      <w:pPr>
        <w:widowControl w:val="0"/>
        <w:spacing w:before="26" w:after="0" w:line="240" w:lineRule="auto"/>
        <w:jc w:val="center"/>
        <w:outlineLvl w:val="0"/>
        <w:rPr>
          <w:rFonts w:ascii="Times New Roman" w:hAnsi="Times New Roman" w:eastAsia="Times New Roman"/>
          <w:b/>
          <w:color w:val="365F91"/>
          <w:szCs w:val="32"/>
        </w:rPr>
      </w:pPr>
      <w:r w:rsidRPr="00A144AF">
        <w:rPr>
          <w:rFonts w:ascii="Times New Roman" w:hAnsi="Times New Roman" w:eastAsia="Times New Roman"/>
          <w:b/>
          <w:color w:val="365F91"/>
          <w:szCs w:val="32"/>
        </w:rPr>
        <w:lastRenderedPageBreak/>
        <w:t>2020 Follow-up e-mail (August 06, 2020) (updated June 2020)</w:t>
      </w:r>
    </w:p>
    <w:p w:rsidRPr="00A144AF" w:rsidR="00A77DD4" w:rsidP="00A77DD4" w:rsidRDefault="00A77DD4" w14:paraId="44FA69FC" w14:textId="77777777">
      <w:pPr>
        <w:widowControl w:val="0"/>
        <w:spacing w:after="0" w:line="240" w:lineRule="auto"/>
        <w:jc w:val="center"/>
        <w:rPr>
          <w:rFonts w:ascii="Times New Roman" w:hAnsi="Times New Roman" w:eastAsiaTheme="minorHAnsi"/>
          <w:b/>
          <w:color w:val="365F91" w:themeColor="accent1" w:themeShade="BF"/>
        </w:rPr>
      </w:pPr>
      <w:r w:rsidRPr="00A144AF">
        <w:rPr>
          <w:rFonts w:ascii="Times New Roman" w:hAnsi="Times New Roman" w:eastAsiaTheme="minorHAnsi"/>
          <w:b/>
          <w:color w:val="365F91" w:themeColor="accent1" w:themeShade="BF"/>
        </w:rPr>
        <w:t>(Reminder email to all principals – All Treatments, Promised Incentive)</w:t>
      </w:r>
    </w:p>
    <w:p w:rsidRPr="00A144AF" w:rsidR="00A77DD4" w:rsidP="00A77DD4" w:rsidRDefault="00A77DD4" w14:paraId="55C0B473" w14:textId="77777777">
      <w:pPr>
        <w:widowControl w:val="0"/>
        <w:spacing w:after="0" w:line="240" w:lineRule="auto"/>
        <w:jc w:val="center"/>
        <w:rPr>
          <w:rFonts w:ascii="Times New Roman" w:hAnsi="Times New Roman" w:eastAsiaTheme="minorHAnsi"/>
          <w:b/>
          <w:color w:val="365F91" w:themeColor="accent1" w:themeShade="BF"/>
        </w:rPr>
      </w:pPr>
      <w:r w:rsidRPr="00A144AF">
        <w:rPr>
          <w:rFonts w:ascii="Times New Roman" w:hAnsi="Times New Roman" w:eastAsiaTheme="minorHAnsi"/>
          <w:b/>
          <w:color w:val="365F91" w:themeColor="accent1" w:themeShade="BF"/>
        </w:rPr>
        <w:t>#P15A</w:t>
      </w:r>
    </w:p>
    <w:p w:rsidRPr="00A144AF" w:rsidR="00A77DD4" w:rsidP="00A77DD4" w:rsidRDefault="00A77DD4" w14:paraId="5CD779B1" w14:textId="77777777">
      <w:pPr>
        <w:spacing w:after="0" w:line="240" w:lineRule="auto"/>
        <w:rPr>
          <w:rFonts w:ascii="Times New Roman" w:hAnsi="Times New Roman" w:eastAsia="Times New Roman"/>
          <w:b/>
          <w:sz w:val="24"/>
          <w:szCs w:val="24"/>
        </w:rPr>
      </w:pPr>
    </w:p>
    <w:p w:rsidRPr="00A144AF" w:rsidR="00A77DD4" w:rsidP="00A77DD4" w:rsidRDefault="00A77DD4" w14:paraId="516453F1" w14:textId="77777777">
      <w:pPr>
        <w:spacing w:after="0" w:line="240" w:lineRule="auto"/>
        <w:rPr>
          <w:rFonts w:ascii="Times New Roman" w:hAnsi="Times New Roman" w:eastAsia="Times New Roman"/>
          <w:b/>
          <w:sz w:val="24"/>
          <w:szCs w:val="24"/>
        </w:rPr>
      </w:pPr>
    </w:p>
    <w:p w:rsidRPr="00A144AF" w:rsidR="00A77DD4" w:rsidP="00A77DD4" w:rsidRDefault="00A77DD4" w14:paraId="10F519D3"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Subject line: We need your response today - U.S. Department of Education Survey Reminder ($10 incentive)</w:t>
      </w:r>
    </w:p>
    <w:p w:rsidRPr="00A144AF" w:rsidR="00A77DD4" w:rsidP="00A77DD4" w:rsidRDefault="00A77DD4" w14:paraId="25EC5BE4" w14:textId="77777777">
      <w:pPr>
        <w:spacing w:after="0" w:line="240" w:lineRule="auto"/>
        <w:rPr>
          <w:rFonts w:ascii="Times New Roman" w:hAnsi="Times New Roman" w:eastAsia="Times New Roman"/>
          <w:sz w:val="24"/>
          <w:szCs w:val="24"/>
        </w:rPr>
      </w:pPr>
    </w:p>
    <w:p w:rsidRPr="00A144AF" w:rsidR="00A77DD4" w:rsidP="00A77DD4" w:rsidRDefault="00A77DD4" w14:paraId="778E020E"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Dear &lt;PRINCIPAL&gt;:</w:t>
      </w:r>
    </w:p>
    <w:p w:rsidRPr="00A144AF" w:rsidR="00A77DD4" w:rsidP="00A77DD4" w:rsidRDefault="00A77DD4" w14:paraId="1DF1D730" w14:textId="77777777">
      <w:pPr>
        <w:spacing w:after="0" w:line="240" w:lineRule="auto"/>
        <w:rPr>
          <w:rFonts w:ascii="Times New Roman" w:hAnsi="Times New Roman" w:eastAsia="Times New Roman"/>
          <w:sz w:val="24"/>
          <w:szCs w:val="24"/>
        </w:rPr>
      </w:pPr>
    </w:p>
    <w:p w:rsidRPr="00A144AF" w:rsidR="00A77DD4" w:rsidP="00A77DD4" w:rsidRDefault="00A77DD4" w14:paraId="61D908E7"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 xml:space="preserve">There is still time to complete the School Survey on Crime and Safety (SSOCS). You may respond now by clicking on the link below.  </w:t>
      </w:r>
    </w:p>
    <w:p w:rsidRPr="00A144AF" w:rsidR="00A77DD4" w:rsidP="00A77DD4" w:rsidRDefault="00A77DD4" w14:paraId="5E377629" w14:textId="77777777">
      <w:pPr>
        <w:spacing w:after="0" w:line="240" w:lineRule="auto"/>
        <w:rPr>
          <w:rFonts w:ascii="Times New Roman" w:hAnsi="Times New Roman" w:eastAsia="Times New Roman"/>
          <w:sz w:val="24"/>
          <w:szCs w:val="24"/>
        </w:rPr>
      </w:pPr>
    </w:p>
    <w:p w:rsidRPr="00A144AF" w:rsidR="00A77DD4" w:rsidP="00A77DD4" w:rsidRDefault="00A77DD4" w14:paraId="10BCE07C" w14:textId="77777777">
      <w:pPr>
        <w:spacing w:after="0" w:line="240" w:lineRule="auto"/>
        <w:rPr>
          <w:rFonts w:ascii="Times New Roman" w:hAnsi="Times New Roman" w:eastAsia="Times New Roman"/>
          <w:b/>
          <w:sz w:val="24"/>
          <w:szCs w:val="24"/>
        </w:rPr>
      </w:pPr>
      <w:r w:rsidRPr="00A144AF">
        <w:rPr>
          <w:rFonts w:ascii="Times New Roman" w:hAnsi="Times New Roman" w:eastAsia="Times New Roman"/>
          <w:sz w:val="24"/>
          <w:szCs w:val="24"/>
        </w:rPr>
        <w:tab/>
      </w:r>
      <w:r w:rsidRPr="00A144AF">
        <w:rPr>
          <w:rFonts w:ascii="Times New Roman" w:hAnsi="Times New Roman" w:eastAsia="Times New Roman"/>
          <w:sz w:val="24"/>
          <w:szCs w:val="24"/>
        </w:rPr>
        <w:tab/>
      </w:r>
      <w:r w:rsidRPr="00A144AF">
        <w:rPr>
          <w:rFonts w:ascii="Times New Roman" w:hAnsi="Times New Roman" w:eastAsia="Times New Roman"/>
          <w:b/>
          <w:sz w:val="24"/>
          <w:szCs w:val="24"/>
        </w:rPr>
        <w:t xml:space="preserve">Respond now at </w:t>
      </w:r>
      <w:hyperlink w:history="1" r:id="rId33">
        <w:r w:rsidRPr="00A144AF">
          <w:rPr>
            <w:rFonts w:ascii="Times New Roman" w:hAnsi="Times New Roman" w:eastAsia="Times New Roman"/>
            <w:color w:val="0000FF"/>
            <w:sz w:val="24"/>
            <w:szCs w:val="24"/>
            <w:u w:val="single"/>
          </w:rPr>
          <w:t>https://respond.census.gov/ssocs</w:t>
        </w:r>
      </w:hyperlink>
    </w:p>
    <w:p w:rsidRPr="00A144AF" w:rsidR="00A77DD4" w:rsidP="00A77DD4" w:rsidRDefault="00A77DD4" w14:paraId="38FCA381" w14:textId="77777777">
      <w:pPr>
        <w:spacing w:after="0" w:line="240" w:lineRule="auto"/>
        <w:rPr>
          <w:rFonts w:ascii="Times New Roman" w:hAnsi="Times New Roman" w:eastAsia="Times New Roman"/>
          <w:b/>
          <w:sz w:val="24"/>
          <w:szCs w:val="24"/>
        </w:rPr>
      </w:pPr>
    </w:p>
    <w:p w:rsidRPr="00A144AF" w:rsidR="00A77DD4" w:rsidP="00A77DD4" w:rsidRDefault="00A77DD4" w14:paraId="4F195704" w14:textId="77777777">
      <w:pPr>
        <w:spacing w:after="0" w:line="240" w:lineRule="auto"/>
        <w:rPr>
          <w:rFonts w:ascii="Times New Roman" w:hAnsi="Times New Roman" w:eastAsia="Times New Roman"/>
          <w:b/>
          <w:sz w:val="24"/>
          <w:szCs w:val="24"/>
        </w:rPr>
      </w:pPr>
      <w:r w:rsidRPr="00A144AF">
        <w:rPr>
          <w:rFonts w:ascii="Times New Roman" w:hAnsi="Times New Roman" w:eastAsia="Times New Roman"/>
          <w:b/>
          <w:sz w:val="24"/>
          <w:szCs w:val="24"/>
        </w:rPr>
        <w:tab/>
      </w:r>
      <w:r w:rsidRPr="00A144AF">
        <w:rPr>
          <w:rFonts w:ascii="Times New Roman" w:hAnsi="Times New Roman" w:eastAsia="Times New Roman"/>
          <w:b/>
          <w:sz w:val="24"/>
          <w:szCs w:val="24"/>
        </w:rPr>
        <w:tab/>
        <w:t>Log in using this User ID: &lt;USERID&gt;</w:t>
      </w:r>
    </w:p>
    <w:p w:rsidRPr="00A144AF" w:rsidR="00A77DD4" w:rsidP="00A77DD4" w:rsidRDefault="00A77DD4" w14:paraId="1A2C156A" w14:textId="77777777">
      <w:pPr>
        <w:spacing w:after="0" w:line="240" w:lineRule="auto"/>
        <w:rPr>
          <w:rFonts w:ascii="Times New Roman" w:hAnsi="Times New Roman" w:eastAsia="Times New Roman"/>
          <w:b/>
          <w:sz w:val="24"/>
          <w:szCs w:val="24"/>
        </w:rPr>
      </w:pPr>
    </w:p>
    <w:p w:rsidRPr="00A144AF" w:rsidR="00A77DD4" w:rsidP="00A77DD4" w:rsidRDefault="00A77DD4" w14:paraId="283E38A2"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As a token of our appreciation for taking the time to complete our survey with so many other things going on right now, we will mail you $10 this summer at the conclusion of the study.</w:t>
      </w:r>
    </w:p>
    <w:p w:rsidRPr="00A144AF" w:rsidR="00A77DD4" w:rsidP="00A77DD4" w:rsidRDefault="00A77DD4" w14:paraId="760F705F" w14:textId="77777777">
      <w:pPr>
        <w:spacing w:after="0" w:line="240" w:lineRule="auto"/>
        <w:rPr>
          <w:rFonts w:ascii="Times New Roman" w:hAnsi="Times New Roman" w:eastAsia="Times New Roman"/>
          <w:sz w:val="24"/>
          <w:szCs w:val="24"/>
        </w:rPr>
      </w:pPr>
    </w:p>
    <w:p w:rsidRPr="00A144AF" w:rsidR="00A77DD4" w:rsidP="00A77DD4" w:rsidRDefault="00A77DD4" w14:paraId="4956DE54"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 xml:space="preserve">Additionally, we want to share resources that may be helpful while navigating these difficult times. In response to COVID-19, Department-funded Regional Educational Laboratories have collaborated to produce evidence-based resources and guidance about teaching and learning in a remote environment. These resources are available for you at </w:t>
      </w:r>
      <w:hyperlink w:history="1" r:id="rId34">
        <w:r w:rsidRPr="00A144AF">
          <w:rPr>
            <w:rFonts w:ascii="Times New Roman" w:hAnsi="Times New Roman" w:eastAsia="Times New Roman"/>
            <w:color w:val="0000FF"/>
            <w:sz w:val="24"/>
            <w:szCs w:val="24"/>
            <w:u w:val="single"/>
          </w:rPr>
          <w:t>https://ies.ed.gov/nces/edlabs/projects/covid-19/</w:t>
        </w:r>
      </w:hyperlink>
      <w:r w:rsidRPr="00A144AF">
        <w:rPr>
          <w:rFonts w:ascii="Times New Roman" w:hAnsi="Times New Roman" w:eastAsia="Times New Roman"/>
          <w:sz w:val="24"/>
          <w:szCs w:val="24"/>
        </w:rPr>
        <w:t>.</w:t>
      </w:r>
    </w:p>
    <w:p w:rsidRPr="00A144AF" w:rsidR="00A77DD4" w:rsidP="00A77DD4" w:rsidRDefault="00A77DD4" w14:paraId="249C130F" w14:textId="77777777">
      <w:pPr>
        <w:spacing w:after="0" w:line="240" w:lineRule="auto"/>
        <w:rPr>
          <w:rFonts w:ascii="Times New Roman" w:hAnsi="Times New Roman" w:eastAsia="Times New Roman"/>
          <w:sz w:val="24"/>
          <w:szCs w:val="24"/>
        </w:rPr>
      </w:pPr>
    </w:p>
    <w:p w:rsidRPr="00A144AF" w:rsidR="00A77DD4" w:rsidP="00A77DD4" w:rsidRDefault="00A77DD4" w14:paraId="1293F86D"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Your completed questionnaire will provide the nation accurate statistics of programs and policies implemented to provide a safe school environment. Please note that reports of the findings from the survey will not identify schools by name. Your survey responses will be collected on a secure website. Individual responses will be combined with those from other participants to produce summary statistics and reports.</w:t>
      </w:r>
    </w:p>
    <w:p w:rsidRPr="00A144AF" w:rsidR="00A77DD4" w:rsidP="00A77DD4" w:rsidRDefault="00A77DD4" w14:paraId="51AE1622" w14:textId="77777777">
      <w:pPr>
        <w:spacing w:after="0" w:line="240" w:lineRule="auto"/>
        <w:rPr>
          <w:rFonts w:ascii="Times New Roman" w:hAnsi="Times New Roman" w:eastAsia="Times New Roman"/>
          <w:sz w:val="24"/>
          <w:szCs w:val="24"/>
        </w:rPr>
      </w:pPr>
    </w:p>
    <w:p w:rsidRPr="00A144AF" w:rsidR="00A77DD4" w:rsidP="00A77DD4" w:rsidRDefault="00A77DD4" w14:paraId="1E93FA75"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 xml:space="preserve">If you have any questions contact the U.S. Census Bureau, the survey collection agency, by phone at 1–888–595–1332 or via email at </w:t>
      </w:r>
      <w:hyperlink w:history="1" r:id="rId35">
        <w:r w:rsidRPr="00A144AF">
          <w:rPr>
            <w:rFonts w:ascii="Times New Roman" w:hAnsi="Times New Roman" w:eastAsia="Times New Roman"/>
            <w:color w:val="0000FF"/>
            <w:sz w:val="24"/>
            <w:szCs w:val="24"/>
            <w:u w:val="single"/>
          </w:rPr>
          <w:t>ssocs@census.gov</w:t>
        </w:r>
      </w:hyperlink>
      <w:r w:rsidRPr="00A144AF">
        <w:rPr>
          <w:rFonts w:ascii="Times New Roman" w:hAnsi="Times New Roman" w:eastAsia="Times New Roman"/>
          <w:sz w:val="24"/>
          <w:szCs w:val="24"/>
        </w:rPr>
        <w:t xml:space="preserve">. To learn more about SSOCS, visit </w:t>
      </w:r>
      <w:hyperlink w:history="1" r:id="rId36">
        <w:r w:rsidRPr="00A144AF">
          <w:rPr>
            <w:rFonts w:ascii="Times New Roman" w:hAnsi="Times New Roman" w:eastAsia="Times New Roman"/>
            <w:color w:val="0000FF"/>
            <w:sz w:val="24"/>
            <w:szCs w:val="24"/>
            <w:u w:val="single"/>
          </w:rPr>
          <w:t>http://www.nces.ed.gov/surveys/ssocs</w:t>
        </w:r>
      </w:hyperlink>
      <w:r w:rsidRPr="00A144AF">
        <w:rPr>
          <w:rFonts w:ascii="Times New Roman" w:hAnsi="Times New Roman" w:eastAsia="Times New Roman"/>
          <w:sz w:val="24"/>
          <w:szCs w:val="24"/>
        </w:rPr>
        <w:t>.</w:t>
      </w:r>
    </w:p>
    <w:p w:rsidRPr="00A144AF" w:rsidR="00A77DD4" w:rsidP="00A77DD4" w:rsidRDefault="00A77DD4" w14:paraId="2DFC27C2" w14:textId="77777777">
      <w:pPr>
        <w:spacing w:after="0" w:line="240" w:lineRule="auto"/>
        <w:rPr>
          <w:rFonts w:ascii="Times New Roman" w:hAnsi="Times New Roman" w:eastAsia="Times New Roman"/>
          <w:sz w:val="24"/>
          <w:szCs w:val="24"/>
        </w:rPr>
      </w:pPr>
    </w:p>
    <w:p w:rsidRPr="00A144AF" w:rsidR="00A77DD4" w:rsidP="00A77DD4" w:rsidRDefault="00A77DD4" w14:paraId="3D8DFB5E"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Sincerely,</w:t>
      </w:r>
    </w:p>
    <w:p w:rsidRPr="00A144AF" w:rsidR="00A77DD4" w:rsidP="00A77DD4" w:rsidRDefault="00A77DD4" w14:paraId="0AF12057" w14:textId="77777777">
      <w:pPr>
        <w:spacing w:after="0" w:line="240" w:lineRule="auto"/>
        <w:rPr>
          <w:rFonts w:ascii="Times New Roman" w:hAnsi="Times New Roman" w:eastAsia="Times New Roman"/>
          <w:sz w:val="24"/>
          <w:szCs w:val="24"/>
        </w:rPr>
      </w:pPr>
    </w:p>
    <w:p w:rsidRPr="00A144AF" w:rsidR="00A77DD4" w:rsidP="00A77DD4" w:rsidRDefault="00A77DD4" w14:paraId="5F725F41"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James (Lynn) Woodworth, Ph.D.</w:t>
      </w:r>
    </w:p>
    <w:p w:rsidRPr="00A144AF" w:rsidR="00A77DD4" w:rsidP="00A77DD4" w:rsidRDefault="00A77DD4" w14:paraId="41BD1C8D"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Commissioner</w:t>
      </w:r>
    </w:p>
    <w:p w:rsidRPr="00A144AF" w:rsidR="00A77DD4" w:rsidP="00A77DD4" w:rsidRDefault="00A77DD4" w14:paraId="0EFD2232"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National Center for Education Statistics</w:t>
      </w:r>
    </w:p>
    <w:p w:rsidRPr="00A144AF" w:rsidR="00A77DD4" w:rsidP="00A77DD4" w:rsidRDefault="00A77DD4" w14:paraId="20158AE5"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U.S. Department of Education</w:t>
      </w:r>
    </w:p>
    <w:p w:rsidRPr="00A144AF" w:rsidR="00A77DD4" w:rsidP="00A77DD4" w:rsidRDefault="00A77DD4" w14:paraId="757E258A" w14:textId="77777777">
      <w:pPr>
        <w:spacing w:after="0" w:line="240" w:lineRule="auto"/>
        <w:rPr>
          <w:rFonts w:ascii="Times New Roman" w:hAnsi="Times New Roman" w:eastAsia="Times New Roman"/>
          <w:b/>
          <w:sz w:val="24"/>
          <w:szCs w:val="24"/>
        </w:rPr>
      </w:pPr>
    </w:p>
    <w:p w:rsidRPr="00A144AF" w:rsidR="00A77DD4" w:rsidP="00A77DD4" w:rsidRDefault="00A77DD4" w14:paraId="037321BD" w14:textId="77777777">
      <w:pPr>
        <w:widowControl w:val="0"/>
        <w:spacing w:after="0" w:line="240" w:lineRule="auto"/>
        <w:rPr>
          <w:rFonts w:ascii="Times New Roman" w:hAnsi="Times New Roman" w:eastAsia="Times New Roman"/>
          <w:b/>
          <w:sz w:val="24"/>
          <w:szCs w:val="24"/>
        </w:rPr>
      </w:pPr>
      <w:r w:rsidRPr="00A144AF">
        <w:rPr>
          <w:rFonts w:ascii="Times New Roman" w:hAnsi="Times New Roman" w:eastAsia="Times New Roman"/>
          <w:b/>
          <w:sz w:val="24"/>
          <w:szCs w:val="24"/>
        </w:rPr>
        <w:br w:type="page"/>
      </w:r>
    </w:p>
    <w:p w:rsidRPr="00A144AF" w:rsidR="00A77DD4" w:rsidP="00A77DD4" w:rsidRDefault="00A77DD4" w14:paraId="72E1F3D9" w14:textId="77777777">
      <w:pPr>
        <w:widowControl w:val="0"/>
        <w:spacing w:before="26" w:after="0" w:line="240" w:lineRule="auto"/>
        <w:jc w:val="center"/>
        <w:outlineLvl w:val="0"/>
        <w:rPr>
          <w:rFonts w:ascii="Times New Roman" w:hAnsi="Times New Roman" w:eastAsia="Times New Roman"/>
          <w:b/>
          <w:color w:val="365F91"/>
          <w:szCs w:val="32"/>
        </w:rPr>
      </w:pPr>
      <w:r w:rsidRPr="00A144AF">
        <w:rPr>
          <w:rFonts w:ascii="Times New Roman" w:hAnsi="Times New Roman" w:eastAsia="Times New Roman"/>
          <w:b/>
          <w:color w:val="365F91"/>
          <w:szCs w:val="32"/>
        </w:rPr>
        <w:lastRenderedPageBreak/>
        <w:t>2020 Follow-up e-mail (August 18, 2020) (updated June 2020)</w:t>
      </w:r>
    </w:p>
    <w:p w:rsidRPr="00A144AF" w:rsidR="00A77DD4" w:rsidP="00A77DD4" w:rsidRDefault="00A77DD4" w14:paraId="6154C1C4" w14:textId="77777777">
      <w:pPr>
        <w:widowControl w:val="0"/>
        <w:spacing w:after="0" w:line="240" w:lineRule="auto"/>
        <w:jc w:val="center"/>
        <w:rPr>
          <w:rFonts w:ascii="Times New Roman" w:hAnsi="Times New Roman" w:eastAsiaTheme="minorHAnsi"/>
          <w:b/>
          <w:color w:val="365F91" w:themeColor="accent1" w:themeShade="BF"/>
        </w:rPr>
      </w:pPr>
      <w:r w:rsidRPr="00A144AF">
        <w:rPr>
          <w:rFonts w:ascii="Times New Roman" w:hAnsi="Times New Roman" w:eastAsiaTheme="minorHAnsi"/>
          <w:b/>
          <w:color w:val="365F91" w:themeColor="accent1" w:themeShade="BF"/>
        </w:rPr>
        <w:t>(Reminder email to all principals – All Treatments, Promised Incentive)</w:t>
      </w:r>
    </w:p>
    <w:p w:rsidRPr="00A144AF" w:rsidR="00A77DD4" w:rsidP="00A77DD4" w:rsidRDefault="00A77DD4" w14:paraId="0B9A78D0" w14:textId="77777777">
      <w:pPr>
        <w:widowControl w:val="0"/>
        <w:spacing w:after="0" w:line="240" w:lineRule="auto"/>
        <w:jc w:val="center"/>
        <w:rPr>
          <w:rFonts w:ascii="Times New Roman" w:hAnsi="Times New Roman" w:eastAsiaTheme="minorHAnsi"/>
          <w:b/>
          <w:color w:val="365F91" w:themeColor="accent1" w:themeShade="BF"/>
        </w:rPr>
      </w:pPr>
      <w:r w:rsidRPr="00A144AF">
        <w:rPr>
          <w:rFonts w:ascii="Times New Roman" w:hAnsi="Times New Roman" w:eastAsiaTheme="minorHAnsi"/>
          <w:b/>
          <w:color w:val="365F91" w:themeColor="accent1" w:themeShade="BF"/>
        </w:rPr>
        <w:t>#P16A</w:t>
      </w:r>
    </w:p>
    <w:p w:rsidRPr="00A144AF" w:rsidR="00A77DD4" w:rsidP="00A77DD4" w:rsidRDefault="00A77DD4" w14:paraId="401979A9" w14:textId="77777777">
      <w:pPr>
        <w:spacing w:after="0" w:line="240" w:lineRule="auto"/>
        <w:rPr>
          <w:rFonts w:ascii="Times New Roman" w:hAnsi="Times New Roman" w:eastAsia="Times New Roman"/>
          <w:b/>
          <w:sz w:val="24"/>
          <w:szCs w:val="24"/>
        </w:rPr>
      </w:pPr>
    </w:p>
    <w:p w:rsidRPr="00A144AF" w:rsidR="00A77DD4" w:rsidP="00A77DD4" w:rsidRDefault="00A77DD4" w14:paraId="2C5D27C8"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Subject line: U.S. Department of Education Survey – last chance ($10 incentive)!</w:t>
      </w:r>
    </w:p>
    <w:p w:rsidRPr="00A144AF" w:rsidR="00A77DD4" w:rsidP="00A77DD4" w:rsidRDefault="00A77DD4" w14:paraId="0CCBDFE7" w14:textId="77777777">
      <w:pPr>
        <w:spacing w:after="0" w:line="240" w:lineRule="auto"/>
        <w:rPr>
          <w:rFonts w:ascii="Times New Roman" w:hAnsi="Times New Roman" w:eastAsia="Times New Roman"/>
          <w:sz w:val="24"/>
          <w:szCs w:val="24"/>
        </w:rPr>
      </w:pPr>
    </w:p>
    <w:p w:rsidRPr="00A144AF" w:rsidR="00A77DD4" w:rsidP="00A77DD4" w:rsidRDefault="00A77DD4" w14:paraId="045955E5"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Dear &lt;PRINCIPAL&gt;:</w:t>
      </w:r>
    </w:p>
    <w:p w:rsidRPr="00A144AF" w:rsidR="00A77DD4" w:rsidP="00A77DD4" w:rsidRDefault="00A77DD4" w14:paraId="7240F5C6" w14:textId="77777777">
      <w:pPr>
        <w:spacing w:after="0" w:line="240" w:lineRule="auto"/>
        <w:rPr>
          <w:rFonts w:ascii="Times New Roman" w:hAnsi="Times New Roman" w:eastAsia="Times New Roman"/>
          <w:sz w:val="24"/>
          <w:szCs w:val="24"/>
        </w:rPr>
      </w:pPr>
    </w:p>
    <w:p w:rsidRPr="00A144AF" w:rsidR="00A77DD4" w:rsidP="00A77DD4" w:rsidRDefault="00A77DD4" w14:paraId="4121A6FD"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 xml:space="preserve">Please respond! Data collection for the School Survey on Crime and Safety (SSOCS) is </w:t>
      </w:r>
      <w:proofErr w:type="gramStart"/>
      <w:r w:rsidRPr="00A144AF">
        <w:rPr>
          <w:rFonts w:ascii="Times New Roman" w:hAnsi="Times New Roman" w:eastAsia="Times New Roman"/>
          <w:sz w:val="24"/>
          <w:szCs w:val="24"/>
        </w:rPr>
        <w:t>coming to a close</w:t>
      </w:r>
      <w:proofErr w:type="gramEnd"/>
      <w:r w:rsidRPr="00A144AF">
        <w:rPr>
          <w:rFonts w:ascii="Times New Roman" w:hAnsi="Times New Roman" w:eastAsia="Times New Roman"/>
          <w:sz w:val="24"/>
          <w:szCs w:val="24"/>
        </w:rPr>
        <w:t xml:space="preserve">. </w:t>
      </w:r>
      <w:proofErr w:type="gramStart"/>
      <w:r w:rsidRPr="00A144AF">
        <w:rPr>
          <w:rFonts w:ascii="Times New Roman" w:hAnsi="Times New Roman" w:eastAsia="Times New Roman"/>
          <w:sz w:val="24"/>
          <w:szCs w:val="24"/>
        </w:rPr>
        <w:t>Don’t</w:t>
      </w:r>
      <w:proofErr w:type="gramEnd"/>
      <w:r w:rsidRPr="00A144AF">
        <w:rPr>
          <w:rFonts w:ascii="Times New Roman" w:hAnsi="Times New Roman" w:eastAsia="Times New Roman"/>
          <w:sz w:val="24"/>
          <w:szCs w:val="24"/>
        </w:rPr>
        <w:t xml:space="preserve"> miss your opportunity to contribute to data that are used by the U.S. Department of Education’s policy and program offices for making policy decisions and designing grant programs intended to address school safety, violence programs, and school climate.</w:t>
      </w:r>
    </w:p>
    <w:p w:rsidRPr="00A144AF" w:rsidR="00A77DD4" w:rsidP="00A77DD4" w:rsidRDefault="00A77DD4" w14:paraId="43100DB4" w14:textId="77777777">
      <w:pPr>
        <w:spacing w:after="0" w:line="240" w:lineRule="auto"/>
        <w:rPr>
          <w:rFonts w:ascii="Times New Roman" w:hAnsi="Times New Roman" w:eastAsia="Times New Roman"/>
          <w:sz w:val="24"/>
          <w:szCs w:val="24"/>
        </w:rPr>
      </w:pPr>
    </w:p>
    <w:p w:rsidRPr="00A144AF" w:rsidR="00A77DD4" w:rsidP="00A77DD4" w:rsidRDefault="00A77DD4" w14:paraId="59EA8B67"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 xml:space="preserve">If you have already responded to our survey, thank you! If you have not responded yet, please click on the link below </w:t>
      </w:r>
    </w:p>
    <w:p w:rsidRPr="00A144AF" w:rsidR="00A77DD4" w:rsidP="00A77DD4" w:rsidRDefault="00A77DD4" w14:paraId="15F2E688" w14:textId="77777777">
      <w:pPr>
        <w:spacing w:after="0" w:line="240" w:lineRule="auto"/>
        <w:rPr>
          <w:rFonts w:ascii="Times New Roman" w:hAnsi="Times New Roman" w:eastAsia="Times New Roman"/>
          <w:sz w:val="24"/>
          <w:szCs w:val="24"/>
        </w:rPr>
      </w:pPr>
    </w:p>
    <w:p w:rsidRPr="00A144AF" w:rsidR="00A77DD4" w:rsidP="00A77DD4" w:rsidRDefault="00A77DD4" w14:paraId="2282A967" w14:textId="77777777">
      <w:pPr>
        <w:spacing w:after="0" w:line="240" w:lineRule="auto"/>
        <w:rPr>
          <w:rFonts w:ascii="Times New Roman" w:hAnsi="Times New Roman" w:eastAsia="Times New Roman"/>
          <w:sz w:val="24"/>
          <w:szCs w:val="24"/>
        </w:rPr>
      </w:pPr>
    </w:p>
    <w:p w:rsidRPr="00A144AF" w:rsidR="00A77DD4" w:rsidP="00A77DD4" w:rsidRDefault="00A77DD4" w14:paraId="09A99E87" w14:textId="77777777">
      <w:pPr>
        <w:spacing w:after="0" w:line="240" w:lineRule="auto"/>
        <w:rPr>
          <w:rFonts w:ascii="Times New Roman" w:hAnsi="Times New Roman" w:eastAsia="Times New Roman"/>
          <w:b/>
          <w:sz w:val="24"/>
          <w:szCs w:val="24"/>
        </w:rPr>
      </w:pPr>
      <w:r w:rsidRPr="00A144AF">
        <w:rPr>
          <w:rFonts w:ascii="Times New Roman" w:hAnsi="Times New Roman" w:eastAsia="Times New Roman"/>
          <w:sz w:val="24"/>
          <w:szCs w:val="24"/>
        </w:rPr>
        <w:tab/>
      </w:r>
      <w:r w:rsidRPr="00A144AF">
        <w:rPr>
          <w:rFonts w:ascii="Times New Roman" w:hAnsi="Times New Roman" w:eastAsia="Times New Roman"/>
          <w:sz w:val="24"/>
          <w:szCs w:val="24"/>
        </w:rPr>
        <w:tab/>
      </w:r>
      <w:r w:rsidRPr="00A144AF">
        <w:rPr>
          <w:rFonts w:ascii="Times New Roman" w:hAnsi="Times New Roman" w:eastAsia="Times New Roman"/>
          <w:b/>
          <w:sz w:val="24"/>
          <w:szCs w:val="24"/>
        </w:rPr>
        <w:t xml:space="preserve">Respond now at </w:t>
      </w:r>
      <w:hyperlink w:history="1" r:id="rId37">
        <w:r w:rsidRPr="00A144AF">
          <w:rPr>
            <w:rFonts w:ascii="Times New Roman" w:hAnsi="Times New Roman" w:eastAsia="Times New Roman"/>
            <w:color w:val="0000FF"/>
            <w:sz w:val="24"/>
            <w:szCs w:val="24"/>
            <w:u w:val="single"/>
          </w:rPr>
          <w:t>https://respond.census.gov/ssocs</w:t>
        </w:r>
      </w:hyperlink>
    </w:p>
    <w:p w:rsidRPr="00A144AF" w:rsidR="00A77DD4" w:rsidP="00A77DD4" w:rsidRDefault="00A77DD4" w14:paraId="4B3346CE" w14:textId="77777777">
      <w:pPr>
        <w:spacing w:after="0" w:line="240" w:lineRule="auto"/>
        <w:rPr>
          <w:rFonts w:ascii="Times New Roman" w:hAnsi="Times New Roman" w:eastAsia="Times New Roman"/>
          <w:b/>
          <w:sz w:val="24"/>
          <w:szCs w:val="24"/>
        </w:rPr>
      </w:pPr>
    </w:p>
    <w:p w:rsidRPr="00A144AF" w:rsidR="00A77DD4" w:rsidP="00A77DD4" w:rsidRDefault="00A77DD4" w14:paraId="09303BA9" w14:textId="77777777">
      <w:pPr>
        <w:spacing w:after="0" w:line="240" w:lineRule="auto"/>
        <w:rPr>
          <w:rFonts w:ascii="Times New Roman" w:hAnsi="Times New Roman" w:eastAsia="Times New Roman"/>
          <w:b/>
          <w:sz w:val="24"/>
          <w:szCs w:val="24"/>
          <w:u w:val="thick"/>
        </w:rPr>
      </w:pPr>
      <w:r w:rsidRPr="00A144AF">
        <w:rPr>
          <w:rFonts w:ascii="Times New Roman" w:hAnsi="Times New Roman" w:eastAsia="Times New Roman"/>
          <w:b/>
          <w:sz w:val="24"/>
          <w:szCs w:val="24"/>
        </w:rPr>
        <w:tab/>
      </w:r>
      <w:r w:rsidRPr="00A144AF">
        <w:rPr>
          <w:rFonts w:ascii="Times New Roman" w:hAnsi="Times New Roman" w:eastAsia="Times New Roman"/>
          <w:b/>
          <w:sz w:val="24"/>
          <w:szCs w:val="24"/>
        </w:rPr>
        <w:tab/>
        <w:t>Log in using this User ID: &lt;USERID&gt;</w:t>
      </w:r>
    </w:p>
    <w:p w:rsidRPr="00A144AF" w:rsidR="00A77DD4" w:rsidP="00A77DD4" w:rsidRDefault="00A77DD4" w14:paraId="1A6D6850" w14:textId="77777777">
      <w:pPr>
        <w:spacing w:after="0" w:line="240" w:lineRule="auto"/>
        <w:rPr>
          <w:rFonts w:ascii="Times New Roman" w:hAnsi="Times New Roman" w:eastAsia="Times New Roman"/>
          <w:sz w:val="24"/>
          <w:szCs w:val="24"/>
        </w:rPr>
      </w:pPr>
    </w:p>
    <w:p w:rsidRPr="00A144AF" w:rsidR="00A77DD4" w:rsidP="00A77DD4" w:rsidRDefault="00A77DD4" w14:paraId="72477517"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As a token of our appreciation for taking the time to complete the survey, we will mail you $10 this summer at the conclusion of the School Survey on Crime and Safety (SSOCS).</w:t>
      </w:r>
    </w:p>
    <w:p w:rsidRPr="00A144AF" w:rsidR="00A77DD4" w:rsidP="00A77DD4" w:rsidRDefault="00A77DD4" w14:paraId="3A63DDC1" w14:textId="77777777">
      <w:pPr>
        <w:spacing w:after="0" w:line="240" w:lineRule="auto"/>
        <w:rPr>
          <w:rFonts w:ascii="Times New Roman" w:hAnsi="Times New Roman" w:eastAsia="Times New Roman"/>
          <w:sz w:val="24"/>
          <w:szCs w:val="24"/>
        </w:rPr>
      </w:pPr>
    </w:p>
    <w:p w:rsidRPr="00A144AF" w:rsidR="00A77DD4" w:rsidP="00A77DD4" w:rsidRDefault="00A77DD4" w14:paraId="243F0C42"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 xml:space="preserve">Additionally, we want to share resources that may be helpful while navigating these difficult times. In response to COVID-19, Department-funded Regional Educational Laboratories have collaborated to produce evidence-based resources and guidance about teaching and learning in a remote environment. These resources are available for you at </w:t>
      </w:r>
      <w:hyperlink w:history="1" r:id="rId38">
        <w:r w:rsidRPr="00A144AF">
          <w:rPr>
            <w:rFonts w:ascii="Times New Roman" w:hAnsi="Times New Roman" w:eastAsia="Times New Roman"/>
            <w:color w:val="0000FF"/>
            <w:sz w:val="24"/>
            <w:szCs w:val="24"/>
            <w:u w:val="single"/>
          </w:rPr>
          <w:t>https://ies.ed.gov/nces/edlabs/projects/covid-19/</w:t>
        </w:r>
      </w:hyperlink>
      <w:r w:rsidRPr="00A144AF">
        <w:rPr>
          <w:rFonts w:ascii="Times New Roman" w:hAnsi="Times New Roman" w:eastAsia="Times New Roman"/>
          <w:sz w:val="24"/>
          <w:szCs w:val="24"/>
        </w:rPr>
        <w:t>.</w:t>
      </w:r>
    </w:p>
    <w:p w:rsidRPr="00A144AF" w:rsidR="00A77DD4" w:rsidP="00A77DD4" w:rsidRDefault="00A77DD4" w14:paraId="21C5FCF8" w14:textId="77777777">
      <w:pPr>
        <w:spacing w:after="0" w:line="240" w:lineRule="auto"/>
        <w:rPr>
          <w:rFonts w:ascii="Times New Roman" w:hAnsi="Times New Roman" w:eastAsia="Times New Roman"/>
          <w:sz w:val="24"/>
          <w:szCs w:val="24"/>
        </w:rPr>
      </w:pPr>
    </w:p>
    <w:p w:rsidRPr="00A144AF" w:rsidR="00A77DD4" w:rsidP="00A77DD4" w:rsidRDefault="00A77DD4" w14:paraId="43868A63"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Your survey responses will be collected on a secure website and schools will not be identified by name in any reports. We appreciate your help in this important data collection effort!</w:t>
      </w:r>
    </w:p>
    <w:p w:rsidRPr="00A144AF" w:rsidR="00A77DD4" w:rsidP="00A77DD4" w:rsidRDefault="00A77DD4" w14:paraId="1B77DF12" w14:textId="77777777">
      <w:pPr>
        <w:spacing w:after="0" w:line="240" w:lineRule="auto"/>
        <w:rPr>
          <w:rFonts w:ascii="Times New Roman" w:hAnsi="Times New Roman" w:eastAsia="Times New Roman"/>
          <w:sz w:val="24"/>
          <w:szCs w:val="24"/>
        </w:rPr>
      </w:pPr>
    </w:p>
    <w:p w:rsidRPr="00A144AF" w:rsidR="00A77DD4" w:rsidP="00A77DD4" w:rsidRDefault="00A77DD4" w14:paraId="60B5669E"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 xml:space="preserve">SSOCS is conducted by the National Center for Education Statistics (NCES) within the U.S. Department of Education and collected by the U.S. Census Bureau. If you have any general questions about the study or if you wish to complete the survey with assistance, please contact the U.S. Census Bureau at 1–888–595–1332 or via email at </w:t>
      </w:r>
      <w:hyperlink w:history="1" r:id="rId39">
        <w:r w:rsidRPr="00A144AF">
          <w:rPr>
            <w:rFonts w:ascii="Times New Roman" w:hAnsi="Times New Roman" w:eastAsia="Times New Roman"/>
            <w:color w:val="0000FF"/>
            <w:sz w:val="24"/>
            <w:szCs w:val="24"/>
            <w:u w:val="single"/>
          </w:rPr>
          <w:t>ssocs@census.gov</w:t>
        </w:r>
      </w:hyperlink>
      <w:r w:rsidRPr="00A144AF">
        <w:rPr>
          <w:rFonts w:ascii="Times New Roman" w:hAnsi="Times New Roman" w:eastAsia="Times New Roman"/>
          <w:sz w:val="24"/>
          <w:szCs w:val="24"/>
        </w:rPr>
        <w:t xml:space="preserve">. To learn more about SSOCS, visit </w:t>
      </w:r>
      <w:hyperlink w:history="1" r:id="rId40">
        <w:r w:rsidRPr="00A144AF">
          <w:rPr>
            <w:rFonts w:ascii="Times New Roman" w:hAnsi="Times New Roman" w:eastAsia="Times New Roman"/>
            <w:color w:val="0000FF"/>
            <w:sz w:val="24"/>
            <w:szCs w:val="24"/>
            <w:u w:val="single"/>
          </w:rPr>
          <w:t>http://www.nces.ed.gov/surveys/ssocs</w:t>
        </w:r>
      </w:hyperlink>
      <w:r w:rsidRPr="00A144AF">
        <w:rPr>
          <w:rFonts w:ascii="Times New Roman" w:hAnsi="Times New Roman" w:eastAsia="Times New Roman"/>
          <w:sz w:val="24"/>
          <w:szCs w:val="24"/>
        </w:rPr>
        <w:t>.</w:t>
      </w:r>
    </w:p>
    <w:p w:rsidRPr="00A144AF" w:rsidR="00A77DD4" w:rsidP="00A77DD4" w:rsidRDefault="00A77DD4" w14:paraId="2A2E9444" w14:textId="77777777">
      <w:pPr>
        <w:spacing w:after="0" w:line="240" w:lineRule="auto"/>
        <w:rPr>
          <w:rFonts w:ascii="Times New Roman" w:hAnsi="Times New Roman" w:eastAsia="Times New Roman"/>
          <w:sz w:val="24"/>
          <w:szCs w:val="24"/>
        </w:rPr>
      </w:pPr>
    </w:p>
    <w:p w:rsidRPr="00A144AF" w:rsidR="00A77DD4" w:rsidP="00A77DD4" w:rsidRDefault="00A77DD4" w14:paraId="57FAB883"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Sincerely,</w:t>
      </w:r>
    </w:p>
    <w:p w:rsidRPr="00A144AF" w:rsidR="00A77DD4" w:rsidP="00A77DD4" w:rsidRDefault="00A77DD4" w14:paraId="48856231" w14:textId="77777777">
      <w:pPr>
        <w:spacing w:after="0" w:line="240" w:lineRule="auto"/>
        <w:rPr>
          <w:rFonts w:ascii="Times New Roman" w:hAnsi="Times New Roman" w:eastAsia="Times New Roman"/>
          <w:sz w:val="24"/>
          <w:szCs w:val="24"/>
        </w:rPr>
      </w:pPr>
    </w:p>
    <w:p w:rsidRPr="00A144AF" w:rsidR="00A77DD4" w:rsidP="00A77DD4" w:rsidRDefault="00A77DD4" w14:paraId="4014BB28"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James (Lynn) Woodworth, Ph.D.</w:t>
      </w:r>
    </w:p>
    <w:p w:rsidRPr="00A144AF" w:rsidR="00A77DD4" w:rsidP="00A77DD4" w:rsidRDefault="00A77DD4" w14:paraId="765CC0B3"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Commissioner</w:t>
      </w:r>
    </w:p>
    <w:p w:rsidRPr="00A144AF" w:rsidR="00A77DD4" w:rsidP="00A77DD4" w:rsidRDefault="00A77DD4" w14:paraId="5F5984B1"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National Center for Education Statistics</w:t>
      </w:r>
    </w:p>
    <w:p w:rsidRPr="00A144AF" w:rsidR="00A77DD4" w:rsidP="00A77DD4" w:rsidRDefault="00A77DD4" w14:paraId="08446946"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U.S. Department of Education</w:t>
      </w:r>
    </w:p>
    <w:p w:rsidRPr="00A144AF" w:rsidR="00A77DD4" w:rsidP="00A77DD4" w:rsidRDefault="00A77DD4" w14:paraId="43875648" w14:textId="77777777">
      <w:pPr>
        <w:spacing w:after="0" w:line="240" w:lineRule="auto"/>
        <w:rPr>
          <w:rFonts w:ascii="Times New Roman" w:hAnsi="Times New Roman" w:eastAsia="Times New Roman"/>
          <w:b/>
          <w:bCs/>
          <w:iCs/>
          <w:sz w:val="24"/>
          <w:szCs w:val="24"/>
        </w:rPr>
      </w:pPr>
    </w:p>
    <w:p w:rsidRPr="00A144AF" w:rsidR="00A77DD4" w:rsidP="00A77DD4" w:rsidRDefault="00A77DD4" w14:paraId="3A05D64F" w14:textId="77777777">
      <w:pPr>
        <w:widowControl w:val="0"/>
        <w:spacing w:after="0" w:line="240" w:lineRule="auto"/>
        <w:rPr>
          <w:rFonts w:ascii="Times New Roman" w:hAnsi="Times New Roman" w:eastAsia="Times New Roman"/>
          <w:b/>
          <w:bCs/>
          <w:iCs/>
          <w:sz w:val="24"/>
          <w:szCs w:val="24"/>
        </w:rPr>
      </w:pPr>
      <w:r w:rsidRPr="00A144AF">
        <w:rPr>
          <w:rFonts w:ascii="Times New Roman" w:hAnsi="Times New Roman" w:eastAsia="Times New Roman"/>
          <w:b/>
          <w:bCs/>
          <w:iCs/>
          <w:sz w:val="24"/>
          <w:szCs w:val="24"/>
        </w:rPr>
        <w:br w:type="page"/>
      </w:r>
    </w:p>
    <w:p w:rsidRPr="00A144AF" w:rsidR="00A77DD4" w:rsidP="00A77DD4" w:rsidRDefault="00A77DD4" w14:paraId="0CFB597D" w14:textId="77777777">
      <w:pPr>
        <w:widowControl w:val="0"/>
        <w:spacing w:before="26" w:after="0" w:line="240" w:lineRule="auto"/>
        <w:jc w:val="center"/>
        <w:outlineLvl w:val="0"/>
        <w:rPr>
          <w:rFonts w:ascii="Times New Roman" w:hAnsi="Times New Roman" w:eastAsia="Times New Roman"/>
          <w:b/>
          <w:color w:val="365F91"/>
          <w:szCs w:val="32"/>
        </w:rPr>
      </w:pPr>
      <w:r w:rsidRPr="00A144AF">
        <w:rPr>
          <w:rFonts w:ascii="Times New Roman" w:hAnsi="Times New Roman" w:eastAsia="Times New Roman"/>
          <w:b/>
          <w:color w:val="365F91"/>
          <w:szCs w:val="32"/>
        </w:rPr>
        <w:lastRenderedPageBreak/>
        <w:t>2020 Follow-up e-mail (August 25, 2020) (updated June 2020)</w:t>
      </w:r>
    </w:p>
    <w:p w:rsidRPr="00A144AF" w:rsidR="00A77DD4" w:rsidP="00A77DD4" w:rsidRDefault="00A77DD4" w14:paraId="21A4BA26" w14:textId="77777777">
      <w:pPr>
        <w:widowControl w:val="0"/>
        <w:spacing w:after="0" w:line="240" w:lineRule="auto"/>
        <w:jc w:val="center"/>
        <w:rPr>
          <w:rFonts w:ascii="Times New Roman" w:hAnsi="Times New Roman" w:eastAsiaTheme="minorHAnsi"/>
          <w:b/>
          <w:color w:val="365F91" w:themeColor="accent1" w:themeShade="BF"/>
        </w:rPr>
      </w:pPr>
      <w:r w:rsidRPr="00A144AF">
        <w:rPr>
          <w:rFonts w:ascii="Times New Roman" w:hAnsi="Times New Roman" w:eastAsiaTheme="minorHAnsi"/>
          <w:b/>
          <w:color w:val="365F91" w:themeColor="accent1" w:themeShade="BF"/>
        </w:rPr>
        <w:t>(Reminder email to all principals – All Treatments, Promised Incentive)</w:t>
      </w:r>
    </w:p>
    <w:p w:rsidRPr="00A144AF" w:rsidR="00A77DD4" w:rsidP="00A77DD4" w:rsidRDefault="00A77DD4" w14:paraId="4785FDF3" w14:textId="77777777">
      <w:pPr>
        <w:widowControl w:val="0"/>
        <w:spacing w:after="0" w:line="240" w:lineRule="auto"/>
        <w:jc w:val="center"/>
        <w:rPr>
          <w:rFonts w:ascii="Times New Roman" w:hAnsi="Times New Roman" w:eastAsiaTheme="minorHAnsi"/>
          <w:b/>
          <w:color w:val="365F91" w:themeColor="accent1" w:themeShade="BF"/>
        </w:rPr>
      </w:pPr>
      <w:r w:rsidRPr="00A144AF">
        <w:rPr>
          <w:rFonts w:ascii="Times New Roman" w:hAnsi="Times New Roman" w:eastAsiaTheme="minorHAnsi"/>
          <w:b/>
          <w:color w:val="365F91" w:themeColor="accent1" w:themeShade="BF"/>
        </w:rPr>
        <w:t>#P17A</w:t>
      </w:r>
    </w:p>
    <w:p w:rsidRPr="00A144AF" w:rsidR="00A77DD4" w:rsidP="00A77DD4" w:rsidRDefault="00A77DD4" w14:paraId="7A6C2B51" w14:textId="77777777">
      <w:pPr>
        <w:spacing w:after="0" w:line="240" w:lineRule="auto"/>
        <w:rPr>
          <w:rFonts w:ascii="Times New Roman" w:hAnsi="Times New Roman" w:eastAsia="Times New Roman"/>
          <w:b/>
          <w:sz w:val="24"/>
          <w:szCs w:val="24"/>
        </w:rPr>
      </w:pPr>
    </w:p>
    <w:p w:rsidRPr="00A144AF" w:rsidR="00A77DD4" w:rsidP="00A77DD4" w:rsidRDefault="00A77DD4" w14:paraId="22C6ACAD" w14:textId="77777777">
      <w:pPr>
        <w:spacing w:after="0" w:line="240" w:lineRule="auto"/>
        <w:rPr>
          <w:rFonts w:ascii="Times New Roman" w:hAnsi="Times New Roman" w:eastAsia="Times New Roman"/>
          <w:sz w:val="24"/>
          <w:szCs w:val="24"/>
        </w:rPr>
      </w:pPr>
    </w:p>
    <w:p w:rsidRPr="00A144AF" w:rsidR="00A77DD4" w:rsidP="00A77DD4" w:rsidRDefault="00A77DD4" w14:paraId="3ADB3234"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Subject line: U.S. Department of Education Survey – last chance ($10 incentive)!</w:t>
      </w:r>
    </w:p>
    <w:p w:rsidRPr="00A144AF" w:rsidR="00A77DD4" w:rsidP="00A77DD4" w:rsidRDefault="00A77DD4" w14:paraId="0621C811" w14:textId="77777777">
      <w:pPr>
        <w:spacing w:after="0" w:line="240" w:lineRule="auto"/>
        <w:rPr>
          <w:rFonts w:ascii="Times New Roman" w:hAnsi="Times New Roman" w:eastAsia="Times New Roman"/>
          <w:sz w:val="24"/>
          <w:szCs w:val="24"/>
        </w:rPr>
      </w:pPr>
    </w:p>
    <w:p w:rsidRPr="00A144AF" w:rsidR="00A77DD4" w:rsidP="00A77DD4" w:rsidRDefault="00A77DD4" w14:paraId="5904D91D"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Dear &lt;PRINCIPAL&gt;:</w:t>
      </w:r>
    </w:p>
    <w:p w:rsidRPr="00A144AF" w:rsidR="00A77DD4" w:rsidP="00A77DD4" w:rsidRDefault="00A77DD4" w14:paraId="2A0A1C6E" w14:textId="77777777">
      <w:pPr>
        <w:spacing w:after="0" w:line="240" w:lineRule="auto"/>
        <w:rPr>
          <w:rFonts w:ascii="Times New Roman" w:hAnsi="Times New Roman" w:eastAsia="Times New Roman"/>
          <w:sz w:val="24"/>
          <w:szCs w:val="24"/>
        </w:rPr>
      </w:pPr>
    </w:p>
    <w:p w:rsidRPr="00A144AF" w:rsidR="00A77DD4" w:rsidP="00A77DD4" w:rsidRDefault="00A77DD4" w14:paraId="60F17B34"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 xml:space="preserve">Please respond! Data collection for the School Survey on Crime and Safety (SSOCS) is </w:t>
      </w:r>
      <w:proofErr w:type="gramStart"/>
      <w:r w:rsidRPr="00A144AF">
        <w:rPr>
          <w:rFonts w:ascii="Times New Roman" w:hAnsi="Times New Roman" w:eastAsia="Times New Roman"/>
          <w:sz w:val="24"/>
          <w:szCs w:val="24"/>
        </w:rPr>
        <w:t>coming to a close</w:t>
      </w:r>
      <w:proofErr w:type="gramEnd"/>
      <w:r w:rsidRPr="00A144AF">
        <w:rPr>
          <w:rFonts w:ascii="Times New Roman" w:hAnsi="Times New Roman" w:eastAsia="Times New Roman"/>
          <w:sz w:val="24"/>
          <w:szCs w:val="24"/>
        </w:rPr>
        <w:t xml:space="preserve">. </w:t>
      </w:r>
      <w:proofErr w:type="gramStart"/>
      <w:r w:rsidRPr="00A144AF">
        <w:rPr>
          <w:rFonts w:ascii="Times New Roman" w:hAnsi="Times New Roman" w:eastAsia="Times New Roman"/>
          <w:sz w:val="24"/>
          <w:szCs w:val="24"/>
        </w:rPr>
        <w:t>Don’t</w:t>
      </w:r>
      <w:proofErr w:type="gramEnd"/>
      <w:r w:rsidRPr="00A144AF">
        <w:rPr>
          <w:rFonts w:ascii="Times New Roman" w:hAnsi="Times New Roman" w:eastAsia="Times New Roman"/>
          <w:sz w:val="24"/>
          <w:szCs w:val="24"/>
        </w:rPr>
        <w:t xml:space="preserve"> miss your opportunity to contribute to data that are used by the U.S. Department of Education’s policy and program offices for making policy decisions and designing grant programs intended to address school safety, violence programs, and school climate.</w:t>
      </w:r>
    </w:p>
    <w:p w:rsidRPr="00A144AF" w:rsidR="00A77DD4" w:rsidP="00A77DD4" w:rsidRDefault="00A77DD4" w14:paraId="2B107287" w14:textId="77777777">
      <w:pPr>
        <w:spacing w:after="0" w:line="240" w:lineRule="auto"/>
        <w:rPr>
          <w:rFonts w:ascii="Times New Roman" w:hAnsi="Times New Roman" w:eastAsia="Times New Roman"/>
          <w:sz w:val="24"/>
          <w:szCs w:val="24"/>
        </w:rPr>
      </w:pPr>
    </w:p>
    <w:p w:rsidRPr="00A144AF" w:rsidR="00A77DD4" w:rsidP="00A77DD4" w:rsidRDefault="00A77DD4" w14:paraId="31066974"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 xml:space="preserve">If you have already responded to our survey, thank you!  If you have not responded yet, please click on the link below </w:t>
      </w:r>
    </w:p>
    <w:p w:rsidRPr="00A144AF" w:rsidR="00A77DD4" w:rsidP="00A77DD4" w:rsidRDefault="00A77DD4" w14:paraId="5E085AC2" w14:textId="77777777">
      <w:pPr>
        <w:spacing w:after="0" w:line="240" w:lineRule="auto"/>
        <w:rPr>
          <w:rFonts w:ascii="Times New Roman" w:hAnsi="Times New Roman" w:eastAsia="Times New Roman"/>
          <w:sz w:val="24"/>
          <w:szCs w:val="24"/>
        </w:rPr>
      </w:pPr>
    </w:p>
    <w:p w:rsidRPr="00A144AF" w:rsidR="00A77DD4" w:rsidP="00A77DD4" w:rsidRDefault="00A77DD4" w14:paraId="018EB998" w14:textId="77777777">
      <w:pPr>
        <w:spacing w:after="0" w:line="240" w:lineRule="auto"/>
        <w:rPr>
          <w:rFonts w:ascii="Times New Roman" w:hAnsi="Times New Roman" w:eastAsia="Times New Roman"/>
          <w:sz w:val="24"/>
          <w:szCs w:val="24"/>
        </w:rPr>
      </w:pPr>
    </w:p>
    <w:p w:rsidRPr="00A144AF" w:rsidR="00A77DD4" w:rsidP="00A77DD4" w:rsidRDefault="00A77DD4" w14:paraId="5B72AC06" w14:textId="77777777">
      <w:pPr>
        <w:spacing w:after="0" w:line="240" w:lineRule="auto"/>
        <w:rPr>
          <w:rFonts w:ascii="Times New Roman" w:hAnsi="Times New Roman" w:eastAsia="Times New Roman"/>
          <w:b/>
          <w:sz w:val="24"/>
          <w:szCs w:val="24"/>
        </w:rPr>
      </w:pPr>
      <w:r w:rsidRPr="00A144AF">
        <w:rPr>
          <w:rFonts w:ascii="Times New Roman" w:hAnsi="Times New Roman" w:eastAsia="Times New Roman"/>
          <w:sz w:val="24"/>
          <w:szCs w:val="24"/>
        </w:rPr>
        <w:tab/>
      </w:r>
      <w:r w:rsidRPr="00A144AF">
        <w:rPr>
          <w:rFonts w:ascii="Times New Roman" w:hAnsi="Times New Roman" w:eastAsia="Times New Roman"/>
          <w:sz w:val="24"/>
          <w:szCs w:val="24"/>
        </w:rPr>
        <w:tab/>
      </w:r>
      <w:r w:rsidRPr="00A144AF">
        <w:rPr>
          <w:rFonts w:ascii="Times New Roman" w:hAnsi="Times New Roman" w:eastAsia="Times New Roman"/>
          <w:b/>
          <w:sz w:val="24"/>
          <w:szCs w:val="24"/>
        </w:rPr>
        <w:t xml:space="preserve">Respond now at </w:t>
      </w:r>
      <w:hyperlink w:history="1" r:id="rId41">
        <w:r w:rsidRPr="00A144AF">
          <w:rPr>
            <w:rFonts w:ascii="Times New Roman" w:hAnsi="Times New Roman" w:eastAsia="Times New Roman"/>
            <w:color w:val="0000FF"/>
            <w:sz w:val="24"/>
            <w:szCs w:val="24"/>
            <w:u w:val="single"/>
          </w:rPr>
          <w:t>https://respond.census.gov/ssocs</w:t>
        </w:r>
      </w:hyperlink>
    </w:p>
    <w:p w:rsidRPr="00A144AF" w:rsidR="00A77DD4" w:rsidP="00A77DD4" w:rsidRDefault="00A77DD4" w14:paraId="593E37AC" w14:textId="77777777">
      <w:pPr>
        <w:spacing w:after="0" w:line="240" w:lineRule="auto"/>
        <w:rPr>
          <w:rFonts w:ascii="Times New Roman" w:hAnsi="Times New Roman" w:eastAsia="Times New Roman"/>
          <w:b/>
          <w:sz w:val="24"/>
          <w:szCs w:val="24"/>
        </w:rPr>
      </w:pPr>
    </w:p>
    <w:p w:rsidRPr="00A144AF" w:rsidR="00A77DD4" w:rsidP="00A77DD4" w:rsidRDefault="00A77DD4" w14:paraId="42EAB074" w14:textId="77777777">
      <w:pPr>
        <w:spacing w:after="0" w:line="240" w:lineRule="auto"/>
        <w:rPr>
          <w:rFonts w:ascii="Times New Roman" w:hAnsi="Times New Roman" w:eastAsia="Times New Roman"/>
          <w:b/>
          <w:sz w:val="24"/>
          <w:szCs w:val="24"/>
          <w:u w:val="thick"/>
        </w:rPr>
      </w:pPr>
      <w:r w:rsidRPr="00A144AF">
        <w:rPr>
          <w:rFonts w:ascii="Times New Roman" w:hAnsi="Times New Roman" w:eastAsia="Times New Roman"/>
          <w:b/>
          <w:sz w:val="24"/>
          <w:szCs w:val="24"/>
        </w:rPr>
        <w:tab/>
      </w:r>
      <w:r w:rsidRPr="00A144AF">
        <w:rPr>
          <w:rFonts w:ascii="Times New Roman" w:hAnsi="Times New Roman" w:eastAsia="Times New Roman"/>
          <w:b/>
          <w:sz w:val="24"/>
          <w:szCs w:val="24"/>
        </w:rPr>
        <w:tab/>
        <w:t>Log in using this User ID: &lt;USERID&gt;</w:t>
      </w:r>
    </w:p>
    <w:p w:rsidRPr="00A144AF" w:rsidR="00A77DD4" w:rsidP="00A77DD4" w:rsidRDefault="00A77DD4" w14:paraId="40802C5B" w14:textId="77777777">
      <w:pPr>
        <w:spacing w:after="0" w:line="240" w:lineRule="auto"/>
        <w:rPr>
          <w:rFonts w:ascii="Times New Roman" w:hAnsi="Times New Roman" w:eastAsia="Times New Roman"/>
          <w:sz w:val="24"/>
          <w:szCs w:val="24"/>
        </w:rPr>
      </w:pPr>
    </w:p>
    <w:p w:rsidRPr="00A144AF" w:rsidR="00A77DD4" w:rsidP="00A77DD4" w:rsidRDefault="00A77DD4" w14:paraId="10326D36"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As a token of our appreciation for taking the time to complete the survey, we will mail you $10 this summer at the conclusion of the School Survey on Crime and Safety (SSOCS).</w:t>
      </w:r>
    </w:p>
    <w:p w:rsidRPr="00A144AF" w:rsidR="00A77DD4" w:rsidP="00A77DD4" w:rsidRDefault="00A77DD4" w14:paraId="79947566" w14:textId="77777777">
      <w:pPr>
        <w:spacing w:after="0" w:line="240" w:lineRule="auto"/>
        <w:rPr>
          <w:rFonts w:ascii="Times New Roman" w:hAnsi="Times New Roman" w:eastAsia="Times New Roman"/>
          <w:sz w:val="24"/>
          <w:szCs w:val="24"/>
        </w:rPr>
      </w:pPr>
    </w:p>
    <w:p w:rsidRPr="00A144AF" w:rsidR="00A77DD4" w:rsidP="00A77DD4" w:rsidRDefault="00A77DD4" w14:paraId="4F68C084"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 xml:space="preserve">Additionally, we want to share resources that may be helpful while navigating these difficult times. In response to COVID-19, Department-funded Regional Educational Laboratories have collaborated to produce evidence-based resources and guidance about teaching and learning in a remote environment. These resources are available for you at </w:t>
      </w:r>
      <w:hyperlink w:history="1" r:id="rId42">
        <w:r w:rsidRPr="00A144AF">
          <w:rPr>
            <w:rFonts w:ascii="Times New Roman" w:hAnsi="Times New Roman" w:eastAsia="Times New Roman"/>
            <w:color w:val="0000FF"/>
            <w:sz w:val="24"/>
            <w:szCs w:val="24"/>
            <w:u w:val="single"/>
          </w:rPr>
          <w:t>https://ies.ed.gov/nces/edlabs/projects/covid-19/</w:t>
        </w:r>
      </w:hyperlink>
      <w:r w:rsidRPr="00A144AF">
        <w:rPr>
          <w:rFonts w:ascii="Times New Roman" w:hAnsi="Times New Roman" w:eastAsia="Times New Roman"/>
          <w:sz w:val="24"/>
          <w:szCs w:val="24"/>
        </w:rPr>
        <w:t>.</w:t>
      </w:r>
    </w:p>
    <w:p w:rsidRPr="00A144AF" w:rsidR="00A77DD4" w:rsidP="00A77DD4" w:rsidRDefault="00A77DD4" w14:paraId="00AE688A" w14:textId="77777777">
      <w:pPr>
        <w:spacing w:after="0" w:line="240" w:lineRule="auto"/>
        <w:rPr>
          <w:rFonts w:ascii="Times New Roman" w:hAnsi="Times New Roman" w:eastAsia="Times New Roman"/>
          <w:sz w:val="24"/>
          <w:szCs w:val="24"/>
        </w:rPr>
      </w:pPr>
    </w:p>
    <w:p w:rsidRPr="00A144AF" w:rsidR="00A77DD4" w:rsidP="00A77DD4" w:rsidRDefault="00A77DD4" w14:paraId="3DED2EC7"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Your survey responses will be collected on a secure website and schools will not be identified by name in any reports. We appreciate your help in this important data collection effort!</w:t>
      </w:r>
    </w:p>
    <w:p w:rsidRPr="00A144AF" w:rsidR="00A77DD4" w:rsidP="00A77DD4" w:rsidRDefault="00A77DD4" w14:paraId="4F286E6C" w14:textId="77777777">
      <w:pPr>
        <w:spacing w:after="0" w:line="240" w:lineRule="auto"/>
        <w:rPr>
          <w:rFonts w:ascii="Times New Roman" w:hAnsi="Times New Roman" w:eastAsia="Times New Roman"/>
          <w:sz w:val="24"/>
          <w:szCs w:val="24"/>
        </w:rPr>
      </w:pPr>
    </w:p>
    <w:p w:rsidRPr="00A144AF" w:rsidR="00A77DD4" w:rsidP="00A77DD4" w:rsidRDefault="00A77DD4" w14:paraId="5D20FA47"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 xml:space="preserve">SSOCS is conducted by the National Center for Education Statistics (NCES) within the U.S. Department of Education and collected by the U.S. Census Bureau. If you have any general questions about the study or if you wish to complete the survey with assistance, please contact the U.S. Census Bureau at 1–888–595–1332 or via email at </w:t>
      </w:r>
      <w:hyperlink w:history="1" r:id="rId43">
        <w:r w:rsidRPr="00A144AF">
          <w:rPr>
            <w:rFonts w:ascii="Times New Roman" w:hAnsi="Times New Roman" w:eastAsia="Times New Roman"/>
            <w:color w:val="0000FF"/>
            <w:sz w:val="24"/>
            <w:szCs w:val="24"/>
            <w:u w:val="single"/>
          </w:rPr>
          <w:t>ssocs@census.gov</w:t>
        </w:r>
      </w:hyperlink>
      <w:r w:rsidRPr="00A144AF">
        <w:rPr>
          <w:rFonts w:ascii="Times New Roman" w:hAnsi="Times New Roman" w:eastAsia="Times New Roman"/>
          <w:sz w:val="24"/>
          <w:szCs w:val="24"/>
        </w:rPr>
        <w:t xml:space="preserve">. To learn more about SSOCS, visit </w:t>
      </w:r>
      <w:hyperlink w:history="1" r:id="rId44">
        <w:r w:rsidRPr="00A144AF">
          <w:rPr>
            <w:rFonts w:ascii="Times New Roman" w:hAnsi="Times New Roman" w:eastAsia="Times New Roman"/>
            <w:color w:val="0000FF"/>
            <w:sz w:val="24"/>
            <w:szCs w:val="24"/>
            <w:u w:val="single"/>
          </w:rPr>
          <w:t>http://www.nces.ed.gov/surveys/ssocs</w:t>
        </w:r>
      </w:hyperlink>
      <w:r w:rsidRPr="00A144AF">
        <w:rPr>
          <w:rFonts w:ascii="Times New Roman" w:hAnsi="Times New Roman" w:eastAsia="Times New Roman"/>
          <w:sz w:val="24"/>
          <w:szCs w:val="24"/>
        </w:rPr>
        <w:t>.</w:t>
      </w:r>
    </w:p>
    <w:p w:rsidRPr="00A144AF" w:rsidR="00A77DD4" w:rsidP="00A77DD4" w:rsidRDefault="00A77DD4" w14:paraId="552E55DA" w14:textId="77777777">
      <w:pPr>
        <w:spacing w:after="0" w:line="240" w:lineRule="auto"/>
        <w:rPr>
          <w:rFonts w:ascii="Times New Roman" w:hAnsi="Times New Roman" w:eastAsia="Times New Roman"/>
          <w:sz w:val="24"/>
          <w:szCs w:val="24"/>
        </w:rPr>
      </w:pPr>
    </w:p>
    <w:p w:rsidRPr="00A144AF" w:rsidR="00A77DD4" w:rsidP="00A77DD4" w:rsidRDefault="00A77DD4" w14:paraId="6DA060C9"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Sincerely,</w:t>
      </w:r>
    </w:p>
    <w:p w:rsidRPr="00A144AF" w:rsidR="00A77DD4" w:rsidP="00A77DD4" w:rsidRDefault="00A77DD4" w14:paraId="3CAE01FF" w14:textId="77777777">
      <w:pPr>
        <w:spacing w:after="0" w:line="240" w:lineRule="auto"/>
        <w:rPr>
          <w:rFonts w:ascii="Times New Roman" w:hAnsi="Times New Roman" w:eastAsia="Times New Roman"/>
          <w:sz w:val="24"/>
          <w:szCs w:val="24"/>
        </w:rPr>
      </w:pPr>
    </w:p>
    <w:p w:rsidRPr="00A144AF" w:rsidR="00A77DD4" w:rsidP="00A77DD4" w:rsidRDefault="00A77DD4" w14:paraId="7A8F5A97"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James (Lynn) Woodworth, Ph.D.</w:t>
      </w:r>
    </w:p>
    <w:p w:rsidRPr="00A144AF" w:rsidR="00A77DD4" w:rsidP="00A77DD4" w:rsidRDefault="00A77DD4" w14:paraId="68935395"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Commissioner</w:t>
      </w:r>
    </w:p>
    <w:p w:rsidRPr="00A144AF" w:rsidR="00A77DD4" w:rsidP="00A77DD4" w:rsidRDefault="00A77DD4" w14:paraId="76FA575D"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National Center for Education Statistics</w:t>
      </w:r>
    </w:p>
    <w:p w:rsidRPr="00A144AF" w:rsidR="00A77DD4" w:rsidP="00A77DD4" w:rsidRDefault="00A77DD4" w14:paraId="7CF67BA0"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U.S. Department of Education</w:t>
      </w:r>
    </w:p>
    <w:p w:rsidRPr="00A144AF" w:rsidR="00A77DD4" w:rsidP="00A77DD4" w:rsidRDefault="00A77DD4" w14:paraId="16F1983F" w14:textId="77777777">
      <w:pPr>
        <w:spacing w:after="0" w:line="240" w:lineRule="auto"/>
        <w:rPr>
          <w:rFonts w:ascii="Times New Roman" w:hAnsi="Times New Roman" w:eastAsia="Times New Roman"/>
          <w:b/>
          <w:sz w:val="24"/>
          <w:szCs w:val="24"/>
        </w:rPr>
      </w:pPr>
    </w:p>
    <w:p w:rsidRPr="00A144AF" w:rsidR="00A77DD4" w:rsidP="00A77DD4" w:rsidRDefault="00A77DD4" w14:paraId="4D6A6AC0" w14:textId="77777777">
      <w:pPr>
        <w:widowControl w:val="0"/>
        <w:spacing w:after="0" w:line="240" w:lineRule="auto"/>
        <w:rPr>
          <w:rFonts w:ascii="Times New Roman" w:hAnsi="Times New Roman" w:eastAsia="Times New Roman"/>
          <w:b/>
          <w:sz w:val="24"/>
          <w:szCs w:val="24"/>
        </w:rPr>
      </w:pPr>
      <w:r w:rsidRPr="00A144AF">
        <w:rPr>
          <w:rFonts w:ascii="Times New Roman" w:hAnsi="Times New Roman" w:eastAsia="Times New Roman"/>
          <w:b/>
          <w:sz w:val="24"/>
          <w:szCs w:val="24"/>
        </w:rPr>
        <w:br w:type="page"/>
      </w:r>
    </w:p>
    <w:p w:rsidRPr="00A144AF" w:rsidR="00A77DD4" w:rsidP="00A77DD4" w:rsidRDefault="00A77DD4" w14:paraId="068E14A1" w14:textId="77777777">
      <w:pPr>
        <w:widowControl w:val="0"/>
        <w:spacing w:before="26" w:after="0" w:line="240" w:lineRule="auto"/>
        <w:jc w:val="center"/>
        <w:outlineLvl w:val="0"/>
        <w:rPr>
          <w:rFonts w:ascii="Times New Roman" w:hAnsi="Times New Roman" w:eastAsia="Times New Roman"/>
          <w:b/>
          <w:color w:val="365F91"/>
          <w:szCs w:val="32"/>
        </w:rPr>
      </w:pPr>
      <w:r w:rsidRPr="00A144AF">
        <w:rPr>
          <w:rFonts w:ascii="Times New Roman" w:hAnsi="Times New Roman" w:eastAsia="Times New Roman"/>
          <w:b/>
          <w:color w:val="365F91"/>
          <w:szCs w:val="32"/>
        </w:rPr>
        <w:lastRenderedPageBreak/>
        <w:t>2020 Follow-up e-mail (June 16, 2020) (updated June 2020)</w:t>
      </w:r>
    </w:p>
    <w:p w:rsidRPr="00A144AF" w:rsidR="00A77DD4" w:rsidP="00A77DD4" w:rsidRDefault="00A77DD4" w14:paraId="13BA25E7" w14:textId="77777777">
      <w:pPr>
        <w:widowControl w:val="0"/>
        <w:spacing w:after="0" w:line="240" w:lineRule="auto"/>
        <w:jc w:val="center"/>
        <w:rPr>
          <w:rFonts w:ascii="Times New Roman" w:hAnsi="Times New Roman" w:eastAsiaTheme="minorHAnsi"/>
          <w:b/>
          <w:color w:val="365F91" w:themeColor="accent1" w:themeShade="BF"/>
        </w:rPr>
      </w:pPr>
      <w:r w:rsidRPr="00A144AF">
        <w:rPr>
          <w:rFonts w:ascii="Times New Roman" w:hAnsi="Times New Roman" w:eastAsiaTheme="minorHAnsi"/>
          <w:b/>
          <w:color w:val="365F91" w:themeColor="accent1" w:themeShade="BF"/>
        </w:rPr>
        <w:t>(Reminder email to all principals – All Treatments, No Incentive)</w:t>
      </w:r>
    </w:p>
    <w:p w:rsidRPr="00A144AF" w:rsidR="00A77DD4" w:rsidP="00A77DD4" w:rsidRDefault="00A77DD4" w14:paraId="674CD858" w14:textId="77777777">
      <w:pPr>
        <w:widowControl w:val="0"/>
        <w:spacing w:after="0" w:line="240" w:lineRule="auto"/>
        <w:jc w:val="center"/>
        <w:rPr>
          <w:rFonts w:ascii="Times New Roman" w:hAnsi="Times New Roman" w:eastAsiaTheme="minorHAnsi"/>
          <w:b/>
          <w:color w:val="365F91" w:themeColor="accent1" w:themeShade="BF"/>
        </w:rPr>
      </w:pPr>
      <w:r w:rsidRPr="00A144AF">
        <w:rPr>
          <w:rFonts w:ascii="Times New Roman" w:hAnsi="Times New Roman" w:eastAsiaTheme="minorHAnsi"/>
          <w:b/>
          <w:color w:val="365F91" w:themeColor="accent1" w:themeShade="BF"/>
        </w:rPr>
        <w:t>#P10B</w:t>
      </w:r>
    </w:p>
    <w:p w:rsidRPr="00A144AF" w:rsidR="00A77DD4" w:rsidP="00A77DD4" w:rsidRDefault="00A77DD4" w14:paraId="0A14A879" w14:textId="77777777">
      <w:pPr>
        <w:spacing w:after="0" w:line="240" w:lineRule="auto"/>
        <w:rPr>
          <w:rFonts w:ascii="Times New Roman" w:hAnsi="Times New Roman" w:eastAsia="Times New Roman"/>
          <w:b/>
          <w:sz w:val="24"/>
          <w:szCs w:val="24"/>
        </w:rPr>
      </w:pPr>
    </w:p>
    <w:p w:rsidRPr="00A144AF" w:rsidR="00A77DD4" w:rsidP="00A77DD4" w:rsidRDefault="00A77DD4" w14:paraId="558FF123" w14:textId="77777777">
      <w:pPr>
        <w:spacing w:after="0" w:line="240" w:lineRule="auto"/>
        <w:rPr>
          <w:rFonts w:ascii="Times New Roman" w:hAnsi="Times New Roman" w:eastAsia="Times New Roman"/>
          <w:b/>
          <w:sz w:val="24"/>
          <w:szCs w:val="24"/>
        </w:rPr>
      </w:pPr>
    </w:p>
    <w:p w:rsidRPr="00A144AF" w:rsidR="00A77DD4" w:rsidP="00A77DD4" w:rsidRDefault="00A77DD4" w14:paraId="0E22BAFD"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 xml:space="preserve">Subject line: There is Still Time! U.S. Department of Education Survey Reminder </w:t>
      </w:r>
    </w:p>
    <w:p w:rsidRPr="00A144AF" w:rsidR="00A77DD4" w:rsidP="00A77DD4" w:rsidRDefault="00A77DD4" w14:paraId="656C2545" w14:textId="77777777">
      <w:pPr>
        <w:spacing w:after="0" w:line="240" w:lineRule="auto"/>
        <w:rPr>
          <w:rFonts w:ascii="Times New Roman" w:hAnsi="Times New Roman" w:eastAsia="Times New Roman"/>
          <w:sz w:val="24"/>
          <w:szCs w:val="24"/>
        </w:rPr>
      </w:pPr>
    </w:p>
    <w:p w:rsidRPr="00A144AF" w:rsidR="00A77DD4" w:rsidP="00A77DD4" w:rsidRDefault="00A77DD4" w14:paraId="00DEAC1A"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Dear &lt;PRINCIPAL&gt;:</w:t>
      </w:r>
    </w:p>
    <w:p w:rsidRPr="00A144AF" w:rsidR="00A77DD4" w:rsidP="00A77DD4" w:rsidRDefault="00A77DD4" w14:paraId="797D015D" w14:textId="77777777">
      <w:pPr>
        <w:spacing w:after="0" w:line="240" w:lineRule="auto"/>
        <w:rPr>
          <w:rFonts w:ascii="Times New Roman" w:hAnsi="Times New Roman" w:eastAsia="Times New Roman"/>
          <w:sz w:val="24"/>
          <w:szCs w:val="24"/>
        </w:rPr>
      </w:pPr>
    </w:p>
    <w:p w:rsidRPr="00A144AF" w:rsidR="00A77DD4" w:rsidP="00A77DD4" w:rsidRDefault="00A77DD4" w14:paraId="4BAA3529"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We are living through a difficult time, characterized by many changes for educators and students. We need your help completing the 2020 School Survey on Crime and Safety (SSOCS), a federal survey that gathers statistics on programs and practices implemented across our nation to provide a safe school environment.</w:t>
      </w:r>
    </w:p>
    <w:p w:rsidRPr="00A144AF" w:rsidR="00A77DD4" w:rsidP="00A77DD4" w:rsidRDefault="00A77DD4" w14:paraId="5BC64C52" w14:textId="77777777">
      <w:pPr>
        <w:spacing w:after="0" w:line="240" w:lineRule="auto"/>
        <w:rPr>
          <w:rFonts w:ascii="Times New Roman" w:hAnsi="Times New Roman" w:eastAsia="Times New Roman"/>
          <w:sz w:val="24"/>
          <w:szCs w:val="24"/>
        </w:rPr>
      </w:pPr>
    </w:p>
    <w:p w:rsidRPr="00A144AF" w:rsidR="00A77DD4" w:rsidP="00A77DD4" w:rsidRDefault="00A77DD4" w14:paraId="616ACB3E"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 xml:space="preserve">If you </w:t>
      </w:r>
      <w:proofErr w:type="gramStart"/>
      <w:r w:rsidRPr="00A144AF">
        <w:rPr>
          <w:rFonts w:ascii="Times New Roman" w:hAnsi="Times New Roman" w:eastAsia="Times New Roman"/>
          <w:sz w:val="24"/>
          <w:szCs w:val="24"/>
        </w:rPr>
        <w:t>haven’t</w:t>
      </w:r>
      <w:proofErr w:type="gramEnd"/>
      <w:r w:rsidRPr="00A144AF">
        <w:rPr>
          <w:rFonts w:ascii="Times New Roman" w:hAnsi="Times New Roman" w:eastAsia="Times New Roman"/>
          <w:sz w:val="24"/>
          <w:szCs w:val="24"/>
        </w:rPr>
        <w:t xml:space="preserve"> had the opportunity to log on and complete the survey yet, we encourage you to do so. Your survey responses will be collected on a secure website. </w:t>
      </w:r>
    </w:p>
    <w:p w:rsidRPr="00A144AF" w:rsidR="00A77DD4" w:rsidP="00A77DD4" w:rsidRDefault="00A77DD4" w14:paraId="5903E11D" w14:textId="77777777">
      <w:pPr>
        <w:spacing w:after="0" w:line="240" w:lineRule="auto"/>
        <w:rPr>
          <w:rFonts w:ascii="Times New Roman" w:hAnsi="Times New Roman" w:eastAsia="Times New Roman"/>
          <w:sz w:val="24"/>
          <w:szCs w:val="24"/>
        </w:rPr>
      </w:pPr>
    </w:p>
    <w:p w:rsidRPr="00A144AF" w:rsidR="00A77DD4" w:rsidP="00A77DD4" w:rsidRDefault="00A77DD4" w14:paraId="04DFFC57" w14:textId="77777777">
      <w:pPr>
        <w:spacing w:after="0" w:line="240" w:lineRule="auto"/>
        <w:rPr>
          <w:rFonts w:ascii="Times New Roman" w:hAnsi="Times New Roman" w:eastAsia="Times New Roman"/>
          <w:b/>
          <w:sz w:val="24"/>
          <w:szCs w:val="24"/>
        </w:rPr>
      </w:pPr>
      <w:r w:rsidRPr="00A144AF">
        <w:rPr>
          <w:rFonts w:ascii="Times New Roman" w:hAnsi="Times New Roman" w:eastAsia="Times New Roman"/>
          <w:sz w:val="24"/>
          <w:szCs w:val="24"/>
        </w:rPr>
        <w:tab/>
      </w:r>
      <w:r w:rsidRPr="00A144AF">
        <w:rPr>
          <w:rFonts w:ascii="Times New Roman" w:hAnsi="Times New Roman" w:eastAsia="Times New Roman"/>
          <w:sz w:val="24"/>
          <w:szCs w:val="24"/>
        </w:rPr>
        <w:tab/>
      </w:r>
      <w:r w:rsidRPr="00A144AF">
        <w:rPr>
          <w:rFonts w:ascii="Times New Roman" w:hAnsi="Times New Roman" w:eastAsia="Times New Roman"/>
          <w:b/>
          <w:sz w:val="24"/>
          <w:szCs w:val="24"/>
        </w:rPr>
        <w:t xml:space="preserve">Respond now at </w:t>
      </w:r>
      <w:hyperlink w:history="1" r:id="rId45">
        <w:r w:rsidRPr="00A144AF">
          <w:rPr>
            <w:rFonts w:ascii="Times New Roman" w:hAnsi="Times New Roman" w:eastAsia="Times New Roman"/>
            <w:color w:val="0000FF"/>
            <w:sz w:val="24"/>
            <w:szCs w:val="24"/>
            <w:u w:val="single"/>
          </w:rPr>
          <w:t>https://respond.census.gov/ssocs</w:t>
        </w:r>
      </w:hyperlink>
    </w:p>
    <w:p w:rsidRPr="00A144AF" w:rsidR="00A77DD4" w:rsidP="00A77DD4" w:rsidRDefault="00A77DD4" w14:paraId="1FE0512D" w14:textId="77777777">
      <w:pPr>
        <w:spacing w:after="0" w:line="240" w:lineRule="auto"/>
        <w:rPr>
          <w:rFonts w:ascii="Times New Roman" w:hAnsi="Times New Roman" w:eastAsia="Times New Roman"/>
          <w:b/>
          <w:sz w:val="24"/>
          <w:szCs w:val="24"/>
        </w:rPr>
      </w:pPr>
    </w:p>
    <w:p w:rsidRPr="00A144AF" w:rsidR="00A77DD4" w:rsidP="00A77DD4" w:rsidRDefault="00A77DD4" w14:paraId="7B96EE55" w14:textId="77777777">
      <w:pPr>
        <w:spacing w:after="0" w:line="240" w:lineRule="auto"/>
        <w:rPr>
          <w:rFonts w:ascii="Times New Roman" w:hAnsi="Times New Roman" w:eastAsia="Times New Roman"/>
          <w:b/>
          <w:sz w:val="24"/>
          <w:szCs w:val="24"/>
        </w:rPr>
      </w:pPr>
      <w:r w:rsidRPr="00A144AF">
        <w:rPr>
          <w:rFonts w:ascii="Times New Roman" w:hAnsi="Times New Roman" w:eastAsia="Times New Roman"/>
          <w:b/>
          <w:sz w:val="24"/>
          <w:szCs w:val="24"/>
        </w:rPr>
        <w:tab/>
      </w:r>
      <w:r w:rsidRPr="00A144AF">
        <w:rPr>
          <w:rFonts w:ascii="Times New Roman" w:hAnsi="Times New Roman" w:eastAsia="Times New Roman"/>
          <w:b/>
          <w:sz w:val="24"/>
          <w:szCs w:val="24"/>
        </w:rPr>
        <w:tab/>
        <w:t>Log in using this User ID: &lt;USERID&gt;</w:t>
      </w:r>
    </w:p>
    <w:p w:rsidRPr="00A144AF" w:rsidR="00A77DD4" w:rsidP="00A77DD4" w:rsidRDefault="00A77DD4" w14:paraId="68421B8D" w14:textId="77777777">
      <w:pPr>
        <w:spacing w:after="0" w:line="240" w:lineRule="auto"/>
        <w:rPr>
          <w:rFonts w:ascii="Times New Roman" w:hAnsi="Times New Roman" w:eastAsia="Times New Roman"/>
          <w:sz w:val="24"/>
          <w:szCs w:val="24"/>
        </w:rPr>
      </w:pPr>
    </w:p>
    <w:p w:rsidRPr="00A144AF" w:rsidR="00A77DD4" w:rsidP="00A77DD4" w:rsidRDefault="00A77DD4" w14:paraId="4B27E6FC"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 xml:space="preserve">Additionally, we want to share resources that may be helpful while navigating these difficult times. In response to COVID-19, Department-funded Regional Educational Laboratories have collaborated to produce evidence-based resources and guidance about teaching and learning in a remote environment. These resources are available for you at </w:t>
      </w:r>
      <w:hyperlink w:history="1" r:id="rId46">
        <w:r w:rsidRPr="00A144AF">
          <w:rPr>
            <w:rFonts w:ascii="Times New Roman" w:hAnsi="Times New Roman" w:eastAsia="Times New Roman"/>
            <w:color w:val="0000FF"/>
            <w:sz w:val="24"/>
            <w:szCs w:val="24"/>
            <w:u w:val="single"/>
          </w:rPr>
          <w:t>https://ies.ed.gov/nces/edlabs/projects/covid-19/</w:t>
        </w:r>
      </w:hyperlink>
      <w:r w:rsidRPr="00A144AF">
        <w:rPr>
          <w:rFonts w:ascii="Times New Roman" w:hAnsi="Times New Roman" w:eastAsia="Times New Roman"/>
          <w:sz w:val="24"/>
          <w:szCs w:val="24"/>
        </w:rPr>
        <w:t>.</w:t>
      </w:r>
    </w:p>
    <w:p w:rsidRPr="00A144AF" w:rsidR="00A77DD4" w:rsidP="00A77DD4" w:rsidRDefault="00A77DD4" w14:paraId="54D52790" w14:textId="77777777">
      <w:pPr>
        <w:spacing w:after="0" w:line="240" w:lineRule="auto"/>
        <w:rPr>
          <w:rFonts w:ascii="Times New Roman" w:hAnsi="Times New Roman" w:eastAsia="Times New Roman"/>
          <w:sz w:val="24"/>
          <w:szCs w:val="24"/>
        </w:rPr>
      </w:pPr>
    </w:p>
    <w:p w:rsidRPr="00A144AF" w:rsidR="00A77DD4" w:rsidP="00A77DD4" w:rsidRDefault="00A77DD4" w14:paraId="105BAD3C"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Please note that reports of the findings from the survey will not identify schools by name. Individual responses will be combined with those from other participants to produce summary statistics and reports.</w:t>
      </w:r>
    </w:p>
    <w:p w:rsidRPr="00A144AF" w:rsidR="00A77DD4" w:rsidP="00A77DD4" w:rsidRDefault="00A77DD4" w14:paraId="28119C2F" w14:textId="77777777">
      <w:pPr>
        <w:spacing w:after="0" w:line="240" w:lineRule="auto"/>
        <w:rPr>
          <w:rFonts w:ascii="Times New Roman" w:hAnsi="Times New Roman" w:eastAsia="Times New Roman"/>
          <w:sz w:val="24"/>
          <w:szCs w:val="24"/>
        </w:rPr>
      </w:pPr>
    </w:p>
    <w:p w:rsidRPr="00A144AF" w:rsidR="00A77DD4" w:rsidP="00A77DD4" w:rsidRDefault="00A77DD4" w14:paraId="46A17231"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 xml:space="preserve">If you have any questions contact the U.S. Census Bureau, the survey collection agency, by phone at 1–888–595–1332 or via email at </w:t>
      </w:r>
      <w:hyperlink w:history="1" r:id="rId47">
        <w:r w:rsidRPr="00A144AF">
          <w:rPr>
            <w:rFonts w:ascii="Times New Roman" w:hAnsi="Times New Roman" w:eastAsia="Times New Roman"/>
            <w:color w:val="0000FF"/>
            <w:sz w:val="24"/>
            <w:szCs w:val="24"/>
            <w:u w:val="single"/>
          </w:rPr>
          <w:t>ssocs@census.gov</w:t>
        </w:r>
      </w:hyperlink>
      <w:r w:rsidRPr="00A144AF">
        <w:rPr>
          <w:rFonts w:ascii="Times New Roman" w:hAnsi="Times New Roman" w:eastAsia="Times New Roman"/>
          <w:sz w:val="24"/>
          <w:szCs w:val="24"/>
        </w:rPr>
        <w:t xml:space="preserve">. To learn more about SSOCS, visit </w:t>
      </w:r>
      <w:hyperlink w:history="1" r:id="rId48">
        <w:r w:rsidRPr="00A144AF">
          <w:rPr>
            <w:rFonts w:ascii="Times New Roman" w:hAnsi="Times New Roman" w:eastAsia="Times New Roman"/>
            <w:color w:val="0000FF"/>
            <w:sz w:val="24"/>
            <w:szCs w:val="24"/>
            <w:u w:val="single"/>
          </w:rPr>
          <w:t>http://www.nces.ed.gov/surveys/ssocs</w:t>
        </w:r>
      </w:hyperlink>
      <w:r w:rsidRPr="00A144AF">
        <w:rPr>
          <w:rFonts w:ascii="Times New Roman" w:hAnsi="Times New Roman" w:eastAsia="Times New Roman"/>
          <w:sz w:val="24"/>
          <w:szCs w:val="24"/>
        </w:rPr>
        <w:t>.</w:t>
      </w:r>
    </w:p>
    <w:p w:rsidRPr="00A144AF" w:rsidR="00A77DD4" w:rsidP="00A77DD4" w:rsidRDefault="00A77DD4" w14:paraId="3AA6A7B4" w14:textId="77777777">
      <w:pPr>
        <w:spacing w:after="0" w:line="240" w:lineRule="auto"/>
        <w:rPr>
          <w:rFonts w:ascii="Times New Roman" w:hAnsi="Times New Roman" w:eastAsia="Times New Roman"/>
          <w:sz w:val="24"/>
          <w:szCs w:val="24"/>
        </w:rPr>
      </w:pPr>
    </w:p>
    <w:p w:rsidRPr="00A144AF" w:rsidR="00A77DD4" w:rsidP="00A77DD4" w:rsidRDefault="00A77DD4" w14:paraId="267C7F6E"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Sincerely,</w:t>
      </w:r>
    </w:p>
    <w:p w:rsidRPr="00A144AF" w:rsidR="00A77DD4" w:rsidP="00A77DD4" w:rsidRDefault="00A77DD4" w14:paraId="11316D0A" w14:textId="77777777">
      <w:pPr>
        <w:spacing w:after="0" w:line="240" w:lineRule="auto"/>
        <w:rPr>
          <w:rFonts w:ascii="Times New Roman" w:hAnsi="Times New Roman" w:eastAsia="Times New Roman"/>
          <w:sz w:val="24"/>
          <w:szCs w:val="24"/>
        </w:rPr>
      </w:pPr>
    </w:p>
    <w:p w:rsidRPr="00A144AF" w:rsidR="00A77DD4" w:rsidP="00A77DD4" w:rsidRDefault="00A77DD4" w14:paraId="3030D673"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James (Lynn) Woodworth, Ph.D.</w:t>
      </w:r>
    </w:p>
    <w:p w:rsidRPr="00A144AF" w:rsidR="00A77DD4" w:rsidP="00A77DD4" w:rsidRDefault="00A77DD4" w14:paraId="5C9FCDFF"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Commissioner</w:t>
      </w:r>
    </w:p>
    <w:p w:rsidRPr="00A144AF" w:rsidR="00A77DD4" w:rsidP="00A77DD4" w:rsidRDefault="00A77DD4" w14:paraId="79AE8FC4"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National Center for Education Statistics</w:t>
      </w:r>
    </w:p>
    <w:p w:rsidRPr="00A144AF" w:rsidR="00A77DD4" w:rsidP="00A77DD4" w:rsidRDefault="00A77DD4" w14:paraId="38CE5421"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U.S. Department of Education</w:t>
      </w:r>
    </w:p>
    <w:p w:rsidRPr="00A144AF" w:rsidR="00A77DD4" w:rsidP="00A77DD4" w:rsidRDefault="00A77DD4" w14:paraId="5E7E4EA0" w14:textId="77777777">
      <w:pPr>
        <w:spacing w:after="0" w:line="240" w:lineRule="auto"/>
        <w:rPr>
          <w:rFonts w:ascii="Times New Roman" w:hAnsi="Times New Roman" w:eastAsia="Times New Roman"/>
          <w:b/>
          <w:sz w:val="24"/>
          <w:szCs w:val="24"/>
        </w:rPr>
      </w:pPr>
    </w:p>
    <w:p w:rsidRPr="00A144AF" w:rsidR="00A77DD4" w:rsidP="00A77DD4" w:rsidRDefault="00A77DD4" w14:paraId="2E9B4BC2" w14:textId="77777777">
      <w:pPr>
        <w:widowControl w:val="0"/>
        <w:spacing w:after="0" w:line="240" w:lineRule="auto"/>
        <w:rPr>
          <w:rFonts w:ascii="Times New Roman" w:hAnsi="Times New Roman" w:eastAsia="Times New Roman"/>
          <w:b/>
          <w:sz w:val="24"/>
          <w:szCs w:val="24"/>
        </w:rPr>
      </w:pPr>
      <w:r w:rsidRPr="00A144AF">
        <w:rPr>
          <w:rFonts w:ascii="Times New Roman" w:hAnsi="Times New Roman" w:eastAsia="Times New Roman"/>
          <w:b/>
          <w:sz w:val="24"/>
          <w:szCs w:val="24"/>
        </w:rPr>
        <w:br w:type="page"/>
      </w:r>
    </w:p>
    <w:p w:rsidRPr="00A144AF" w:rsidR="00A77DD4" w:rsidP="00A77DD4" w:rsidRDefault="00A77DD4" w14:paraId="16B62014" w14:textId="77777777">
      <w:pPr>
        <w:widowControl w:val="0"/>
        <w:spacing w:before="26" w:after="0" w:line="240" w:lineRule="auto"/>
        <w:jc w:val="center"/>
        <w:outlineLvl w:val="0"/>
        <w:rPr>
          <w:rFonts w:ascii="Times New Roman" w:hAnsi="Times New Roman" w:eastAsia="Times New Roman"/>
          <w:b/>
          <w:color w:val="365F91"/>
          <w:szCs w:val="32"/>
        </w:rPr>
      </w:pPr>
      <w:r w:rsidRPr="00A144AF">
        <w:rPr>
          <w:rFonts w:ascii="Times New Roman" w:hAnsi="Times New Roman" w:eastAsia="Times New Roman"/>
          <w:b/>
          <w:color w:val="365F91"/>
          <w:szCs w:val="32"/>
        </w:rPr>
        <w:lastRenderedPageBreak/>
        <w:t>2020 Follow-up e-mail (June 25, 2020) (updated June 2020)</w:t>
      </w:r>
    </w:p>
    <w:p w:rsidRPr="00A144AF" w:rsidR="00A77DD4" w:rsidP="00A77DD4" w:rsidRDefault="00A77DD4" w14:paraId="63F9677F" w14:textId="77777777">
      <w:pPr>
        <w:widowControl w:val="0"/>
        <w:spacing w:after="0" w:line="240" w:lineRule="auto"/>
        <w:jc w:val="center"/>
        <w:rPr>
          <w:rFonts w:ascii="Times New Roman" w:hAnsi="Times New Roman" w:eastAsiaTheme="minorHAnsi"/>
          <w:b/>
          <w:color w:val="365F91" w:themeColor="accent1" w:themeShade="BF"/>
        </w:rPr>
      </w:pPr>
      <w:r w:rsidRPr="00A144AF">
        <w:rPr>
          <w:rFonts w:ascii="Times New Roman" w:hAnsi="Times New Roman" w:eastAsiaTheme="minorHAnsi"/>
          <w:b/>
          <w:color w:val="365F91" w:themeColor="accent1" w:themeShade="BF"/>
        </w:rPr>
        <w:t>(Reminder email to all principals – All Treatments, No Incentive)</w:t>
      </w:r>
    </w:p>
    <w:p w:rsidRPr="00A144AF" w:rsidR="00A77DD4" w:rsidP="00A77DD4" w:rsidRDefault="00A77DD4" w14:paraId="720450DF" w14:textId="77777777">
      <w:pPr>
        <w:widowControl w:val="0"/>
        <w:spacing w:after="0" w:line="240" w:lineRule="auto"/>
        <w:jc w:val="center"/>
        <w:rPr>
          <w:rFonts w:ascii="Times New Roman" w:hAnsi="Times New Roman" w:eastAsiaTheme="minorHAnsi"/>
          <w:b/>
          <w:color w:val="365F91" w:themeColor="accent1" w:themeShade="BF"/>
        </w:rPr>
      </w:pPr>
      <w:r w:rsidRPr="00A144AF">
        <w:rPr>
          <w:rFonts w:ascii="Times New Roman" w:hAnsi="Times New Roman" w:eastAsiaTheme="minorHAnsi"/>
          <w:b/>
          <w:color w:val="365F91" w:themeColor="accent1" w:themeShade="BF"/>
        </w:rPr>
        <w:t>#P11B</w:t>
      </w:r>
    </w:p>
    <w:p w:rsidRPr="00A144AF" w:rsidR="00A77DD4" w:rsidP="00A77DD4" w:rsidRDefault="00A77DD4" w14:paraId="2A9F5DC5" w14:textId="77777777">
      <w:pPr>
        <w:spacing w:after="0" w:line="240" w:lineRule="auto"/>
        <w:rPr>
          <w:rFonts w:ascii="Times New Roman" w:hAnsi="Times New Roman" w:eastAsia="Times New Roman"/>
          <w:b/>
          <w:sz w:val="24"/>
          <w:szCs w:val="24"/>
        </w:rPr>
      </w:pPr>
    </w:p>
    <w:p w:rsidRPr="00A144AF" w:rsidR="00A77DD4" w:rsidP="00A77DD4" w:rsidRDefault="00A77DD4" w14:paraId="3EDD11A1"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 xml:space="preserve">Subject line: We need your response today - U.S. Department of Education Survey Reminder </w:t>
      </w:r>
    </w:p>
    <w:p w:rsidRPr="00A144AF" w:rsidR="00A77DD4" w:rsidP="00A77DD4" w:rsidRDefault="00A77DD4" w14:paraId="41FA16C5" w14:textId="77777777">
      <w:pPr>
        <w:spacing w:after="0" w:line="240" w:lineRule="auto"/>
        <w:rPr>
          <w:rFonts w:ascii="Times New Roman" w:hAnsi="Times New Roman" w:eastAsia="Times New Roman"/>
          <w:sz w:val="24"/>
          <w:szCs w:val="24"/>
        </w:rPr>
      </w:pPr>
    </w:p>
    <w:p w:rsidRPr="00A144AF" w:rsidR="00A77DD4" w:rsidP="00A77DD4" w:rsidRDefault="00A77DD4" w14:paraId="32484FC5"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Dear &lt;PRINCIPAL&gt;:</w:t>
      </w:r>
    </w:p>
    <w:p w:rsidRPr="00A144AF" w:rsidR="00A77DD4" w:rsidP="00A77DD4" w:rsidRDefault="00A77DD4" w14:paraId="1B2907FE" w14:textId="77777777">
      <w:pPr>
        <w:spacing w:after="0" w:line="240" w:lineRule="auto"/>
        <w:rPr>
          <w:rFonts w:ascii="Times New Roman" w:hAnsi="Times New Roman" w:eastAsia="Times New Roman"/>
          <w:sz w:val="24"/>
          <w:szCs w:val="24"/>
        </w:rPr>
      </w:pPr>
    </w:p>
    <w:p w:rsidRPr="00A144AF" w:rsidR="00A77DD4" w:rsidP="00A77DD4" w:rsidRDefault="00A77DD4" w14:paraId="1024636F"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 xml:space="preserve">There is still time to complete the School Survey on Crime and Safety (SSOCS). You may respond now by clicking on the link below.  </w:t>
      </w:r>
    </w:p>
    <w:p w:rsidRPr="00A144AF" w:rsidR="00A77DD4" w:rsidP="00A77DD4" w:rsidRDefault="00A77DD4" w14:paraId="5F0749BA" w14:textId="77777777">
      <w:pPr>
        <w:spacing w:after="0" w:line="240" w:lineRule="auto"/>
        <w:rPr>
          <w:rFonts w:ascii="Times New Roman" w:hAnsi="Times New Roman" w:eastAsia="Times New Roman"/>
          <w:sz w:val="24"/>
          <w:szCs w:val="24"/>
        </w:rPr>
      </w:pPr>
    </w:p>
    <w:p w:rsidRPr="00A144AF" w:rsidR="00A77DD4" w:rsidP="00A77DD4" w:rsidRDefault="00A77DD4" w14:paraId="35A44B73" w14:textId="77777777">
      <w:pPr>
        <w:spacing w:after="0" w:line="240" w:lineRule="auto"/>
        <w:rPr>
          <w:rFonts w:ascii="Times New Roman" w:hAnsi="Times New Roman" w:eastAsia="Times New Roman"/>
          <w:b/>
          <w:sz w:val="24"/>
          <w:szCs w:val="24"/>
        </w:rPr>
      </w:pPr>
      <w:r w:rsidRPr="00A144AF">
        <w:rPr>
          <w:rFonts w:ascii="Times New Roman" w:hAnsi="Times New Roman" w:eastAsia="Times New Roman"/>
          <w:sz w:val="24"/>
          <w:szCs w:val="24"/>
        </w:rPr>
        <w:tab/>
      </w:r>
      <w:r w:rsidRPr="00A144AF">
        <w:rPr>
          <w:rFonts w:ascii="Times New Roman" w:hAnsi="Times New Roman" w:eastAsia="Times New Roman"/>
          <w:sz w:val="24"/>
          <w:szCs w:val="24"/>
        </w:rPr>
        <w:tab/>
      </w:r>
      <w:r w:rsidRPr="00A144AF">
        <w:rPr>
          <w:rFonts w:ascii="Times New Roman" w:hAnsi="Times New Roman" w:eastAsia="Times New Roman"/>
          <w:b/>
          <w:sz w:val="24"/>
          <w:szCs w:val="24"/>
        </w:rPr>
        <w:t xml:space="preserve">Respond now at </w:t>
      </w:r>
      <w:hyperlink w:history="1" r:id="rId49">
        <w:r w:rsidRPr="00A144AF">
          <w:rPr>
            <w:rFonts w:ascii="Times New Roman" w:hAnsi="Times New Roman" w:eastAsia="Times New Roman"/>
            <w:color w:val="0000FF"/>
            <w:sz w:val="24"/>
            <w:szCs w:val="24"/>
            <w:u w:val="single"/>
          </w:rPr>
          <w:t>https://respond.census.gov/ssocs</w:t>
        </w:r>
      </w:hyperlink>
    </w:p>
    <w:p w:rsidRPr="00A144AF" w:rsidR="00A77DD4" w:rsidP="00A77DD4" w:rsidRDefault="00A77DD4" w14:paraId="7AEF3D4F" w14:textId="77777777">
      <w:pPr>
        <w:spacing w:after="0" w:line="240" w:lineRule="auto"/>
        <w:rPr>
          <w:rFonts w:ascii="Times New Roman" w:hAnsi="Times New Roman" w:eastAsia="Times New Roman"/>
          <w:b/>
          <w:sz w:val="24"/>
          <w:szCs w:val="24"/>
        </w:rPr>
      </w:pPr>
    </w:p>
    <w:p w:rsidRPr="00A144AF" w:rsidR="00A77DD4" w:rsidP="00A77DD4" w:rsidRDefault="00A77DD4" w14:paraId="47100B4A" w14:textId="77777777">
      <w:pPr>
        <w:spacing w:after="0" w:line="240" w:lineRule="auto"/>
        <w:rPr>
          <w:rFonts w:ascii="Times New Roman" w:hAnsi="Times New Roman" w:eastAsia="Times New Roman"/>
          <w:b/>
          <w:sz w:val="24"/>
          <w:szCs w:val="24"/>
        </w:rPr>
      </w:pPr>
      <w:r w:rsidRPr="00A144AF">
        <w:rPr>
          <w:rFonts w:ascii="Times New Roman" w:hAnsi="Times New Roman" w:eastAsia="Times New Roman"/>
          <w:b/>
          <w:sz w:val="24"/>
          <w:szCs w:val="24"/>
        </w:rPr>
        <w:tab/>
      </w:r>
      <w:r w:rsidRPr="00A144AF">
        <w:rPr>
          <w:rFonts w:ascii="Times New Roman" w:hAnsi="Times New Roman" w:eastAsia="Times New Roman"/>
          <w:b/>
          <w:sz w:val="24"/>
          <w:szCs w:val="24"/>
        </w:rPr>
        <w:tab/>
        <w:t>Log in using this User ID: &lt;USERID&gt;</w:t>
      </w:r>
    </w:p>
    <w:p w:rsidRPr="00A144AF" w:rsidR="00A77DD4" w:rsidP="00A77DD4" w:rsidRDefault="00A77DD4" w14:paraId="4D8DFF02" w14:textId="77777777">
      <w:pPr>
        <w:spacing w:after="0" w:line="240" w:lineRule="auto"/>
        <w:rPr>
          <w:rFonts w:ascii="Times New Roman" w:hAnsi="Times New Roman" w:eastAsia="Times New Roman"/>
          <w:sz w:val="24"/>
          <w:szCs w:val="24"/>
        </w:rPr>
      </w:pPr>
    </w:p>
    <w:p w:rsidRPr="00A144AF" w:rsidR="00A77DD4" w:rsidP="00A77DD4" w:rsidRDefault="00A77DD4" w14:paraId="5B7CC37F"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 xml:space="preserve">Additionally, we want to share resources that may be helpful while navigating these difficult times. In response to COVID-19, Department-funded Regional Educational Laboratories have collaborated to produce evidence-based resources and guidance about teaching and learning in a remote environment. These resources are available for you at </w:t>
      </w:r>
      <w:hyperlink w:history="1" r:id="rId50">
        <w:r w:rsidRPr="00A144AF">
          <w:rPr>
            <w:rFonts w:ascii="Times New Roman" w:hAnsi="Times New Roman" w:eastAsia="Times New Roman"/>
            <w:color w:val="0000FF"/>
            <w:sz w:val="24"/>
            <w:szCs w:val="24"/>
            <w:u w:val="single"/>
          </w:rPr>
          <w:t>https://ies.ed.gov/nces/edlabs/projects/covid-19/</w:t>
        </w:r>
      </w:hyperlink>
      <w:r w:rsidRPr="00A144AF">
        <w:rPr>
          <w:rFonts w:ascii="Times New Roman" w:hAnsi="Times New Roman" w:eastAsia="Times New Roman"/>
          <w:sz w:val="24"/>
          <w:szCs w:val="24"/>
        </w:rPr>
        <w:t>.</w:t>
      </w:r>
    </w:p>
    <w:p w:rsidRPr="00A144AF" w:rsidR="00A77DD4" w:rsidP="00A77DD4" w:rsidRDefault="00A77DD4" w14:paraId="5C64BBD2" w14:textId="77777777">
      <w:pPr>
        <w:spacing w:after="0" w:line="240" w:lineRule="auto"/>
        <w:rPr>
          <w:rFonts w:ascii="Times New Roman" w:hAnsi="Times New Roman" w:eastAsia="Times New Roman"/>
          <w:sz w:val="24"/>
          <w:szCs w:val="24"/>
        </w:rPr>
      </w:pPr>
    </w:p>
    <w:p w:rsidRPr="00A144AF" w:rsidR="00A77DD4" w:rsidP="00A77DD4" w:rsidRDefault="00A77DD4" w14:paraId="1F865B94"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Your completed questionnaire will provide the nation accurate statistics of programs and policies implemented to provide a safe school environment. Please note that reports of the findings from the survey will not identify schools by name. Your survey responses will be collected on a secure website. Individual responses will be combined with those from other participants to produce summary statistics and reports.</w:t>
      </w:r>
    </w:p>
    <w:p w:rsidRPr="00A144AF" w:rsidR="00A77DD4" w:rsidP="00A77DD4" w:rsidRDefault="00A77DD4" w14:paraId="00741303" w14:textId="77777777">
      <w:pPr>
        <w:spacing w:after="0" w:line="240" w:lineRule="auto"/>
        <w:rPr>
          <w:rFonts w:ascii="Times New Roman" w:hAnsi="Times New Roman" w:eastAsia="Times New Roman"/>
          <w:sz w:val="24"/>
          <w:szCs w:val="24"/>
        </w:rPr>
      </w:pPr>
    </w:p>
    <w:p w:rsidRPr="00A144AF" w:rsidR="00A77DD4" w:rsidP="00A77DD4" w:rsidRDefault="00A77DD4" w14:paraId="000A1031"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 xml:space="preserve">If you have any questions contact the U.S. Census Bureau, the survey collection agency, by phone at 1–888–595–1332 or via email at </w:t>
      </w:r>
      <w:hyperlink w:history="1" r:id="rId51">
        <w:r w:rsidRPr="00A144AF">
          <w:rPr>
            <w:rFonts w:ascii="Times New Roman" w:hAnsi="Times New Roman" w:eastAsia="Times New Roman"/>
            <w:color w:val="0000FF"/>
            <w:sz w:val="24"/>
            <w:szCs w:val="24"/>
            <w:u w:val="single"/>
          </w:rPr>
          <w:t>ssocs@census.gov</w:t>
        </w:r>
      </w:hyperlink>
      <w:r w:rsidRPr="00A144AF">
        <w:rPr>
          <w:rFonts w:ascii="Times New Roman" w:hAnsi="Times New Roman" w:eastAsia="Times New Roman"/>
          <w:sz w:val="24"/>
          <w:szCs w:val="24"/>
        </w:rPr>
        <w:t xml:space="preserve">. To learn more about SSOCS, visit </w:t>
      </w:r>
      <w:hyperlink w:history="1" r:id="rId52">
        <w:r w:rsidRPr="00A144AF">
          <w:rPr>
            <w:rFonts w:ascii="Times New Roman" w:hAnsi="Times New Roman" w:eastAsia="Times New Roman"/>
            <w:color w:val="0000FF"/>
            <w:sz w:val="24"/>
            <w:szCs w:val="24"/>
            <w:u w:val="single"/>
          </w:rPr>
          <w:t>http://www.nces.ed.gov/surveys/ssocs</w:t>
        </w:r>
      </w:hyperlink>
      <w:r w:rsidRPr="00A144AF">
        <w:rPr>
          <w:rFonts w:ascii="Times New Roman" w:hAnsi="Times New Roman" w:eastAsia="Times New Roman"/>
          <w:sz w:val="24"/>
          <w:szCs w:val="24"/>
        </w:rPr>
        <w:t>.</w:t>
      </w:r>
    </w:p>
    <w:p w:rsidRPr="00A144AF" w:rsidR="00A77DD4" w:rsidP="00A77DD4" w:rsidRDefault="00A77DD4" w14:paraId="1D1BE0D3" w14:textId="77777777">
      <w:pPr>
        <w:spacing w:after="0" w:line="240" w:lineRule="auto"/>
        <w:rPr>
          <w:rFonts w:ascii="Times New Roman" w:hAnsi="Times New Roman" w:eastAsia="Times New Roman"/>
          <w:sz w:val="24"/>
          <w:szCs w:val="24"/>
        </w:rPr>
      </w:pPr>
    </w:p>
    <w:p w:rsidRPr="00A144AF" w:rsidR="00A77DD4" w:rsidP="00A77DD4" w:rsidRDefault="00A77DD4" w14:paraId="518CC665"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Sincerely,</w:t>
      </w:r>
    </w:p>
    <w:p w:rsidRPr="00A144AF" w:rsidR="00A77DD4" w:rsidP="00A77DD4" w:rsidRDefault="00A77DD4" w14:paraId="20A3E5DA" w14:textId="77777777">
      <w:pPr>
        <w:spacing w:after="0" w:line="240" w:lineRule="auto"/>
        <w:rPr>
          <w:rFonts w:ascii="Times New Roman" w:hAnsi="Times New Roman" w:eastAsia="Times New Roman"/>
          <w:sz w:val="24"/>
          <w:szCs w:val="24"/>
        </w:rPr>
      </w:pPr>
    </w:p>
    <w:p w:rsidRPr="00A144AF" w:rsidR="00A77DD4" w:rsidP="00A77DD4" w:rsidRDefault="00A77DD4" w14:paraId="4AB58D33"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James (Lynn) Woodworth, Ph.D.</w:t>
      </w:r>
    </w:p>
    <w:p w:rsidRPr="00A144AF" w:rsidR="00A77DD4" w:rsidP="00A77DD4" w:rsidRDefault="00A77DD4" w14:paraId="31F6AF6D"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Commissioner</w:t>
      </w:r>
    </w:p>
    <w:p w:rsidRPr="00A144AF" w:rsidR="00A77DD4" w:rsidP="00A77DD4" w:rsidRDefault="00A77DD4" w14:paraId="5FB4B087"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National Center for Education Statistics</w:t>
      </w:r>
    </w:p>
    <w:p w:rsidRPr="00A144AF" w:rsidR="00A77DD4" w:rsidP="00A77DD4" w:rsidRDefault="00A77DD4" w14:paraId="31E51345"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U.S. Department of Education</w:t>
      </w:r>
    </w:p>
    <w:p w:rsidRPr="00A144AF" w:rsidR="00A77DD4" w:rsidP="00A77DD4" w:rsidRDefault="00A77DD4" w14:paraId="3C210AF2" w14:textId="77777777">
      <w:pPr>
        <w:spacing w:after="0" w:line="240" w:lineRule="auto"/>
        <w:rPr>
          <w:rFonts w:ascii="Times New Roman" w:hAnsi="Times New Roman" w:eastAsia="Times New Roman"/>
          <w:b/>
          <w:sz w:val="24"/>
          <w:szCs w:val="24"/>
        </w:rPr>
      </w:pPr>
    </w:p>
    <w:p w:rsidRPr="00A144AF" w:rsidR="00A77DD4" w:rsidP="00A77DD4" w:rsidRDefault="00A77DD4" w14:paraId="5AADA753" w14:textId="77777777">
      <w:pPr>
        <w:widowControl w:val="0"/>
        <w:spacing w:after="0" w:line="240" w:lineRule="auto"/>
        <w:rPr>
          <w:rFonts w:ascii="Times New Roman" w:hAnsi="Times New Roman" w:eastAsia="Times New Roman"/>
          <w:b/>
          <w:sz w:val="24"/>
          <w:szCs w:val="24"/>
        </w:rPr>
      </w:pPr>
      <w:r w:rsidRPr="00A144AF">
        <w:rPr>
          <w:rFonts w:ascii="Times New Roman" w:hAnsi="Times New Roman" w:eastAsia="Times New Roman"/>
          <w:b/>
          <w:sz w:val="24"/>
          <w:szCs w:val="24"/>
        </w:rPr>
        <w:br w:type="page"/>
      </w:r>
    </w:p>
    <w:p w:rsidRPr="00A144AF" w:rsidR="00A77DD4" w:rsidP="00A77DD4" w:rsidRDefault="00A77DD4" w14:paraId="52F90AF2" w14:textId="77777777">
      <w:pPr>
        <w:widowControl w:val="0"/>
        <w:spacing w:before="26" w:after="0" w:line="240" w:lineRule="auto"/>
        <w:jc w:val="center"/>
        <w:outlineLvl w:val="0"/>
        <w:rPr>
          <w:rFonts w:ascii="Times New Roman" w:hAnsi="Times New Roman" w:eastAsia="Times New Roman"/>
          <w:b/>
          <w:color w:val="365F91"/>
          <w:szCs w:val="32"/>
        </w:rPr>
      </w:pPr>
      <w:r w:rsidRPr="00A144AF">
        <w:rPr>
          <w:rFonts w:ascii="Times New Roman" w:hAnsi="Times New Roman" w:eastAsia="Times New Roman"/>
          <w:b/>
          <w:color w:val="365F91"/>
          <w:szCs w:val="32"/>
        </w:rPr>
        <w:lastRenderedPageBreak/>
        <w:t>2020 Follow-up e-mail (July 07, 2020) (updated June 2020)</w:t>
      </w:r>
    </w:p>
    <w:p w:rsidRPr="00A144AF" w:rsidR="00A77DD4" w:rsidP="00A77DD4" w:rsidRDefault="00A77DD4" w14:paraId="3725C00E" w14:textId="77777777">
      <w:pPr>
        <w:widowControl w:val="0"/>
        <w:spacing w:after="0" w:line="240" w:lineRule="auto"/>
        <w:jc w:val="center"/>
        <w:rPr>
          <w:rFonts w:ascii="Times New Roman" w:hAnsi="Times New Roman" w:eastAsiaTheme="minorHAnsi"/>
          <w:b/>
          <w:color w:val="365F91" w:themeColor="accent1" w:themeShade="BF"/>
        </w:rPr>
      </w:pPr>
      <w:r w:rsidRPr="00A144AF">
        <w:rPr>
          <w:rFonts w:ascii="Times New Roman" w:hAnsi="Times New Roman" w:eastAsiaTheme="minorHAnsi"/>
          <w:b/>
          <w:color w:val="365F91" w:themeColor="accent1" w:themeShade="BF"/>
        </w:rPr>
        <w:t>(Reminder email to all principals – All Treatments, No Incentive)</w:t>
      </w:r>
    </w:p>
    <w:p w:rsidRPr="00A144AF" w:rsidR="00A77DD4" w:rsidP="00A77DD4" w:rsidRDefault="00A77DD4" w14:paraId="3E45A045" w14:textId="77777777">
      <w:pPr>
        <w:widowControl w:val="0"/>
        <w:spacing w:after="0" w:line="240" w:lineRule="auto"/>
        <w:jc w:val="center"/>
        <w:rPr>
          <w:rFonts w:ascii="Times New Roman" w:hAnsi="Times New Roman" w:eastAsiaTheme="minorHAnsi"/>
          <w:b/>
          <w:color w:val="365F91" w:themeColor="accent1" w:themeShade="BF"/>
        </w:rPr>
      </w:pPr>
      <w:r w:rsidRPr="00A144AF">
        <w:rPr>
          <w:rFonts w:ascii="Times New Roman" w:hAnsi="Times New Roman" w:eastAsiaTheme="minorHAnsi"/>
          <w:b/>
          <w:color w:val="365F91" w:themeColor="accent1" w:themeShade="BF"/>
        </w:rPr>
        <w:t>#P12B</w:t>
      </w:r>
    </w:p>
    <w:p w:rsidRPr="00A144AF" w:rsidR="00A77DD4" w:rsidP="00A77DD4" w:rsidRDefault="00A77DD4" w14:paraId="10223FFA" w14:textId="77777777">
      <w:pPr>
        <w:spacing w:after="0" w:line="240" w:lineRule="auto"/>
        <w:rPr>
          <w:rFonts w:ascii="Times New Roman" w:hAnsi="Times New Roman" w:eastAsia="Times New Roman"/>
          <w:b/>
          <w:sz w:val="24"/>
          <w:szCs w:val="24"/>
        </w:rPr>
      </w:pPr>
    </w:p>
    <w:p w:rsidRPr="00A144AF" w:rsidR="00A77DD4" w:rsidP="00A77DD4" w:rsidRDefault="00A77DD4" w14:paraId="0CFD032F" w14:textId="77777777">
      <w:pPr>
        <w:spacing w:after="0" w:line="240" w:lineRule="auto"/>
        <w:rPr>
          <w:rFonts w:ascii="Times New Roman" w:hAnsi="Times New Roman" w:eastAsia="Times New Roman"/>
          <w:b/>
          <w:sz w:val="24"/>
          <w:szCs w:val="24"/>
        </w:rPr>
      </w:pPr>
    </w:p>
    <w:p w:rsidRPr="00A144AF" w:rsidR="00A77DD4" w:rsidP="00A77DD4" w:rsidRDefault="00A77DD4" w14:paraId="616FDFBD"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Subject line: U.S. Department of Education Survey</w:t>
      </w:r>
    </w:p>
    <w:p w:rsidRPr="00A144AF" w:rsidR="00A77DD4" w:rsidP="00A77DD4" w:rsidRDefault="00A77DD4" w14:paraId="1BE7424F" w14:textId="77777777">
      <w:pPr>
        <w:spacing w:after="0" w:line="240" w:lineRule="auto"/>
        <w:rPr>
          <w:rFonts w:ascii="Times New Roman" w:hAnsi="Times New Roman" w:eastAsia="Times New Roman"/>
          <w:sz w:val="24"/>
          <w:szCs w:val="24"/>
        </w:rPr>
      </w:pPr>
    </w:p>
    <w:p w:rsidRPr="00A144AF" w:rsidR="00A77DD4" w:rsidP="00A77DD4" w:rsidRDefault="00A77DD4" w14:paraId="11E792B7"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Dear &lt;PRINCIPAL&gt;:</w:t>
      </w:r>
    </w:p>
    <w:p w:rsidRPr="00A144AF" w:rsidR="00A77DD4" w:rsidP="00A77DD4" w:rsidRDefault="00A77DD4" w14:paraId="7BF42AED" w14:textId="77777777">
      <w:pPr>
        <w:spacing w:after="0" w:line="240" w:lineRule="auto"/>
        <w:rPr>
          <w:rFonts w:ascii="Times New Roman" w:hAnsi="Times New Roman" w:eastAsia="Times New Roman"/>
          <w:sz w:val="24"/>
          <w:szCs w:val="24"/>
        </w:rPr>
      </w:pPr>
    </w:p>
    <w:p w:rsidRPr="00A144AF" w:rsidR="00A77DD4" w:rsidP="00A77DD4" w:rsidRDefault="00A77DD4" w14:paraId="611FCBFE"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 xml:space="preserve">There is still time to complete the School Survey on Crime and Safety (SSOCS). You may respond now by clicking on the link below.  </w:t>
      </w:r>
    </w:p>
    <w:p w:rsidRPr="00A144AF" w:rsidR="00A77DD4" w:rsidP="00A77DD4" w:rsidRDefault="00A77DD4" w14:paraId="1BE1BFE5" w14:textId="77777777">
      <w:pPr>
        <w:spacing w:after="0" w:line="240" w:lineRule="auto"/>
        <w:rPr>
          <w:rFonts w:ascii="Times New Roman" w:hAnsi="Times New Roman" w:eastAsia="Times New Roman"/>
          <w:sz w:val="24"/>
          <w:szCs w:val="24"/>
        </w:rPr>
      </w:pPr>
    </w:p>
    <w:p w:rsidRPr="00A144AF" w:rsidR="00A77DD4" w:rsidP="00A77DD4" w:rsidRDefault="00A77DD4" w14:paraId="3E8B67E4" w14:textId="77777777">
      <w:pPr>
        <w:spacing w:after="0" w:line="240" w:lineRule="auto"/>
        <w:rPr>
          <w:rFonts w:ascii="Times New Roman" w:hAnsi="Times New Roman" w:eastAsia="Times New Roman"/>
          <w:sz w:val="24"/>
          <w:szCs w:val="24"/>
        </w:rPr>
      </w:pPr>
    </w:p>
    <w:p w:rsidRPr="00A144AF" w:rsidR="00A77DD4" w:rsidP="00A77DD4" w:rsidRDefault="00A77DD4" w14:paraId="051D7C69" w14:textId="77777777">
      <w:pPr>
        <w:spacing w:after="0" w:line="240" w:lineRule="auto"/>
        <w:rPr>
          <w:rFonts w:ascii="Times New Roman" w:hAnsi="Times New Roman" w:eastAsia="Times New Roman"/>
          <w:b/>
          <w:sz w:val="24"/>
          <w:szCs w:val="24"/>
        </w:rPr>
      </w:pPr>
      <w:r w:rsidRPr="00A144AF">
        <w:rPr>
          <w:rFonts w:ascii="Times New Roman" w:hAnsi="Times New Roman" w:eastAsia="Times New Roman"/>
          <w:sz w:val="24"/>
          <w:szCs w:val="24"/>
        </w:rPr>
        <w:tab/>
      </w:r>
      <w:r w:rsidRPr="00A144AF">
        <w:rPr>
          <w:rFonts w:ascii="Times New Roman" w:hAnsi="Times New Roman" w:eastAsia="Times New Roman"/>
          <w:sz w:val="24"/>
          <w:szCs w:val="24"/>
        </w:rPr>
        <w:tab/>
      </w:r>
      <w:r w:rsidRPr="00A144AF">
        <w:rPr>
          <w:rFonts w:ascii="Times New Roman" w:hAnsi="Times New Roman" w:eastAsia="Times New Roman"/>
          <w:b/>
          <w:sz w:val="24"/>
          <w:szCs w:val="24"/>
        </w:rPr>
        <w:t xml:space="preserve">Respond now at </w:t>
      </w:r>
      <w:hyperlink w:history="1" r:id="rId53">
        <w:r w:rsidRPr="00A144AF">
          <w:rPr>
            <w:rFonts w:ascii="Times New Roman" w:hAnsi="Times New Roman" w:eastAsia="Times New Roman"/>
            <w:color w:val="0000FF"/>
            <w:sz w:val="24"/>
            <w:szCs w:val="24"/>
            <w:u w:val="single"/>
          </w:rPr>
          <w:t>https://respond.census.gov/ssocs</w:t>
        </w:r>
      </w:hyperlink>
    </w:p>
    <w:p w:rsidRPr="00A144AF" w:rsidR="00A77DD4" w:rsidP="00A77DD4" w:rsidRDefault="00A77DD4" w14:paraId="573A6ECE" w14:textId="77777777">
      <w:pPr>
        <w:spacing w:after="0" w:line="240" w:lineRule="auto"/>
        <w:rPr>
          <w:rFonts w:ascii="Times New Roman" w:hAnsi="Times New Roman" w:eastAsia="Times New Roman"/>
          <w:b/>
          <w:sz w:val="24"/>
          <w:szCs w:val="24"/>
        </w:rPr>
      </w:pPr>
    </w:p>
    <w:p w:rsidRPr="00A144AF" w:rsidR="00A77DD4" w:rsidP="00A77DD4" w:rsidRDefault="00A77DD4" w14:paraId="77B9CA8C" w14:textId="77777777">
      <w:pPr>
        <w:spacing w:after="0" w:line="240" w:lineRule="auto"/>
        <w:rPr>
          <w:rFonts w:ascii="Times New Roman" w:hAnsi="Times New Roman" w:eastAsia="Times New Roman"/>
          <w:b/>
          <w:sz w:val="24"/>
          <w:szCs w:val="24"/>
          <w:u w:val="thick"/>
        </w:rPr>
      </w:pPr>
      <w:r w:rsidRPr="00A144AF">
        <w:rPr>
          <w:rFonts w:ascii="Times New Roman" w:hAnsi="Times New Roman" w:eastAsia="Times New Roman"/>
          <w:b/>
          <w:sz w:val="24"/>
          <w:szCs w:val="24"/>
        </w:rPr>
        <w:tab/>
      </w:r>
      <w:r w:rsidRPr="00A144AF">
        <w:rPr>
          <w:rFonts w:ascii="Times New Roman" w:hAnsi="Times New Roman" w:eastAsia="Times New Roman"/>
          <w:b/>
          <w:sz w:val="24"/>
          <w:szCs w:val="24"/>
        </w:rPr>
        <w:tab/>
        <w:t>Log in using this User ID: &lt;USERID&gt;</w:t>
      </w:r>
    </w:p>
    <w:p w:rsidRPr="00A144AF" w:rsidR="00A77DD4" w:rsidP="00A77DD4" w:rsidRDefault="00A77DD4" w14:paraId="2D9C4469" w14:textId="77777777">
      <w:pPr>
        <w:spacing w:after="0" w:line="240" w:lineRule="auto"/>
        <w:rPr>
          <w:rFonts w:ascii="Times New Roman" w:hAnsi="Times New Roman" w:eastAsia="Times New Roman"/>
          <w:sz w:val="24"/>
          <w:szCs w:val="24"/>
        </w:rPr>
      </w:pPr>
    </w:p>
    <w:p w:rsidRPr="00A144AF" w:rsidR="00A77DD4" w:rsidP="00A77DD4" w:rsidRDefault="00A77DD4" w14:paraId="5EF94B2E"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 xml:space="preserve">Additionally, we want to share resources that may be helpful while navigating these difficult times. In response to COVID-19, Department-funded Regional Educational Laboratories have collaborated to produce evidence-based resources and guidance about teaching and learning in a remote environment. These resources are available for you at </w:t>
      </w:r>
      <w:hyperlink w:history="1" r:id="rId54">
        <w:r w:rsidRPr="00A144AF">
          <w:rPr>
            <w:rFonts w:ascii="Times New Roman" w:hAnsi="Times New Roman" w:eastAsia="Times New Roman"/>
            <w:color w:val="0000FF"/>
            <w:sz w:val="24"/>
            <w:szCs w:val="24"/>
            <w:u w:val="single"/>
          </w:rPr>
          <w:t>https://ies.ed.gov/nces/edlabs/projects/covid-19/</w:t>
        </w:r>
      </w:hyperlink>
      <w:r w:rsidRPr="00A144AF">
        <w:rPr>
          <w:rFonts w:ascii="Times New Roman" w:hAnsi="Times New Roman" w:eastAsia="Times New Roman"/>
          <w:sz w:val="24"/>
          <w:szCs w:val="24"/>
        </w:rPr>
        <w:t>.</w:t>
      </w:r>
    </w:p>
    <w:p w:rsidRPr="00A144AF" w:rsidR="00A77DD4" w:rsidP="00A77DD4" w:rsidRDefault="00A77DD4" w14:paraId="1CC61827" w14:textId="77777777">
      <w:pPr>
        <w:spacing w:after="0" w:line="240" w:lineRule="auto"/>
        <w:rPr>
          <w:rFonts w:ascii="Times New Roman" w:hAnsi="Times New Roman" w:eastAsia="Times New Roman"/>
          <w:sz w:val="24"/>
          <w:szCs w:val="24"/>
        </w:rPr>
      </w:pPr>
    </w:p>
    <w:p w:rsidRPr="00A144AF" w:rsidR="00A77DD4" w:rsidP="00A77DD4" w:rsidRDefault="00A77DD4" w14:paraId="76994DFB"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Your survey responses will be collected on a secure website and schools will not be identified by name in any reports. We appreciate your help in this important data collection effort!</w:t>
      </w:r>
    </w:p>
    <w:p w:rsidRPr="00A144AF" w:rsidR="00A77DD4" w:rsidP="00A77DD4" w:rsidRDefault="00A77DD4" w14:paraId="725190C3" w14:textId="77777777">
      <w:pPr>
        <w:spacing w:after="0" w:line="240" w:lineRule="auto"/>
        <w:rPr>
          <w:rFonts w:ascii="Times New Roman" w:hAnsi="Times New Roman" w:eastAsia="Times New Roman"/>
          <w:sz w:val="24"/>
          <w:szCs w:val="24"/>
        </w:rPr>
      </w:pPr>
    </w:p>
    <w:p w:rsidRPr="00A144AF" w:rsidR="00A77DD4" w:rsidP="00A77DD4" w:rsidRDefault="00A77DD4" w14:paraId="3E2B8F56"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 xml:space="preserve">SSOCS is conducted by the National Center for Education Statistics (NCES) within the U.S. Department of Education and collected by the U.S. Census Bureau. If you have any general questions about the study or if you wish to complete the survey with assistance, please contact the U.S. Census Bureau at 1–888–595–1332 or via email at </w:t>
      </w:r>
      <w:hyperlink w:history="1" r:id="rId55">
        <w:r w:rsidRPr="00A144AF">
          <w:rPr>
            <w:rFonts w:ascii="Times New Roman" w:hAnsi="Times New Roman" w:eastAsia="Times New Roman"/>
            <w:color w:val="0000FF"/>
            <w:sz w:val="24"/>
            <w:szCs w:val="24"/>
            <w:u w:val="single"/>
          </w:rPr>
          <w:t>ssocs@census.gov</w:t>
        </w:r>
      </w:hyperlink>
      <w:r w:rsidRPr="00A144AF">
        <w:rPr>
          <w:rFonts w:ascii="Times New Roman" w:hAnsi="Times New Roman" w:eastAsia="Times New Roman"/>
          <w:sz w:val="24"/>
          <w:szCs w:val="24"/>
        </w:rPr>
        <w:t xml:space="preserve">. To learn more about SSOCS, visit </w:t>
      </w:r>
      <w:hyperlink w:history="1" r:id="rId56">
        <w:r w:rsidRPr="00A144AF">
          <w:rPr>
            <w:rFonts w:ascii="Times New Roman" w:hAnsi="Times New Roman" w:eastAsia="Times New Roman"/>
            <w:color w:val="0000FF"/>
            <w:sz w:val="24"/>
            <w:szCs w:val="24"/>
            <w:u w:val="single"/>
          </w:rPr>
          <w:t>http://www.nces.ed.gov/surveys/ssocs</w:t>
        </w:r>
      </w:hyperlink>
      <w:r w:rsidRPr="00A144AF">
        <w:rPr>
          <w:rFonts w:ascii="Times New Roman" w:hAnsi="Times New Roman" w:eastAsia="Times New Roman"/>
          <w:sz w:val="24"/>
          <w:szCs w:val="24"/>
        </w:rPr>
        <w:t>.</w:t>
      </w:r>
    </w:p>
    <w:p w:rsidRPr="00A144AF" w:rsidR="00A77DD4" w:rsidP="00A77DD4" w:rsidRDefault="00A77DD4" w14:paraId="2826B1E2" w14:textId="77777777">
      <w:pPr>
        <w:spacing w:after="0" w:line="240" w:lineRule="auto"/>
        <w:rPr>
          <w:rFonts w:ascii="Times New Roman" w:hAnsi="Times New Roman" w:eastAsia="Times New Roman"/>
          <w:sz w:val="24"/>
          <w:szCs w:val="24"/>
        </w:rPr>
      </w:pPr>
    </w:p>
    <w:p w:rsidRPr="00A144AF" w:rsidR="00A77DD4" w:rsidP="00A77DD4" w:rsidRDefault="00A77DD4" w14:paraId="6F82E432"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Sincerely,</w:t>
      </w:r>
    </w:p>
    <w:p w:rsidRPr="00A144AF" w:rsidR="00A77DD4" w:rsidP="00A77DD4" w:rsidRDefault="00A77DD4" w14:paraId="0B793BBE" w14:textId="77777777">
      <w:pPr>
        <w:spacing w:after="0" w:line="240" w:lineRule="auto"/>
        <w:rPr>
          <w:rFonts w:ascii="Times New Roman" w:hAnsi="Times New Roman" w:eastAsia="Times New Roman"/>
          <w:sz w:val="24"/>
          <w:szCs w:val="24"/>
        </w:rPr>
      </w:pPr>
    </w:p>
    <w:p w:rsidRPr="00A144AF" w:rsidR="00A77DD4" w:rsidP="00A77DD4" w:rsidRDefault="00A77DD4" w14:paraId="44F598F4"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James (Lynn) Woodworth, Ph.D.</w:t>
      </w:r>
    </w:p>
    <w:p w:rsidRPr="00A144AF" w:rsidR="00A77DD4" w:rsidP="00A77DD4" w:rsidRDefault="00A77DD4" w14:paraId="1CF99392"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Commissioner</w:t>
      </w:r>
    </w:p>
    <w:p w:rsidRPr="00A144AF" w:rsidR="00A77DD4" w:rsidP="00A77DD4" w:rsidRDefault="00A77DD4" w14:paraId="2D9F1418"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National Center for Education Statistics</w:t>
      </w:r>
    </w:p>
    <w:p w:rsidRPr="00A144AF" w:rsidR="00A77DD4" w:rsidP="00A77DD4" w:rsidRDefault="00A77DD4" w14:paraId="4AD29E35"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U.S. Department of Education</w:t>
      </w:r>
    </w:p>
    <w:p w:rsidRPr="00A144AF" w:rsidR="00A77DD4" w:rsidP="00A77DD4" w:rsidRDefault="00A77DD4" w14:paraId="0D0C27A8" w14:textId="77777777">
      <w:pPr>
        <w:spacing w:after="0" w:line="240" w:lineRule="auto"/>
        <w:rPr>
          <w:rFonts w:ascii="Times New Roman" w:hAnsi="Times New Roman" w:eastAsia="Times New Roman"/>
          <w:b/>
          <w:bCs/>
          <w:i/>
          <w:sz w:val="24"/>
          <w:szCs w:val="24"/>
        </w:rPr>
      </w:pPr>
    </w:p>
    <w:p w:rsidRPr="00A144AF" w:rsidR="00A77DD4" w:rsidP="00A77DD4" w:rsidRDefault="00A77DD4" w14:paraId="265A07B0" w14:textId="77777777">
      <w:pPr>
        <w:widowControl w:val="0"/>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br w:type="page"/>
      </w:r>
    </w:p>
    <w:p w:rsidRPr="00A144AF" w:rsidR="00A77DD4" w:rsidP="00A77DD4" w:rsidRDefault="00A77DD4" w14:paraId="66E5B27E" w14:textId="77777777">
      <w:pPr>
        <w:widowControl w:val="0"/>
        <w:spacing w:before="26" w:after="0" w:line="240" w:lineRule="auto"/>
        <w:jc w:val="center"/>
        <w:outlineLvl w:val="0"/>
        <w:rPr>
          <w:rFonts w:ascii="Times New Roman" w:hAnsi="Times New Roman" w:eastAsia="Times New Roman"/>
          <w:b/>
          <w:color w:val="365F91"/>
          <w:szCs w:val="32"/>
        </w:rPr>
      </w:pPr>
      <w:r w:rsidRPr="00A144AF">
        <w:rPr>
          <w:rFonts w:ascii="Times New Roman" w:hAnsi="Times New Roman" w:eastAsia="Times New Roman"/>
          <w:b/>
          <w:color w:val="365F91"/>
          <w:szCs w:val="32"/>
        </w:rPr>
        <w:lastRenderedPageBreak/>
        <w:t>2020 Follow-up e-mail (July 16, 2020) (updated June 2020)</w:t>
      </w:r>
    </w:p>
    <w:p w:rsidRPr="00A144AF" w:rsidR="00A77DD4" w:rsidP="00A77DD4" w:rsidRDefault="00A77DD4" w14:paraId="14FD7786" w14:textId="77777777">
      <w:pPr>
        <w:widowControl w:val="0"/>
        <w:spacing w:after="0" w:line="240" w:lineRule="auto"/>
        <w:jc w:val="center"/>
        <w:rPr>
          <w:rFonts w:ascii="Times New Roman" w:hAnsi="Times New Roman" w:eastAsiaTheme="minorHAnsi"/>
          <w:b/>
          <w:color w:val="365F91" w:themeColor="accent1" w:themeShade="BF"/>
        </w:rPr>
      </w:pPr>
      <w:r w:rsidRPr="00A144AF">
        <w:rPr>
          <w:rFonts w:ascii="Times New Roman" w:hAnsi="Times New Roman" w:eastAsiaTheme="minorHAnsi"/>
          <w:b/>
          <w:color w:val="365F91" w:themeColor="accent1" w:themeShade="BF"/>
        </w:rPr>
        <w:t>(Reminder email to all principals – All Treatments, No Incentive)</w:t>
      </w:r>
    </w:p>
    <w:p w:rsidRPr="00A144AF" w:rsidR="00A77DD4" w:rsidP="00A77DD4" w:rsidRDefault="00A77DD4" w14:paraId="5ADF0ACC" w14:textId="77777777">
      <w:pPr>
        <w:widowControl w:val="0"/>
        <w:spacing w:after="0" w:line="240" w:lineRule="auto"/>
        <w:jc w:val="center"/>
        <w:rPr>
          <w:rFonts w:ascii="Times New Roman" w:hAnsi="Times New Roman" w:eastAsiaTheme="minorHAnsi"/>
          <w:b/>
          <w:color w:val="365F91" w:themeColor="accent1" w:themeShade="BF"/>
        </w:rPr>
      </w:pPr>
      <w:r w:rsidRPr="00A144AF">
        <w:rPr>
          <w:rFonts w:ascii="Times New Roman" w:hAnsi="Times New Roman" w:eastAsiaTheme="minorHAnsi"/>
          <w:b/>
          <w:color w:val="365F91" w:themeColor="accent1" w:themeShade="BF"/>
        </w:rPr>
        <w:t>#P13B</w:t>
      </w:r>
    </w:p>
    <w:p w:rsidRPr="00A144AF" w:rsidR="00A77DD4" w:rsidP="00A77DD4" w:rsidRDefault="00A77DD4" w14:paraId="39AE1A03" w14:textId="77777777">
      <w:pPr>
        <w:spacing w:after="0" w:line="240" w:lineRule="auto"/>
        <w:rPr>
          <w:rFonts w:ascii="Times New Roman" w:hAnsi="Times New Roman" w:eastAsia="Times New Roman"/>
          <w:sz w:val="24"/>
          <w:szCs w:val="24"/>
        </w:rPr>
      </w:pPr>
    </w:p>
    <w:p w:rsidRPr="00A144AF" w:rsidR="00A77DD4" w:rsidP="00A77DD4" w:rsidRDefault="00A77DD4" w14:paraId="6728C020" w14:textId="77777777">
      <w:pPr>
        <w:spacing w:after="0" w:line="240" w:lineRule="auto"/>
        <w:rPr>
          <w:rFonts w:ascii="Times New Roman" w:hAnsi="Times New Roman" w:eastAsia="Times New Roman"/>
          <w:sz w:val="24"/>
          <w:szCs w:val="24"/>
        </w:rPr>
      </w:pPr>
    </w:p>
    <w:p w:rsidRPr="00A144AF" w:rsidR="00A77DD4" w:rsidP="00A77DD4" w:rsidRDefault="00A77DD4" w14:paraId="215F8011"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Subject line: U.S. Department of Education Survey</w:t>
      </w:r>
    </w:p>
    <w:p w:rsidRPr="00A144AF" w:rsidR="00A77DD4" w:rsidP="00A77DD4" w:rsidRDefault="00A77DD4" w14:paraId="67C0C9FD" w14:textId="77777777">
      <w:pPr>
        <w:spacing w:after="0" w:line="240" w:lineRule="auto"/>
        <w:rPr>
          <w:rFonts w:ascii="Times New Roman" w:hAnsi="Times New Roman" w:eastAsia="Times New Roman"/>
          <w:sz w:val="24"/>
          <w:szCs w:val="24"/>
        </w:rPr>
      </w:pPr>
    </w:p>
    <w:p w:rsidRPr="00A144AF" w:rsidR="00A77DD4" w:rsidP="00A77DD4" w:rsidRDefault="00A77DD4" w14:paraId="6A11E97E"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Dear &lt;PRINCIPAL&gt;:</w:t>
      </w:r>
    </w:p>
    <w:p w:rsidRPr="00A144AF" w:rsidR="00A77DD4" w:rsidP="00A77DD4" w:rsidRDefault="00A77DD4" w14:paraId="4C3766E8" w14:textId="77777777">
      <w:pPr>
        <w:spacing w:after="0" w:line="240" w:lineRule="auto"/>
        <w:rPr>
          <w:rFonts w:ascii="Times New Roman" w:hAnsi="Times New Roman" w:eastAsia="Times New Roman"/>
          <w:sz w:val="24"/>
          <w:szCs w:val="24"/>
        </w:rPr>
      </w:pPr>
    </w:p>
    <w:p w:rsidRPr="00A144AF" w:rsidR="00A77DD4" w:rsidP="00A77DD4" w:rsidRDefault="00A77DD4" w14:paraId="0473ADD9"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 xml:space="preserve">Please respond! Data collection for the School Survey on Crime and Safety (SSOCS) is </w:t>
      </w:r>
      <w:proofErr w:type="gramStart"/>
      <w:r w:rsidRPr="00A144AF">
        <w:rPr>
          <w:rFonts w:ascii="Times New Roman" w:hAnsi="Times New Roman" w:eastAsia="Times New Roman"/>
          <w:sz w:val="24"/>
          <w:szCs w:val="24"/>
        </w:rPr>
        <w:t>coming to a close</w:t>
      </w:r>
      <w:proofErr w:type="gramEnd"/>
      <w:r w:rsidRPr="00A144AF">
        <w:rPr>
          <w:rFonts w:ascii="Times New Roman" w:hAnsi="Times New Roman" w:eastAsia="Times New Roman"/>
          <w:sz w:val="24"/>
          <w:szCs w:val="24"/>
        </w:rPr>
        <w:t xml:space="preserve">. </w:t>
      </w:r>
      <w:proofErr w:type="gramStart"/>
      <w:r w:rsidRPr="00A144AF">
        <w:rPr>
          <w:rFonts w:ascii="Times New Roman" w:hAnsi="Times New Roman" w:eastAsia="Times New Roman"/>
          <w:sz w:val="24"/>
          <w:szCs w:val="24"/>
        </w:rPr>
        <w:t>Don’t</w:t>
      </w:r>
      <w:proofErr w:type="gramEnd"/>
      <w:r w:rsidRPr="00A144AF">
        <w:rPr>
          <w:rFonts w:ascii="Times New Roman" w:hAnsi="Times New Roman" w:eastAsia="Times New Roman"/>
          <w:sz w:val="24"/>
          <w:szCs w:val="24"/>
        </w:rPr>
        <w:t xml:space="preserve"> miss your opportunity to contribute to data that are used by the U.S. Department of Education’s policy and program offices for making policy decisions and designing grant programs intended to address school safety, violence programs, and school climate.</w:t>
      </w:r>
    </w:p>
    <w:p w:rsidRPr="00A144AF" w:rsidR="00A77DD4" w:rsidP="00A77DD4" w:rsidRDefault="00A77DD4" w14:paraId="64E10FF5" w14:textId="77777777">
      <w:pPr>
        <w:spacing w:after="0" w:line="240" w:lineRule="auto"/>
        <w:rPr>
          <w:rFonts w:ascii="Times New Roman" w:hAnsi="Times New Roman" w:eastAsia="Times New Roman"/>
          <w:sz w:val="24"/>
          <w:szCs w:val="24"/>
        </w:rPr>
      </w:pPr>
    </w:p>
    <w:p w:rsidRPr="00A144AF" w:rsidR="00A77DD4" w:rsidP="00A77DD4" w:rsidRDefault="00A77DD4" w14:paraId="292E17B3"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 xml:space="preserve">If you have already responded to our survey, thank you!  If you have not responded yet, please click on the link below </w:t>
      </w:r>
    </w:p>
    <w:p w:rsidRPr="00A144AF" w:rsidR="00A77DD4" w:rsidP="00A77DD4" w:rsidRDefault="00A77DD4" w14:paraId="685004DE" w14:textId="77777777">
      <w:pPr>
        <w:spacing w:after="0" w:line="240" w:lineRule="auto"/>
        <w:rPr>
          <w:rFonts w:ascii="Times New Roman" w:hAnsi="Times New Roman" w:eastAsia="Times New Roman"/>
          <w:sz w:val="24"/>
          <w:szCs w:val="24"/>
        </w:rPr>
      </w:pPr>
    </w:p>
    <w:p w:rsidRPr="00A144AF" w:rsidR="00A77DD4" w:rsidP="00A77DD4" w:rsidRDefault="00A77DD4" w14:paraId="60D7A67E" w14:textId="77777777">
      <w:pPr>
        <w:spacing w:after="0" w:line="240" w:lineRule="auto"/>
        <w:rPr>
          <w:rFonts w:ascii="Times New Roman" w:hAnsi="Times New Roman" w:eastAsia="Times New Roman"/>
          <w:sz w:val="24"/>
          <w:szCs w:val="24"/>
        </w:rPr>
      </w:pPr>
    </w:p>
    <w:p w:rsidRPr="00A144AF" w:rsidR="00A77DD4" w:rsidP="00A77DD4" w:rsidRDefault="00A77DD4" w14:paraId="4C1B148D" w14:textId="77777777">
      <w:pPr>
        <w:spacing w:after="0" w:line="240" w:lineRule="auto"/>
        <w:rPr>
          <w:rFonts w:ascii="Times New Roman" w:hAnsi="Times New Roman" w:eastAsia="Times New Roman"/>
          <w:b/>
          <w:sz w:val="24"/>
          <w:szCs w:val="24"/>
        </w:rPr>
      </w:pPr>
      <w:r w:rsidRPr="00A144AF">
        <w:rPr>
          <w:rFonts w:ascii="Times New Roman" w:hAnsi="Times New Roman" w:eastAsia="Times New Roman"/>
          <w:sz w:val="24"/>
          <w:szCs w:val="24"/>
        </w:rPr>
        <w:tab/>
      </w:r>
      <w:r w:rsidRPr="00A144AF">
        <w:rPr>
          <w:rFonts w:ascii="Times New Roman" w:hAnsi="Times New Roman" w:eastAsia="Times New Roman"/>
          <w:sz w:val="24"/>
          <w:szCs w:val="24"/>
        </w:rPr>
        <w:tab/>
      </w:r>
      <w:r w:rsidRPr="00A144AF">
        <w:rPr>
          <w:rFonts w:ascii="Times New Roman" w:hAnsi="Times New Roman" w:eastAsia="Times New Roman"/>
          <w:b/>
          <w:sz w:val="24"/>
          <w:szCs w:val="24"/>
        </w:rPr>
        <w:t xml:space="preserve">Respond now at </w:t>
      </w:r>
      <w:hyperlink w:history="1" r:id="rId57">
        <w:r w:rsidRPr="00A144AF">
          <w:rPr>
            <w:rFonts w:ascii="Times New Roman" w:hAnsi="Times New Roman" w:eastAsia="Times New Roman"/>
            <w:color w:val="0000FF"/>
            <w:sz w:val="24"/>
            <w:szCs w:val="24"/>
            <w:u w:val="single"/>
          </w:rPr>
          <w:t>https://respond.census.gov/ssocs</w:t>
        </w:r>
      </w:hyperlink>
    </w:p>
    <w:p w:rsidRPr="00A144AF" w:rsidR="00A77DD4" w:rsidP="00A77DD4" w:rsidRDefault="00A77DD4" w14:paraId="45F04AD3" w14:textId="77777777">
      <w:pPr>
        <w:spacing w:after="0" w:line="240" w:lineRule="auto"/>
        <w:rPr>
          <w:rFonts w:ascii="Times New Roman" w:hAnsi="Times New Roman" w:eastAsia="Times New Roman"/>
          <w:b/>
          <w:sz w:val="24"/>
          <w:szCs w:val="24"/>
        </w:rPr>
      </w:pPr>
    </w:p>
    <w:p w:rsidRPr="00A144AF" w:rsidR="00A77DD4" w:rsidP="00A77DD4" w:rsidRDefault="00A77DD4" w14:paraId="2E73662E" w14:textId="77777777">
      <w:pPr>
        <w:spacing w:after="0" w:line="240" w:lineRule="auto"/>
        <w:rPr>
          <w:rFonts w:ascii="Times New Roman" w:hAnsi="Times New Roman" w:eastAsia="Times New Roman"/>
          <w:b/>
          <w:sz w:val="24"/>
          <w:szCs w:val="24"/>
          <w:u w:val="thick"/>
        </w:rPr>
      </w:pPr>
      <w:r w:rsidRPr="00A144AF">
        <w:rPr>
          <w:rFonts w:ascii="Times New Roman" w:hAnsi="Times New Roman" w:eastAsia="Times New Roman"/>
          <w:b/>
          <w:sz w:val="24"/>
          <w:szCs w:val="24"/>
        </w:rPr>
        <w:tab/>
      </w:r>
      <w:r w:rsidRPr="00A144AF">
        <w:rPr>
          <w:rFonts w:ascii="Times New Roman" w:hAnsi="Times New Roman" w:eastAsia="Times New Roman"/>
          <w:b/>
          <w:sz w:val="24"/>
          <w:szCs w:val="24"/>
        </w:rPr>
        <w:tab/>
        <w:t>Log in using this User ID: &lt;USERID&gt;</w:t>
      </w:r>
    </w:p>
    <w:p w:rsidRPr="00A144AF" w:rsidR="00A77DD4" w:rsidP="00A77DD4" w:rsidRDefault="00A77DD4" w14:paraId="1C23D146" w14:textId="77777777">
      <w:pPr>
        <w:spacing w:after="0" w:line="240" w:lineRule="auto"/>
        <w:rPr>
          <w:rFonts w:ascii="Times New Roman" w:hAnsi="Times New Roman" w:eastAsia="Times New Roman"/>
          <w:sz w:val="24"/>
          <w:szCs w:val="24"/>
        </w:rPr>
      </w:pPr>
    </w:p>
    <w:p w:rsidRPr="00A144AF" w:rsidR="00A77DD4" w:rsidP="00A77DD4" w:rsidRDefault="00A77DD4" w14:paraId="252026C0"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 xml:space="preserve">Additionally, we want to share resources that may be helpful while navigating these difficult times. In response to COVID-19, Department-funded Regional Educational Laboratories have collaborated to produce evidence-based resources and guidance about teaching and learning in a remote environment. These resources are available for you at </w:t>
      </w:r>
      <w:hyperlink w:history="1" r:id="rId58">
        <w:r w:rsidRPr="00A144AF">
          <w:rPr>
            <w:rFonts w:ascii="Times New Roman" w:hAnsi="Times New Roman" w:eastAsia="Times New Roman"/>
            <w:color w:val="0000FF"/>
            <w:sz w:val="24"/>
            <w:szCs w:val="24"/>
            <w:u w:val="single"/>
          </w:rPr>
          <w:t>https://ies.ed.gov/nces/edlabs/projects/covid-19/</w:t>
        </w:r>
      </w:hyperlink>
      <w:r w:rsidRPr="00A144AF">
        <w:rPr>
          <w:rFonts w:ascii="Times New Roman" w:hAnsi="Times New Roman" w:eastAsia="Times New Roman"/>
          <w:sz w:val="24"/>
          <w:szCs w:val="24"/>
        </w:rPr>
        <w:t>.</w:t>
      </w:r>
    </w:p>
    <w:p w:rsidRPr="00A144AF" w:rsidR="00A77DD4" w:rsidP="00A77DD4" w:rsidRDefault="00A77DD4" w14:paraId="5D7B4FB1" w14:textId="77777777">
      <w:pPr>
        <w:spacing w:after="0" w:line="240" w:lineRule="auto"/>
        <w:rPr>
          <w:rFonts w:ascii="Times New Roman" w:hAnsi="Times New Roman" w:eastAsia="Times New Roman"/>
          <w:sz w:val="24"/>
          <w:szCs w:val="24"/>
        </w:rPr>
      </w:pPr>
    </w:p>
    <w:p w:rsidRPr="00A144AF" w:rsidR="00A77DD4" w:rsidP="00A77DD4" w:rsidRDefault="00A77DD4" w14:paraId="5EAD1F20"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Your survey responses will be collected on a secure website and schools will not be identified by name in any reports. We appreciate your help in this important data collection effort!</w:t>
      </w:r>
    </w:p>
    <w:p w:rsidRPr="00A144AF" w:rsidR="00A77DD4" w:rsidP="00A77DD4" w:rsidRDefault="00A77DD4" w14:paraId="3290090F" w14:textId="77777777">
      <w:pPr>
        <w:spacing w:after="0" w:line="240" w:lineRule="auto"/>
        <w:rPr>
          <w:rFonts w:ascii="Times New Roman" w:hAnsi="Times New Roman" w:eastAsia="Times New Roman"/>
          <w:sz w:val="24"/>
          <w:szCs w:val="24"/>
        </w:rPr>
      </w:pPr>
    </w:p>
    <w:p w:rsidRPr="00A144AF" w:rsidR="00A77DD4" w:rsidP="00A77DD4" w:rsidRDefault="00A77DD4" w14:paraId="5AB856A5"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 xml:space="preserve">SSOCS is conducted by the National Center for Education Statistics (NCES) within the U.S. Department of Education and collected by the U.S. Census Bureau. If you have any general questions about the study or if you wish to complete the survey with assistance, please contact the U.S. Census Bureau at 1–888–595–1332 or via email at </w:t>
      </w:r>
      <w:hyperlink w:history="1" r:id="rId59">
        <w:r w:rsidRPr="00A144AF">
          <w:rPr>
            <w:rFonts w:ascii="Times New Roman" w:hAnsi="Times New Roman" w:eastAsia="Times New Roman"/>
            <w:color w:val="0000FF"/>
            <w:sz w:val="24"/>
            <w:szCs w:val="24"/>
            <w:u w:val="single"/>
          </w:rPr>
          <w:t>ssocs@census.gov</w:t>
        </w:r>
      </w:hyperlink>
      <w:r w:rsidRPr="00A144AF">
        <w:rPr>
          <w:rFonts w:ascii="Times New Roman" w:hAnsi="Times New Roman" w:eastAsia="Times New Roman"/>
          <w:sz w:val="24"/>
          <w:szCs w:val="24"/>
        </w:rPr>
        <w:t xml:space="preserve">. To learn more about SSOCS, visit </w:t>
      </w:r>
      <w:hyperlink w:history="1" r:id="rId60">
        <w:r w:rsidRPr="00A144AF">
          <w:rPr>
            <w:rFonts w:ascii="Times New Roman" w:hAnsi="Times New Roman" w:eastAsia="Times New Roman"/>
            <w:color w:val="0000FF"/>
            <w:sz w:val="24"/>
            <w:szCs w:val="24"/>
            <w:u w:val="single"/>
          </w:rPr>
          <w:t>http://www.nces.ed.gov/surveys/ssocs</w:t>
        </w:r>
      </w:hyperlink>
      <w:r w:rsidRPr="00A144AF">
        <w:rPr>
          <w:rFonts w:ascii="Times New Roman" w:hAnsi="Times New Roman" w:eastAsia="Times New Roman"/>
          <w:sz w:val="24"/>
          <w:szCs w:val="24"/>
        </w:rPr>
        <w:t>.</w:t>
      </w:r>
    </w:p>
    <w:p w:rsidRPr="00A144AF" w:rsidR="00A77DD4" w:rsidP="00A77DD4" w:rsidRDefault="00A77DD4" w14:paraId="6CE0DBBE" w14:textId="77777777">
      <w:pPr>
        <w:spacing w:after="0" w:line="240" w:lineRule="auto"/>
        <w:rPr>
          <w:rFonts w:ascii="Times New Roman" w:hAnsi="Times New Roman" w:eastAsia="Times New Roman"/>
          <w:sz w:val="24"/>
          <w:szCs w:val="24"/>
        </w:rPr>
      </w:pPr>
    </w:p>
    <w:p w:rsidRPr="00A144AF" w:rsidR="00A77DD4" w:rsidP="00A77DD4" w:rsidRDefault="00A77DD4" w14:paraId="095B0622"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Sincerely,</w:t>
      </w:r>
    </w:p>
    <w:p w:rsidRPr="00A144AF" w:rsidR="00A77DD4" w:rsidP="00A77DD4" w:rsidRDefault="00A77DD4" w14:paraId="0406EE71" w14:textId="77777777">
      <w:pPr>
        <w:spacing w:after="0" w:line="240" w:lineRule="auto"/>
        <w:rPr>
          <w:rFonts w:ascii="Times New Roman" w:hAnsi="Times New Roman" w:eastAsia="Times New Roman"/>
          <w:sz w:val="24"/>
          <w:szCs w:val="24"/>
        </w:rPr>
      </w:pPr>
    </w:p>
    <w:p w:rsidRPr="00A144AF" w:rsidR="00A77DD4" w:rsidP="00A77DD4" w:rsidRDefault="00A77DD4" w14:paraId="18F61F59"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James (Lynn) Woodworth, Ph.D.</w:t>
      </w:r>
    </w:p>
    <w:p w:rsidRPr="00A144AF" w:rsidR="00A77DD4" w:rsidP="00A77DD4" w:rsidRDefault="00A77DD4" w14:paraId="351D58F2"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Commissioner</w:t>
      </w:r>
    </w:p>
    <w:p w:rsidRPr="00A144AF" w:rsidR="00A77DD4" w:rsidP="00A77DD4" w:rsidRDefault="00A77DD4" w14:paraId="41EA1DEC"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National Center for Education Statistics</w:t>
      </w:r>
    </w:p>
    <w:p w:rsidRPr="00A144AF" w:rsidR="00A77DD4" w:rsidP="00A77DD4" w:rsidRDefault="00A77DD4" w14:paraId="4D8AB0B0"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U.S. Department of Education</w:t>
      </w:r>
    </w:p>
    <w:p w:rsidRPr="00A144AF" w:rsidR="00A77DD4" w:rsidP="00A77DD4" w:rsidRDefault="00A77DD4" w14:paraId="5CA9347D" w14:textId="77777777">
      <w:pPr>
        <w:spacing w:after="0" w:line="240" w:lineRule="auto"/>
        <w:rPr>
          <w:rFonts w:ascii="Times New Roman" w:hAnsi="Times New Roman" w:eastAsia="Times New Roman"/>
          <w:b/>
          <w:sz w:val="24"/>
          <w:szCs w:val="24"/>
        </w:rPr>
      </w:pPr>
    </w:p>
    <w:p w:rsidRPr="00A144AF" w:rsidR="00A77DD4" w:rsidP="00A77DD4" w:rsidRDefault="00A77DD4" w14:paraId="624F9678" w14:textId="77777777">
      <w:pPr>
        <w:widowControl w:val="0"/>
        <w:spacing w:after="0" w:line="240" w:lineRule="auto"/>
        <w:rPr>
          <w:rFonts w:ascii="Times New Roman" w:hAnsi="Times New Roman" w:eastAsia="Times New Roman"/>
          <w:b/>
          <w:sz w:val="24"/>
          <w:szCs w:val="24"/>
        </w:rPr>
      </w:pPr>
      <w:r w:rsidRPr="00A144AF">
        <w:rPr>
          <w:rFonts w:ascii="Times New Roman" w:hAnsi="Times New Roman" w:eastAsia="Times New Roman"/>
          <w:b/>
          <w:sz w:val="24"/>
          <w:szCs w:val="24"/>
        </w:rPr>
        <w:br w:type="page"/>
      </w:r>
    </w:p>
    <w:p w:rsidRPr="00A144AF" w:rsidR="00A77DD4" w:rsidP="00A77DD4" w:rsidRDefault="00A77DD4" w14:paraId="224C6B7D" w14:textId="77777777">
      <w:pPr>
        <w:widowControl w:val="0"/>
        <w:spacing w:before="26" w:after="0" w:line="240" w:lineRule="auto"/>
        <w:jc w:val="center"/>
        <w:outlineLvl w:val="0"/>
        <w:rPr>
          <w:rFonts w:ascii="Times New Roman" w:hAnsi="Times New Roman" w:eastAsia="Times New Roman"/>
          <w:b/>
          <w:color w:val="365F91"/>
          <w:szCs w:val="32"/>
        </w:rPr>
      </w:pPr>
      <w:r w:rsidRPr="00A144AF">
        <w:rPr>
          <w:rFonts w:ascii="Times New Roman" w:hAnsi="Times New Roman" w:eastAsia="Times New Roman"/>
          <w:b/>
          <w:color w:val="365F91"/>
          <w:szCs w:val="32"/>
        </w:rPr>
        <w:lastRenderedPageBreak/>
        <w:t>2020 Follow-up e-mail (July 28, 2020) (updated June 2020)</w:t>
      </w:r>
    </w:p>
    <w:p w:rsidRPr="00A144AF" w:rsidR="00A77DD4" w:rsidP="00A77DD4" w:rsidRDefault="00A77DD4" w14:paraId="68C4517B" w14:textId="77777777">
      <w:pPr>
        <w:widowControl w:val="0"/>
        <w:spacing w:after="0" w:line="240" w:lineRule="auto"/>
        <w:jc w:val="center"/>
        <w:rPr>
          <w:rFonts w:ascii="Times New Roman" w:hAnsi="Times New Roman" w:eastAsiaTheme="minorHAnsi"/>
          <w:b/>
          <w:color w:val="365F91" w:themeColor="accent1" w:themeShade="BF"/>
        </w:rPr>
      </w:pPr>
      <w:r w:rsidRPr="00A144AF">
        <w:rPr>
          <w:rFonts w:ascii="Times New Roman" w:hAnsi="Times New Roman" w:eastAsiaTheme="minorHAnsi"/>
          <w:b/>
          <w:color w:val="365F91" w:themeColor="accent1" w:themeShade="BF"/>
        </w:rPr>
        <w:t>(Reminder email to all principals – All Treatments, No Incentive)</w:t>
      </w:r>
    </w:p>
    <w:p w:rsidRPr="00A144AF" w:rsidR="00A77DD4" w:rsidP="00A77DD4" w:rsidRDefault="00A77DD4" w14:paraId="4E76C8EE" w14:textId="77777777">
      <w:pPr>
        <w:widowControl w:val="0"/>
        <w:spacing w:after="0" w:line="240" w:lineRule="auto"/>
        <w:jc w:val="center"/>
        <w:rPr>
          <w:rFonts w:ascii="Times New Roman" w:hAnsi="Times New Roman" w:eastAsiaTheme="minorHAnsi"/>
          <w:b/>
          <w:color w:val="365F91" w:themeColor="accent1" w:themeShade="BF"/>
        </w:rPr>
      </w:pPr>
      <w:r w:rsidRPr="00A144AF">
        <w:rPr>
          <w:rFonts w:ascii="Times New Roman" w:hAnsi="Times New Roman" w:eastAsiaTheme="minorHAnsi"/>
          <w:b/>
          <w:color w:val="365F91" w:themeColor="accent1" w:themeShade="BF"/>
        </w:rPr>
        <w:t>#P14B</w:t>
      </w:r>
    </w:p>
    <w:p w:rsidRPr="00A144AF" w:rsidR="00A77DD4" w:rsidP="00A77DD4" w:rsidRDefault="00A77DD4" w14:paraId="3E0725DB" w14:textId="77777777">
      <w:pPr>
        <w:spacing w:after="0" w:line="240" w:lineRule="auto"/>
        <w:rPr>
          <w:rFonts w:ascii="Times New Roman" w:hAnsi="Times New Roman" w:eastAsia="Times New Roman"/>
          <w:b/>
          <w:sz w:val="24"/>
          <w:szCs w:val="24"/>
        </w:rPr>
      </w:pPr>
    </w:p>
    <w:p w:rsidRPr="00A144AF" w:rsidR="00A77DD4" w:rsidP="00A77DD4" w:rsidRDefault="00A77DD4" w14:paraId="334422C5" w14:textId="77777777">
      <w:pPr>
        <w:spacing w:after="0" w:line="240" w:lineRule="auto"/>
        <w:rPr>
          <w:rFonts w:ascii="Times New Roman" w:hAnsi="Times New Roman" w:eastAsia="Times New Roman"/>
          <w:b/>
          <w:sz w:val="24"/>
          <w:szCs w:val="24"/>
        </w:rPr>
      </w:pPr>
    </w:p>
    <w:p w:rsidRPr="00A144AF" w:rsidR="00A77DD4" w:rsidP="00A77DD4" w:rsidRDefault="00A77DD4" w14:paraId="57F69BBC"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 xml:space="preserve">Subject line: There is Still Time! U.S. Department of Education Survey Reminder </w:t>
      </w:r>
    </w:p>
    <w:p w:rsidRPr="00A144AF" w:rsidR="00A77DD4" w:rsidP="00A77DD4" w:rsidRDefault="00A77DD4" w14:paraId="2AC14FAB" w14:textId="77777777">
      <w:pPr>
        <w:spacing w:after="0" w:line="240" w:lineRule="auto"/>
        <w:rPr>
          <w:rFonts w:ascii="Times New Roman" w:hAnsi="Times New Roman" w:eastAsia="Times New Roman"/>
          <w:sz w:val="24"/>
          <w:szCs w:val="24"/>
        </w:rPr>
      </w:pPr>
    </w:p>
    <w:p w:rsidRPr="00A144AF" w:rsidR="00A77DD4" w:rsidP="00A77DD4" w:rsidRDefault="00A77DD4" w14:paraId="551A1AD4"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Dear &lt;PRINCIPAL&gt;:</w:t>
      </w:r>
    </w:p>
    <w:p w:rsidRPr="00A144AF" w:rsidR="00A77DD4" w:rsidP="00A77DD4" w:rsidRDefault="00A77DD4" w14:paraId="65840A55"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We are living through a difficult time, characterized by many changes for educators and students. We need your help completing the 2020 School Survey on Crime and Safety (SSOCS), a federal survey that gathers statistics on programs and practices implemented across our nation to provide a safe school environment.</w:t>
      </w:r>
    </w:p>
    <w:p w:rsidRPr="00A144AF" w:rsidR="00A77DD4" w:rsidP="00A77DD4" w:rsidRDefault="00A77DD4" w14:paraId="158D5E7C" w14:textId="77777777">
      <w:pPr>
        <w:spacing w:after="0" w:line="240" w:lineRule="auto"/>
        <w:rPr>
          <w:rFonts w:ascii="Times New Roman" w:hAnsi="Times New Roman" w:eastAsia="Times New Roman"/>
          <w:sz w:val="24"/>
          <w:szCs w:val="24"/>
        </w:rPr>
      </w:pPr>
    </w:p>
    <w:p w:rsidRPr="00A144AF" w:rsidR="00A77DD4" w:rsidP="00A77DD4" w:rsidRDefault="00A77DD4" w14:paraId="6B6E7B55"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 xml:space="preserve">If you </w:t>
      </w:r>
      <w:proofErr w:type="gramStart"/>
      <w:r w:rsidRPr="00A144AF">
        <w:rPr>
          <w:rFonts w:ascii="Times New Roman" w:hAnsi="Times New Roman" w:eastAsia="Times New Roman"/>
          <w:sz w:val="24"/>
          <w:szCs w:val="24"/>
        </w:rPr>
        <w:t>haven’t</w:t>
      </w:r>
      <w:proofErr w:type="gramEnd"/>
      <w:r w:rsidRPr="00A144AF">
        <w:rPr>
          <w:rFonts w:ascii="Times New Roman" w:hAnsi="Times New Roman" w:eastAsia="Times New Roman"/>
          <w:sz w:val="24"/>
          <w:szCs w:val="24"/>
        </w:rPr>
        <w:t xml:space="preserve"> had the opportunity to log on and complete the survey yet, we encourage you to do so. Your survey responses will be collected on a secure website. </w:t>
      </w:r>
    </w:p>
    <w:p w:rsidRPr="00A144AF" w:rsidR="00A77DD4" w:rsidP="00A77DD4" w:rsidRDefault="00A77DD4" w14:paraId="087E663E" w14:textId="77777777">
      <w:pPr>
        <w:spacing w:after="0" w:line="240" w:lineRule="auto"/>
        <w:rPr>
          <w:rFonts w:ascii="Times New Roman" w:hAnsi="Times New Roman" w:eastAsia="Times New Roman"/>
          <w:sz w:val="24"/>
          <w:szCs w:val="24"/>
        </w:rPr>
      </w:pPr>
    </w:p>
    <w:p w:rsidRPr="00A144AF" w:rsidR="00A77DD4" w:rsidP="00A77DD4" w:rsidRDefault="00A77DD4" w14:paraId="7424FD76" w14:textId="77777777">
      <w:pPr>
        <w:spacing w:after="0" w:line="240" w:lineRule="auto"/>
        <w:rPr>
          <w:rFonts w:ascii="Times New Roman" w:hAnsi="Times New Roman" w:eastAsia="Times New Roman"/>
          <w:b/>
          <w:sz w:val="24"/>
          <w:szCs w:val="24"/>
        </w:rPr>
      </w:pPr>
      <w:r w:rsidRPr="00A144AF">
        <w:rPr>
          <w:rFonts w:ascii="Times New Roman" w:hAnsi="Times New Roman" w:eastAsia="Times New Roman"/>
          <w:sz w:val="24"/>
          <w:szCs w:val="24"/>
        </w:rPr>
        <w:tab/>
      </w:r>
      <w:r w:rsidRPr="00A144AF">
        <w:rPr>
          <w:rFonts w:ascii="Times New Roman" w:hAnsi="Times New Roman" w:eastAsia="Times New Roman"/>
          <w:sz w:val="24"/>
          <w:szCs w:val="24"/>
        </w:rPr>
        <w:tab/>
      </w:r>
      <w:r w:rsidRPr="00A144AF">
        <w:rPr>
          <w:rFonts w:ascii="Times New Roman" w:hAnsi="Times New Roman" w:eastAsia="Times New Roman"/>
          <w:b/>
          <w:sz w:val="24"/>
          <w:szCs w:val="24"/>
        </w:rPr>
        <w:t xml:space="preserve">Respond now at </w:t>
      </w:r>
      <w:hyperlink w:history="1" r:id="rId61">
        <w:r w:rsidRPr="00A144AF">
          <w:rPr>
            <w:rFonts w:ascii="Times New Roman" w:hAnsi="Times New Roman" w:eastAsia="Times New Roman"/>
            <w:color w:val="0000FF"/>
            <w:sz w:val="24"/>
            <w:szCs w:val="24"/>
            <w:u w:val="single"/>
          </w:rPr>
          <w:t>https://respond.census.gov/ssocs</w:t>
        </w:r>
      </w:hyperlink>
    </w:p>
    <w:p w:rsidRPr="00A144AF" w:rsidR="00A77DD4" w:rsidP="00A77DD4" w:rsidRDefault="00A77DD4" w14:paraId="4A1C86C3" w14:textId="77777777">
      <w:pPr>
        <w:spacing w:after="0" w:line="240" w:lineRule="auto"/>
        <w:rPr>
          <w:rFonts w:ascii="Times New Roman" w:hAnsi="Times New Roman" w:eastAsia="Times New Roman"/>
          <w:b/>
          <w:sz w:val="24"/>
          <w:szCs w:val="24"/>
        </w:rPr>
      </w:pPr>
    </w:p>
    <w:p w:rsidRPr="00A144AF" w:rsidR="00A77DD4" w:rsidP="00A77DD4" w:rsidRDefault="00A77DD4" w14:paraId="436ABA16" w14:textId="77777777">
      <w:pPr>
        <w:spacing w:after="0" w:line="240" w:lineRule="auto"/>
        <w:rPr>
          <w:rFonts w:ascii="Times New Roman" w:hAnsi="Times New Roman" w:eastAsia="Times New Roman"/>
          <w:b/>
          <w:sz w:val="24"/>
          <w:szCs w:val="24"/>
        </w:rPr>
      </w:pPr>
      <w:r w:rsidRPr="00A144AF">
        <w:rPr>
          <w:rFonts w:ascii="Times New Roman" w:hAnsi="Times New Roman" w:eastAsia="Times New Roman"/>
          <w:b/>
          <w:sz w:val="24"/>
          <w:szCs w:val="24"/>
        </w:rPr>
        <w:tab/>
      </w:r>
      <w:r w:rsidRPr="00A144AF">
        <w:rPr>
          <w:rFonts w:ascii="Times New Roman" w:hAnsi="Times New Roman" w:eastAsia="Times New Roman"/>
          <w:b/>
          <w:sz w:val="24"/>
          <w:szCs w:val="24"/>
        </w:rPr>
        <w:tab/>
        <w:t>Log in using this User ID: &lt;USERID&gt;</w:t>
      </w:r>
    </w:p>
    <w:p w:rsidRPr="00A144AF" w:rsidR="00A77DD4" w:rsidP="00A77DD4" w:rsidRDefault="00A77DD4" w14:paraId="7071B043" w14:textId="77777777">
      <w:pPr>
        <w:spacing w:after="0" w:line="240" w:lineRule="auto"/>
        <w:rPr>
          <w:rFonts w:ascii="Times New Roman" w:hAnsi="Times New Roman" w:eastAsia="Times New Roman"/>
          <w:sz w:val="24"/>
          <w:szCs w:val="24"/>
        </w:rPr>
      </w:pPr>
    </w:p>
    <w:p w:rsidRPr="00A144AF" w:rsidR="00A77DD4" w:rsidP="00A77DD4" w:rsidRDefault="00A77DD4" w14:paraId="5483E51D"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 xml:space="preserve">Additionally, we want to share resources that may be helpful while navigating these difficult times. In response to COVID-19, Department-funded Regional Educational Laboratories have collaborated to produce evidence-based resources and guidance about teaching and learning in a remote environment. These resources are available for you at </w:t>
      </w:r>
      <w:hyperlink w:history="1" r:id="rId62">
        <w:r w:rsidRPr="00A144AF">
          <w:rPr>
            <w:rFonts w:ascii="Times New Roman" w:hAnsi="Times New Roman" w:eastAsia="Times New Roman"/>
            <w:color w:val="0000FF"/>
            <w:sz w:val="24"/>
            <w:szCs w:val="24"/>
            <w:u w:val="single"/>
          </w:rPr>
          <w:t>https://ies.ed.gov/nces/edlabs/projects/covid-19/</w:t>
        </w:r>
      </w:hyperlink>
      <w:r w:rsidRPr="00A144AF">
        <w:rPr>
          <w:rFonts w:ascii="Times New Roman" w:hAnsi="Times New Roman" w:eastAsia="Times New Roman"/>
          <w:sz w:val="24"/>
          <w:szCs w:val="24"/>
        </w:rPr>
        <w:t>.</w:t>
      </w:r>
    </w:p>
    <w:p w:rsidRPr="00A144AF" w:rsidR="00A77DD4" w:rsidP="00A77DD4" w:rsidRDefault="00A77DD4" w14:paraId="62F95D3A" w14:textId="77777777">
      <w:pPr>
        <w:spacing w:after="0" w:line="240" w:lineRule="auto"/>
        <w:rPr>
          <w:rFonts w:ascii="Times New Roman" w:hAnsi="Times New Roman" w:eastAsia="Times New Roman"/>
          <w:sz w:val="24"/>
          <w:szCs w:val="24"/>
        </w:rPr>
      </w:pPr>
    </w:p>
    <w:p w:rsidRPr="00A144AF" w:rsidR="00A77DD4" w:rsidP="00A77DD4" w:rsidRDefault="00A77DD4" w14:paraId="137A7628"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Please note that reports of the findings from the survey will not identify schools by name. Individual responses will be combined with those from other participants to produce summary statistics and reports.</w:t>
      </w:r>
    </w:p>
    <w:p w:rsidRPr="00A144AF" w:rsidR="00A77DD4" w:rsidP="00A77DD4" w:rsidRDefault="00A77DD4" w14:paraId="5C138837" w14:textId="77777777">
      <w:pPr>
        <w:spacing w:after="0" w:line="240" w:lineRule="auto"/>
        <w:rPr>
          <w:rFonts w:ascii="Times New Roman" w:hAnsi="Times New Roman" w:eastAsia="Times New Roman"/>
          <w:sz w:val="24"/>
          <w:szCs w:val="24"/>
        </w:rPr>
      </w:pPr>
    </w:p>
    <w:p w:rsidRPr="00A144AF" w:rsidR="00A77DD4" w:rsidP="00A77DD4" w:rsidRDefault="00A77DD4" w14:paraId="745D7BD8"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 xml:space="preserve">If you have any questions contact the U.S. Census Bureau, the survey collection agency, by phone at 1–888–595–1332 or via email at </w:t>
      </w:r>
      <w:hyperlink w:history="1" r:id="rId63">
        <w:r w:rsidRPr="00A144AF">
          <w:rPr>
            <w:rFonts w:ascii="Times New Roman" w:hAnsi="Times New Roman" w:eastAsia="Times New Roman"/>
            <w:color w:val="0000FF"/>
            <w:sz w:val="24"/>
            <w:szCs w:val="24"/>
            <w:u w:val="single"/>
          </w:rPr>
          <w:t>ssocs@census.gov</w:t>
        </w:r>
      </w:hyperlink>
      <w:r w:rsidRPr="00A144AF">
        <w:rPr>
          <w:rFonts w:ascii="Times New Roman" w:hAnsi="Times New Roman" w:eastAsia="Times New Roman"/>
          <w:sz w:val="24"/>
          <w:szCs w:val="24"/>
        </w:rPr>
        <w:t xml:space="preserve">. To learn more about SSOCS, visit </w:t>
      </w:r>
      <w:hyperlink w:history="1" r:id="rId64">
        <w:r w:rsidRPr="00A144AF">
          <w:rPr>
            <w:rFonts w:ascii="Times New Roman" w:hAnsi="Times New Roman" w:eastAsia="Times New Roman"/>
            <w:color w:val="0000FF"/>
            <w:sz w:val="24"/>
            <w:szCs w:val="24"/>
            <w:u w:val="single"/>
          </w:rPr>
          <w:t>http://www.nces.ed.gov/surveys/ssocs</w:t>
        </w:r>
      </w:hyperlink>
      <w:r w:rsidRPr="00A144AF">
        <w:rPr>
          <w:rFonts w:ascii="Times New Roman" w:hAnsi="Times New Roman" w:eastAsia="Times New Roman"/>
          <w:sz w:val="24"/>
          <w:szCs w:val="24"/>
        </w:rPr>
        <w:t>.</w:t>
      </w:r>
    </w:p>
    <w:p w:rsidRPr="00A144AF" w:rsidR="00A77DD4" w:rsidP="00A77DD4" w:rsidRDefault="00A77DD4" w14:paraId="416513D1" w14:textId="77777777">
      <w:pPr>
        <w:spacing w:after="0" w:line="240" w:lineRule="auto"/>
        <w:rPr>
          <w:rFonts w:ascii="Times New Roman" w:hAnsi="Times New Roman" w:eastAsia="Times New Roman"/>
          <w:sz w:val="24"/>
          <w:szCs w:val="24"/>
        </w:rPr>
      </w:pPr>
    </w:p>
    <w:p w:rsidRPr="00A144AF" w:rsidR="00A77DD4" w:rsidP="00A77DD4" w:rsidRDefault="00A77DD4" w14:paraId="5DB606A0"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Sincerely,</w:t>
      </w:r>
    </w:p>
    <w:p w:rsidRPr="00A144AF" w:rsidR="00A77DD4" w:rsidP="00A77DD4" w:rsidRDefault="00A77DD4" w14:paraId="2B290FD4" w14:textId="77777777">
      <w:pPr>
        <w:spacing w:after="0" w:line="240" w:lineRule="auto"/>
        <w:rPr>
          <w:rFonts w:ascii="Times New Roman" w:hAnsi="Times New Roman" w:eastAsia="Times New Roman"/>
          <w:sz w:val="24"/>
          <w:szCs w:val="24"/>
        </w:rPr>
      </w:pPr>
    </w:p>
    <w:p w:rsidRPr="00A144AF" w:rsidR="00A77DD4" w:rsidP="00A77DD4" w:rsidRDefault="00A77DD4" w14:paraId="6150FA7A"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James (Lynn) Woodworth, Ph.D.</w:t>
      </w:r>
    </w:p>
    <w:p w:rsidRPr="00A144AF" w:rsidR="00A77DD4" w:rsidP="00A77DD4" w:rsidRDefault="00A77DD4" w14:paraId="7AA5F894"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Commissioner</w:t>
      </w:r>
    </w:p>
    <w:p w:rsidRPr="00A144AF" w:rsidR="00A77DD4" w:rsidP="00A77DD4" w:rsidRDefault="00A77DD4" w14:paraId="4C3E32F0"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National Center for Education Statistics</w:t>
      </w:r>
    </w:p>
    <w:p w:rsidRPr="00A144AF" w:rsidR="00A77DD4" w:rsidP="00A77DD4" w:rsidRDefault="00A77DD4" w14:paraId="0934EDB1"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U.S. Department of Education</w:t>
      </w:r>
    </w:p>
    <w:p w:rsidRPr="00A144AF" w:rsidR="00A77DD4" w:rsidP="00A77DD4" w:rsidRDefault="00A77DD4" w14:paraId="4E8F643C" w14:textId="77777777">
      <w:pPr>
        <w:spacing w:after="0" w:line="240" w:lineRule="auto"/>
        <w:rPr>
          <w:rFonts w:ascii="Times New Roman" w:hAnsi="Times New Roman" w:eastAsia="Times New Roman"/>
          <w:b/>
          <w:sz w:val="24"/>
          <w:szCs w:val="24"/>
        </w:rPr>
      </w:pPr>
    </w:p>
    <w:p w:rsidRPr="00A144AF" w:rsidR="00A77DD4" w:rsidP="00A77DD4" w:rsidRDefault="00A77DD4" w14:paraId="6E052FD4" w14:textId="77777777">
      <w:pPr>
        <w:widowControl w:val="0"/>
        <w:spacing w:after="0" w:line="240" w:lineRule="auto"/>
        <w:rPr>
          <w:rFonts w:ascii="Times New Roman" w:hAnsi="Times New Roman" w:eastAsia="Times New Roman"/>
          <w:b/>
          <w:sz w:val="24"/>
          <w:szCs w:val="24"/>
        </w:rPr>
      </w:pPr>
      <w:r w:rsidRPr="00A144AF">
        <w:rPr>
          <w:rFonts w:ascii="Times New Roman" w:hAnsi="Times New Roman" w:eastAsia="Times New Roman"/>
          <w:b/>
          <w:sz w:val="24"/>
          <w:szCs w:val="24"/>
        </w:rPr>
        <w:br w:type="page"/>
      </w:r>
    </w:p>
    <w:p w:rsidRPr="00A144AF" w:rsidR="00A77DD4" w:rsidP="00A77DD4" w:rsidRDefault="00A77DD4" w14:paraId="5808D6A5" w14:textId="77777777">
      <w:pPr>
        <w:widowControl w:val="0"/>
        <w:spacing w:before="26" w:after="0" w:line="240" w:lineRule="auto"/>
        <w:jc w:val="center"/>
        <w:outlineLvl w:val="0"/>
        <w:rPr>
          <w:rFonts w:ascii="Times New Roman" w:hAnsi="Times New Roman" w:eastAsia="Times New Roman"/>
          <w:b/>
          <w:color w:val="365F91"/>
          <w:szCs w:val="32"/>
        </w:rPr>
      </w:pPr>
      <w:r w:rsidRPr="00A144AF">
        <w:rPr>
          <w:rFonts w:ascii="Times New Roman" w:hAnsi="Times New Roman" w:eastAsia="Times New Roman"/>
          <w:b/>
          <w:color w:val="365F91"/>
          <w:szCs w:val="32"/>
        </w:rPr>
        <w:lastRenderedPageBreak/>
        <w:t>2020 Follow-up e-mail (August 06, 2020) (updated June 2020)</w:t>
      </w:r>
    </w:p>
    <w:p w:rsidRPr="00A144AF" w:rsidR="00A77DD4" w:rsidP="00A77DD4" w:rsidRDefault="00A77DD4" w14:paraId="661F50E1" w14:textId="77777777">
      <w:pPr>
        <w:widowControl w:val="0"/>
        <w:spacing w:after="0" w:line="240" w:lineRule="auto"/>
        <w:jc w:val="center"/>
        <w:rPr>
          <w:rFonts w:ascii="Times New Roman" w:hAnsi="Times New Roman" w:eastAsiaTheme="minorHAnsi"/>
          <w:b/>
          <w:color w:val="365F91" w:themeColor="accent1" w:themeShade="BF"/>
        </w:rPr>
      </w:pPr>
      <w:r w:rsidRPr="00A144AF">
        <w:rPr>
          <w:rFonts w:ascii="Times New Roman" w:hAnsi="Times New Roman" w:eastAsiaTheme="minorHAnsi"/>
          <w:b/>
          <w:color w:val="365F91" w:themeColor="accent1" w:themeShade="BF"/>
        </w:rPr>
        <w:t>(Reminder email to all principals – All Treatments, No Incentive)</w:t>
      </w:r>
    </w:p>
    <w:p w:rsidRPr="00A144AF" w:rsidR="00A77DD4" w:rsidP="00A77DD4" w:rsidRDefault="00A77DD4" w14:paraId="5A6EB8E1" w14:textId="77777777">
      <w:pPr>
        <w:widowControl w:val="0"/>
        <w:spacing w:after="0" w:line="240" w:lineRule="auto"/>
        <w:jc w:val="center"/>
        <w:rPr>
          <w:rFonts w:ascii="Times New Roman" w:hAnsi="Times New Roman" w:eastAsiaTheme="minorHAnsi"/>
          <w:b/>
          <w:color w:val="365F91" w:themeColor="accent1" w:themeShade="BF"/>
        </w:rPr>
      </w:pPr>
      <w:r w:rsidRPr="00A144AF">
        <w:rPr>
          <w:rFonts w:ascii="Times New Roman" w:hAnsi="Times New Roman" w:eastAsiaTheme="minorHAnsi"/>
          <w:b/>
          <w:color w:val="365F91" w:themeColor="accent1" w:themeShade="BF"/>
        </w:rPr>
        <w:t>#P15B</w:t>
      </w:r>
    </w:p>
    <w:p w:rsidRPr="00A144AF" w:rsidR="00A77DD4" w:rsidP="00A77DD4" w:rsidRDefault="00A77DD4" w14:paraId="64B77437" w14:textId="77777777">
      <w:pPr>
        <w:spacing w:after="0" w:line="240" w:lineRule="auto"/>
        <w:rPr>
          <w:rFonts w:ascii="Times New Roman" w:hAnsi="Times New Roman" w:eastAsia="Times New Roman"/>
          <w:b/>
          <w:sz w:val="24"/>
          <w:szCs w:val="24"/>
        </w:rPr>
      </w:pPr>
    </w:p>
    <w:p w:rsidRPr="00A144AF" w:rsidR="00A77DD4" w:rsidP="00A77DD4" w:rsidRDefault="00A77DD4" w14:paraId="6CF25212" w14:textId="77777777">
      <w:pPr>
        <w:spacing w:after="0" w:line="240" w:lineRule="auto"/>
        <w:rPr>
          <w:rFonts w:ascii="Times New Roman" w:hAnsi="Times New Roman" w:eastAsia="Times New Roman"/>
          <w:b/>
          <w:sz w:val="24"/>
          <w:szCs w:val="24"/>
        </w:rPr>
      </w:pPr>
    </w:p>
    <w:p w:rsidRPr="00A144AF" w:rsidR="00A77DD4" w:rsidP="00A77DD4" w:rsidRDefault="00A77DD4" w14:paraId="2743728E"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 xml:space="preserve">Subject line: We need your response today - U.S. Department of Education Survey Reminder </w:t>
      </w:r>
    </w:p>
    <w:p w:rsidRPr="00A144AF" w:rsidR="00A77DD4" w:rsidP="00A77DD4" w:rsidRDefault="00A77DD4" w14:paraId="618E685B" w14:textId="77777777">
      <w:pPr>
        <w:spacing w:after="0" w:line="240" w:lineRule="auto"/>
        <w:rPr>
          <w:rFonts w:ascii="Times New Roman" w:hAnsi="Times New Roman" w:eastAsia="Times New Roman"/>
          <w:sz w:val="24"/>
          <w:szCs w:val="24"/>
        </w:rPr>
      </w:pPr>
    </w:p>
    <w:p w:rsidRPr="00A144AF" w:rsidR="00A77DD4" w:rsidP="00A77DD4" w:rsidRDefault="00A77DD4" w14:paraId="2F4662CC"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Dear &lt;PRINCIPAL&gt;:</w:t>
      </w:r>
    </w:p>
    <w:p w:rsidRPr="00A144AF" w:rsidR="00A77DD4" w:rsidP="00A77DD4" w:rsidRDefault="00A77DD4" w14:paraId="3A48E9A0" w14:textId="77777777">
      <w:pPr>
        <w:spacing w:after="0" w:line="240" w:lineRule="auto"/>
        <w:rPr>
          <w:rFonts w:ascii="Times New Roman" w:hAnsi="Times New Roman" w:eastAsia="Times New Roman"/>
          <w:sz w:val="24"/>
          <w:szCs w:val="24"/>
        </w:rPr>
      </w:pPr>
    </w:p>
    <w:p w:rsidRPr="00A144AF" w:rsidR="00A77DD4" w:rsidP="00A77DD4" w:rsidRDefault="00A77DD4" w14:paraId="1A377DD6"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 xml:space="preserve">There is still time to complete the School Survey on Crime and Safety (SSOCS). You may respond now by clicking on the link below.  </w:t>
      </w:r>
    </w:p>
    <w:p w:rsidRPr="00A144AF" w:rsidR="00A77DD4" w:rsidP="00A77DD4" w:rsidRDefault="00A77DD4" w14:paraId="5DE344FF" w14:textId="77777777">
      <w:pPr>
        <w:spacing w:after="0" w:line="240" w:lineRule="auto"/>
        <w:rPr>
          <w:rFonts w:ascii="Times New Roman" w:hAnsi="Times New Roman" w:eastAsia="Times New Roman"/>
          <w:sz w:val="24"/>
          <w:szCs w:val="24"/>
        </w:rPr>
      </w:pPr>
    </w:p>
    <w:p w:rsidRPr="00A144AF" w:rsidR="00A77DD4" w:rsidP="00A77DD4" w:rsidRDefault="00A77DD4" w14:paraId="72DAC4B3" w14:textId="77777777">
      <w:pPr>
        <w:spacing w:after="0" w:line="240" w:lineRule="auto"/>
        <w:rPr>
          <w:rFonts w:ascii="Times New Roman" w:hAnsi="Times New Roman" w:eastAsia="Times New Roman"/>
          <w:b/>
          <w:sz w:val="24"/>
          <w:szCs w:val="24"/>
        </w:rPr>
      </w:pPr>
      <w:r w:rsidRPr="00A144AF">
        <w:rPr>
          <w:rFonts w:ascii="Times New Roman" w:hAnsi="Times New Roman" w:eastAsia="Times New Roman"/>
          <w:sz w:val="24"/>
          <w:szCs w:val="24"/>
        </w:rPr>
        <w:tab/>
      </w:r>
      <w:r w:rsidRPr="00A144AF">
        <w:rPr>
          <w:rFonts w:ascii="Times New Roman" w:hAnsi="Times New Roman" w:eastAsia="Times New Roman"/>
          <w:sz w:val="24"/>
          <w:szCs w:val="24"/>
        </w:rPr>
        <w:tab/>
      </w:r>
      <w:r w:rsidRPr="00A144AF">
        <w:rPr>
          <w:rFonts w:ascii="Times New Roman" w:hAnsi="Times New Roman" w:eastAsia="Times New Roman"/>
          <w:b/>
          <w:sz w:val="24"/>
          <w:szCs w:val="24"/>
        </w:rPr>
        <w:t xml:space="preserve">Respond now at </w:t>
      </w:r>
      <w:hyperlink w:history="1" r:id="rId65">
        <w:r w:rsidRPr="00A144AF">
          <w:rPr>
            <w:rFonts w:ascii="Times New Roman" w:hAnsi="Times New Roman" w:eastAsia="Times New Roman"/>
            <w:color w:val="0000FF"/>
            <w:sz w:val="24"/>
            <w:szCs w:val="24"/>
            <w:u w:val="single"/>
          </w:rPr>
          <w:t>https://respond.census.gov/ssocs</w:t>
        </w:r>
      </w:hyperlink>
    </w:p>
    <w:p w:rsidRPr="00A144AF" w:rsidR="00A77DD4" w:rsidP="00A77DD4" w:rsidRDefault="00A77DD4" w14:paraId="4DB8ED9B" w14:textId="77777777">
      <w:pPr>
        <w:spacing w:after="0" w:line="240" w:lineRule="auto"/>
        <w:rPr>
          <w:rFonts w:ascii="Times New Roman" w:hAnsi="Times New Roman" w:eastAsia="Times New Roman"/>
          <w:b/>
          <w:sz w:val="24"/>
          <w:szCs w:val="24"/>
        </w:rPr>
      </w:pPr>
    </w:p>
    <w:p w:rsidRPr="00A144AF" w:rsidR="00A77DD4" w:rsidP="00A77DD4" w:rsidRDefault="00A77DD4" w14:paraId="4A802069" w14:textId="77777777">
      <w:pPr>
        <w:spacing w:after="0" w:line="240" w:lineRule="auto"/>
        <w:rPr>
          <w:rFonts w:ascii="Times New Roman" w:hAnsi="Times New Roman" w:eastAsia="Times New Roman"/>
          <w:b/>
          <w:sz w:val="24"/>
          <w:szCs w:val="24"/>
        </w:rPr>
      </w:pPr>
      <w:r w:rsidRPr="00A144AF">
        <w:rPr>
          <w:rFonts w:ascii="Times New Roman" w:hAnsi="Times New Roman" w:eastAsia="Times New Roman"/>
          <w:b/>
          <w:sz w:val="24"/>
          <w:szCs w:val="24"/>
        </w:rPr>
        <w:tab/>
      </w:r>
      <w:r w:rsidRPr="00A144AF">
        <w:rPr>
          <w:rFonts w:ascii="Times New Roman" w:hAnsi="Times New Roman" w:eastAsia="Times New Roman"/>
          <w:b/>
          <w:sz w:val="24"/>
          <w:szCs w:val="24"/>
        </w:rPr>
        <w:tab/>
        <w:t>Log in using this User ID: &lt;USERID&gt;</w:t>
      </w:r>
    </w:p>
    <w:p w:rsidRPr="00A144AF" w:rsidR="00A77DD4" w:rsidP="00A77DD4" w:rsidRDefault="00A77DD4" w14:paraId="30683277" w14:textId="77777777">
      <w:pPr>
        <w:spacing w:after="0" w:line="240" w:lineRule="auto"/>
        <w:rPr>
          <w:rFonts w:ascii="Times New Roman" w:hAnsi="Times New Roman" w:eastAsia="Times New Roman"/>
          <w:sz w:val="24"/>
          <w:szCs w:val="24"/>
        </w:rPr>
      </w:pPr>
    </w:p>
    <w:p w:rsidRPr="00A144AF" w:rsidR="00A77DD4" w:rsidP="00A77DD4" w:rsidRDefault="00A77DD4" w14:paraId="2864BC4C"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 xml:space="preserve">Additionally, we want to share resources that may be helpful while navigating these difficult times. In response to COVID-19, Department-funded Regional Educational Laboratories have collaborated to produce evidence-based resources and guidance about teaching and learning in a remote environment. These resources are available for you at </w:t>
      </w:r>
      <w:hyperlink w:history="1" r:id="rId66">
        <w:r w:rsidRPr="00A144AF">
          <w:rPr>
            <w:rFonts w:ascii="Times New Roman" w:hAnsi="Times New Roman" w:eastAsia="Times New Roman"/>
            <w:color w:val="0000FF"/>
            <w:sz w:val="24"/>
            <w:szCs w:val="24"/>
            <w:u w:val="single"/>
          </w:rPr>
          <w:t>https://ies.ed.gov/nces/edlabs/projects/covid-19/</w:t>
        </w:r>
      </w:hyperlink>
      <w:r w:rsidRPr="00A144AF">
        <w:rPr>
          <w:rFonts w:ascii="Times New Roman" w:hAnsi="Times New Roman" w:eastAsia="Times New Roman"/>
          <w:sz w:val="24"/>
          <w:szCs w:val="24"/>
        </w:rPr>
        <w:t>.</w:t>
      </w:r>
    </w:p>
    <w:p w:rsidRPr="00A144AF" w:rsidR="00A77DD4" w:rsidP="00A77DD4" w:rsidRDefault="00A77DD4" w14:paraId="3B988ADF" w14:textId="77777777">
      <w:pPr>
        <w:spacing w:after="0" w:line="240" w:lineRule="auto"/>
        <w:rPr>
          <w:rFonts w:ascii="Times New Roman" w:hAnsi="Times New Roman" w:eastAsia="Times New Roman"/>
          <w:sz w:val="24"/>
          <w:szCs w:val="24"/>
        </w:rPr>
      </w:pPr>
    </w:p>
    <w:p w:rsidRPr="00A144AF" w:rsidR="00A77DD4" w:rsidP="00A77DD4" w:rsidRDefault="00A77DD4" w14:paraId="66146FFD"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Your completed questionnaire will provide the nation accurate statistics of programs and policies implemented to provide a safe school environment. Please note that reports of the findings from the survey will not identify schools by name. Your survey responses will be collected on a secure website. Individual responses will be combined with those from other participants to produce summary statistics and reports.</w:t>
      </w:r>
    </w:p>
    <w:p w:rsidRPr="00A144AF" w:rsidR="00A77DD4" w:rsidP="00A77DD4" w:rsidRDefault="00A77DD4" w14:paraId="39193B17" w14:textId="77777777">
      <w:pPr>
        <w:spacing w:after="0" w:line="240" w:lineRule="auto"/>
        <w:rPr>
          <w:rFonts w:ascii="Times New Roman" w:hAnsi="Times New Roman" w:eastAsia="Times New Roman"/>
          <w:sz w:val="24"/>
          <w:szCs w:val="24"/>
        </w:rPr>
      </w:pPr>
    </w:p>
    <w:p w:rsidRPr="00A144AF" w:rsidR="00A77DD4" w:rsidP="00A77DD4" w:rsidRDefault="00A77DD4" w14:paraId="17FCB6B4"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 xml:space="preserve">If you have any questions contact the U.S. Census Bureau, the survey collection agency, by phone at 1–888–595–1332 or via email at </w:t>
      </w:r>
      <w:hyperlink w:history="1" r:id="rId67">
        <w:r w:rsidRPr="00A144AF">
          <w:rPr>
            <w:rFonts w:ascii="Times New Roman" w:hAnsi="Times New Roman" w:eastAsia="Times New Roman"/>
            <w:color w:val="0000FF"/>
            <w:sz w:val="24"/>
            <w:szCs w:val="24"/>
            <w:u w:val="single"/>
          </w:rPr>
          <w:t>ssocs@census.gov</w:t>
        </w:r>
      </w:hyperlink>
      <w:r w:rsidRPr="00A144AF">
        <w:rPr>
          <w:rFonts w:ascii="Times New Roman" w:hAnsi="Times New Roman" w:eastAsia="Times New Roman"/>
          <w:sz w:val="24"/>
          <w:szCs w:val="24"/>
        </w:rPr>
        <w:t xml:space="preserve">. To learn more about SSOCS, visit </w:t>
      </w:r>
      <w:hyperlink w:history="1" r:id="rId68">
        <w:r w:rsidRPr="00A144AF">
          <w:rPr>
            <w:rFonts w:ascii="Times New Roman" w:hAnsi="Times New Roman" w:eastAsia="Times New Roman"/>
            <w:color w:val="0000FF"/>
            <w:sz w:val="24"/>
            <w:szCs w:val="24"/>
            <w:u w:val="single"/>
          </w:rPr>
          <w:t>http://www.nces.ed.gov/surveys/ssocs</w:t>
        </w:r>
      </w:hyperlink>
      <w:r w:rsidRPr="00A144AF">
        <w:rPr>
          <w:rFonts w:ascii="Times New Roman" w:hAnsi="Times New Roman" w:eastAsia="Times New Roman"/>
          <w:sz w:val="24"/>
          <w:szCs w:val="24"/>
        </w:rPr>
        <w:t>.</w:t>
      </w:r>
    </w:p>
    <w:p w:rsidRPr="00A144AF" w:rsidR="00A77DD4" w:rsidP="00A77DD4" w:rsidRDefault="00A77DD4" w14:paraId="54F9C698" w14:textId="77777777">
      <w:pPr>
        <w:spacing w:after="0" w:line="240" w:lineRule="auto"/>
        <w:rPr>
          <w:rFonts w:ascii="Times New Roman" w:hAnsi="Times New Roman" w:eastAsia="Times New Roman"/>
          <w:sz w:val="24"/>
          <w:szCs w:val="24"/>
        </w:rPr>
      </w:pPr>
    </w:p>
    <w:p w:rsidRPr="00A144AF" w:rsidR="00A77DD4" w:rsidP="00A77DD4" w:rsidRDefault="00A77DD4" w14:paraId="0D449FB2"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Sincerely,</w:t>
      </w:r>
    </w:p>
    <w:p w:rsidRPr="00A144AF" w:rsidR="00A77DD4" w:rsidP="00A77DD4" w:rsidRDefault="00A77DD4" w14:paraId="1CAF276A" w14:textId="77777777">
      <w:pPr>
        <w:spacing w:after="0" w:line="240" w:lineRule="auto"/>
        <w:rPr>
          <w:rFonts w:ascii="Times New Roman" w:hAnsi="Times New Roman" w:eastAsia="Times New Roman"/>
          <w:sz w:val="24"/>
          <w:szCs w:val="24"/>
        </w:rPr>
      </w:pPr>
    </w:p>
    <w:p w:rsidRPr="00A144AF" w:rsidR="00A77DD4" w:rsidP="00A77DD4" w:rsidRDefault="00A77DD4" w14:paraId="0687C662"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James (Lynn) Woodworth, Ph.D.</w:t>
      </w:r>
    </w:p>
    <w:p w:rsidRPr="00A144AF" w:rsidR="00A77DD4" w:rsidP="00A77DD4" w:rsidRDefault="00A77DD4" w14:paraId="21D24BE9"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Commissioner</w:t>
      </w:r>
    </w:p>
    <w:p w:rsidRPr="00A144AF" w:rsidR="00A77DD4" w:rsidP="00A77DD4" w:rsidRDefault="00A77DD4" w14:paraId="1BB6E6DD"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National Center for Education Statistics</w:t>
      </w:r>
    </w:p>
    <w:p w:rsidRPr="00A144AF" w:rsidR="00A77DD4" w:rsidP="00A77DD4" w:rsidRDefault="00A77DD4" w14:paraId="52C36F1F"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U.S. Department of Education</w:t>
      </w:r>
    </w:p>
    <w:p w:rsidRPr="00A144AF" w:rsidR="00A77DD4" w:rsidP="00A77DD4" w:rsidRDefault="00A77DD4" w14:paraId="2E8AD300" w14:textId="77777777">
      <w:pPr>
        <w:spacing w:after="0" w:line="240" w:lineRule="auto"/>
        <w:rPr>
          <w:rFonts w:ascii="Times New Roman" w:hAnsi="Times New Roman" w:eastAsia="Times New Roman"/>
          <w:b/>
          <w:sz w:val="24"/>
          <w:szCs w:val="24"/>
        </w:rPr>
      </w:pPr>
    </w:p>
    <w:p w:rsidRPr="00A144AF" w:rsidR="00A77DD4" w:rsidP="00A77DD4" w:rsidRDefault="00A77DD4" w14:paraId="1ECD7F91" w14:textId="77777777">
      <w:pPr>
        <w:widowControl w:val="0"/>
        <w:spacing w:after="0" w:line="240" w:lineRule="auto"/>
        <w:rPr>
          <w:rFonts w:ascii="Times New Roman" w:hAnsi="Times New Roman" w:eastAsia="Times New Roman"/>
          <w:b/>
          <w:sz w:val="24"/>
          <w:szCs w:val="24"/>
        </w:rPr>
      </w:pPr>
      <w:r w:rsidRPr="00A144AF">
        <w:rPr>
          <w:rFonts w:ascii="Times New Roman" w:hAnsi="Times New Roman" w:eastAsia="Times New Roman"/>
          <w:b/>
          <w:sz w:val="24"/>
          <w:szCs w:val="24"/>
        </w:rPr>
        <w:br w:type="page"/>
      </w:r>
    </w:p>
    <w:p w:rsidRPr="00A144AF" w:rsidR="00A77DD4" w:rsidP="00A77DD4" w:rsidRDefault="00A77DD4" w14:paraId="4CA3ABFA" w14:textId="77777777">
      <w:pPr>
        <w:widowControl w:val="0"/>
        <w:spacing w:before="26" w:after="0" w:line="240" w:lineRule="auto"/>
        <w:jc w:val="center"/>
        <w:outlineLvl w:val="0"/>
        <w:rPr>
          <w:rFonts w:ascii="Times New Roman" w:hAnsi="Times New Roman" w:eastAsia="Times New Roman"/>
          <w:b/>
          <w:color w:val="365F91"/>
          <w:szCs w:val="32"/>
        </w:rPr>
      </w:pPr>
      <w:r w:rsidRPr="00A144AF">
        <w:rPr>
          <w:rFonts w:ascii="Times New Roman" w:hAnsi="Times New Roman" w:eastAsia="Times New Roman"/>
          <w:b/>
          <w:color w:val="365F91"/>
          <w:szCs w:val="32"/>
        </w:rPr>
        <w:lastRenderedPageBreak/>
        <w:t>2020 Follow-up e-mail (August 18, 2020) (updated June 2020)</w:t>
      </w:r>
    </w:p>
    <w:p w:rsidRPr="00A144AF" w:rsidR="00A77DD4" w:rsidP="00A77DD4" w:rsidRDefault="00A77DD4" w14:paraId="3E09688B" w14:textId="77777777">
      <w:pPr>
        <w:widowControl w:val="0"/>
        <w:spacing w:after="0" w:line="240" w:lineRule="auto"/>
        <w:jc w:val="center"/>
        <w:rPr>
          <w:rFonts w:ascii="Times New Roman" w:hAnsi="Times New Roman" w:eastAsiaTheme="minorHAnsi"/>
          <w:b/>
          <w:color w:val="365F91" w:themeColor="accent1" w:themeShade="BF"/>
        </w:rPr>
      </w:pPr>
      <w:r w:rsidRPr="00A144AF">
        <w:rPr>
          <w:rFonts w:ascii="Times New Roman" w:hAnsi="Times New Roman" w:eastAsiaTheme="minorHAnsi"/>
          <w:b/>
          <w:color w:val="365F91" w:themeColor="accent1" w:themeShade="BF"/>
        </w:rPr>
        <w:t>(Reminder email to all principals – All Treatments, No Incentive)</w:t>
      </w:r>
    </w:p>
    <w:p w:rsidRPr="00A144AF" w:rsidR="00A77DD4" w:rsidP="00A77DD4" w:rsidRDefault="00A77DD4" w14:paraId="09FC645B" w14:textId="77777777">
      <w:pPr>
        <w:widowControl w:val="0"/>
        <w:spacing w:after="0" w:line="240" w:lineRule="auto"/>
        <w:jc w:val="center"/>
        <w:rPr>
          <w:rFonts w:ascii="Times New Roman" w:hAnsi="Times New Roman" w:eastAsiaTheme="minorHAnsi"/>
          <w:b/>
          <w:color w:val="365F91" w:themeColor="accent1" w:themeShade="BF"/>
        </w:rPr>
      </w:pPr>
      <w:r w:rsidRPr="00A144AF">
        <w:rPr>
          <w:rFonts w:ascii="Times New Roman" w:hAnsi="Times New Roman" w:eastAsiaTheme="minorHAnsi"/>
          <w:b/>
          <w:color w:val="365F91" w:themeColor="accent1" w:themeShade="BF"/>
        </w:rPr>
        <w:t>#P16B</w:t>
      </w:r>
    </w:p>
    <w:p w:rsidRPr="00A144AF" w:rsidR="00A77DD4" w:rsidP="00A77DD4" w:rsidRDefault="00A77DD4" w14:paraId="32A2B1F4" w14:textId="77777777">
      <w:pPr>
        <w:spacing w:after="0" w:line="240" w:lineRule="auto"/>
        <w:rPr>
          <w:rFonts w:ascii="Times New Roman" w:hAnsi="Times New Roman" w:eastAsia="Times New Roman"/>
          <w:b/>
          <w:sz w:val="24"/>
          <w:szCs w:val="24"/>
        </w:rPr>
      </w:pPr>
    </w:p>
    <w:p w:rsidRPr="00A144AF" w:rsidR="00A77DD4" w:rsidP="00A77DD4" w:rsidRDefault="00A77DD4" w14:paraId="2691AEA4" w14:textId="77777777">
      <w:pPr>
        <w:spacing w:after="0" w:line="240" w:lineRule="auto"/>
        <w:rPr>
          <w:rFonts w:ascii="Times New Roman" w:hAnsi="Times New Roman" w:eastAsia="Times New Roman"/>
          <w:sz w:val="24"/>
          <w:szCs w:val="24"/>
        </w:rPr>
      </w:pPr>
    </w:p>
    <w:p w:rsidRPr="00A144AF" w:rsidR="00A77DD4" w:rsidP="00A77DD4" w:rsidRDefault="00A77DD4" w14:paraId="3DE58A9E"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Subject line: U.S. Department of Education Survey – last chance!</w:t>
      </w:r>
    </w:p>
    <w:p w:rsidRPr="00A144AF" w:rsidR="00A77DD4" w:rsidP="00A77DD4" w:rsidRDefault="00A77DD4" w14:paraId="2A039C5A" w14:textId="77777777">
      <w:pPr>
        <w:spacing w:after="0" w:line="240" w:lineRule="auto"/>
        <w:rPr>
          <w:rFonts w:ascii="Times New Roman" w:hAnsi="Times New Roman" w:eastAsia="Times New Roman"/>
          <w:sz w:val="24"/>
          <w:szCs w:val="24"/>
        </w:rPr>
      </w:pPr>
    </w:p>
    <w:p w:rsidRPr="00A144AF" w:rsidR="00A77DD4" w:rsidP="00A77DD4" w:rsidRDefault="00A77DD4" w14:paraId="6791F113"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Dear &lt;PRINCIPAL&gt;:</w:t>
      </w:r>
    </w:p>
    <w:p w:rsidRPr="00A144AF" w:rsidR="00A77DD4" w:rsidP="00A77DD4" w:rsidRDefault="00A77DD4" w14:paraId="64DA5193" w14:textId="77777777">
      <w:pPr>
        <w:spacing w:after="0" w:line="240" w:lineRule="auto"/>
        <w:rPr>
          <w:rFonts w:ascii="Times New Roman" w:hAnsi="Times New Roman" w:eastAsia="Times New Roman"/>
          <w:sz w:val="24"/>
          <w:szCs w:val="24"/>
        </w:rPr>
      </w:pPr>
    </w:p>
    <w:p w:rsidRPr="00A144AF" w:rsidR="00A77DD4" w:rsidP="00A77DD4" w:rsidRDefault="00A77DD4" w14:paraId="26784EEB"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 xml:space="preserve">Please respond! Data collection for the School Survey on Crime and Safety (SSOCS) is </w:t>
      </w:r>
      <w:proofErr w:type="gramStart"/>
      <w:r w:rsidRPr="00A144AF">
        <w:rPr>
          <w:rFonts w:ascii="Times New Roman" w:hAnsi="Times New Roman" w:eastAsia="Times New Roman"/>
          <w:sz w:val="24"/>
          <w:szCs w:val="24"/>
        </w:rPr>
        <w:t>coming to a close</w:t>
      </w:r>
      <w:proofErr w:type="gramEnd"/>
      <w:r w:rsidRPr="00A144AF">
        <w:rPr>
          <w:rFonts w:ascii="Times New Roman" w:hAnsi="Times New Roman" w:eastAsia="Times New Roman"/>
          <w:sz w:val="24"/>
          <w:szCs w:val="24"/>
        </w:rPr>
        <w:t xml:space="preserve">. </w:t>
      </w:r>
      <w:proofErr w:type="gramStart"/>
      <w:r w:rsidRPr="00A144AF">
        <w:rPr>
          <w:rFonts w:ascii="Times New Roman" w:hAnsi="Times New Roman" w:eastAsia="Times New Roman"/>
          <w:sz w:val="24"/>
          <w:szCs w:val="24"/>
        </w:rPr>
        <w:t>Don’t</w:t>
      </w:r>
      <w:proofErr w:type="gramEnd"/>
      <w:r w:rsidRPr="00A144AF">
        <w:rPr>
          <w:rFonts w:ascii="Times New Roman" w:hAnsi="Times New Roman" w:eastAsia="Times New Roman"/>
          <w:sz w:val="24"/>
          <w:szCs w:val="24"/>
        </w:rPr>
        <w:t xml:space="preserve"> miss your opportunity to contribute to data that are used by the U.S. Department of Education’s policy and program offices for making policy decisions and designing grant programs intended to address school safety, violence programs, and school climate.</w:t>
      </w:r>
    </w:p>
    <w:p w:rsidRPr="00A144AF" w:rsidR="00A77DD4" w:rsidP="00A77DD4" w:rsidRDefault="00A77DD4" w14:paraId="70785107" w14:textId="77777777">
      <w:pPr>
        <w:spacing w:after="0" w:line="240" w:lineRule="auto"/>
        <w:rPr>
          <w:rFonts w:ascii="Times New Roman" w:hAnsi="Times New Roman" w:eastAsia="Times New Roman"/>
          <w:sz w:val="24"/>
          <w:szCs w:val="24"/>
        </w:rPr>
      </w:pPr>
    </w:p>
    <w:p w:rsidRPr="00A144AF" w:rsidR="00A77DD4" w:rsidP="00A77DD4" w:rsidRDefault="00A77DD4" w14:paraId="52C97A92"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 xml:space="preserve">If you have already responded to our survey, thank you! If you have not responded yet, please click on the link below </w:t>
      </w:r>
    </w:p>
    <w:p w:rsidRPr="00A144AF" w:rsidR="00A77DD4" w:rsidP="00A77DD4" w:rsidRDefault="00A77DD4" w14:paraId="167004CA" w14:textId="77777777">
      <w:pPr>
        <w:spacing w:after="0" w:line="240" w:lineRule="auto"/>
        <w:rPr>
          <w:rFonts w:ascii="Times New Roman" w:hAnsi="Times New Roman" w:eastAsia="Times New Roman"/>
          <w:sz w:val="24"/>
          <w:szCs w:val="24"/>
        </w:rPr>
      </w:pPr>
    </w:p>
    <w:p w:rsidRPr="00A144AF" w:rsidR="00A77DD4" w:rsidP="00A77DD4" w:rsidRDefault="00A77DD4" w14:paraId="62747360" w14:textId="77777777">
      <w:pPr>
        <w:spacing w:after="0" w:line="240" w:lineRule="auto"/>
        <w:rPr>
          <w:rFonts w:ascii="Times New Roman" w:hAnsi="Times New Roman" w:eastAsia="Times New Roman"/>
          <w:sz w:val="24"/>
          <w:szCs w:val="24"/>
        </w:rPr>
      </w:pPr>
    </w:p>
    <w:p w:rsidRPr="00A144AF" w:rsidR="00A77DD4" w:rsidP="00A77DD4" w:rsidRDefault="00A77DD4" w14:paraId="287B1A58" w14:textId="77777777">
      <w:pPr>
        <w:spacing w:after="0" w:line="240" w:lineRule="auto"/>
        <w:rPr>
          <w:rFonts w:ascii="Times New Roman" w:hAnsi="Times New Roman" w:eastAsia="Times New Roman"/>
          <w:b/>
          <w:sz w:val="24"/>
          <w:szCs w:val="24"/>
        </w:rPr>
      </w:pPr>
      <w:r w:rsidRPr="00A144AF">
        <w:rPr>
          <w:rFonts w:ascii="Times New Roman" w:hAnsi="Times New Roman" w:eastAsia="Times New Roman"/>
          <w:sz w:val="24"/>
          <w:szCs w:val="24"/>
        </w:rPr>
        <w:tab/>
      </w:r>
      <w:r w:rsidRPr="00A144AF">
        <w:rPr>
          <w:rFonts w:ascii="Times New Roman" w:hAnsi="Times New Roman" w:eastAsia="Times New Roman"/>
          <w:sz w:val="24"/>
          <w:szCs w:val="24"/>
        </w:rPr>
        <w:tab/>
      </w:r>
      <w:r w:rsidRPr="00A144AF">
        <w:rPr>
          <w:rFonts w:ascii="Times New Roman" w:hAnsi="Times New Roman" w:eastAsia="Times New Roman"/>
          <w:b/>
          <w:sz w:val="24"/>
          <w:szCs w:val="24"/>
        </w:rPr>
        <w:t xml:space="preserve">Respond now at </w:t>
      </w:r>
      <w:hyperlink w:history="1" r:id="rId69">
        <w:r w:rsidRPr="00A144AF">
          <w:rPr>
            <w:rFonts w:ascii="Times New Roman" w:hAnsi="Times New Roman" w:eastAsia="Times New Roman"/>
            <w:color w:val="0000FF"/>
            <w:sz w:val="24"/>
            <w:szCs w:val="24"/>
            <w:u w:val="single"/>
          </w:rPr>
          <w:t>https://respond.census.gov/ssocs</w:t>
        </w:r>
      </w:hyperlink>
    </w:p>
    <w:p w:rsidRPr="00A144AF" w:rsidR="00A77DD4" w:rsidP="00A77DD4" w:rsidRDefault="00A77DD4" w14:paraId="15AE6E19" w14:textId="77777777">
      <w:pPr>
        <w:spacing w:after="0" w:line="240" w:lineRule="auto"/>
        <w:rPr>
          <w:rFonts w:ascii="Times New Roman" w:hAnsi="Times New Roman" w:eastAsia="Times New Roman"/>
          <w:b/>
          <w:sz w:val="24"/>
          <w:szCs w:val="24"/>
        </w:rPr>
      </w:pPr>
    </w:p>
    <w:p w:rsidRPr="00A144AF" w:rsidR="00A77DD4" w:rsidP="00A77DD4" w:rsidRDefault="00A77DD4" w14:paraId="5FC27D89" w14:textId="77777777">
      <w:pPr>
        <w:spacing w:after="0" w:line="240" w:lineRule="auto"/>
        <w:rPr>
          <w:rFonts w:ascii="Times New Roman" w:hAnsi="Times New Roman" w:eastAsia="Times New Roman"/>
          <w:b/>
          <w:sz w:val="24"/>
          <w:szCs w:val="24"/>
          <w:u w:val="thick"/>
        </w:rPr>
      </w:pPr>
      <w:r w:rsidRPr="00A144AF">
        <w:rPr>
          <w:rFonts w:ascii="Times New Roman" w:hAnsi="Times New Roman" w:eastAsia="Times New Roman"/>
          <w:b/>
          <w:sz w:val="24"/>
          <w:szCs w:val="24"/>
        </w:rPr>
        <w:tab/>
      </w:r>
      <w:r w:rsidRPr="00A144AF">
        <w:rPr>
          <w:rFonts w:ascii="Times New Roman" w:hAnsi="Times New Roman" w:eastAsia="Times New Roman"/>
          <w:b/>
          <w:sz w:val="24"/>
          <w:szCs w:val="24"/>
        </w:rPr>
        <w:tab/>
        <w:t>Log in using this User ID: &lt;USERID&gt;</w:t>
      </w:r>
    </w:p>
    <w:p w:rsidRPr="00A144AF" w:rsidR="00A77DD4" w:rsidP="00A77DD4" w:rsidRDefault="00A77DD4" w14:paraId="4356E369" w14:textId="77777777">
      <w:pPr>
        <w:spacing w:after="0" w:line="240" w:lineRule="auto"/>
        <w:rPr>
          <w:rFonts w:ascii="Times New Roman" w:hAnsi="Times New Roman" w:eastAsia="Times New Roman"/>
          <w:sz w:val="24"/>
          <w:szCs w:val="24"/>
        </w:rPr>
      </w:pPr>
    </w:p>
    <w:p w:rsidRPr="00A144AF" w:rsidR="00A77DD4" w:rsidP="00A77DD4" w:rsidRDefault="00A77DD4" w14:paraId="775F0989"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 xml:space="preserve">Additionally, we want to share resources that may be helpful while navigating these difficult times. In response to COVID-19, Department-funded Regional Educational Laboratories have collaborated to produce evidence-based resources and guidance about teaching and learning in a remote environment. These resources are available for you at </w:t>
      </w:r>
      <w:hyperlink w:history="1" r:id="rId70">
        <w:r w:rsidRPr="00A144AF">
          <w:rPr>
            <w:rFonts w:ascii="Times New Roman" w:hAnsi="Times New Roman" w:eastAsia="Times New Roman"/>
            <w:color w:val="0000FF"/>
            <w:sz w:val="24"/>
            <w:szCs w:val="24"/>
            <w:u w:val="single"/>
          </w:rPr>
          <w:t>https://ies.ed.gov/nces/edlabs/projects/covid-19/</w:t>
        </w:r>
      </w:hyperlink>
      <w:r w:rsidRPr="00A144AF">
        <w:rPr>
          <w:rFonts w:ascii="Times New Roman" w:hAnsi="Times New Roman" w:eastAsia="Times New Roman"/>
          <w:sz w:val="24"/>
          <w:szCs w:val="24"/>
        </w:rPr>
        <w:t>.</w:t>
      </w:r>
    </w:p>
    <w:p w:rsidRPr="00A144AF" w:rsidR="00A77DD4" w:rsidP="00A77DD4" w:rsidRDefault="00A77DD4" w14:paraId="13FDB72C" w14:textId="77777777">
      <w:pPr>
        <w:spacing w:after="0" w:line="240" w:lineRule="auto"/>
        <w:rPr>
          <w:rFonts w:ascii="Times New Roman" w:hAnsi="Times New Roman" w:eastAsia="Times New Roman"/>
          <w:sz w:val="24"/>
          <w:szCs w:val="24"/>
        </w:rPr>
      </w:pPr>
    </w:p>
    <w:p w:rsidRPr="00A144AF" w:rsidR="00A77DD4" w:rsidP="00A77DD4" w:rsidRDefault="00A77DD4" w14:paraId="0768C3C4"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Your survey responses will be collected on a secure website and schools will not be identified by name in any reports. We appreciate your help in this important data collection effort!</w:t>
      </w:r>
    </w:p>
    <w:p w:rsidRPr="00A144AF" w:rsidR="00A77DD4" w:rsidP="00A77DD4" w:rsidRDefault="00A77DD4" w14:paraId="592AF332" w14:textId="77777777">
      <w:pPr>
        <w:spacing w:after="0" w:line="240" w:lineRule="auto"/>
        <w:rPr>
          <w:rFonts w:ascii="Times New Roman" w:hAnsi="Times New Roman" w:eastAsia="Times New Roman"/>
          <w:sz w:val="24"/>
          <w:szCs w:val="24"/>
        </w:rPr>
      </w:pPr>
    </w:p>
    <w:p w:rsidRPr="00A144AF" w:rsidR="00A77DD4" w:rsidP="00A77DD4" w:rsidRDefault="00A77DD4" w14:paraId="5FC09975"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 xml:space="preserve">SSOCS is conducted by the National Center for Education Statistics (NCES) within the U.S. Department of Education and collected by the U.S. Census Bureau. If you have any general questions about the study or if you wish to complete the survey with assistance, please contact the U.S. Census Bureau at 1–888–595–1332 or via email at </w:t>
      </w:r>
      <w:hyperlink w:history="1" r:id="rId71">
        <w:r w:rsidRPr="00A144AF">
          <w:rPr>
            <w:rFonts w:ascii="Times New Roman" w:hAnsi="Times New Roman" w:eastAsia="Times New Roman"/>
            <w:color w:val="0000FF"/>
            <w:sz w:val="24"/>
            <w:szCs w:val="24"/>
            <w:u w:val="single"/>
          </w:rPr>
          <w:t>ssocs@census.gov</w:t>
        </w:r>
      </w:hyperlink>
      <w:r w:rsidRPr="00A144AF">
        <w:rPr>
          <w:rFonts w:ascii="Times New Roman" w:hAnsi="Times New Roman" w:eastAsia="Times New Roman"/>
          <w:sz w:val="24"/>
          <w:szCs w:val="24"/>
        </w:rPr>
        <w:t xml:space="preserve">. To learn more about SSOCS, visit </w:t>
      </w:r>
      <w:hyperlink w:history="1" r:id="rId72">
        <w:r w:rsidRPr="00A144AF">
          <w:rPr>
            <w:rFonts w:ascii="Times New Roman" w:hAnsi="Times New Roman" w:eastAsia="Times New Roman"/>
            <w:color w:val="0000FF"/>
            <w:sz w:val="24"/>
            <w:szCs w:val="24"/>
            <w:u w:val="single"/>
          </w:rPr>
          <w:t>http://www.nces.ed.gov/surveys/ssocs</w:t>
        </w:r>
      </w:hyperlink>
      <w:r w:rsidRPr="00A144AF">
        <w:rPr>
          <w:rFonts w:ascii="Times New Roman" w:hAnsi="Times New Roman" w:eastAsia="Times New Roman"/>
          <w:sz w:val="24"/>
          <w:szCs w:val="24"/>
        </w:rPr>
        <w:t>.</w:t>
      </w:r>
    </w:p>
    <w:p w:rsidRPr="00A144AF" w:rsidR="00A77DD4" w:rsidP="00A77DD4" w:rsidRDefault="00A77DD4" w14:paraId="7ACC049A" w14:textId="77777777">
      <w:pPr>
        <w:spacing w:after="0" w:line="240" w:lineRule="auto"/>
        <w:rPr>
          <w:rFonts w:ascii="Times New Roman" w:hAnsi="Times New Roman" w:eastAsia="Times New Roman"/>
          <w:sz w:val="24"/>
          <w:szCs w:val="24"/>
        </w:rPr>
      </w:pPr>
    </w:p>
    <w:p w:rsidRPr="00A144AF" w:rsidR="00A77DD4" w:rsidP="00A77DD4" w:rsidRDefault="00A77DD4" w14:paraId="7FD985BF"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Sincerely,</w:t>
      </w:r>
    </w:p>
    <w:p w:rsidRPr="00A144AF" w:rsidR="00A77DD4" w:rsidP="00A77DD4" w:rsidRDefault="00A77DD4" w14:paraId="56ECEFB0" w14:textId="77777777">
      <w:pPr>
        <w:spacing w:after="0" w:line="240" w:lineRule="auto"/>
        <w:rPr>
          <w:rFonts w:ascii="Times New Roman" w:hAnsi="Times New Roman" w:eastAsia="Times New Roman"/>
          <w:sz w:val="24"/>
          <w:szCs w:val="24"/>
        </w:rPr>
      </w:pPr>
    </w:p>
    <w:p w:rsidRPr="00A144AF" w:rsidR="00A77DD4" w:rsidP="00A77DD4" w:rsidRDefault="00A77DD4" w14:paraId="5AB42427"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James (Lynn) Woodworth, Ph.D.</w:t>
      </w:r>
    </w:p>
    <w:p w:rsidRPr="00A144AF" w:rsidR="00A77DD4" w:rsidP="00A77DD4" w:rsidRDefault="00A77DD4" w14:paraId="4BDBD79D"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Commissioner</w:t>
      </w:r>
    </w:p>
    <w:p w:rsidRPr="00A144AF" w:rsidR="00A77DD4" w:rsidP="00A77DD4" w:rsidRDefault="00A77DD4" w14:paraId="4BEB8E02"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National Center for Education Statistics</w:t>
      </w:r>
    </w:p>
    <w:p w:rsidRPr="00A144AF" w:rsidR="00A77DD4" w:rsidP="00A77DD4" w:rsidRDefault="00A77DD4" w14:paraId="26B3B2C0"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U.S. Department of Education</w:t>
      </w:r>
    </w:p>
    <w:p w:rsidRPr="00A144AF" w:rsidR="00A77DD4" w:rsidP="00A77DD4" w:rsidRDefault="00A77DD4" w14:paraId="56DD494A" w14:textId="77777777">
      <w:pPr>
        <w:spacing w:after="0" w:line="240" w:lineRule="auto"/>
        <w:rPr>
          <w:rFonts w:ascii="Times New Roman" w:hAnsi="Times New Roman" w:eastAsia="Times New Roman"/>
          <w:b/>
          <w:bCs/>
          <w:iCs/>
          <w:sz w:val="24"/>
          <w:szCs w:val="24"/>
        </w:rPr>
      </w:pPr>
    </w:p>
    <w:p w:rsidRPr="00A144AF" w:rsidR="00A77DD4" w:rsidP="00A77DD4" w:rsidRDefault="00A77DD4" w14:paraId="0251780C" w14:textId="77777777">
      <w:pPr>
        <w:widowControl w:val="0"/>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br w:type="page"/>
      </w:r>
    </w:p>
    <w:p w:rsidRPr="00A144AF" w:rsidR="00A77DD4" w:rsidP="00A77DD4" w:rsidRDefault="00A77DD4" w14:paraId="0A7727E0" w14:textId="77777777">
      <w:pPr>
        <w:widowControl w:val="0"/>
        <w:spacing w:before="26" w:after="0" w:line="240" w:lineRule="auto"/>
        <w:jc w:val="center"/>
        <w:outlineLvl w:val="0"/>
        <w:rPr>
          <w:rFonts w:ascii="Times New Roman" w:hAnsi="Times New Roman" w:eastAsia="Times New Roman"/>
          <w:b/>
          <w:color w:val="365F91"/>
          <w:szCs w:val="32"/>
        </w:rPr>
      </w:pPr>
      <w:r w:rsidRPr="00A144AF">
        <w:rPr>
          <w:rFonts w:ascii="Times New Roman" w:hAnsi="Times New Roman" w:eastAsia="Times New Roman"/>
          <w:b/>
          <w:color w:val="365F91"/>
          <w:szCs w:val="32"/>
        </w:rPr>
        <w:lastRenderedPageBreak/>
        <w:t>2020 Follow-up e-mail (August 25, 2020) (updated June 2020)</w:t>
      </w:r>
    </w:p>
    <w:p w:rsidRPr="00A144AF" w:rsidR="00A77DD4" w:rsidP="00A77DD4" w:rsidRDefault="00A77DD4" w14:paraId="184162BE" w14:textId="77777777">
      <w:pPr>
        <w:widowControl w:val="0"/>
        <w:spacing w:after="0" w:line="240" w:lineRule="auto"/>
        <w:jc w:val="center"/>
        <w:rPr>
          <w:rFonts w:ascii="Times New Roman" w:hAnsi="Times New Roman" w:eastAsiaTheme="minorHAnsi"/>
          <w:b/>
          <w:color w:val="365F91" w:themeColor="accent1" w:themeShade="BF"/>
        </w:rPr>
      </w:pPr>
      <w:r w:rsidRPr="00A144AF">
        <w:rPr>
          <w:rFonts w:ascii="Times New Roman" w:hAnsi="Times New Roman" w:eastAsiaTheme="minorHAnsi"/>
          <w:b/>
          <w:color w:val="365F91" w:themeColor="accent1" w:themeShade="BF"/>
        </w:rPr>
        <w:t>(Reminder email to all principals – All Treatments, No Incentive)</w:t>
      </w:r>
    </w:p>
    <w:p w:rsidRPr="00A144AF" w:rsidR="00A77DD4" w:rsidP="00A77DD4" w:rsidRDefault="00A77DD4" w14:paraId="1F75DD7F" w14:textId="77777777">
      <w:pPr>
        <w:widowControl w:val="0"/>
        <w:spacing w:after="0" w:line="240" w:lineRule="auto"/>
        <w:jc w:val="center"/>
        <w:rPr>
          <w:rFonts w:ascii="Times New Roman" w:hAnsi="Times New Roman" w:eastAsiaTheme="minorHAnsi"/>
          <w:b/>
          <w:color w:val="365F91" w:themeColor="accent1" w:themeShade="BF"/>
        </w:rPr>
      </w:pPr>
      <w:r w:rsidRPr="00A144AF">
        <w:rPr>
          <w:rFonts w:ascii="Times New Roman" w:hAnsi="Times New Roman" w:eastAsiaTheme="minorHAnsi"/>
          <w:b/>
          <w:color w:val="365F91" w:themeColor="accent1" w:themeShade="BF"/>
        </w:rPr>
        <w:t>#P17B</w:t>
      </w:r>
    </w:p>
    <w:p w:rsidRPr="00A144AF" w:rsidR="00A77DD4" w:rsidP="00A77DD4" w:rsidRDefault="00A77DD4" w14:paraId="07BF0A80" w14:textId="77777777">
      <w:pPr>
        <w:spacing w:after="0" w:line="240" w:lineRule="auto"/>
        <w:rPr>
          <w:rFonts w:ascii="Times New Roman" w:hAnsi="Times New Roman" w:eastAsia="Times New Roman"/>
          <w:b/>
          <w:bCs/>
          <w:i/>
          <w:sz w:val="24"/>
          <w:szCs w:val="24"/>
        </w:rPr>
      </w:pPr>
      <w:bookmarkStart w:name="_Toc42514492" w:id="13"/>
    </w:p>
    <w:bookmarkEnd w:id="13"/>
    <w:p w:rsidRPr="00A144AF" w:rsidR="00A77DD4" w:rsidP="00A77DD4" w:rsidRDefault="00A77DD4" w14:paraId="4702728E" w14:textId="77777777">
      <w:pPr>
        <w:spacing w:after="0" w:line="240" w:lineRule="auto"/>
        <w:rPr>
          <w:rFonts w:ascii="Times New Roman" w:hAnsi="Times New Roman" w:eastAsia="Times New Roman"/>
          <w:sz w:val="24"/>
          <w:szCs w:val="24"/>
        </w:rPr>
      </w:pPr>
    </w:p>
    <w:p w:rsidRPr="00A144AF" w:rsidR="00A77DD4" w:rsidP="00A77DD4" w:rsidRDefault="00A77DD4" w14:paraId="43F18D8F"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Subject line: U.S. Department of Education Survey – last chance!</w:t>
      </w:r>
    </w:p>
    <w:p w:rsidRPr="00A144AF" w:rsidR="00A77DD4" w:rsidP="00A77DD4" w:rsidRDefault="00A77DD4" w14:paraId="24D0928C" w14:textId="77777777">
      <w:pPr>
        <w:spacing w:after="0" w:line="240" w:lineRule="auto"/>
        <w:rPr>
          <w:rFonts w:ascii="Times New Roman" w:hAnsi="Times New Roman" w:eastAsia="Times New Roman"/>
          <w:sz w:val="24"/>
          <w:szCs w:val="24"/>
        </w:rPr>
      </w:pPr>
    </w:p>
    <w:p w:rsidRPr="00A144AF" w:rsidR="00A77DD4" w:rsidP="00A77DD4" w:rsidRDefault="00A77DD4" w14:paraId="7092D867"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Dear &lt;PRINCIPAL&gt;:</w:t>
      </w:r>
    </w:p>
    <w:p w:rsidRPr="00A144AF" w:rsidR="00A77DD4" w:rsidP="00A77DD4" w:rsidRDefault="00A77DD4" w14:paraId="4C84D590" w14:textId="77777777">
      <w:pPr>
        <w:spacing w:after="0" w:line="240" w:lineRule="auto"/>
        <w:rPr>
          <w:rFonts w:ascii="Times New Roman" w:hAnsi="Times New Roman" w:eastAsia="Times New Roman"/>
          <w:sz w:val="24"/>
          <w:szCs w:val="24"/>
        </w:rPr>
      </w:pPr>
    </w:p>
    <w:p w:rsidRPr="00A144AF" w:rsidR="00A77DD4" w:rsidP="00A77DD4" w:rsidRDefault="00A77DD4" w14:paraId="1F01CFC1"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 xml:space="preserve">Please respond! Data collection for the School Survey on Crime and Safety (SSOCS) is </w:t>
      </w:r>
      <w:proofErr w:type="gramStart"/>
      <w:r w:rsidRPr="00A144AF">
        <w:rPr>
          <w:rFonts w:ascii="Times New Roman" w:hAnsi="Times New Roman" w:eastAsia="Times New Roman"/>
          <w:sz w:val="24"/>
          <w:szCs w:val="24"/>
        </w:rPr>
        <w:t>coming to a close</w:t>
      </w:r>
      <w:proofErr w:type="gramEnd"/>
      <w:r w:rsidRPr="00A144AF">
        <w:rPr>
          <w:rFonts w:ascii="Times New Roman" w:hAnsi="Times New Roman" w:eastAsia="Times New Roman"/>
          <w:sz w:val="24"/>
          <w:szCs w:val="24"/>
        </w:rPr>
        <w:t xml:space="preserve">. </w:t>
      </w:r>
      <w:proofErr w:type="gramStart"/>
      <w:r w:rsidRPr="00A144AF">
        <w:rPr>
          <w:rFonts w:ascii="Times New Roman" w:hAnsi="Times New Roman" w:eastAsia="Times New Roman"/>
          <w:sz w:val="24"/>
          <w:szCs w:val="24"/>
        </w:rPr>
        <w:t>Don’t</w:t>
      </w:r>
      <w:proofErr w:type="gramEnd"/>
      <w:r w:rsidRPr="00A144AF">
        <w:rPr>
          <w:rFonts w:ascii="Times New Roman" w:hAnsi="Times New Roman" w:eastAsia="Times New Roman"/>
          <w:sz w:val="24"/>
          <w:szCs w:val="24"/>
        </w:rPr>
        <w:t xml:space="preserve"> miss your opportunity to contribute to data that are used by the U.S. Department of Education’s policy and program offices for making policy decisions and designing grant programs intended to address school safety, violence programs, and school climate.</w:t>
      </w:r>
    </w:p>
    <w:p w:rsidRPr="00A144AF" w:rsidR="00A77DD4" w:rsidP="00A77DD4" w:rsidRDefault="00A77DD4" w14:paraId="238BDBCF" w14:textId="77777777">
      <w:pPr>
        <w:spacing w:after="0" w:line="240" w:lineRule="auto"/>
        <w:rPr>
          <w:rFonts w:ascii="Times New Roman" w:hAnsi="Times New Roman" w:eastAsia="Times New Roman"/>
          <w:sz w:val="24"/>
          <w:szCs w:val="24"/>
        </w:rPr>
      </w:pPr>
    </w:p>
    <w:p w:rsidRPr="00A144AF" w:rsidR="00A77DD4" w:rsidP="00A77DD4" w:rsidRDefault="00A77DD4" w14:paraId="477C4C9F"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 xml:space="preserve">If you have already responded to our survey, thank you!  If you have not responded yet, please click on the link below </w:t>
      </w:r>
    </w:p>
    <w:p w:rsidRPr="00A144AF" w:rsidR="00A77DD4" w:rsidP="00A77DD4" w:rsidRDefault="00A77DD4" w14:paraId="069440FD" w14:textId="77777777">
      <w:pPr>
        <w:spacing w:after="0" w:line="240" w:lineRule="auto"/>
        <w:rPr>
          <w:rFonts w:ascii="Times New Roman" w:hAnsi="Times New Roman" w:eastAsia="Times New Roman"/>
          <w:sz w:val="24"/>
          <w:szCs w:val="24"/>
        </w:rPr>
      </w:pPr>
    </w:p>
    <w:p w:rsidRPr="00A144AF" w:rsidR="00A77DD4" w:rsidP="00A77DD4" w:rsidRDefault="00A77DD4" w14:paraId="008DD97E" w14:textId="77777777">
      <w:pPr>
        <w:spacing w:after="0" w:line="240" w:lineRule="auto"/>
        <w:rPr>
          <w:rFonts w:ascii="Times New Roman" w:hAnsi="Times New Roman" w:eastAsia="Times New Roman"/>
          <w:sz w:val="24"/>
          <w:szCs w:val="24"/>
        </w:rPr>
      </w:pPr>
    </w:p>
    <w:p w:rsidRPr="00A144AF" w:rsidR="00A77DD4" w:rsidP="00A77DD4" w:rsidRDefault="00A77DD4" w14:paraId="5CDD775C" w14:textId="77777777">
      <w:pPr>
        <w:spacing w:after="0" w:line="240" w:lineRule="auto"/>
        <w:rPr>
          <w:rFonts w:ascii="Times New Roman" w:hAnsi="Times New Roman" w:eastAsia="Times New Roman"/>
          <w:b/>
          <w:sz w:val="24"/>
          <w:szCs w:val="24"/>
        </w:rPr>
      </w:pPr>
      <w:r w:rsidRPr="00A144AF">
        <w:rPr>
          <w:rFonts w:ascii="Times New Roman" w:hAnsi="Times New Roman" w:eastAsia="Times New Roman"/>
          <w:sz w:val="24"/>
          <w:szCs w:val="24"/>
        </w:rPr>
        <w:tab/>
      </w:r>
      <w:r w:rsidRPr="00A144AF">
        <w:rPr>
          <w:rFonts w:ascii="Times New Roman" w:hAnsi="Times New Roman" w:eastAsia="Times New Roman"/>
          <w:sz w:val="24"/>
          <w:szCs w:val="24"/>
        </w:rPr>
        <w:tab/>
      </w:r>
      <w:r w:rsidRPr="00A144AF">
        <w:rPr>
          <w:rFonts w:ascii="Times New Roman" w:hAnsi="Times New Roman" w:eastAsia="Times New Roman"/>
          <w:b/>
          <w:sz w:val="24"/>
          <w:szCs w:val="24"/>
        </w:rPr>
        <w:t xml:space="preserve">Respond now at </w:t>
      </w:r>
      <w:hyperlink w:history="1" r:id="rId73">
        <w:r w:rsidRPr="00A144AF">
          <w:rPr>
            <w:rFonts w:ascii="Times New Roman" w:hAnsi="Times New Roman" w:eastAsia="Times New Roman"/>
            <w:color w:val="0000FF"/>
            <w:sz w:val="24"/>
            <w:szCs w:val="24"/>
            <w:u w:val="single"/>
          </w:rPr>
          <w:t>https://respond.census.gov/ssocs</w:t>
        </w:r>
      </w:hyperlink>
    </w:p>
    <w:p w:rsidRPr="00A144AF" w:rsidR="00A77DD4" w:rsidP="00A77DD4" w:rsidRDefault="00A77DD4" w14:paraId="3738F44B" w14:textId="77777777">
      <w:pPr>
        <w:spacing w:after="0" w:line="240" w:lineRule="auto"/>
        <w:rPr>
          <w:rFonts w:ascii="Times New Roman" w:hAnsi="Times New Roman" w:eastAsia="Times New Roman"/>
          <w:b/>
          <w:sz w:val="24"/>
          <w:szCs w:val="24"/>
        </w:rPr>
      </w:pPr>
    </w:p>
    <w:p w:rsidRPr="00A144AF" w:rsidR="00A77DD4" w:rsidP="00A77DD4" w:rsidRDefault="00A77DD4" w14:paraId="1F00A775" w14:textId="77777777">
      <w:pPr>
        <w:spacing w:after="0" w:line="240" w:lineRule="auto"/>
        <w:rPr>
          <w:rFonts w:ascii="Times New Roman" w:hAnsi="Times New Roman" w:eastAsia="Times New Roman"/>
          <w:b/>
          <w:sz w:val="24"/>
          <w:szCs w:val="24"/>
          <w:u w:val="thick"/>
        </w:rPr>
      </w:pPr>
      <w:r w:rsidRPr="00A144AF">
        <w:rPr>
          <w:rFonts w:ascii="Times New Roman" w:hAnsi="Times New Roman" w:eastAsia="Times New Roman"/>
          <w:b/>
          <w:sz w:val="24"/>
          <w:szCs w:val="24"/>
        </w:rPr>
        <w:tab/>
      </w:r>
      <w:r w:rsidRPr="00A144AF">
        <w:rPr>
          <w:rFonts w:ascii="Times New Roman" w:hAnsi="Times New Roman" w:eastAsia="Times New Roman"/>
          <w:b/>
          <w:sz w:val="24"/>
          <w:szCs w:val="24"/>
        </w:rPr>
        <w:tab/>
        <w:t>Log in using this User ID: &lt;USERID&gt;</w:t>
      </w:r>
    </w:p>
    <w:p w:rsidRPr="00A144AF" w:rsidR="00A77DD4" w:rsidP="00A77DD4" w:rsidRDefault="00A77DD4" w14:paraId="7724EE8B" w14:textId="77777777">
      <w:pPr>
        <w:spacing w:after="0" w:line="240" w:lineRule="auto"/>
        <w:rPr>
          <w:rFonts w:ascii="Times New Roman" w:hAnsi="Times New Roman" w:eastAsia="Times New Roman"/>
          <w:sz w:val="24"/>
          <w:szCs w:val="24"/>
        </w:rPr>
      </w:pPr>
    </w:p>
    <w:p w:rsidRPr="00A144AF" w:rsidR="00A77DD4" w:rsidP="00A77DD4" w:rsidRDefault="00A77DD4" w14:paraId="5EE04FCB"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 xml:space="preserve">Additionally, we want to share resources that may be helpful while navigating these difficult times. In response to COVID-19, Department-funded Regional Educational Laboratories have collaborated to produce evidence-based resources and guidance about teaching and learning in a remote environment. These resources are available for you at </w:t>
      </w:r>
      <w:hyperlink w:history="1" r:id="rId74">
        <w:r w:rsidRPr="00A144AF">
          <w:rPr>
            <w:rFonts w:ascii="Times New Roman" w:hAnsi="Times New Roman" w:eastAsia="Times New Roman"/>
            <w:color w:val="0000FF"/>
            <w:sz w:val="24"/>
            <w:szCs w:val="24"/>
            <w:u w:val="single"/>
          </w:rPr>
          <w:t>https://ies.ed.gov/nces/edlabs/projects/covid-19/</w:t>
        </w:r>
      </w:hyperlink>
      <w:r w:rsidRPr="00A144AF">
        <w:rPr>
          <w:rFonts w:ascii="Times New Roman" w:hAnsi="Times New Roman" w:eastAsia="Times New Roman"/>
          <w:sz w:val="24"/>
          <w:szCs w:val="24"/>
        </w:rPr>
        <w:t>.</w:t>
      </w:r>
    </w:p>
    <w:p w:rsidRPr="00A144AF" w:rsidR="00A77DD4" w:rsidP="00A77DD4" w:rsidRDefault="00A77DD4" w14:paraId="5E61FDFA" w14:textId="77777777">
      <w:pPr>
        <w:spacing w:after="0" w:line="240" w:lineRule="auto"/>
        <w:rPr>
          <w:rFonts w:ascii="Times New Roman" w:hAnsi="Times New Roman" w:eastAsia="Times New Roman"/>
          <w:sz w:val="24"/>
          <w:szCs w:val="24"/>
        </w:rPr>
      </w:pPr>
    </w:p>
    <w:p w:rsidRPr="00A144AF" w:rsidR="00A77DD4" w:rsidP="00A77DD4" w:rsidRDefault="00A77DD4" w14:paraId="70595ADA"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Your survey responses will be collected on a secure website and schools will not be identified by name in any reports. We appreciate your help in this important data collection effort!</w:t>
      </w:r>
    </w:p>
    <w:p w:rsidRPr="00A144AF" w:rsidR="00A77DD4" w:rsidP="00A77DD4" w:rsidRDefault="00A77DD4" w14:paraId="2EFF40C7" w14:textId="77777777">
      <w:pPr>
        <w:spacing w:after="0" w:line="240" w:lineRule="auto"/>
        <w:rPr>
          <w:rFonts w:ascii="Times New Roman" w:hAnsi="Times New Roman" w:eastAsia="Times New Roman"/>
          <w:sz w:val="24"/>
          <w:szCs w:val="24"/>
        </w:rPr>
      </w:pPr>
    </w:p>
    <w:p w:rsidRPr="00A144AF" w:rsidR="00A77DD4" w:rsidP="00A77DD4" w:rsidRDefault="00A77DD4" w14:paraId="1164D535"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 xml:space="preserve">SSOCS is conducted by the National Center for Education Statistics (NCES) within the U.S. Department of Education and collected by the U.S. Census Bureau. If you have any general questions about the study or if you wish to complete the survey with assistance, please contact the U.S. Census Bureau at 1–888–595–1332 or via email at </w:t>
      </w:r>
      <w:hyperlink w:history="1" r:id="rId75">
        <w:r w:rsidRPr="00A144AF">
          <w:rPr>
            <w:rFonts w:ascii="Times New Roman" w:hAnsi="Times New Roman" w:eastAsia="Times New Roman"/>
            <w:color w:val="0000FF"/>
            <w:sz w:val="24"/>
            <w:szCs w:val="24"/>
            <w:u w:val="single"/>
          </w:rPr>
          <w:t>ssocs@census.gov</w:t>
        </w:r>
      </w:hyperlink>
      <w:r w:rsidRPr="00A144AF">
        <w:rPr>
          <w:rFonts w:ascii="Times New Roman" w:hAnsi="Times New Roman" w:eastAsia="Times New Roman"/>
          <w:sz w:val="24"/>
          <w:szCs w:val="24"/>
        </w:rPr>
        <w:t xml:space="preserve">. To learn more about SSOCS, visit </w:t>
      </w:r>
      <w:hyperlink w:history="1" r:id="rId76">
        <w:r w:rsidRPr="00A144AF">
          <w:rPr>
            <w:rFonts w:ascii="Times New Roman" w:hAnsi="Times New Roman" w:eastAsia="Times New Roman"/>
            <w:color w:val="0000FF"/>
            <w:sz w:val="24"/>
            <w:szCs w:val="24"/>
            <w:u w:val="single"/>
          </w:rPr>
          <w:t>http://www.nces.ed.gov/surveys/ssocs</w:t>
        </w:r>
      </w:hyperlink>
      <w:r w:rsidRPr="00A144AF">
        <w:rPr>
          <w:rFonts w:ascii="Times New Roman" w:hAnsi="Times New Roman" w:eastAsia="Times New Roman"/>
          <w:sz w:val="24"/>
          <w:szCs w:val="24"/>
        </w:rPr>
        <w:t>.</w:t>
      </w:r>
    </w:p>
    <w:p w:rsidRPr="00A144AF" w:rsidR="00A77DD4" w:rsidP="00A77DD4" w:rsidRDefault="00A77DD4" w14:paraId="64540D98" w14:textId="77777777">
      <w:pPr>
        <w:spacing w:after="0" w:line="240" w:lineRule="auto"/>
        <w:rPr>
          <w:rFonts w:ascii="Times New Roman" w:hAnsi="Times New Roman" w:eastAsia="Times New Roman"/>
          <w:sz w:val="24"/>
          <w:szCs w:val="24"/>
        </w:rPr>
      </w:pPr>
    </w:p>
    <w:p w:rsidRPr="00A144AF" w:rsidR="00A77DD4" w:rsidP="00A77DD4" w:rsidRDefault="00A77DD4" w14:paraId="079A7B08"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Sincerely,</w:t>
      </w:r>
    </w:p>
    <w:p w:rsidRPr="00A144AF" w:rsidR="00A77DD4" w:rsidP="00A77DD4" w:rsidRDefault="00A77DD4" w14:paraId="4C6E8A38" w14:textId="77777777">
      <w:pPr>
        <w:spacing w:after="0" w:line="240" w:lineRule="auto"/>
        <w:rPr>
          <w:rFonts w:ascii="Times New Roman" w:hAnsi="Times New Roman" w:eastAsia="Times New Roman"/>
          <w:sz w:val="24"/>
          <w:szCs w:val="24"/>
        </w:rPr>
      </w:pPr>
    </w:p>
    <w:p w:rsidRPr="00A144AF" w:rsidR="00A77DD4" w:rsidP="00A77DD4" w:rsidRDefault="00A77DD4" w14:paraId="47B9558B"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James (Lynn) Woodworth, Ph.D.</w:t>
      </w:r>
    </w:p>
    <w:p w:rsidRPr="00A144AF" w:rsidR="00A77DD4" w:rsidP="00A77DD4" w:rsidRDefault="00A77DD4" w14:paraId="2C138F1D"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Commissioner</w:t>
      </w:r>
    </w:p>
    <w:p w:rsidRPr="00A144AF" w:rsidR="00A77DD4" w:rsidP="00A77DD4" w:rsidRDefault="00A77DD4" w14:paraId="0566084E"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National Center for Education Statistics</w:t>
      </w:r>
    </w:p>
    <w:p w:rsidRPr="00A144AF" w:rsidR="00A77DD4" w:rsidP="00A77DD4" w:rsidRDefault="00A77DD4" w14:paraId="365957BA" w14:textId="77777777">
      <w:pPr>
        <w:spacing w:after="0" w:line="240" w:lineRule="auto"/>
        <w:rPr>
          <w:rFonts w:ascii="Times New Roman" w:hAnsi="Times New Roman" w:eastAsia="Times New Roman"/>
          <w:sz w:val="24"/>
          <w:szCs w:val="24"/>
        </w:rPr>
      </w:pPr>
      <w:r w:rsidRPr="00A144AF">
        <w:rPr>
          <w:rFonts w:ascii="Times New Roman" w:hAnsi="Times New Roman" w:eastAsia="Times New Roman"/>
          <w:sz w:val="24"/>
          <w:szCs w:val="24"/>
        </w:rPr>
        <w:t>U.S. Department of Education</w:t>
      </w:r>
    </w:p>
    <w:p w:rsidR="00BA1301" w:rsidP="00DD439E" w:rsidRDefault="00BA1301" w14:paraId="16B23BFE" w14:textId="5DD6C2AC">
      <w:pPr>
        <w:spacing w:after="0" w:line="240" w:lineRule="auto"/>
        <w:rPr>
          <w:rFonts w:ascii="Times New Roman" w:hAnsi="Times New Roman"/>
          <w:b/>
          <w:bCs/>
          <w:sz w:val="24"/>
          <w:szCs w:val="24"/>
        </w:rPr>
      </w:pPr>
    </w:p>
    <w:sectPr w:rsidR="00BA1301" w:rsidSect="00776380">
      <w:footerReference w:type="default" r:id="rId77"/>
      <w:pgSz w:w="12240" w:h="15840" w:code="1"/>
      <w:pgMar w:top="864" w:right="864" w:bottom="720" w:left="864"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BC8399" w14:textId="77777777" w:rsidR="006B406E" w:rsidRDefault="006B406E" w:rsidP="00F375C9">
      <w:pPr>
        <w:spacing w:after="0" w:line="240" w:lineRule="auto"/>
      </w:pPr>
      <w:r>
        <w:separator/>
      </w:r>
    </w:p>
  </w:endnote>
  <w:endnote w:type="continuationSeparator" w:id="0">
    <w:p w14:paraId="29DECCBA" w14:textId="77777777" w:rsidR="006B406E" w:rsidRDefault="006B406E" w:rsidP="00F37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7400254"/>
      <w:docPartObj>
        <w:docPartGallery w:val="Page Numbers (Bottom of Page)"/>
        <w:docPartUnique/>
      </w:docPartObj>
    </w:sdtPr>
    <w:sdtEndPr>
      <w:rPr>
        <w:noProof/>
      </w:rPr>
    </w:sdtEndPr>
    <w:sdtContent>
      <w:p w14:paraId="0B8E0CBD" w14:textId="77855043" w:rsidR="00776380" w:rsidRDefault="007763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57BE48" w14:textId="77777777" w:rsidR="00776380" w:rsidRDefault="00776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7DDD49" w14:textId="77777777" w:rsidR="006B406E" w:rsidRDefault="006B406E" w:rsidP="00F375C9">
      <w:pPr>
        <w:spacing w:after="0" w:line="240" w:lineRule="auto"/>
      </w:pPr>
      <w:r>
        <w:separator/>
      </w:r>
    </w:p>
  </w:footnote>
  <w:footnote w:type="continuationSeparator" w:id="0">
    <w:p w14:paraId="7DA6F23E" w14:textId="77777777" w:rsidR="006B406E" w:rsidRDefault="006B406E" w:rsidP="00F375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E8000410"/>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00BD06A4"/>
    <w:multiLevelType w:val="multilevel"/>
    <w:tmpl w:val="FD3814FA"/>
    <w:lvl w:ilvl="0">
      <w:start w:val="1"/>
      <w:numFmt w:val="decimal"/>
      <w:pStyle w:val="RefNumbers"/>
      <w:lvlText w:val="%1."/>
      <w:lvlJc w:val="left"/>
      <w:pPr>
        <w:tabs>
          <w:tab w:val="num" w:pos="720"/>
        </w:tabs>
        <w:ind w:left="720" w:hanging="720"/>
      </w:pPr>
      <w:rPr>
        <w:rFonts w:hint="default"/>
      </w:rPr>
    </w:lvl>
    <w:lvl w:ilvl="1">
      <w:start w:val="1"/>
      <w:numFmt w:val="decimal"/>
      <w:pStyle w:val="AbtHeadBOutlined"/>
      <w:lvlText w:val="3.%2."/>
      <w:lvlJc w:val="left"/>
      <w:pPr>
        <w:tabs>
          <w:tab w:val="num" w:pos="720"/>
        </w:tabs>
        <w:ind w:left="720" w:hanging="720"/>
      </w:pPr>
      <w:rPr>
        <w:rFonts w:hint="default"/>
      </w:rPr>
    </w:lvl>
    <w:lvl w:ilvl="2">
      <w:start w:val="1"/>
      <w:numFmt w:val="decimal"/>
      <w:pStyle w:val="AbtHeadCOutlined"/>
      <w:lvlText w:val="%1.%2.%3."/>
      <w:lvlJc w:val="left"/>
      <w:pPr>
        <w:tabs>
          <w:tab w:val="num" w:pos="108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29A02DE"/>
    <w:multiLevelType w:val="hybridMultilevel"/>
    <w:tmpl w:val="5F32794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EE0CEF"/>
    <w:multiLevelType w:val="multilevel"/>
    <w:tmpl w:val="C1F8DAA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E73546B"/>
    <w:multiLevelType w:val="hybridMultilevel"/>
    <w:tmpl w:val="4086CF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FFE4FC0"/>
    <w:multiLevelType w:val="hybridMultilevel"/>
    <w:tmpl w:val="78EC6746"/>
    <w:lvl w:ilvl="0" w:tplc="7126389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7B26D74"/>
    <w:multiLevelType w:val="hybridMultilevel"/>
    <w:tmpl w:val="23DAD08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40454"/>
    <w:multiLevelType w:val="hybridMultilevel"/>
    <w:tmpl w:val="81180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1E5225E"/>
    <w:multiLevelType w:val="hybridMultilevel"/>
    <w:tmpl w:val="60FACC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3990C97"/>
    <w:multiLevelType w:val="hybridMultilevel"/>
    <w:tmpl w:val="AC025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6143FD"/>
    <w:multiLevelType w:val="hybridMultilevel"/>
    <w:tmpl w:val="27E6FF6C"/>
    <w:lvl w:ilvl="0" w:tplc="9C002752">
      <w:start w:val="1"/>
      <w:numFmt w:val="decimal"/>
      <w:lvlText w:val="%1."/>
      <w:lvlJc w:val="left"/>
      <w:pPr>
        <w:ind w:left="1486" w:hanging="577"/>
      </w:pPr>
      <w:rPr>
        <w:rFonts w:ascii="Arial" w:eastAsia="Arial" w:hAnsi="Arial" w:cs="Arial" w:hint="default"/>
        <w:color w:val="231F20"/>
        <w:w w:val="99"/>
        <w:sz w:val="20"/>
        <w:szCs w:val="20"/>
      </w:rPr>
    </w:lvl>
    <w:lvl w:ilvl="1" w:tplc="DC4620AC">
      <w:numFmt w:val="bullet"/>
      <w:lvlText w:val=""/>
      <w:lvlJc w:val="left"/>
      <w:pPr>
        <w:ind w:left="1760" w:hanging="273"/>
      </w:pPr>
      <w:rPr>
        <w:rFonts w:ascii="Symbol" w:eastAsia="Symbol" w:hAnsi="Symbol" w:cs="Symbol" w:hint="default"/>
        <w:color w:val="231F20"/>
        <w:w w:val="99"/>
        <w:sz w:val="20"/>
        <w:szCs w:val="20"/>
      </w:rPr>
    </w:lvl>
    <w:lvl w:ilvl="2" w:tplc="DB341664">
      <w:numFmt w:val="bullet"/>
      <w:lvlText w:val="•"/>
      <w:lvlJc w:val="left"/>
      <w:pPr>
        <w:ind w:left="2837" w:hanging="273"/>
      </w:pPr>
      <w:rPr>
        <w:rFonts w:hint="default"/>
      </w:rPr>
    </w:lvl>
    <w:lvl w:ilvl="3" w:tplc="55CA9DB0">
      <w:numFmt w:val="bullet"/>
      <w:lvlText w:val="•"/>
      <w:lvlJc w:val="left"/>
      <w:pPr>
        <w:ind w:left="3915" w:hanging="273"/>
      </w:pPr>
      <w:rPr>
        <w:rFonts w:hint="default"/>
      </w:rPr>
    </w:lvl>
    <w:lvl w:ilvl="4" w:tplc="E6E09F80">
      <w:numFmt w:val="bullet"/>
      <w:lvlText w:val="•"/>
      <w:lvlJc w:val="left"/>
      <w:pPr>
        <w:ind w:left="4993" w:hanging="273"/>
      </w:pPr>
      <w:rPr>
        <w:rFonts w:hint="default"/>
      </w:rPr>
    </w:lvl>
    <w:lvl w:ilvl="5" w:tplc="5B0E8670">
      <w:numFmt w:val="bullet"/>
      <w:lvlText w:val="•"/>
      <w:lvlJc w:val="left"/>
      <w:pPr>
        <w:ind w:left="6071" w:hanging="273"/>
      </w:pPr>
      <w:rPr>
        <w:rFonts w:hint="default"/>
      </w:rPr>
    </w:lvl>
    <w:lvl w:ilvl="6" w:tplc="10B098E0">
      <w:numFmt w:val="bullet"/>
      <w:lvlText w:val="•"/>
      <w:lvlJc w:val="left"/>
      <w:pPr>
        <w:ind w:left="7148" w:hanging="273"/>
      </w:pPr>
      <w:rPr>
        <w:rFonts w:hint="default"/>
      </w:rPr>
    </w:lvl>
    <w:lvl w:ilvl="7" w:tplc="45D673F6">
      <w:numFmt w:val="bullet"/>
      <w:lvlText w:val="•"/>
      <w:lvlJc w:val="left"/>
      <w:pPr>
        <w:ind w:left="8226" w:hanging="273"/>
      </w:pPr>
      <w:rPr>
        <w:rFonts w:hint="default"/>
      </w:rPr>
    </w:lvl>
    <w:lvl w:ilvl="8" w:tplc="35AEC452">
      <w:numFmt w:val="bullet"/>
      <w:lvlText w:val="•"/>
      <w:lvlJc w:val="left"/>
      <w:pPr>
        <w:ind w:left="9304" w:hanging="273"/>
      </w:pPr>
      <w:rPr>
        <w:rFonts w:hint="default"/>
      </w:rPr>
    </w:lvl>
  </w:abstractNum>
  <w:abstractNum w:abstractNumId="12" w15:restartNumberingAfterBreak="0">
    <w:nsid w:val="758C40D0"/>
    <w:multiLevelType w:val="hybridMultilevel"/>
    <w:tmpl w:val="B9044E64"/>
    <w:lvl w:ilvl="0" w:tplc="99BAFE60">
      <w:start w:val="2"/>
      <w:numFmt w:val="decimal"/>
      <w:lvlText w:val="%1"/>
      <w:lvlJc w:val="left"/>
      <w:pPr>
        <w:ind w:left="720" w:hanging="360"/>
      </w:pPr>
      <w:rPr>
        <w:rFonts w:hint="default"/>
      </w:rPr>
    </w:lvl>
    <w:lvl w:ilvl="1" w:tplc="A978E898">
      <w:start w:val="1"/>
      <w:numFmt w:val="lowerLetter"/>
      <w:lvlText w:val="%2."/>
      <w:lvlJc w:val="left"/>
      <w:pPr>
        <w:ind w:left="1440" w:hanging="360"/>
      </w:pPr>
      <w:rPr>
        <w:rFonts w:hint="default"/>
        <w:color w:val="231F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1"/>
  </w:num>
  <w:num w:numId="5">
    <w:abstractNumId w:val="10"/>
  </w:num>
  <w:num w:numId="6">
    <w:abstractNumId w:val="5"/>
  </w:num>
  <w:num w:numId="7">
    <w:abstractNumId w:val="9"/>
  </w:num>
  <w:num w:numId="8">
    <w:abstractNumId w:val="4"/>
  </w:num>
  <w:num w:numId="9">
    <w:abstractNumId w:val="8"/>
  </w:num>
  <w:num w:numId="10">
    <w:abstractNumId w:val="11"/>
  </w:num>
  <w:num w:numId="11">
    <w:abstractNumId w:val="12"/>
  </w:num>
  <w:num w:numId="12">
    <w:abstractNumId w:val="2"/>
  </w:num>
  <w:num w:numId="1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DDA"/>
    <w:rsid w:val="000013F7"/>
    <w:rsid w:val="000030AB"/>
    <w:rsid w:val="00006417"/>
    <w:rsid w:val="00006E77"/>
    <w:rsid w:val="00012A20"/>
    <w:rsid w:val="0001512D"/>
    <w:rsid w:val="00017FD1"/>
    <w:rsid w:val="000213C4"/>
    <w:rsid w:val="0002244B"/>
    <w:rsid w:val="00026277"/>
    <w:rsid w:val="000270FE"/>
    <w:rsid w:val="00027430"/>
    <w:rsid w:val="000274D0"/>
    <w:rsid w:val="00033D48"/>
    <w:rsid w:val="0003433A"/>
    <w:rsid w:val="00034D5F"/>
    <w:rsid w:val="000369F9"/>
    <w:rsid w:val="00042883"/>
    <w:rsid w:val="000515BF"/>
    <w:rsid w:val="00053582"/>
    <w:rsid w:val="00055ABF"/>
    <w:rsid w:val="00055DD5"/>
    <w:rsid w:val="000722C0"/>
    <w:rsid w:val="00072556"/>
    <w:rsid w:val="0007557F"/>
    <w:rsid w:val="00080341"/>
    <w:rsid w:val="00081D92"/>
    <w:rsid w:val="00081E28"/>
    <w:rsid w:val="0008317E"/>
    <w:rsid w:val="00084FCF"/>
    <w:rsid w:val="000911C3"/>
    <w:rsid w:val="000913E4"/>
    <w:rsid w:val="00091E1E"/>
    <w:rsid w:val="00094821"/>
    <w:rsid w:val="0009734D"/>
    <w:rsid w:val="0009790A"/>
    <w:rsid w:val="000A2A92"/>
    <w:rsid w:val="000A31A0"/>
    <w:rsid w:val="000A4FFB"/>
    <w:rsid w:val="000A5FD0"/>
    <w:rsid w:val="000B00C7"/>
    <w:rsid w:val="000B48EC"/>
    <w:rsid w:val="000B7685"/>
    <w:rsid w:val="000D134F"/>
    <w:rsid w:val="000D418E"/>
    <w:rsid w:val="000D6C99"/>
    <w:rsid w:val="000E0831"/>
    <w:rsid w:val="000E0F60"/>
    <w:rsid w:val="000F1A9D"/>
    <w:rsid w:val="000F1F2D"/>
    <w:rsid w:val="000F2300"/>
    <w:rsid w:val="000F3824"/>
    <w:rsid w:val="000F414F"/>
    <w:rsid w:val="001028BF"/>
    <w:rsid w:val="00103DF0"/>
    <w:rsid w:val="00105111"/>
    <w:rsid w:val="00105D29"/>
    <w:rsid w:val="001071D4"/>
    <w:rsid w:val="00112150"/>
    <w:rsid w:val="00117D4E"/>
    <w:rsid w:val="001256FC"/>
    <w:rsid w:val="00125A88"/>
    <w:rsid w:val="001300D3"/>
    <w:rsid w:val="00133D40"/>
    <w:rsid w:val="00134949"/>
    <w:rsid w:val="0014489C"/>
    <w:rsid w:val="0015373F"/>
    <w:rsid w:val="00153DC6"/>
    <w:rsid w:val="00155F78"/>
    <w:rsid w:val="00163A1D"/>
    <w:rsid w:val="00167B10"/>
    <w:rsid w:val="001721A9"/>
    <w:rsid w:val="00172BD6"/>
    <w:rsid w:val="00173598"/>
    <w:rsid w:val="00176FA0"/>
    <w:rsid w:val="0018145A"/>
    <w:rsid w:val="001832EA"/>
    <w:rsid w:val="001840DE"/>
    <w:rsid w:val="00186EBB"/>
    <w:rsid w:val="001909A6"/>
    <w:rsid w:val="00197232"/>
    <w:rsid w:val="001A09E9"/>
    <w:rsid w:val="001A220E"/>
    <w:rsid w:val="001A2612"/>
    <w:rsid w:val="001A3480"/>
    <w:rsid w:val="001A34D0"/>
    <w:rsid w:val="001A3C0B"/>
    <w:rsid w:val="001A53DF"/>
    <w:rsid w:val="001B044D"/>
    <w:rsid w:val="001B15B9"/>
    <w:rsid w:val="001C1B56"/>
    <w:rsid w:val="001C3565"/>
    <w:rsid w:val="001C50BC"/>
    <w:rsid w:val="001C7CC4"/>
    <w:rsid w:val="001D25E1"/>
    <w:rsid w:val="001D2E39"/>
    <w:rsid w:val="001D2EE2"/>
    <w:rsid w:val="001D493C"/>
    <w:rsid w:val="001D4A14"/>
    <w:rsid w:val="001D61F8"/>
    <w:rsid w:val="001D744A"/>
    <w:rsid w:val="001E4DD4"/>
    <w:rsid w:val="001E5EC3"/>
    <w:rsid w:val="001E6AEE"/>
    <w:rsid w:val="001E6B2C"/>
    <w:rsid w:val="001F6579"/>
    <w:rsid w:val="00200C13"/>
    <w:rsid w:val="002013DA"/>
    <w:rsid w:val="00203404"/>
    <w:rsid w:val="00203D76"/>
    <w:rsid w:val="00205ADB"/>
    <w:rsid w:val="00205D9C"/>
    <w:rsid w:val="002101ED"/>
    <w:rsid w:val="0021580D"/>
    <w:rsid w:val="002202FC"/>
    <w:rsid w:val="00221A04"/>
    <w:rsid w:val="00222036"/>
    <w:rsid w:val="0022234B"/>
    <w:rsid w:val="00223274"/>
    <w:rsid w:val="002241D5"/>
    <w:rsid w:val="002267D6"/>
    <w:rsid w:val="002316D4"/>
    <w:rsid w:val="0023284D"/>
    <w:rsid w:val="00240120"/>
    <w:rsid w:val="0024413F"/>
    <w:rsid w:val="00245E2C"/>
    <w:rsid w:val="0024707A"/>
    <w:rsid w:val="00247CC5"/>
    <w:rsid w:val="00250D9E"/>
    <w:rsid w:val="00252E94"/>
    <w:rsid w:val="0025743F"/>
    <w:rsid w:val="00257693"/>
    <w:rsid w:val="00257B47"/>
    <w:rsid w:val="00257CD7"/>
    <w:rsid w:val="00262389"/>
    <w:rsid w:val="002632B6"/>
    <w:rsid w:val="00264600"/>
    <w:rsid w:val="00267F06"/>
    <w:rsid w:val="00267F83"/>
    <w:rsid w:val="002734A3"/>
    <w:rsid w:val="00275011"/>
    <w:rsid w:val="00276EC8"/>
    <w:rsid w:val="00282E48"/>
    <w:rsid w:val="002866C9"/>
    <w:rsid w:val="00291134"/>
    <w:rsid w:val="00294B3B"/>
    <w:rsid w:val="002A02A4"/>
    <w:rsid w:val="002A3595"/>
    <w:rsid w:val="002A692C"/>
    <w:rsid w:val="002C0F81"/>
    <w:rsid w:val="002C5AF0"/>
    <w:rsid w:val="002D2B29"/>
    <w:rsid w:val="002D3868"/>
    <w:rsid w:val="002D5D5A"/>
    <w:rsid w:val="002E30EE"/>
    <w:rsid w:val="002E37F0"/>
    <w:rsid w:val="002E3F00"/>
    <w:rsid w:val="002E68D6"/>
    <w:rsid w:val="002F0894"/>
    <w:rsid w:val="002F2AE3"/>
    <w:rsid w:val="002F4C0D"/>
    <w:rsid w:val="002F5177"/>
    <w:rsid w:val="002F5ADB"/>
    <w:rsid w:val="003011EE"/>
    <w:rsid w:val="00304389"/>
    <w:rsid w:val="0031029B"/>
    <w:rsid w:val="00310A12"/>
    <w:rsid w:val="00313031"/>
    <w:rsid w:val="00321813"/>
    <w:rsid w:val="00325D24"/>
    <w:rsid w:val="003274FB"/>
    <w:rsid w:val="00331A00"/>
    <w:rsid w:val="00331D5A"/>
    <w:rsid w:val="0033528E"/>
    <w:rsid w:val="00336274"/>
    <w:rsid w:val="003400D1"/>
    <w:rsid w:val="00340759"/>
    <w:rsid w:val="00340C3D"/>
    <w:rsid w:val="003426F7"/>
    <w:rsid w:val="00345949"/>
    <w:rsid w:val="00352B65"/>
    <w:rsid w:val="00354B2B"/>
    <w:rsid w:val="0035509C"/>
    <w:rsid w:val="003577EB"/>
    <w:rsid w:val="003604E6"/>
    <w:rsid w:val="00366843"/>
    <w:rsid w:val="003800D5"/>
    <w:rsid w:val="00383F11"/>
    <w:rsid w:val="00385329"/>
    <w:rsid w:val="00386FBC"/>
    <w:rsid w:val="00387FFB"/>
    <w:rsid w:val="003915E6"/>
    <w:rsid w:val="003917DE"/>
    <w:rsid w:val="00394D4C"/>
    <w:rsid w:val="00395C77"/>
    <w:rsid w:val="00397FAE"/>
    <w:rsid w:val="003A3ED3"/>
    <w:rsid w:val="003B2AB6"/>
    <w:rsid w:val="003B3C36"/>
    <w:rsid w:val="003B3EE7"/>
    <w:rsid w:val="003B4141"/>
    <w:rsid w:val="003B73D8"/>
    <w:rsid w:val="003C0F93"/>
    <w:rsid w:val="003C4878"/>
    <w:rsid w:val="003C68E4"/>
    <w:rsid w:val="003C6A66"/>
    <w:rsid w:val="003D129A"/>
    <w:rsid w:val="003D1E6B"/>
    <w:rsid w:val="003D2F42"/>
    <w:rsid w:val="003D446C"/>
    <w:rsid w:val="003E4CB8"/>
    <w:rsid w:val="003F2298"/>
    <w:rsid w:val="003F5C9F"/>
    <w:rsid w:val="003F7FD7"/>
    <w:rsid w:val="00400545"/>
    <w:rsid w:val="00401479"/>
    <w:rsid w:val="00404DEB"/>
    <w:rsid w:val="004127E9"/>
    <w:rsid w:val="004148BE"/>
    <w:rsid w:val="004164FE"/>
    <w:rsid w:val="0042472E"/>
    <w:rsid w:val="00426AAA"/>
    <w:rsid w:val="00427D86"/>
    <w:rsid w:val="004311E1"/>
    <w:rsid w:val="00431268"/>
    <w:rsid w:val="00436E4E"/>
    <w:rsid w:val="00444875"/>
    <w:rsid w:val="0044695B"/>
    <w:rsid w:val="0045069D"/>
    <w:rsid w:val="00452D3A"/>
    <w:rsid w:val="004543BD"/>
    <w:rsid w:val="00457B3A"/>
    <w:rsid w:val="0046027F"/>
    <w:rsid w:val="00461A6F"/>
    <w:rsid w:val="00465F0C"/>
    <w:rsid w:val="004670B5"/>
    <w:rsid w:val="00467186"/>
    <w:rsid w:val="00471FBA"/>
    <w:rsid w:val="004759B8"/>
    <w:rsid w:val="004811FC"/>
    <w:rsid w:val="004826E6"/>
    <w:rsid w:val="0048757B"/>
    <w:rsid w:val="0049300C"/>
    <w:rsid w:val="004953E2"/>
    <w:rsid w:val="0049795B"/>
    <w:rsid w:val="004A06FC"/>
    <w:rsid w:val="004A41B7"/>
    <w:rsid w:val="004A74B0"/>
    <w:rsid w:val="004B1247"/>
    <w:rsid w:val="004B2EDA"/>
    <w:rsid w:val="004B386A"/>
    <w:rsid w:val="004B71F4"/>
    <w:rsid w:val="004C39C5"/>
    <w:rsid w:val="004C4819"/>
    <w:rsid w:val="004C48B1"/>
    <w:rsid w:val="004C5E37"/>
    <w:rsid w:val="004D2CB3"/>
    <w:rsid w:val="004D706C"/>
    <w:rsid w:val="004D7145"/>
    <w:rsid w:val="004D78AD"/>
    <w:rsid w:val="004D7FC1"/>
    <w:rsid w:val="004E1C5A"/>
    <w:rsid w:val="004E270B"/>
    <w:rsid w:val="004E3AFD"/>
    <w:rsid w:val="004E48E0"/>
    <w:rsid w:val="004E67A2"/>
    <w:rsid w:val="004E6889"/>
    <w:rsid w:val="004F1050"/>
    <w:rsid w:val="004F154B"/>
    <w:rsid w:val="004F3085"/>
    <w:rsid w:val="004F3DC3"/>
    <w:rsid w:val="004F46E2"/>
    <w:rsid w:val="004F5B8E"/>
    <w:rsid w:val="00502D44"/>
    <w:rsid w:val="00504087"/>
    <w:rsid w:val="00505DDA"/>
    <w:rsid w:val="00507DC3"/>
    <w:rsid w:val="005100EB"/>
    <w:rsid w:val="0051084A"/>
    <w:rsid w:val="005162C2"/>
    <w:rsid w:val="00517B18"/>
    <w:rsid w:val="00522930"/>
    <w:rsid w:val="0052501C"/>
    <w:rsid w:val="00525C21"/>
    <w:rsid w:val="005310B2"/>
    <w:rsid w:val="00532B21"/>
    <w:rsid w:val="00533DD3"/>
    <w:rsid w:val="00541F7A"/>
    <w:rsid w:val="005435C6"/>
    <w:rsid w:val="005471B0"/>
    <w:rsid w:val="00550727"/>
    <w:rsid w:val="00551221"/>
    <w:rsid w:val="00553CED"/>
    <w:rsid w:val="00553D8E"/>
    <w:rsid w:val="00557497"/>
    <w:rsid w:val="00565565"/>
    <w:rsid w:val="00565D0E"/>
    <w:rsid w:val="00570767"/>
    <w:rsid w:val="0057138C"/>
    <w:rsid w:val="005729E8"/>
    <w:rsid w:val="00576AB6"/>
    <w:rsid w:val="00577C47"/>
    <w:rsid w:val="005822A3"/>
    <w:rsid w:val="00582D86"/>
    <w:rsid w:val="005953AE"/>
    <w:rsid w:val="005965A2"/>
    <w:rsid w:val="00597831"/>
    <w:rsid w:val="005A0901"/>
    <w:rsid w:val="005A0C71"/>
    <w:rsid w:val="005A2499"/>
    <w:rsid w:val="005B4E89"/>
    <w:rsid w:val="005B7140"/>
    <w:rsid w:val="005B780E"/>
    <w:rsid w:val="005C7BF6"/>
    <w:rsid w:val="005D3135"/>
    <w:rsid w:val="005E2827"/>
    <w:rsid w:val="005E418A"/>
    <w:rsid w:val="005F1ED1"/>
    <w:rsid w:val="005F24FB"/>
    <w:rsid w:val="005F2EC7"/>
    <w:rsid w:val="005F60DC"/>
    <w:rsid w:val="005F63D6"/>
    <w:rsid w:val="00605A9C"/>
    <w:rsid w:val="00605BEF"/>
    <w:rsid w:val="006061CA"/>
    <w:rsid w:val="00606499"/>
    <w:rsid w:val="006119DE"/>
    <w:rsid w:val="00615891"/>
    <w:rsid w:val="00621C61"/>
    <w:rsid w:val="0063100D"/>
    <w:rsid w:val="00637E76"/>
    <w:rsid w:val="00642D4B"/>
    <w:rsid w:val="00653FA3"/>
    <w:rsid w:val="00655D40"/>
    <w:rsid w:val="006627D8"/>
    <w:rsid w:val="0067262D"/>
    <w:rsid w:val="00675EA6"/>
    <w:rsid w:val="006762FF"/>
    <w:rsid w:val="00676490"/>
    <w:rsid w:val="00676708"/>
    <w:rsid w:val="006777BE"/>
    <w:rsid w:val="006808A4"/>
    <w:rsid w:val="006815E8"/>
    <w:rsid w:val="00685E99"/>
    <w:rsid w:val="00686148"/>
    <w:rsid w:val="00690855"/>
    <w:rsid w:val="00691511"/>
    <w:rsid w:val="00693098"/>
    <w:rsid w:val="00693AB7"/>
    <w:rsid w:val="00694EFB"/>
    <w:rsid w:val="00695747"/>
    <w:rsid w:val="006A0E15"/>
    <w:rsid w:val="006A121B"/>
    <w:rsid w:val="006A3A61"/>
    <w:rsid w:val="006A69A4"/>
    <w:rsid w:val="006B12F9"/>
    <w:rsid w:val="006B179F"/>
    <w:rsid w:val="006B2AC3"/>
    <w:rsid w:val="006B406E"/>
    <w:rsid w:val="006B5425"/>
    <w:rsid w:val="006C0489"/>
    <w:rsid w:val="006D20C5"/>
    <w:rsid w:val="006D50DE"/>
    <w:rsid w:val="006D7E19"/>
    <w:rsid w:val="006E296B"/>
    <w:rsid w:val="006E5504"/>
    <w:rsid w:val="006E6B69"/>
    <w:rsid w:val="006E762C"/>
    <w:rsid w:val="006F074A"/>
    <w:rsid w:val="006F07B5"/>
    <w:rsid w:val="006F2F57"/>
    <w:rsid w:val="006F4FD5"/>
    <w:rsid w:val="006F5223"/>
    <w:rsid w:val="006F562A"/>
    <w:rsid w:val="007041A6"/>
    <w:rsid w:val="00706290"/>
    <w:rsid w:val="007075E4"/>
    <w:rsid w:val="00710EA1"/>
    <w:rsid w:val="007114D0"/>
    <w:rsid w:val="00712ABE"/>
    <w:rsid w:val="00712ADE"/>
    <w:rsid w:val="007133D0"/>
    <w:rsid w:val="00713406"/>
    <w:rsid w:val="007164E0"/>
    <w:rsid w:val="00717CBD"/>
    <w:rsid w:val="007241AC"/>
    <w:rsid w:val="007253BB"/>
    <w:rsid w:val="0072545F"/>
    <w:rsid w:val="0073184B"/>
    <w:rsid w:val="00731DDF"/>
    <w:rsid w:val="00733DFB"/>
    <w:rsid w:val="00735DDB"/>
    <w:rsid w:val="00740559"/>
    <w:rsid w:val="00740564"/>
    <w:rsid w:val="007423F3"/>
    <w:rsid w:val="00744201"/>
    <w:rsid w:val="00745FFA"/>
    <w:rsid w:val="00752564"/>
    <w:rsid w:val="00753971"/>
    <w:rsid w:val="00755425"/>
    <w:rsid w:val="00757B39"/>
    <w:rsid w:val="0076137D"/>
    <w:rsid w:val="00762A05"/>
    <w:rsid w:val="00762A18"/>
    <w:rsid w:val="00763139"/>
    <w:rsid w:val="00765B00"/>
    <w:rsid w:val="007664D2"/>
    <w:rsid w:val="0077344A"/>
    <w:rsid w:val="00776380"/>
    <w:rsid w:val="00776DC2"/>
    <w:rsid w:val="00781DEF"/>
    <w:rsid w:val="0078360C"/>
    <w:rsid w:val="007859E9"/>
    <w:rsid w:val="00786AFB"/>
    <w:rsid w:val="00786E72"/>
    <w:rsid w:val="00790066"/>
    <w:rsid w:val="007901B6"/>
    <w:rsid w:val="007916E3"/>
    <w:rsid w:val="007926EA"/>
    <w:rsid w:val="0079749D"/>
    <w:rsid w:val="007A03F5"/>
    <w:rsid w:val="007A40C5"/>
    <w:rsid w:val="007B0338"/>
    <w:rsid w:val="007B492A"/>
    <w:rsid w:val="007B4C04"/>
    <w:rsid w:val="007C0B29"/>
    <w:rsid w:val="007C27F1"/>
    <w:rsid w:val="007C4FC4"/>
    <w:rsid w:val="007C5BC9"/>
    <w:rsid w:val="007D1454"/>
    <w:rsid w:val="007D2A43"/>
    <w:rsid w:val="007D2E44"/>
    <w:rsid w:val="007D3C9E"/>
    <w:rsid w:val="007E45AF"/>
    <w:rsid w:val="007E67AE"/>
    <w:rsid w:val="007E680E"/>
    <w:rsid w:val="007F0F3B"/>
    <w:rsid w:val="007F0F48"/>
    <w:rsid w:val="007F118B"/>
    <w:rsid w:val="00800495"/>
    <w:rsid w:val="00801CA9"/>
    <w:rsid w:val="00804C08"/>
    <w:rsid w:val="00807E8F"/>
    <w:rsid w:val="008106F8"/>
    <w:rsid w:val="008119AF"/>
    <w:rsid w:val="00812B9E"/>
    <w:rsid w:val="00815E24"/>
    <w:rsid w:val="008173DB"/>
    <w:rsid w:val="008175DB"/>
    <w:rsid w:val="00820B21"/>
    <w:rsid w:val="00821573"/>
    <w:rsid w:val="008223DB"/>
    <w:rsid w:val="00826162"/>
    <w:rsid w:val="0082793D"/>
    <w:rsid w:val="00832889"/>
    <w:rsid w:val="00832962"/>
    <w:rsid w:val="0083420D"/>
    <w:rsid w:val="00834A28"/>
    <w:rsid w:val="00835988"/>
    <w:rsid w:val="0084031A"/>
    <w:rsid w:val="00840744"/>
    <w:rsid w:val="00842F17"/>
    <w:rsid w:val="008430BD"/>
    <w:rsid w:val="008449C1"/>
    <w:rsid w:val="00853968"/>
    <w:rsid w:val="00853C86"/>
    <w:rsid w:val="00855634"/>
    <w:rsid w:val="008609EE"/>
    <w:rsid w:val="00863357"/>
    <w:rsid w:val="008647D0"/>
    <w:rsid w:val="00867CB9"/>
    <w:rsid w:val="008765AF"/>
    <w:rsid w:val="008765E3"/>
    <w:rsid w:val="00880F14"/>
    <w:rsid w:val="00880FFD"/>
    <w:rsid w:val="008852C9"/>
    <w:rsid w:val="008875F6"/>
    <w:rsid w:val="00887F5E"/>
    <w:rsid w:val="0089003D"/>
    <w:rsid w:val="008926A5"/>
    <w:rsid w:val="00893930"/>
    <w:rsid w:val="00897A32"/>
    <w:rsid w:val="008A081A"/>
    <w:rsid w:val="008A2331"/>
    <w:rsid w:val="008A6E62"/>
    <w:rsid w:val="008B15A0"/>
    <w:rsid w:val="008B2AED"/>
    <w:rsid w:val="008B588D"/>
    <w:rsid w:val="008B7E5D"/>
    <w:rsid w:val="008C00EB"/>
    <w:rsid w:val="008C10DA"/>
    <w:rsid w:val="008C12EA"/>
    <w:rsid w:val="008C162B"/>
    <w:rsid w:val="008C241F"/>
    <w:rsid w:val="008C32ED"/>
    <w:rsid w:val="008C35F6"/>
    <w:rsid w:val="008C361F"/>
    <w:rsid w:val="008D0A31"/>
    <w:rsid w:val="008D2183"/>
    <w:rsid w:val="008D2916"/>
    <w:rsid w:val="008D330B"/>
    <w:rsid w:val="008D5C1A"/>
    <w:rsid w:val="008E0611"/>
    <w:rsid w:val="008E6AF6"/>
    <w:rsid w:val="008E6DC7"/>
    <w:rsid w:val="008E7F0D"/>
    <w:rsid w:val="008F090D"/>
    <w:rsid w:val="008F0ABC"/>
    <w:rsid w:val="008F28FC"/>
    <w:rsid w:val="00906079"/>
    <w:rsid w:val="00907C8C"/>
    <w:rsid w:val="00911D0A"/>
    <w:rsid w:val="0091366B"/>
    <w:rsid w:val="00920A7A"/>
    <w:rsid w:val="00920BD5"/>
    <w:rsid w:val="009258A0"/>
    <w:rsid w:val="009259B6"/>
    <w:rsid w:val="00927B35"/>
    <w:rsid w:val="009353D3"/>
    <w:rsid w:val="00937D71"/>
    <w:rsid w:val="00941F90"/>
    <w:rsid w:val="009424B1"/>
    <w:rsid w:val="0094538A"/>
    <w:rsid w:val="00957279"/>
    <w:rsid w:val="009632A5"/>
    <w:rsid w:val="009655F8"/>
    <w:rsid w:val="00966A98"/>
    <w:rsid w:val="00967104"/>
    <w:rsid w:val="009675B5"/>
    <w:rsid w:val="0097139D"/>
    <w:rsid w:val="00976B94"/>
    <w:rsid w:val="00977D0F"/>
    <w:rsid w:val="00982703"/>
    <w:rsid w:val="00986666"/>
    <w:rsid w:val="009908E3"/>
    <w:rsid w:val="0099268B"/>
    <w:rsid w:val="0099389E"/>
    <w:rsid w:val="00996654"/>
    <w:rsid w:val="00996696"/>
    <w:rsid w:val="009A0E19"/>
    <w:rsid w:val="009A102E"/>
    <w:rsid w:val="009A24B0"/>
    <w:rsid w:val="009A5BDB"/>
    <w:rsid w:val="009A78B4"/>
    <w:rsid w:val="009B5A5D"/>
    <w:rsid w:val="009B6346"/>
    <w:rsid w:val="009B6862"/>
    <w:rsid w:val="009C1D3A"/>
    <w:rsid w:val="009C1F1C"/>
    <w:rsid w:val="009C4BC1"/>
    <w:rsid w:val="009C7BCA"/>
    <w:rsid w:val="009D0208"/>
    <w:rsid w:val="009D3BCE"/>
    <w:rsid w:val="009D4FF3"/>
    <w:rsid w:val="009D5781"/>
    <w:rsid w:val="009D5D65"/>
    <w:rsid w:val="009D628E"/>
    <w:rsid w:val="009D73D8"/>
    <w:rsid w:val="009D7E9E"/>
    <w:rsid w:val="009D7EE0"/>
    <w:rsid w:val="009E12EA"/>
    <w:rsid w:val="009E339A"/>
    <w:rsid w:val="009E3D98"/>
    <w:rsid w:val="009E7C66"/>
    <w:rsid w:val="009F3D07"/>
    <w:rsid w:val="009F3E0D"/>
    <w:rsid w:val="009F4150"/>
    <w:rsid w:val="009F43DE"/>
    <w:rsid w:val="009F73D7"/>
    <w:rsid w:val="009F7DDD"/>
    <w:rsid w:val="00A017C5"/>
    <w:rsid w:val="00A13ADB"/>
    <w:rsid w:val="00A15065"/>
    <w:rsid w:val="00A16378"/>
    <w:rsid w:val="00A172D6"/>
    <w:rsid w:val="00A17E28"/>
    <w:rsid w:val="00A243EE"/>
    <w:rsid w:val="00A245CA"/>
    <w:rsid w:val="00A27BDE"/>
    <w:rsid w:val="00A27C5A"/>
    <w:rsid w:val="00A30293"/>
    <w:rsid w:val="00A311FC"/>
    <w:rsid w:val="00A3513F"/>
    <w:rsid w:val="00A35AAD"/>
    <w:rsid w:val="00A377A8"/>
    <w:rsid w:val="00A4002B"/>
    <w:rsid w:val="00A411C8"/>
    <w:rsid w:val="00A41BF6"/>
    <w:rsid w:val="00A512B1"/>
    <w:rsid w:val="00A51512"/>
    <w:rsid w:val="00A520BC"/>
    <w:rsid w:val="00A549D0"/>
    <w:rsid w:val="00A56911"/>
    <w:rsid w:val="00A575DE"/>
    <w:rsid w:val="00A620E6"/>
    <w:rsid w:val="00A64AE6"/>
    <w:rsid w:val="00A66010"/>
    <w:rsid w:val="00A7311A"/>
    <w:rsid w:val="00A76522"/>
    <w:rsid w:val="00A76613"/>
    <w:rsid w:val="00A77DD4"/>
    <w:rsid w:val="00A816FA"/>
    <w:rsid w:val="00A820A9"/>
    <w:rsid w:val="00A82945"/>
    <w:rsid w:val="00A9348D"/>
    <w:rsid w:val="00A939B2"/>
    <w:rsid w:val="00A95319"/>
    <w:rsid w:val="00A958B7"/>
    <w:rsid w:val="00AA2E08"/>
    <w:rsid w:val="00AA3938"/>
    <w:rsid w:val="00AB0BC4"/>
    <w:rsid w:val="00AB5888"/>
    <w:rsid w:val="00AC0D27"/>
    <w:rsid w:val="00AC28A1"/>
    <w:rsid w:val="00AC43BF"/>
    <w:rsid w:val="00AC76A5"/>
    <w:rsid w:val="00AD10E7"/>
    <w:rsid w:val="00AE0FEE"/>
    <w:rsid w:val="00AE1D46"/>
    <w:rsid w:val="00AE2458"/>
    <w:rsid w:val="00AE453C"/>
    <w:rsid w:val="00AE6A18"/>
    <w:rsid w:val="00AE77CC"/>
    <w:rsid w:val="00AF00DC"/>
    <w:rsid w:val="00AF2650"/>
    <w:rsid w:val="00AF27AC"/>
    <w:rsid w:val="00AF2952"/>
    <w:rsid w:val="00AF376F"/>
    <w:rsid w:val="00AF3AC1"/>
    <w:rsid w:val="00AF4308"/>
    <w:rsid w:val="00B02475"/>
    <w:rsid w:val="00B02542"/>
    <w:rsid w:val="00B066F1"/>
    <w:rsid w:val="00B07EA8"/>
    <w:rsid w:val="00B11336"/>
    <w:rsid w:val="00B12705"/>
    <w:rsid w:val="00B13864"/>
    <w:rsid w:val="00B27CC2"/>
    <w:rsid w:val="00B30CC7"/>
    <w:rsid w:val="00B36147"/>
    <w:rsid w:val="00B36748"/>
    <w:rsid w:val="00B429E4"/>
    <w:rsid w:val="00B445AB"/>
    <w:rsid w:val="00B447B2"/>
    <w:rsid w:val="00B46CA7"/>
    <w:rsid w:val="00B5086E"/>
    <w:rsid w:val="00B523F0"/>
    <w:rsid w:val="00B53391"/>
    <w:rsid w:val="00B54B85"/>
    <w:rsid w:val="00B60F12"/>
    <w:rsid w:val="00B62100"/>
    <w:rsid w:val="00B6277E"/>
    <w:rsid w:val="00B6348C"/>
    <w:rsid w:val="00B67B4D"/>
    <w:rsid w:val="00B7113E"/>
    <w:rsid w:val="00B713E3"/>
    <w:rsid w:val="00B73454"/>
    <w:rsid w:val="00B770D9"/>
    <w:rsid w:val="00B82075"/>
    <w:rsid w:val="00B849FB"/>
    <w:rsid w:val="00B858EA"/>
    <w:rsid w:val="00B87C3B"/>
    <w:rsid w:val="00B9071C"/>
    <w:rsid w:val="00B938E2"/>
    <w:rsid w:val="00B96988"/>
    <w:rsid w:val="00BA0313"/>
    <w:rsid w:val="00BA1301"/>
    <w:rsid w:val="00BA1398"/>
    <w:rsid w:val="00BA18CF"/>
    <w:rsid w:val="00BA274C"/>
    <w:rsid w:val="00BA37D6"/>
    <w:rsid w:val="00BA3E84"/>
    <w:rsid w:val="00BA40D3"/>
    <w:rsid w:val="00BA50B2"/>
    <w:rsid w:val="00BA746C"/>
    <w:rsid w:val="00BA763A"/>
    <w:rsid w:val="00BC2DAC"/>
    <w:rsid w:val="00BC3248"/>
    <w:rsid w:val="00BC5F30"/>
    <w:rsid w:val="00BD213A"/>
    <w:rsid w:val="00BD61A9"/>
    <w:rsid w:val="00BD6393"/>
    <w:rsid w:val="00BE0113"/>
    <w:rsid w:val="00BE0B67"/>
    <w:rsid w:val="00BE277D"/>
    <w:rsid w:val="00BE4155"/>
    <w:rsid w:val="00BE53C5"/>
    <w:rsid w:val="00BE620E"/>
    <w:rsid w:val="00BE78E9"/>
    <w:rsid w:val="00BF02C4"/>
    <w:rsid w:val="00BF63A5"/>
    <w:rsid w:val="00C02533"/>
    <w:rsid w:val="00C045E2"/>
    <w:rsid w:val="00C04EB2"/>
    <w:rsid w:val="00C07EB0"/>
    <w:rsid w:val="00C10F78"/>
    <w:rsid w:val="00C12554"/>
    <w:rsid w:val="00C12A9F"/>
    <w:rsid w:val="00C149FB"/>
    <w:rsid w:val="00C154DF"/>
    <w:rsid w:val="00C170EF"/>
    <w:rsid w:val="00C2181D"/>
    <w:rsid w:val="00C33701"/>
    <w:rsid w:val="00C363EB"/>
    <w:rsid w:val="00C37C3A"/>
    <w:rsid w:val="00C428FC"/>
    <w:rsid w:val="00C435AC"/>
    <w:rsid w:val="00C52620"/>
    <w:rsid w:val="00C542BE"/>
    <w:rsid w:val="00C57241"/>
    <w:rsid w:val="00C60903"/>
    <w:rsid w:val="00C66250"/>
    <w:rsid w:val="00C66DB8"/>
    <w:rsid w:val="00C67FDB"/>
    <w:rsid w:val="00C72978"/>
    <w:rsid w:val="00C751A5"/>
    <w:rsid w:val="00C75F1F"/>
    <w:rsid w:val="00C81AAF"/>
    <w:rsid w:val="00C85034"/>
    <w:rsid w:val="00C92EE7"/>
    <w:rsid w:val="00C97A85"/>
    <w:rsid w:val="00C97EE2"/>
    <w:rsid w:val="00CA0B0F"/>
    <w:rsid w:val="00CA11F4"/>
    <w:rsid w:val="00CA1E5F"/>
    <w:rsid w:val="00CA7E57"/>
    <w:rsid w:val="00CB0343"/>
    <w:rsid w:val="00CB2F8C"/>
    <w:rsid w:val="00CC1169"/>
    <w:rsid w:val="00CC50D6"/>
    <w:rsid w:val="00CD0676"/>
    <w:rsid w:val="00CD1890"/>
    <w:rsid w:val="00CD39B5"/>
    <w:rsid w:val="00CD3A21"/>
    <w:rsid w:val="00CD5844"/>
    <w:rsid w:val="00CD59A7"/>
    <w:rsid w:val="00CD683E"/>
    <w:rsid w:val="00CE27F6"/>
    <w:rsid w:val="00CE670D"/>
    <w:rsid w:val="00CF3A47"/>
    <w:rsid w:val="00CF3AAD"/>
    <w:rsid w:val="00CF49AF"/>
    <w:rsid w:val="00D0081D"/>
    <w:rsid w:val="00D02991"/>
    <w:rsid w:val="00D04CAE"/>
    <w:rsid w:val="00D05F68"/>
    <w:rsid w:val="00D13024"/>
    <w:rsid w:val="00D174EF"/>
    <w:rsid w:val="00D1773D"/>
    <w:rsid w:val="00D20378"/>
    <w:rsid w:val="00D212BC"/>
    <w:rsid w:val="00D26330"/>
    <w:rsid w:val="00D332F3"/>
    <w:rsid w:val="00D42E0B"/>
    <w:rsid w:val="00D469D3"/>
    <w:rsid w:val="00D50DE1"/>
    <w:rsid w:val="00D53865"/>
    <w:rsid w:val="00D54011"/>
    <w:rsid w:val="00D54F1F"/>
    <w:rsid w:val="00D56011"/>
    <w:rsid w:val="00D601D8"/>
    <w:rsid w:val="00D61893"/>
    <w:rsid w:val="00D61A69"/>
    <w:rsid w:val="00D62611"/>
    <w:rsid w:val="00D65119"/>
    <w:rsid w:val="00D66047"/>
    <w:rsid w:val="00D76072"/>
    <w:rsid w:val="00D7698D"/>
    <w:rsid w:val="00D8057D"/>
    <w:rsid w:val="00D87299"/>
    <w:rsid w:val="00D95C64"/>
    <w:rsid w:val="00D96C85"/>
    <w:rsid w:val="00DA1897"/>
    <w:rsid w:val="00DA1F3A"/>
    <w:rsid w:val="00DA28FF"/>
    <w:rsid w:val="00DA449F"/>
    <w:rsid w:val="00DA5CA9"/>
    <w:rsid w:val="00DA60DA"/>
    <w:rsid w:val="00DA7F0D"/>
    <w:rsid w:val="00DB1971"/>
    <w:rsid w:val="00DB2A99"/>
    <w:rsid w:val="00DC43F8"/>
    <w:rsid w:val="00DC6B8D"/>
    <w:rsid w:val="00DC702D"/>
    <w:rsid w:val="00DD17CF"/>
    <w:rsid w:val="00DD439E"/>
    <w:rsid w:val="00DD61F8"/>
    <w:rsid w:val="00DD6B06"/>
    <w:rsid w:val="00DE6094"/>
    <w:rsid w:val="00DF06A7"/>
    <w:rsid w:val="00DF0AD7"/>
    <w:rsid w:val="00DF2282"/>
    <w:rsid w:val="00E014FA"/>
    <w:rsid w:val="00E0176E"/>
    <w:rsid w:val="00E053E5"/>
    <w:rsid w:val="00E055FD"/>
    <w:rsid w:val="00E06033"/>
    <w:rsid w:val="00E079F6"/>
    <w:rsid w:val="00E16A71"/>
    <w:rsid w:val="00E206AD"/>
    <w:rsid w:val="00E21B5E"/>
    <w:rsid w:val="00E30732"/>
    <w:rsid w:val="00E31BB5"/>
    <w:rsid w:val="00E32AF2"/>
    <w:rsid w:val="00E32DA3"/>
    <w:rsid w:val="00E34ACD"/>
    <w:rsid w:val="00E376DB"/>
    <w:rsid w:val="00E43885"/>
    <w:rsid w:val="00E4487A"/>
    <w:rsid w:val="00E45B8D"/>
    <w:rsid w:val="00E47054"/>
    <w:rsid w:val="00E47142"/>
    <w:rsid w:val="00E47FD9"/>
    <w:rsid w:val="00E50420"/>
    <w:rsid w:val="00E53507"/>
    <w:rsid w:val="00E61F4A"/>
    <w:rsid w:val="00E6216F"/>
    <w:rsid w:val="00E6341E"/>
    <w:rsid w:val="00E63FEE"/>
    <w:rsid w:val="00E72413"/>
    <w:rsid w:val="00E76803"/>
    <w:rsid w:val="00E76D4E"/>
    <w:rsid w:val="00E82E7F"/>
    <w:rsid w:val="00E84ABB"/>
    <w:rsid w:val="00E856D9"/>
    <w:rsid w:val="00E86B55"/>
    <w:rsid w:val="00E9180A"/>
    <w:rsid w:val="00E94D2F"/>
    <w:rsid w:val="00EA79B1"/>
    <w:rsid w:val="00EB633A"/>
    <w:rsid w:val="00EB7266"/>
    <w:rsid w:val="00EC0D9E"/>
    <w:rsid w:val="00EC20CB"/>
    <w:rsid w:val="00EC43CC"/>
    <w:rsid w:val="00ED1B2B"/>
    <w:rsid w:val="00ED447C"/>
    <w:rsid w:val="00ED6DFF"/>
    <w:rsid w:val="00EE4A89"/>
    <w:rsid w:val="00EE50C0"/>
    <w:rsid w:val="00EE7A5C"/>
    <w:rsid w:val="00EF00F5"/>
    <w:rsid w:val="00EF208C"/>
    <w:rsid w:val="00F00F50"/>
    <w:rsid w:val="00F017DB"/>
    <w:rsid w:val="00F01CCF"/>
    <w:rsid w:val="00F022DD"/>
    <w:rsid w:val="00F03B35"/>
    <w:rsid w:val="00F1132D"/>
    <w:rsid w:val="00F11A2A"/>
    <w:rsid w:val="00F1236F"/>
    <w:rsid w:val="00F124DE"/>
    <w:rsid w:val="00F12912"/>
    <w:rsid w:val="00F1426A"/>
    <w:rsid w:val="00F25E9C"/>
    <w:rsid w:val="00F276B4"/>
    <w:rsid w:val="00F318A2"/>
    <w:rsid w:val="00F34A09"/>
    <w:rsid w:val="00F35D8B"/>
    <w:rsid w:val="00F375C9"/>
    <w:rsid w:val="00F4129F"/>
    <w:rsid w:val="00F4248F"/>
    <w:rsid w:val="00F4316B"/>
    <w:rsid w:val="00F45B5F"/>
    <w:rsid w:val="00F4604F"/>
    <w:rsid w:val="00F461F3"/>
    <w:rsid w:val="00F55289"/>
    <w:rsid w:val="00F57A07"/>
    <w:rsid w:val="00F57DEC"/>
    <w:rsid w:val="00F61021"/>
    <w:rsid w:val="00F64CF9"/>
    <w:rsid w:val="00F64DE2"/>
    <w:rsid w:val="00F65255"/>
    <w:rsid w:val="00F71F0D"/>
    <w:rsid w:val="00F72886"/>
    <w:rsid w:val="00F74DF9"/>
    <w:rsid w:val="00F7599D"/>
    <w:rsid w:val="00F75EDE"/>
    <w:rsid w:val="00F7638E"/>
    <w:rsid w:val="00F872E9"/>
    <w:rsid w:val="00F874EB"/>
    <w:rsid w:val="00F92C08"/>
    <w:rsid w:val="00F96555"/>
    <w:rsid w:val="00FA021A"/>
    <w:rsid w:val="00FA0E6B"/>
    <w:rsid w:val="00FA215D"/>
    <w:rsid w:val="00FA221F"/>
    <w:rsid w:val="00FA2F27"/>
    <w:rsid w:val="00FA440B"/>
    <w:rsid w:val="00FB00DF"/>
    <w:rsid w:val="00FB0802"/>
    <w:rsid w:val="00FB4665"/>
    <w:rsid w:val="00FB6097"/>
    <w:rsid w:val="00FB64DE"/>
    <w:rsid w:val="00FB695D"/>
    <w:rsid w:val="00FC1236"/>
    <w:rsid w:val="00FC5FD2"/>
    <w:rsid w:val="00FD5052"/>
    <w:rsid w:val="00FD5359"/>
    <w:rsid w:val="00FD5A95"/>
    <w:rsid w:val="00FE0B98"/>
    <w:rsid w:val="00FE0C14"/>
    <w:rsid w:val="00FE1485"/>
    <w:rsid w:val="00FE4F15"/>
    <w:rsid w:val="00FE6DE9"/>
    <w:rsid w:val="00FF648B"/>
    <w:rsid w:val="00FF6679"/>
    <w:rsid w:val="00FF7757"/>
    <w:rsid w:val="00FF7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9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93D"/>
    <w:pPr>
      <w:spacing w:after="200" w:line="276" w:lineRule="auto"/>
    </w:pPr>
    <w:rPr>
      <w:sz w:val="22"/>
      <w:szCs w:val="22"/>
    </w:rPr>
  </w:style>
  <w:style w:type="paragraph" w:styleId="Heading1">
    <w:name w:val="heading 1"/>
    <w:basedOn w:val="Normal"/>
    <w:next w:val="Normal"/>
    <w:link w:val="Heading1Char"/>
    <w:qFormat/>
    <w:rsid w:val="00E63FEE"/>
    <w:pPr>
      <w:keepNext/>
      <w:keepLines/>
      <w:spacing w:before="240" w:after="0"/>
      <w:outlineLvl w:val="0"/>
    </w:pPr>
    <w:rPr>
      <w:rFonts w:ascii="Times New Roman" w:eastAsiaTheme="majorEastAsia" w:hAnsi="Times New Roman"/>
      <w:b/>
      <w:bCs/>
      <w:sz w:val="28"/>
      <w:szCs w:val="28"/>
      <w:u w:val="single"/>
    </w:rPr>
  </w:style>
  <w:style w:type="paragraph" w:styleId="Heading2">
    <w:name w:val="heading 2"/>
    <w:basedOn w:val="Normal"/>
    <w:next w:val="Normal"/>
    <w:link w:val="Heading2Char"/>
    <w:unhideWhenUsed/>
    <w:qFormat/>
    <w:rsid w:val="00E63FEE"/>
    <w:pPr>
      <w:keepNext/>
      <w:keepLines/>
      <w:spacing w:after="120" w:line="240" w:lineRule="auto"/>
      <w:outlineLvl w:val="1"/>
    </w:pPr>
    <w:rPr>
      <w:rFonts w:ascii="Times New Roman" w:eastAsiaTheme="majorEastAsia" w:hAnsi="Times New Roman"/>
      <w:b/>
      <w:bCs/>
      <w:sz w:val="24"/>
      <w:szCs w:val="24"/>
    </w:rPr>
  </w:style>
  <w:style w:type="paragraph" w:styleId="Heading3">
    <w:name w:val="heading 3"/>
    <w:basedOn w:val="Normal"/>
    <w:link w:val="Heading3Char"/>
    <w:qFormat/>
    <w:rsid w:val="00A77DD4"/>
    <w:pPr>
      <w:widowControl w:val="0"/>
      <w:spacing w:after="0" w:line="240" w:lineRule="auto"/>
      <w:ind w:left="114"/>
      <w:outlineLvl w:val="2"/>
    </w:pPr>
    <w:rPr>
      <w:rFonts w:ascii="Arial" w:eastAsia="Arial" w:hAnsi="Arial" w:cstheme="minorBidi"/>
      <w:sz w:val="48"/>
      <w:szCs w:val="48"/>
    </w:rPr>
  </w:style>
  <w:style w:type="paragraph" w:styleId="Heading4">
    <w:name w:val="heading 4"/>
    <w:basedOn w:val="Normal"/>
    <w:next w:val="Normal"/>
    <w:link w:val="Heading4Char"/>
    <w:unhideWhenUsed/>
    <w:qFormat/>
    <w:rsid w:val="00C1255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2316D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link w:val="Heading6Char"/>
    <w:uiPriority w:val="1"/>
    <w:qFormat/>
    <w:rsid w:val="00A77DD4"/>
    <w:pPr>
      <w:widowControl w:val="0"/>
      <w:spacing w:after="0" w:line="240" w:lineRule="auto"/>
      <w:ind w:left="100"/>
      <w:outlineLvl w:val="5"/>
    </w:pPr>
    <w:rPr>
      <w:rFonts w:ascii="Times New Roman" w:eastAsia="Times New Roman" w:hAnsi="Times New Roman" w:cstheme="minorBidi"/>
      <w:b/>
      <w:bCs/>
      <w:sz w:val="24"/>
      <w:szCs w:val="24"/>
    </w:rPr>
  </w:style>
  <w:style w:type="paragraph" w:styleId="Heading7">
    <w:name w:val="heading 7"/>
    <w:basedOn w:val="Normal"/>
    <w:next w:val="Normal"/>
    <w:link w:val="Heading7Char"/>
    <w:uiPriority w:val="9"/>
    <w:qFormat/>
    <w:rsid w:val="00F55289"/>
    <w:pPr>
      <w:spacing w:before="240" w:after="60" w:line="240" w:lineRule="auto"/>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basedOn w:val="Normal"/>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iPriority w:val="99"/>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iPriority w:val="99"/>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1"/>
    <w:unhideWhenUsed/>
    <w:qFormat/>
    <w:rsid w:val="00BE4155"/>
    <w:pPr>
      <w:spacing w:after="120"/>
    </w:pPr>
  </w:style>
  <w:style w:type="character" w:customStyle="1" w:styleId="BodyTextChar">
    <w:name w:val="Body Text Char"/>
    <w:basedOn w:val="DefaultParagraphFont"/>
    <w:link w:val="BodyText"/>
    <w:uiPriority w:val="1"/>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link w:val="ListParagraphChar"/>
    <w:uiPriority w:val="34"/>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L1-FlLSp12">
    <w:name w:val="L1-FlL Sp&amp;1/2"/>
    <w:basedOn w:val="Normal"/>
    <w:link w:val="L1-FlLSp12Char"/>
    <w:uiPriority w:val="99"/>
    <w:rsid w:val="007164E0"/>
    <w:pPr>
      <w:tabs>
        <w:tab w:val="left" w:pos="1152"/>
      </w:tabs>
      <w:spacing w:after="0" w:line="360" w:lineRule="atLeast"/>
    </w:pPr>
    <w:rPr>
      <w:rFonts w:ascii="Garamond" w:eastAsia="Times New Roman" w:hAnsi="Garamond"/>
      <w:sz w:val="24"/>
      <w:szCs w:val="20"/>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character" w:styleId="CommentReference">
    <w:name w:val="annotation reference"/>
    <w:basedOn w:val="DefaultParagraphFont"/>
    <w:uiPriority w:val="99"/>
    <w:unhideWhenUsed/>
    <w:rsid w:val="007041A6"/>
    <w:rPr>
      <w:sz w:val="16"/>
      <w:szCs w:val="16"/>
    </w:rPr>
  </w:style>
  <w:style w:type="paragraph" w:styleId="CommentText">
    <w:name w:val="annotation text"/>
    <w:basedOn w:val="Normal"/>
    <w:link w:val="CommentTextChar"/>
    <w:uiPriority w:val="99"/>
    <w:unhideWhenUsed/>
    <w:rsid w:val="007041A6"/>
    <w:pPr>
      <w:spacing w:line="240" w:lineRule="auto"/>
    </w:pPr>
    <w:rPr>
      <w:sz w:val="20"/>
      <w:szCs w:val="20"/>
    </w:rPr>
  </w:style>
  <w:style w:type="character" w:customStyle="1" w:styleId="CommentTextChar">
    <w:name w:val="Comment Text Char"/>
    <w:basedOn w:val="DefaultParagraphFont"/>
    <w:link w:val="CommentText"/>
    <w:uiPriority w:val="99"/>
    <w:rsid w:val="007041A6"/>
  </w:style>
  <w:style w:type="paragraph" w:styleId="CommentSubject">
    <w:name w:val="annotation subject"/>
    <w:basedOn w:val="CommentText"/>
    <w:next w:val="CommentText"/>
    <w:link w:val="CommentSubjectChar"/>
    <w:uiPriority w:val="99"/>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 w:type="paragraph" w:styleId="NormalWeb">
    <w:name w:val="Normal (Web)"/>
    <w:basedOn w:val="Normal"/>
    <w:uiPriority w:val="99"/>
    <w:unhideWhenUsed/>
    <w:rsid w:val="00D469D3"/>
    <w:pPr>
      <w:spacing w:after="0" w:line="240" w:lineRule="auto"/>
    </w:pPr>
    <w:rPr>
      <w:rFonts w:ascii="Times New Roman" w:eastAsiaTheme="minorHAnsi" w:hAnsi="Times New Roman"/>
      <w:sz w:val="24"/>
      <w:szCs w:val="24"/>
    </w:rPr>
  </w:style>
  <w:style w:type="paragraph" w:styleId="FootnoteText">
    <w:name w:val="footnote text"/>
    <w:aliases w:val="F1"/>
    <w:basedOn w:val="Normal"/>
    <w:link w:val="FootnoteTextChar"/>
    <w:uiPriority w:val="99"/>
    <w:semiHidden/>
    <w:unhideWhenUsed/>
    <w:rsid w:val="00F4129F"/>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semiHidden/>
    <w:rsid w:val="00F4129F"/>
  </w:style>
  <w:style w:type="character" w:styleId="FootnoteReference">
    <w:name w:val="footnote reference"/>
    <w:basedOn w:val="DefaultParagraphFont"/>
    <w:uiPriority w:val="99"/>
    <w:semiHidden/>
    <w:unhideWhenUsed/>
    <w:rsid w:val="00F4129F"/>
    <w:rPr>
      <w:vertAlign w:val="superscript"/>
    </w:rPr>
  </w:style>
  <w:style w:type="character" w:styleId="Hyperlink">
    <w:name w:val="Hyperlink"/>
    <w:basedOn w:val="DefaultParagraphFont"/>
    <w:uiPriority w:val="99"/>
    <w:unhideWhenUsed/>
    <w:rsid w:val="00006417"/>
    <w:rPr>
      <w:color w:val="0000FF"/>
      <w:u w:val="single"/>
    </w:rPr>
  </w:style>
  <w:style w:type="paragraph" w:customStyle="1" w:styleId="Default">
    <w:name w:val="Default"/>
    <w:rsid w:val="003C6A66"/>
    <w:pPr>
      <w:autoSpaceDE w:val="0"/>
      <w:autoSpaceDN w:val="0"/>
      <w:adjustRightInd w:val="0"/>
    </w:pPr>
    <w:rPr>
      <w:rFonts w:ascii="Arial" w:hAnsi="Arial" w:cs="Arial"/>
      <w:color w:val="000000"/>
      <w:sz w:val="24"/>
      <w:szCs w:val="24"/>
    </w:rPr>
  </w:style>
  <w:style w:type="paragraph" w:customStyle="1" w:styleId="RefNumbers">
    <w:name w:val="Ref Numbers"/>
    <w:basedOn w:val="BodyText"/>
    <w:rsid w:val="00745FFA"/>
    <w:pPr>
      <w:numPr>
        <w:numId w:val="4"/>
      </w:numPr>
      <w:tabs>
        <w:tab w:val="left" w:pos="1080"/>
        <w:tab w:val="left" w:pos="1440"/>
        <w:tab w:val="left" w:pos="1800"/>
      </w:tabs>
      <w:spacing w:after="240" w:line="264" w:lineRule="auto"/>
    </w:pPr>
    <w:rPr>
      <w:rFonts w:ascii="Times New Roman" w:eastAsia="Times New Roman" w:hAnsi="Times New Roman"/>
      <w:szCs w:val="20"/>
    </w:rPr>
  </w:style>
  <w:style w:type="paragraph" w:customStyle="1" w:styleId="AbtHeadBOutlined">
    <w:name w:val="AbtHead B Outlined"/>
    <w:basedOn w:val="Normal"/>
    <w:next w:val="BodyText"/>
    <w:rsid w:val="00745FFA"/>
    <w:pPr>
      <w:keepNext/>
      <w:keepLines/>
      <w:numPr>
        <w:ilvl w:val="1"/>
        <w:numId w:val="4"/>
      </w:numPr>
      <w:tabs>
        <w:tab w:val="left" w:pos="1080"/>
        <w:tab w:val="left" w:pos="1440"/>
        <w:tab w:val="left" w:pos="1800"/>
      </w:tabs>
      <w:spacing w:after="280" w:line="264" w:lineRule="auto"/>
      <w:outlineLvl w:val="1"/>
    </w:pPr>
    <w:rPr>
      <w:rFonts w:ascii="Arial" w:eastAsia="Times New Roman" w:hAnsi="Arial"/>
      <w:b/>
      <w:sz w:val="28"/>
      <w:szCs w:val="20"/>
    </w:rPr>
  </w:style>
  <w:style w:type="paragraph" w:customStyle="1" w:styleId="AbtHeadCOutlined">
    <w:name w:val="AbtHead C Outlined"/>
    <w:basedOn w:val="Normal"/>
    <w:next w:val="BodyText"/>
    <w:rsid w:val="00745FFA"/>
    <w:pPr>
      <w:keepNext/>
      <w:keepLines/>
      <w:numPr>
        <w:ilvl w:val="2"/>
        <w:numId w:val="4"/>
      </w:numPr>
      <w:tabs>
        <w:tab w:val="left" w:pos="1440"/>
        <w:tab w:val="left" w:pos="1800"/>
      </w:tabs>
      <w:spacing w:after="240" w:line="264" w:lineRule="auto"/>
      <w:outlineLvl w:val="2"/>
    </w:pPr>
    <w:rPr>
      <w:rFonts w:ascii="Arial" w:eastAsia="Times New Roman" w:hAnsi="Arial"/>
      <w:b/>
      <w:sz w:val="20"/>
      <w:szCs w:val="20"/>
    </w:rPr>
  </w:style>
  <w:style w:type="paragraph" w:customStyle="1" w:styleId="P1-StandPara">
    <w:name w:val="P1-Stand Para"/>
    <w:link w:val="P1-StandParaChar"/>
    <w:uiPriority w:val="99"/>
    <w:rsid w:val="00452D3A"/>
    <w:pPr>
      <w:spacing w:line="360" w:lineRule="atLeast"/>
      <w:ind w:firstLine="1152"/>
      <w:jc w:val="both"/>
    </w:pPr>
    <w:rPr>
      <w:rFonts w:ascii="Times New Roman" w:eastAsia="Times New Roman" w:hAnsi="Times New Roman"/>
      <w:sz w:val="22"/>
    </w:rPr>
  </w:style>
  <w:style w:type="character" w:customStyle="1" w:styleId="P1-StandParaChar">
    <w:name w:val="P1-Stand Para Char"/>
    <w:link w:val="P1-StandPara"/>
    <w:uiPriority w:val="99"/>
    <w:locked/>
    <w:rsid w:val="00452D3A"/>
    <w:rPr>
      <w:rFonts w:ascii="Times New Roman" w:eastAsia="Times New Roman" w:hAnsi="Times New Roman"/>
      <w:sz w:val="22"/>
    </w:rPr>
  </w:style>
  <w:style w:type="paragraph" w:styleId="BodyText2">
    <w:name w:val="Body Text 2"/>
    <w:basedOn w:val="Normal"/>
    <w:link w:val="BodyText2Char"/>
    <w:uiPriority w:val="99"/>
    <w:semiHidden/>
    <w:unhideWhenUsed/>
    <w:rsid w:val="004B386A"/>
    <w:pPr>
      <w:spacing w:after="120" w:line="480" w:lineRule="auto"/>
    </w:pPr>
    <w:rPr>
      <w:rFonts w:asciiTheme="minorHAnsi" w:eastAsiaTheme="minorHAnsi" w:hAnsiTheme="minorHAnsi" w:cstheme="minorBidi"/>
    </w:rPr>
  </w:style>
  <w:style w:type="character" w:customStyle="1" w:styleId="BodyText2Char">
    <w:name w:val="Body Text 2 Char"/>
    <w:basedOn w:val="DefaultParagraphFont"/>
    <w:link w:val="BodyText2"/>
    <w:uiPriority w:val="99"/>
    <w:semiHidden/>
    <w:rsid w:val="004B386A"/>
    <w:rPr>
      <w:rFonts w:asciiTheme="minorHAnsi" w:eastAsiaTheme="minorHAnsi" w:hAnsiTheme="minorHAnsi" w:cstheme="minorBidi"/>
      <w:sz w:val="22"/>
      <w:szCs w:val="22"/>
    </w:rPr>
  </w:style>
  <w:style w:type="character" w:customStyle="1" w:styleId="Heading7Char">
    <w:name w:val="Heading 7 Char"/>
    <w:basedOn w:val="DefaultParagraphFont"/>
    <w:link w:val="Heading7"/>
    <w:uiPriority w:val="9"/>
    <w:rsid w:val="00F55289"/>
    <w:rPr>
      <w:rFonts w:eastAsia="Times New Roman"/>
      <w:sz w:val="24"/>
      <w:szCs w:val="24"/>
    </w:rPr>
  </w:style>
  <w:style w:type="paragraph" w:customStyle="1" w:styleId="TableParagraph">
    <w:name w:val="Table Paragraph"/>
    <w:basedOn w:val="Normal"/>
    <w:uiPriority w:val="1"/>
    <w:qFormat/>
    <w:rsid w:val="00F022DD"/>
    <w:pPr>
      <w:widowControl w:val="0"/>
      <w:spacing w:after="0" w:line="240" w:lineRule="auto"/>
    </w:pPr>
    <w:rPr>
      <w:rFonts w:asciiTheme="minorHAnsi" w:eastAsiaTheme="minorHAnsi" w:hAnsiTheme="minorHAnsi" w:cstheme="minorBidi"/>
    </w:rPr>
  </w:style>
  <w:style w:type="character" w:customStyle="1" w:styleId="L1-FlLSp12Char">
    <w:name w:val="L1-FlL Sp&amp;1/2 Char"/>
    <w:link w:val="L1-FlLSp12"/>
    <w:uiPriority w:val="99"/>
    <w:locked/>
    <w:rsid w:val="003B2AB6"/>
    <w:rPr>
      <w:rFonts w:ascii="Garamond" w:eastAsia="Times New Roman" w:hAnsi="Garamond"/>
      <w:sz w:val="24"/>
    </w:rPr>
  </w:style>
  <w:style w:type="table" w:styleId="TableGrid">
    <w:name w:val="Table Grid"/>
    <w:basedOn w:val="TableNormal"/>
    <w:uiPriority w:val="39"/>
    <w:rsid w:val="007C5BC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63FEE"/>
    <w:rPr>
      <w:rFonts w:ascii="Times New Roman" w:eastAsiaTheme="majorEastAsia" w:hAnsi="Times New Roman"/>
      <w:b/>
      <w:bCs/>
      <w:sz w:val="24"/>
      <w:szCs w:val="24"/>
    </w:rPr>
  </w:style>
  <w:style w:type="character" w:customStyle="1" w:styleId="Heading4Char">
    <w:name w:val="Heading 4 Char"/>
    <w:basedOn w:val="DefaultParagraphFont"/>
    <w:link w:val="Heading4"/>
    <w:rsid w:val="00C12554"/>
    <w:rPr>
      <w:rFonts w:asciiTheme="majorHAnsi" w:eastAsiaTheme="majorEastAsia" w:hAnsiTheme="majorHAnsi" w:cstheme="majorBidi"/>
      <w:b/>
      <w:bCs/>
      <w:i/>
      <w:iCs/>
      <w:color w:val="4F81BD" w:themeColor="accent1"/>
      <w:sz w:val="22"/>
      <w:szCs w:val="22"/>
    </w:rPr>
  </w:style>
  <w:style w:type="character" w:customStyle="1" w:styleId="ListParagraphChar">
    <w:name w:val="List Paragraph Char"/>
    <w:basedOn w:val="DefaultParagraphFont"/>
    <w:link w:val="ListParagraph"/>
    <w:uiPriority w:val="34"/>
    <w:rsid w:val="00CD59A7"/>
    <w:rPr>
      <w:sz w:val="22"/>
      <w:szCs w:val="22"/>
    </w:rPr>
  </w:style>
  <w:style w:type="character" w:customStyle="1" w:styleId="Heading1Char">
    <w:name w:val="Heading 1 Char"/>
    <w:basedOn w:val="DefaultParagraphFont"/>
    <w:link w:val="Heading1"/>
    <w:rsid w:val="00E63FEE"/>
    <w:rPr>
      <w:rFonts w:ascii="Times New Roman" w:eastAsiaTheme="majorEastAsia" w:hAnsi="Times New Roman"/>
      <w:b/>
      <w:bCs/>
      <w:sz w:val="28"/>
      <w:szCs w:val="28"/>
      <w:u w:val="single"/>
    </w:rPr>
  </w:style>
  <w:style w:type="character" w:customStyle="1" w:styleId="UnresolvedMention1">
    <w:name w:val="Unresolved Mention1"/>
    <w:basedOn w:val="DefaultParagraphFont"/>
    <w:uiPriority w:val="99"/>
    <w:semiHidden/>
    <w:unhideWhenUsed/>
    <w:rsid w:val="00205ADB"/>
    <w:rPr>
      <w:color w:val="605E5C"/>
      <w:shd w:val="clear" w:color="auto" w:fill="E1DFDD"/>
    </w:rPr>
  </w:style>
  <w:style w:type="character" w:customStyle="1" w:styleId="Heading5Char">
    <w:name w:val="Heading 5 Char"/>
    <w:basedOn w:val="DefaultParagraphFont"/>
    <w:link w:val="Heading5"/>
    <w:rsid w:val="002316D4"/>
    <w:rPr>
      <w:rFonts w:asciiTheme="majorHAnsi" w:eastAsiaTheme="majorEastAsia" w:hAnsiTheme="majorHAnsi" w:cstheme="majorBidi"/>
      <w:color w:val="243F60" w:themeColor="accent1" w:themeShade="7F"/>
      <w:sz w:val="22"/>
      <w:szCs w:val="22"/>
    </w:rPr>
  </w:style>
  <w:style w:type="character" w:styleId="IntenseReference">
    <w:name w:val="Intense Reference"/>
    <w:basedOn w:val="DefaultParagraphFont"/>
    <w:uiPriority w:val="32"/>
    <w:qFormat/>
    <w:rsid w:val="00081D92"/>
    <w:rPr>
      <w:b/>
      <w:bCs/>
      <w:smallCaps/>
      <w:color w:val="4F81BD" w:themeColor="accent1"/>
      <w:spacing w:val="5"/>
    </w:rPr>
  </w:style>
  <w:style w:type="paragraph" w:customStyle="1" w:styleId="AbtHeadA">
    <w:name w:val="AbtHead A"/>
    <w:basedOn w:val="Normal"/>
    <w:next w:val="BodyText"/>
    <w:rsid w:val="009B5A5D"/>
    <w:pPr>
      <w:keepNext/>
      <w:keepLines/>
      <w:tabs>
        <w:tab w:val="left" w:pos="720"/>
        <w:tab w:val="left" w:pos="1080"/>
        <w:tab w:val="left" w:pos="1440"/>
        <w:tab w:val="left" w:pos="1800"/>
      </w:tabs>
      <w:spacing w:after="360" w:line="264" w:lineRule="auto"/>
      <w:outlineLvl w:val="0"/>
    </w:pPr>
    <w:rPr>
      <w:rFonts w:ascii="Arial" w:eastAsia="Times New Roman" w:hAnsi="Arial"/>
      <w:b/>
      <w:sz w:val="36"/>
      <w:szCs w:val="20"/>
    </w:rPr>
  </w:style>
  <w:style w:type="paragraph" w:styleId="ListBullet4">
    <w:name w:val="List Bullet 4"/>
    <w:basedOn w:val="Normal"/>
    <w:autoRedefine/>
    <w:semiHidden/>
    <w:rsid w:val="001A3480"/>
    <w:pPr>
      <w:numPr>
        <w:numId w:val="13"/>
      </w:numPr>
      <w:spacing w:after="0" w:line="240" w:lineRule="auto"/>
    </w:pPr>
    <w:rPr>
      <w:rFonts w:ascii="Times New Roman" w:eastAsia="Times New Roman" w:hAnsi="Times New Roman"/>
      <w:sz w:val="24"/>
      <w:szCs w:val="20"/>
    </w:rPr>
  </w:style>
  <w:style w:type="paragraph" w:styleId="BodyText3">
    <w:name w:val="Body Text 3"/>
    <w:basedOn w:val="Normal"/>
    <w:link w:val="BodyText3Char"/>
    <w:uiPriority w:val="99"/>
    <w:semiHidden/>
    <w:unhideWhenUsed/>
    <w:rsid w:val="00112150"/>
    <w:pPr>
      <w:spacing w:after="120" w:line="259"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semiHidden/>
    <w:rsid w:val="00112150"/>
    <w:rPr>
      <w:rFonts w:asciiTheme="minorHAnsi" w:eastAsiaTheme="minorHAnsi" w:hAnsiTheme="minorHAnsi" w:cstheme="minorBidi"/>
      <w:sz w:val="16"/>
      <w:szCs w:val="16"/>
    </w:rPr>
  </w:style>
  <w:style w:type="character" w:customStyle="1" w:styleId="Heading3Char">
    <w:name w:val="Heading 3 Char"/>
    <w:basedOn w:val="DefaultParagraphFont"/>
    <w:link w:val="Heading3"/>
    <w:rsid w:val="00A77DD4"/>
    <w:rPr>
      <w:rFonts w:ascii="Arial" w:eastAsia="Arial" w:hAnsi="Arial" w:cstheme="minorBidi"/>
      <w:sz w:val="48"/>
      <w:szCs w:val="48"/>
    </w:rPr>
  </w:style>
  <w:style w:type="character" w:customStyle="1" w:styleId="Heading6Char">
    <w:name w:val="Heading 6 Char"/>
    <w:basedOn w:val="DefaultParagraphFont"/>
    <w:link w:val="Heading6"/>
    <w:uiPriority w:val="1"/>
    <w:rsid w:val="00A77DD4"/>
    <w:rPr>
      <w:rFonts w:ascii="Times New Roman" w:eastAsia="Times New Roman" w:hAnsi="Times New Roman" w:cstheme="minorBidi"/>
      <w:b/>
      <w:bCs/>
      <w:sz w:val="24"/>
      <w:szCs w:val="24"/>
    </w:rPr>
  </w:style>
  <w:style w:type="numbering" w:customStyle="1" w:styleId="NoList1">
    <w:name w:val="No List1"/>
    <w:next w:val="NoList"/>
    <w:uiPriority w:val="99"/>
    <w:semiHidden/>
    <w:unhideWhenUsed/>
    <w:rsid w:val="00A77DD4"/>
  </w:style>
  <w:style w:type="character" w:styleId="PageNumber">
    <w:name w:val="page number"/>
    <w:basedOn w:val="DefaultParagraphFont"/>
    <w:rsid w:val="00A77DD4"/>
  </w:style>
  <w:style w:type="paragraph" w:styleId="BodyTextIndent">
    <w:name w:val="Body Text Indent"/>
    <w:basedOn w:val="Normal"/>
    <w:link w:val="BodyTextIndentChar"/>
    <w:uiPriority w:val="99"/>
    <w:semiHidden/>
    <w:unhideWhenUsed/>
    <w:rsid w:val="00A77DD4"/>
    <w:pPr>
      <w:widowControl w:val="0"/>
      <w:spacing w:after="120" w:line="240" w:lineRule="auto"/>
      <w:ind w:left="360"/>
    </w:pPr>
    <w:rPr>
      <w:rFonts w:asciiTheme="minorHAnsi" w:eastAsiaTheme="minorHAnsi" w:hAnsiTheme="minorHAnsi" w:cstheme="minorBidi"/>
    </w:rPr>
  </w:style>
  <w:style w:type="character" w:customStyle="1" w:styleId="BodyTextIndentChar">
    <w:name w:val="Body Text Indent Char"/>
    <w:basedOn w:val="DefaultParagraphFont"/>
    <w:link w:val="BodyTextIndent"/>
    <w:uiPriority w:val="99"/>
    <w:semiHidden/>
    <w:rsid w:val="00A77DD4"/>
    <w:rPr>
      <w:rFonts w:asciiTheme="minorHAnsi" w:eastAsiaTheme="minorHAnsi" w:hAnsiTheme="minorHAnsi" w:cstheme="minorBidi"/>
      <w:sz w:val="22"/>
      <w:szCs w:val="22"/>
    </w:rPr>
  </w:style>
  <w:style w:type="paragraph" w:styleId="Revision">
    <w:name w:val="Revision"/>
    <w:hidden/>
    <w:uiPriority w:val="99"/>
    <w:semiHidden/>
    <w:rsid w:val="00A77DD4"/>
    <w:rPr>
      <w:rFonts w:asciiTheme="minorHAnsi" w:eastAsiaTheme="minorHAnsi" w:hAnsiTheme="minorHAnsi" w:cstheme="minorBidi"/>
      <w:sz w:val="22"/>
      <w:szCs w:val="22"/>
    </w:rPr>
  </w:style>
  <w:style w:type="paragraph" w:styleId="TOCHeading">
    <w:name w:val="TOC Heading"/>
    <w:basedOn w:val="Heading1"/>
    <w:next w:val="Normal"/>
    <w:uiPriority w:val="39"/>
    <w:unhideWhenUsed/>
    <w:qFormat/>
    <w:rsid w:val="00A77DD4"/>
    <w:pPr>
      <w:spacing w:line="259" w:lineRule="auto"/>
      <w:jc w:val="center"/>
      <w:outlineLvl w:val="9"/>
    </w:pPr>
    <w:rPr>
      <w:rFonts w:asciiTheme="majorHAnsi" w:hAnsiTheme="majorHAnsi" w:cstheme="majorBidi"/>
      <w:color w:val="365F91" w:themeColor="accent1" w:themeShade="BF"/>
      <w:sz w:val="32"/>
      <w:szCs w:val="32"/>
      <w:u w:val="none"/>
    </w:rPr>
  </w:style>
  <w:style w:type="paragraph" w:styleId="TOC1">
    <w:name w:val="toc 1"/>
    <w:basedOn w:val="Normal"/>
    <w:next w:val="Normal"/>
    <w:autoRedefine/>
    <w:uiPriority w:val="39"/>
    <w:unhideWhenUsed/>
    <w:rsid w:val="00A77DD4"/>
    <w:pPr>
      <w:widowControl w:val="0"/>
      <w:tabs>
        <w:tab w:val="right" w:leader="dot" w:pos="10070"/>
      </w:tabs>
      <w:spacing w:after="100" w:line="240" w:lineRule="auto"/>
    </w:pPr>
    <w:rPr>
      <w:rFonts w:ascii="Times New Roman" w:eastAsia="Times New Roman" w:hAnsi="Times New Roman"/>
      <w:noProof/>
      <w:sz w:val="20"/>
    </w:rPr>
  </w:style>
  <w:style w:type="paragraph" w:styleId="TOC2">
    <w:name w:val="toc 2"/>
    <w:basedOn w:val="Normal"/>
    <w:next w:val="Normal"/>
    <w:autoRedefine/>
    <w:uiPriority w:val="39"/>
    <w:unhideWhenUsed/>
    <w:rsid w:val="00A77DD4"/>
    <w:pPr>
      <w:spacing w:after="100" w:line="259" w:lineRule="auto"/>
      <w:ind w:left="220"/>
    </w:pPr>
    <w:rPr>
      <w:rFonts w:asciiTheme="minorHAnsi" w:eastAsiaTheme="minorEastAsia" w:hAnsiTheme="minorHAnsi"/>
    </w:rPr>
  </w:style>
  <w:style w:type="paragraph" w:styleId="TOC3">
    <w:name w:val="toc 3"/>
    <w:basedOn w:val="Normal"/>
    <w:next w:val="Normal"/>
    <w:autoRedefine/>
    <w:uiPriority w:val="39"/>
    <w:unhideWhenUsed/>
    <w:rsid w:val="00A77DD4"/>
    <w:pPr>
      <w:spacing w:after="100" w:line="259" w:lineRule="auto"/>
      <w:ind w:left="440"/>
    </w:pPr>
    <w:rPr>
      <w:rFonts w:asciiTheme="minorHAnsi" w:eastAsiaTheme="minorEastAsia" w:hAnsiTheme="minorHAnsi"/>
    </w:rPr>
  </w:style>
  <w:style w:type="paragraph" w:styleId="BodyTextIndent3">
    <w:name w:val="Body Text Indent 3"/>
    <w:basedOn w:val="Normal"/>
    <w:link w:val="BodyTextIndent3Char"/>
    <w:uiPriority w:val="99"/>
    <w:semiHidden/>
    <w:unhideWhenUsed/>
    <w:rsid w:val="00A77DD4"/>
    <w:pPr>
      <w:spacing w:after="120"/>
      <w:ind w:left="360"/>
    </w:pPr>
    <w:rPr>
      <w:rFonts w:asciiTheme="minorHAnsi" w:eastAsiaTheme="minorHAnsi" w:hAnsiTheme="minorHAnsi" w:cstheme="minorBidi"/>
      <w:sz w:val="16"/>
      <w:szCs w:val="16"/>
    </w:rPr>
  </w:style>
  <w:style w:type="character" w:customStyle="1" w:styleId="BodyTextIndent3Char">
    <w:name w:val="Body Text Indent 3 Char"/>
    <w:basedOn w:val="DefaultParagraphFont"/>
    <w:link w:val="BodyTextIndent3"/>
    <w:uiPriority w:val="99"/>
    <w:semiHidden/>
    <w:rsid w:val="00A77DD4"/>
    <w:rPr>
      <w:rFonts w:asciiTheme="minorHAnsi" w:eastAsiaTheme="minorHAnsi" w:hAnsiTheme="minorHAnsi" w:cstheme="minorBidi"/>
      <w:sz w:val="16"/>
      <w:szCs w:val="16"/>
    </w:rPr>
  </w:style>
  <w:style w:type="paragraph" w:customStyle="1" w:styleId="Heading">
    <w:name w:val="Heading"/>
    <w:basedOn w:val="NoSpacing"/>
    <w:uiPriority w:val="99"/>
    <w:qFormat/>
    <w:rsid w:val="00A77DD4"/>
    <w:pPr>
      <w:widowControl/>
      <w:spacing w:before="120" w:after="120"/>
      <w:outlineLvl w:val="0"/>
    </w:pPr>
    <w:rPr>
      <w:b/>
      <w:u w:val="single"/>
    </w:rPr>
  </w:style>
  <w:style w:type="paragraph" w:styleId="NoSpacing">
    <w:name w:val="No Spacing"/>
    <w:uiPriority w:val="1"/>
    <w:qFormat/>
    <w:rsid w:val="00A77DD4"/>
    <w:pPr>
      <w:widowControl w:val="0"/>
    </w:pPr>
    <w:rPr>
      <w:rFonts w:asciiTheme="minorHAnsi" w:eastAsiaTheme="minorHAnsi" w:hAnsiTheme="minorHAnsi" w:cstheme="minorBidi"/>
      <w:sz w:val="22"/>
      <w:szCs w:val="22"/>
    </w:rPr>
  </w:style>
  <w:style w:type="paragraph" w:customStyle="1" w:styleId="Level2">
    <w:name w:val="Level 2"/>
    <w:uiPriority w:val="99"/>
    <w:rsid w:val="00A77DD4"/>
    <w:pPr>
      <w:autoSpaceDE w:val="0"/>
      <w:autoSpaceDN w:val="0"/>
      <w:adjustRightInd w:val="0"/>
      <w:ind w:left="1440"/>
    </w:pPr>
    <w:rPr>
      <w:rFonts w:ascii="Times New Roman" w:eastAsia="Times New Roman" w:hAnsi="Times New Roman"/>
      <w:sz w:val="24"/>
      <w:szCs w:val="24"/>
    </w:rPr>
  </w:style>
  <w:style w:type="character" w:customStyle="1" w:styleId="apple-converted-space">
    <w:name w:val="apple-converted-space"/>
    <w:basedOn w:val="DefaultParagraphFont"/>
    <w:rsid w:val="00A77DD4"/>
  </w:style>
  <w:style w:type="character" w:styleId="Strong">
    <w:name w:val="Strong"/>
    <w:basedOn w:val="DefaultParagraphFont"/>
    <w:uiPriority w:val="22"/>
    <w:qFormat/>
    <w:rsid w:val="00A77DD4"/>
    <w:rPr>
      <w:b/>
      <w:bCs/>
    </w:rPr>
  </w:style>
  <w:style w:type="character" w:styleId="Emphasis">
    <w:name w:val="Emphasis"/>
    <w:basedOn w:val="DefaultParagraphFont"/>
    <w:uiPriority w:val="20"/>
    <w:qFormat/>
    <w:rsid w:val="00A77DD4"/>
    <w:rPr>
      <w:i/>
      <w:iCs/>
    </w:rPr>
  </w:style>
  <w:style w:type="character" w:customStyle="1" w:styleId="hidden1">
    <w:name w:val="hidden1"/>
    <w:basedOn w:val="DefaultParagraphFont"/>
    <w:rsid w:val="00A77DD4"/>
    <w:rPr>
      <w:vanish/>
      <w:webHidden w:val="0"/>
      <w:specVanish w:val="0"/>
    </w:rPr>
  </w:style>
  <w:style w:type="character" w:customStyle="1" w:styleId="baec5a81-e4d6-4674-97f3-e9220f0136c1">
    <w:name w:val="baec5a81-e4d6-4674-97f3-e9220f0136c1"/>
    <w:basedOn w:val="DefaultParagraphFont"/>
    <w:rsid w:val="00A77DD4"/>
  </w:style>
  <w:style w:type="paragraph" w:customStyle="1" w:styleId="volver">
    <w:name w:val="volver"/>
    <w:basedOn w:val="Normal"/>
    <w:rsid w:val="00A77DD4"/>
    <w:pPr>
      <w:spacing w:after="0" w:line="240" w:lineRule="auto"/>
      <w:jc w:val="right"/>
    </w:pPr>
    <w:rPr>
      <w:rFonts w:ascii="Times New Roman" w:eastAsia="Times New Roman" w:hAnsi="Times New Roman"/>
      <w:sz w:val="24"/>
      <w:szCs w:val="24"/>
    </w:rPr>
  </w:style>
  <w:style w:type="character" w:customStyle="1" w:styleId="vocradio">
    <w:name w:val="vocradio"/>
    <w:basedOn w:val="DefaultParagraphFont"/>
    <w:rsid w:val="00A77DD4"/>
  </w:style>
  <w:style w:type="character" w:customStyle="1" w:styleId="voccheckbox">
    <w:name w:val="voccheckbox"/>
    <w:basedOn w:val="DefaultParagraphFont"/>
    <w:rsid w:val="00A77DD4"/>
  </w:style>
  <w:style w:type="character" w:customStyle="1" w:styleId="surveynavsub">
    <w:name w:val="surveynavsub"/>
    <w:basedOn w:val="DefaultParagraphFont"/>
    <w:rsid w:val="00A77DD4"/>
  </w:style>
  <w:style w:type="character" w:customStyle="1" w:styleId="icon-backtotop-dwnlvl1">
    <w:name w:val="icon-backtotop-dwnlvl1"/>
    <w:basedOn w:val="DefaultParagraphFont"/>
    <w:rsid w:val="00A77DD4"/>
  </w:style>
  <w:style w:type="paragraph" w:styleId="z-TopofForm">
    <w:name w:val="HTML Top of Form"/>
    <w:basedOn w:val="Normal"/>
    <w:next w:val="Normal"/>
    <w:link w:val="z-TopofFormChar"/>
    <w:hidden/>
    <w:uiPriority w:val="99"/>
    <w:semiHidden/>
    <w:unhideWhenUsed/>
    <w:rsid w:val="00A77DD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77DD4"/>
    <w:rPr>
      <w:rFonts w:ascii="Arial" w:eastAsia="Times New Roman" w:hAnsi="Arial" w:cs="Arial"/>
      <w:vanish/>
      <w:sz w:val="16"/>
      <w:szCs w:val="16"/>
    </w:rPr>
  </w:style>
  <w:style w:type="character" w:customStyle="1" w:styleId="surveynavnext">
    <w:name w:val="surveynavnext"/>
    <w:basedOn w:val="DefaultParagraphFont"/>
    <w:rsid w:val="00A77DD4"/>
  </w:style>
  <w:style w:type="character" w:customStyle="1" w:styleId="legendtext">
    <w:name w:val="legendtext"/>
    <w:basedOn w:val="DefaultParagraphFont"/>
    <w:rsid w:val="00A77DD4"/>
  </w:style>
  <w:style w:type="character" w:customStyle="1" w:styleId="surveynavprev">
    <w:name w:val="surveynavprev"/>
    <w:basedOn w:val="DefaultParagraphFont"/>
    <w:rsid w:val="00A77DD4"/>
  </w:style>
  <w:style w:type="character" w:customStyle="1" w:styleId="voctextarea">
    <w:name w:val="voctextarea"/>
    <w:basedOn w:val="DefaultParagraphFont"/>
    <w:rsid w:val="00A77DD4"/>
  </w:style>
  <w:style w:type="paragraph" w:styleId="z-BottomofForm">
    <w:name w:val="HTML Bottom of Form"/>
    <w:basedOn w:val="Normal"/>
    <w:next w:val="Normal"/>
    <w:link w:val="z-BottomofFormChar"/>
    <w:hidden/>
    <w:uiPriority w:val="99"/>
    <w:semiHidden/>
    <w:unhideWhenUsed/>
    <w:rsid w:val="00A77DD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77DD4"/>
    <w:rPr>
      <w:rFonts w:ascii="Arial" w:eastAsia="Times New Roman" w:hAnsi="Arial" w:cs="Arial"/>
      <w:vanish/>
      <w:sz w:val="16"/>
      <w:szCs w:val="16"/>
    </w:rPr>
  </w:style>
  <w:style w:type="character" w:customStyle="1" w:styleId="element-invisible1">
    <w:name w:val="element-invisible1"/>
    <w:basedOn w:val="DefaultParagraphFont"/>
    <w:rsid w:val="00A77DD4"/>
  </w:style>
  <w:style w:type="character" w:customStyle="1" w:styleId="text-light">
    <w:name w:val="text-light"/>
    <w:basedOn w:val="DefaultParagraphFont"/>
    <w:rsid w:val="00A77DD4"/>
  </w:style>
  <w:style w:type="paragraph" w:customStyle="1" w:styleId="active5">
    <w:name w:val="active5"/>
    <w:basedOn w:val="Normal"/>
    <w:rsid w:val="00A77DD4"/>
    <w:pPr>
      <w:spacing w:after="120" w:line="240" w:lineRule="auto"/>
    </w:pPr>
    <w:rPr>
      <w:rFonts w:ascii="Arial" w:eastAsia="Times New Roman" w:hAnsi="Arial" w:cs="Arial"/>
      <w:b/>
      <w:bCs/>
      <w:color w:val="050E3A"/>
      <w:sz w:val="15"/>
      <w:szCs w:val="15"/>
    </w:rPr>
  </w:style>
  <w:style w:type="character" w:styleId="FollowedHyperlink">
    <w:name w:val="FollowedHyperlink"/>
    <w:basedOn w:val="DefaultParagraphFont"/>
    <w:uiPriority w:val="99"/>
    <w:semiHidden/>
    <w:unhideWhenUsed/>
    <w:rsid w:val="00A77DD4"/>
    <w:rPr>
      <w:color w:val="800080" w:themeColor="followedHyperlink"/>
      <w:u w:val="single"/>
    </w:rPr>
  </w:style>
  <w:style w:type="character" w:styleId="UnresolvedMention">
    <w:name w:val="Unresolved Mention"/>
    <w:basedOn w:val="DefaultParagraphFont"/>
    <w:uiPriority w:val="99"/>
    <w:semiHidden/>
    <w:unhideWhenUsed/>
    <w:rsid w:val="00A77DD4"/>
    <w:rPr>
      <w:color w:val="605E5C"/>
      <w:shd w:val="clear" w:color="auto" w:fill="E1DFDD"/>
    </w:rPr>
  </w:style>
  <w:style w:type="paragraph" w:customStyle="1" w:styleId="ChapterHeadingSASS">
    <w:name w:val="Chapter Heading: SASS"/>
    <w:basedOn w:val="Normal"/>
    <w:qFormat/>
    <w:rsid w:val="00A77DD4"/>
    <w:pPr>
      <w:tabs>
        <w:tab w:val="left" w:pos="360"/>
      </w:tabs>
      <w:spacing w:after="0" w:line="240" w:lineRule="auto"/>
      <w:jc w:val="center"/>
    </w:pPr>
    <w:rPr>
      <w:rFonts w:ascii="Arial" w:eastAsia="Times New Roman" w:hAnsi="Arial" w:cs="Arial"/>
      <w:b/>
      <w:bCs/>
      <w:sz w:val="32"/>
      <w:szCs w:val="24"/>
    </w:rPr>
  </w:style>
  <w:style w:type="paragraph" w:customStyle="1" w:styleId="ExhibitHeadingSASS">
    <w:name w:val="Exhibit Heading: SASS"/>
    <w:basedOn w:val="Caption"/>
    <w:link w:val="ExhibitHeadingSASSChar"/>
    <w:qFormat/>
    <w:rsid w:val="00A77DD4"/>
  </w:style>
  <w:style w:type="character" w:customStyle="1" w:styleId="ExhibitHeadingSASSChar">
    <w:name w:val="Exhibit Heading: SASS Char"/>
    <w:link w:val="ExhibitHeadingSASS"/>
    <w:locked/>
    <w:rsid w:val="00A77DD4"/>
    <w:rPr>
      <w:rFonts w:ascii="Times New Roman" w:eastAsia="Times New Roman" w:hAnsi="Times New Roman"/>
      <w:b/>
      <w:bCs/>
      <w:color w:val="4F81BD"/>
      <w:sz w:val="18"/>
      <w:szCs w:val="18"/>
    </w:rPr>
  </w:style>
  <w:style w:type="paragraph" w:styleId="Caption">
    <w:name w:val="caption"/>
    <w:basedOn w:val="Normal"/>
    <w:next w:val="Normal"/>
    <w:unhideWhenUsed/>
    <w:qFormat/>
    <w:rsid w:val="00A77DD4"/>
    <w:pPr>
      <w:spacing w:line="240" w:lineRule="auto"/>
    </w:pPr>
    <w:rPr>
      <w:rFonts w:ascii="Times New Roman" w:eastAsia="Times New Roman" w:hAnsi="Times New Roman"/>
      <w:b/>
      <w:bCs/>
      <w:color w:val="4F81BD"/>
      <w:sz w:val="18"/>
      <w:szCs w:val="18"/>
    </w:rPr>
  </w:style>
  <w:style w:type="paragraph" w:customStyle="1" w:styleId="Heading1SASS">
    <w:name w:val="Heading 1: SASS"/>
    <w:basedOn w:val="Normal"/>
    <w:link w:val="Heading1SASSChar"/>
    <w:qFormat/>
    <w:rsid w:val="00A77DD4"/>
    <w:pPr>
      <w:spacing w:after="0" w:line="240" w:lineRule="auto"/>
      <w:jc w:val="center"/>
    </w:pPr>
    <w:rPr>
      <w:rFonts w:ascii="Arial" w:eastAsia="Times New Roman" w:hAnsi="Arial" w:cs="Arial"/>
      <w:b/>
      <w:sz w:val="28"/>
      <w:szCs w:val="24"/>
    </w:rPr>
  </w:style>
  <w:style w:type="character" w:customStyle="1" w:styleId="Heading1SASSChar">
    <w:name w:val="Heading 1: SASS Char"/>
    <w:link w:val="Heading1SASS"/>
    <w:locked/>
    <w:rsid w:val="00A77DD4"/>
    <w:rPr>
      <w:rFonts w:ascii="Arial" w:eastAsia="Times New Roman" w:hAnsi="Arial" w:cs="Arial"/>
      <w:b/>
      <w:sz w:val="28"/>
      <w:szCs w:val="24"/>
    </w:rPr>
  </w:style>
  <w:style w:type="paragraph" w:customStyle="1" w:styleId="Heading2SASS">
    <w:name w:val="Heading 2: SASS"/>
    <w:basedOn w:val="Normal"/>
    <w:next w:val="TOC2"/>
    <w:link w:val="Heading2SASSChar"/>
    <w:qFormat/>
    <w:rsid w:val="00A77DD4"/>
    <w:pPr>
      <w:spacing w:after="0" w:line="240" w:lineRule="auto"/>
    </w:pPr>
    <w:rPr>
      <w:rFonts w:ascii="Times New Roman" w:eastAsia="Times New Roman" w:hAnsi="Times New Roman" w:cs="Arial"/>
      <w:b/>
      <w:sz w:val="24"/>
      <w:szCs w:val="24"/>
    </w:rPr>
  </w:style>
  <w:style w:type="character" w:customStyle="1" w:styleId="Heading2SASSChar">
    <w:name w:val="Heading 2: SASS Char"/>
    <w:link w:val="Heading2SASS"/>
    <w:locked/>
    <w:rsid w:val="00A77DD4"/>
    <w:rPr>
      <w:rFonts w:ascii="Times New Roman" w:eastAsia="Times New Roman" w:hAnsi="Times New Roman" w:cs="Arial"/>
      <w:b/>
      <w:sz w:val="24"/>
      <w:szCs w:val="24"/>
    </w:rPr>
  </w:style>
  <w:style w:type="paragraph" w:customStyle="1" w:styleId="Heading3SASS">
    <w:name w:val="Heading 3: SASS"/>
    <w:basedOn w:val="Normal"/>
    <w:link w:val="Heading3SASSChar"/>
    <w:qFormat/>
    <w:rsid w:val="00A77DD4"/>
    <w:pPr>
      <w:spacing w:after="0" w:line="240" w:lineRule="auto"/>
    </w:pPr>
    <w:rPr>
      <w:rFonts w:ascii="Arial" w:eastAsia="Times New Roman" w:hAnsi="Arial" w:cs="Arial"/>
      <w:b/>
      <w:i/>
    </w:rPr>
  </w:style>
  <w:style w:type="character" w:customStyle="1" w:styleId="Heading3SASSChar">
    <w:name w:val="Heading 3: SASS Char"/>
    <w:link w:val="Heading3SASS"/>
    <w:locked/>
    <w:rsid w:val="00A77DD4"/>
    <w:rPr>
      <w:rFonts w:ascii="Arial" w:eastAsia="Times New Roman" w:hAnsi="Arial" w:cs="Arial"/>
      <w:b/>
      <w:i/>
      <w:sz w:val="22"/>
      <w:szCs w:val="22"/>
    </w:rPr>
  </w:style>
  <w:style w:type="paragraph" w:customStyle="1" w:styleId="Heading4SASS">
    <w:name w:val="Heading 4: SASS"/>
    <w:basedOn w:val="Normal"/>
    <w:link w:val="Heading4SASSChar"/>
    <w:qFormat/>
    <w:rsid w:val="00A77DD4"/>
    <w:pPr>
      <w:spacing w:after="0" w:line="240" w:lineRule="auto"/>
    </w:pPr>
    <w:rPr>
      <w:rFonts w:ascii="Arial" w:eastAsia="Times New Roman" w:hAnsi="Arial"/>
      <w:i/>
    </w:rPr>
  </w:style>
  <w:style w:type="character" w:customStyle="1" w:styleId="Heading4SASSChar">
    <w:name w:val="Heading 4: SASS Char"/>
    <w:link w:val="Heading4SASS"/>
    <w:rsid w:val="00A77DD4"/>
    <w:rPr>
      <w:rFonts w:ascii="Arial" w:eastAsia="Times New Roman" w:hAnsi="Arial"/>
      <w:i/>
      <w:sz w:val="22"/>
      <w:szCs w:val="22"/>
    </w:rPr>
  </w:style>
  <w:style w:type="paragraph" w:styleId="Title">
    <w:name w:val="Title"/>
    <w:basedOn w:val="Normal"/>
    <w:next w:val="Normal"/>
    <w:link w:val="TitleChar"/>
    <w:qFormat/>
    <w:rsid w:val="00A77DD4"/>
    <w:pPr>
      <w:spacing w:before="240" w:after="60" w:line="240" w:lineRule="auto"/>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A77DD4"/>
    <w:rPr>
      <w:rFonts w:asciiTheme="majorHAnsi" w:eastAsiaTheme="majorEastAsia" w:hAnsiTheme="majorHAnsi" w:cstheme="majorBidi"/>
      <w:b/>
      <w:bCs/>
      <w:kern w:val="28"/>
      <w:sz w:val="32"/>
      <w:szCs w:val="32"/>
    </w:rPr>
  </w:style>
  <w:style w:type="table" w:customStyle="1" w:styleId="TableGrid1">
    <w:name w:val="Table Grid1"/>
    <w:basedOn w:val="TableNormal"/>
    <w:next w:val="TableGrid"/>
    <w:uiPriority w:val="59"/>
    <w:rsid w:val="00A77DD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77DD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734739">
      <w:bodyDiv w:val="1"/>
      <w:marLeft w:val="0"/>
      <w:marRight w:val="0"/>
      <w:marTop w:val="0"/>
      <w:marBottom w:val="0"/>
      <w:divBdr>
        <w:top w:val="none" w:sz="0" w:space="0" w:color="auto"/>
        <w:left w:val="none" w:sz="0" w:space="0" w:color="auto"/>
        <w:bottom w:val="none" w:sz="0" w:space="0" w:color="auto"/>
        <w:right w:val="none" w:sz="0" w:space="0" w:color="auto"/>
      </w:divBdr>
    </w:div>
    <w:div w:id="214894487">
      <w:bodyDiv w:val="1"/>
      <w:marLeft w:val="0"/>
      <w:marRight w:val="0"/>
      <w:marTop w:val="0"/>
      <w:marBottom w:val="0"/>
      <w:divBdr>
        <w:top w:val="none" w:sz="0" w:space="0" w:color="auto"/>
        <w:left w:val="none" w:sz="0" w:space="0" w:color="auto"/>
        <w:bottom w:val="none" w:sz="0" w:space="0" w:color="auto"/>
        <w:right w:val="none" w:sz="0" w:space="0" w:color="auto"/>
      </w:divBdr>
    </w:div>
    <w:div w:id="407076741">
      <w:bodyDiv w:val="1"/>
      <w:marLeft w:val="0"/>
      <w:marRight w:val="0"/>
      <w:marTop w:val="0"/>
      <w:marBottom w:val="0"/>
      <w:divBdr>
        <w:top w:val="none" w:sz="0" w:space="0" w:color="auto"/>
        <w:left w:val="none" w:sz="0" w:space="0" w:color="auto"/>
        <w:bottom w:val="none" w:sz="0" w:space="0" w:color="auto"/>
        <w:right w:val="none" w:sz="0" w:space="0" w:color="auto"/>
      </w:divBdr>
    </w:div>
    <w:div w:id="817842693">
      <w:bodyDiv w:val="1"/>
      <w:marLeft w:val="0"/>
      <w:marRight w:val="0"/>
      <w:marTop w:val="0"/>
      <w:marBottom w:val="0"/>
      <w:divBdr>
        <w:top w:val="none" w:sz="0" w:space="0" w:color="auto"/>
        <w:left w:val="none" w:sz="0" w:space="0" w:color="auto"/>
        <w:bottom w:val="none" w:sz="0" w:space="0" w:color="auto"/>
        <w:right w:val="none" w:sz="0" w:space="0" w:color="auto"/>
      </w:divBdr>
    </w:div>
    <w:div w:id="1062677583">
      <w:bodyDiv w:val="1"/>
      <w:marLeft w:val="0"/>
      <w:marRight w:val="0"/>
      <w:marTop w:val="0"/>
      <w:marBottom w:val="0"/>
      <w:divBdr>
        <w:top w:val="none" w:sz="0" w:space="0" w:color="auto"/>
        <w:left w:val="none" w:sz="0" w:space="0" w:color="auto"/>
        <w:bottom w:val="none" w:sz="0" w:space="0" w:color="auto"/>
        <w:right w:val="none" w:sz="0" w:space="0" w:color="auto"/>
      </w:divBdr>
    </w:div>
    <w:div w:id="1072704786">
      <w:bodyDiv w:val="1"/>
      <w:marLeft w:val="0"/>
      <w:marRight w:val="0"/>
      <w:marTop w:val="0"/>
      <w:marBottom w:val="0"/>
      <w:divBdr>
        <w:top w:val="none" w:sz="0" w:space="0" w:color="auto"/>
        <w:left w:val="none" w:sz="0" w:space="0" w:color="auto"/>
        <w:bottom w:val="none" w:sz="0" w:space="0" w:color="auto"/>
        <w:right w:val="none" w:sz="0" w:space="0" w:color="auto"/>
      </w:divBdr>
    </w:div>
    <w:div w:id="1183124737">
      <w:bodyDiv w:val="1"/>
      <w:marLeft w:val="0"/>
      <w:marRight w:val="0"/>
      <w:marTop w:val="0"/>
      <w:marBottom w:val="0"/>
      <w:divBdr>
        <w:top w:val="none" w:sz="0" w:space="0" w:color="auto"/>
        <w:left w:val="none" w:sz="0" w:space="0" w:color="auto"/>
        <w:bottom w:val="none" w:sz="0" w:space="0" w:color="auto"/>
        <w:right w:val="none" w:sz="0" w:space="0" w:color="auto"/>
      </w:divBdr>
    </w:div>
    <w:div w:id="1672174289">
      <w:bodyDiv w:val="1"/>
      <w:marLeft w:val="0"/>
      <w:marRight w:val="0"/>
      <w:marTop w:val="0"/>
      <w:marBottom w:val="0"/>
      <w:divBdr>
        <w:top w:val="none" w:sz="0" w:space="0" w:color="auto"/>
        <w:left w:val="none" w:sz="0" w:space="0" w:color="auto"/>
        <w:bottom w:val="none" w:sz="0" w:space="0" w:color="auto"/>
        <w:right w:val="none" w:sz="0" w:space="0" w:color="auto"/>
      </w:divBdr>
    </w:div>
    <w:div w:id="1883784046">
      <w:bodyDiv w:val="1"/>
      <w:marLeft w:val="0"/>
      <w:marRight w:val="0"/>
      <w:marTop w:val="0"/>
      <w:marBottom w:val="0"/>
      <w:divBdr>
        <w:top w:val="none" w:sz="0" w:space="0" w:color="auto"/>
        <w:left w:val="none" w:sz="0" w:space="0" w:color="auto"/>
        <w:bottom w:val="none" w:sz="0" w:space="0" w:color="auto"/>
        <w:right w:val="none" w:sz="0" w:space="0" w:color="auto"/>
      </w:divBdr>
    </w:div>
    <w:div w:id="1891334216">
      <w:bodyDiv w:val="1"/>
      <w:marLeft w:val="0"/>
      <w:marRight w:val="0"/>
      <w:marTop w:val="0"/>
      <w:marBottom w:val="0"/>
      <w:divBdr>
        <w:top w:val="none" w:sz="0" w:space="0" w:color="auto"/>
        <w:left w:val="none" w:sz="0" w:space="0" w:color="auto"/>
        <w:bottom w:val="none" w:sz="0" w:space="0" w:color="auto"/>
        <w:right w:val="none" w:sz="0" w:space="0" w:color="auto"/>
      </w:divBdr>
    </w:div>
    <w:div w:id="1938949851">
      <w:bodyDiv w:val="1"/>
      <w:marLeft w:val="0"/>
      <w:marRight w:val="0"/>
      <w:marTop w:val="0"/>
      <w:marBottom w:val="0"/>
      <w:divBdr>
        <w:top w:val="none" w:sz="0" w:space="0" w:color="auto"/>
        <w:left w:val="none" w:sz="0" w:space="0" w:color="auto"/>
        <w:bottom w:val="none" w:sz="0" w:space="0" w:color="auto"/>
        <w:right w:val="none" w:sz="0" w:space="0" w:color="auto"/>
      </w:divBdr>
    </w:div>
    <w:div w:id="204035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es.ed.gov/nces/edlabs/projects/covid-19/" TargetMode="External"/><Relationship Id="rId21" Type="http://schemas.openxmlformats.org/officeDocument/2006/relationships/hyperlink" Target="https://respond.census.gov/ssocs" TargetMode="External"/><Relationship Id="rId42" Type="http://schemas.openxmlformats.org/officeDocument/2006/relationships/hyperlink" Target="https://ies.ed.gov/nces/edlabs/projects/covid-19/" TargetMode="External"/><Relationship Id="rId47" Type="http://schemas.openxmlformats.org/officeDocument/2006/relationships/hyperlink" Target="mailto:addp.education.surveys@census.gov" TargetMode="External"/><Relationship Id="rId63" Type="http://schemas.openxmlformats.org/officeDocument/2006/relationships/hyperlink" Target="mailto:addp.education.surveys@census.gov" TargetMode="External"/><Relationship Id="rId68" Type="http://schemas.openxmlformats.org/officeDocument/2006/relationships/hyperlink" Target="http://www.nces.ed.gov/surveys/ssocs" TargetMode="External"/><Relationship Id="rId16" Type="http://schemas.openxmlformats.org/officeDocument/2006/relationships/hyperlink" Target="http://www.nces.ed.gov/surveys/ssocs" TargetMode="External"/><Relationship Id="rId11" Type="http://schemas.openxmlformats.org/officeDocument/2006/relationships/hyperlink" Target="mailto:ssocs@census.gov" TargetMode="External"/><Relationship Id="rId24" Type="http://schemas.openxmlformats.org/officeDocument/2006/relationships/hyperlink" Target="http://www.nces.ed.gov/surveys/ssocs" TargetMode="External"/><Relationship Id="rId32" Type="http://schemas.openxmlformats.org/officeDocument/2006/relationships/hyperlink" Target="http://www.nces.ed.gov/surveys/ssocs" TargetMode="External"/><Relationship Id="rId37" Type="http://schemas.openxmlformats.org/officeDocument/2006/relationships/hyperlink" Target="https://respond.census.gov/ssocs" TargetMode="External"/><Relationship Id="rId40" Type="http://schemas.openxmlformats.org/officeDocument/2006/relationships/hyperlink" Target="http://www.nces.ed.gov/surveys/ssocs" TargetMode="External"/><Relationship Id="rId45" Type="http://schemas.openxmlformats.org/officeDocument/2006/relationships/hyperlink" Target="https://respond.census.gov/ssocs" TargetMode="External"/><Relationship Id="rId53" Type="http://schemas.openxmlformats.org/officeDocument/2006/relationships/hyperlink" Target="https://respond.census.gov/ssocs" TargetMode="External"/><Relationship Id="rId58" Type="http://schemas.openxmlformats.org/officeDocument/2006/relationships/hyperlink" Target="https://ies.ed.gov/nces/edlabs/projects/covid-19/" TargetMode="External"/><Relationship Id="rId66" Type="http://schemas.openxmlformats.org/officeDocument/2006/relationships/hyperlink" Target="https://ies.ed.gov/nces/edlabs/projects/covid-19/" TargetMode="External"/><Relationship Id="rId74" Type="http://schemas.openxmlformats.org/officeDocument/2006/relationships/hyperlink" Target="https://ies.ed.gov/nces/edlabs/projects/covid-19/"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respond.census.gov/ssocs" TargetMode="External"/><Relationship Id="rId19" Type="http://schemas.openxmlformats.org/officeDocument/2006/relationships/hyperlink" Target="mailto:addp.education.surveys@census.gov" TargetMode="External"/><Relationship Id="rId14" Type="http://schemas.openxmlformats.org/officeDocument/2006/relationships/hyperlink" Target="https://ies.ed.gov/nces/edlabs/projects/covid-19/" TargetMode="External"/><Relationship Id="rId22" Type="http://schemas.openxmlformats.org/officeDocument/2006/relationships/hyperlink" Target="https://ies.ed.gov/nces/edlabs/projects/covid-19/" TargetMode="External"/><Relationship Id="rId27" Type="http://schemas.openxmlformats.org/officeDocument/2006/relationships/hyperlink" Target="mailto:addp.education.surveys@census.gov" TargetMode="External"/><Relationship Id="rId30" Type="http://schemas.openxmlformats.org/officeDocument/2006/relationships/hyperlink" Target="https://ies.ed.gov/nces/edlabs/projects/covid-19/" TargetMode="External"/><Relationship Id="rId35" Type="http://schemas.openxmlformats.org/officeDocument/2006/relationships/hyperlink" Target="mailto:addp.education.surveys@census.gov" TargetMode="External"/><Relationship Id="rId43" Type="http://schemas.openxmlformats.org/officeDocument/2006/relationships/hyperlink" Target="mailto:addp.education.surveys@census.gov" TargetMode="External"/><Relationship Id="rId48" Type="http://schemas.openxmlformats.org/officeDocument/2006/relationships/hyperlink" Target="http://www.nces.ed.gov/surveys/ssocs" TargetMode="External"/><Relationship Id="rId56" Type="http://schemas.openxmlformats.org/officeDocument/2006/relationships/hyperlink" Target="http://www.nces.ed.gov/surveys/ssocs" TargetMode="External"/><Relationship Id="rId64" Type="http://schemas.openxmlformats.org/officeDocument/2006/relationships/hyperlink" Target="http://www.nces.ed.gov/surveys/ssocs" TargetMode="External"/><Relationship Id="rId69" Type="http://schemas.openxmlformats.org/officeDocument/2006/relationships/hyperlink" Target="https://respond.census.gov/ssocs" TargetMode="External"/><Relationship Id="rId77"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mailto:addp.education.surveys@census.gov" TargetMode="External"/><Relationship Id="rId72" Type="http://schemas.openxmlformats.org/officeDocument/2006/relationships/hyperlink" Target="http://www.nces.ed.gov/surveys/ssocs" TargetMode="External"/><Relationship Id="rId3" Type="http://schemas.openxmlformats.org/officeDocument/2006/relationships/customXml" Target="../customXml/item3.xml"/><Relationship Id="rId12" Type="http://schemas.openxmlformats.org/officeDocument/2006/relationships/hyperlink" Target="http://www.nces.ed.gov/surveys/ssocs" TargetMode="External"/><Relationship Id="rId17" Type="http://schemas.openxmlformats.org/officeDocument/2006/relationships/hyperlink" Target="https://respond.census.gov/ssocs" TargetMode="External"/><Relationship Id="rId25" Type="http://schemas.openxmlformats.org/officeDocument/2006/relationships/hyperlink" Target="https://respond.census.gov/ssocs" TargetMode="External"/><Relationship Id="rId33" Type="http://schemas.openxmlformats.org/officeDocument/2006/relationships/hyperlink" Target="https://respond.census.gov/ssocs" TargetMode="External"/><Relationship Id="rId38" Type="http://schemas.openxmlformats.org/officeDocument/2006/relationships/hyperlink" Target="https://ies.ed.gov/nces/edlabs/projects/covid-19/" TargetMode="External"/><Relationship Id="rId46" Type="http://schemas.openxmlformats.org/officeDocument/2006/relationships/hyperlink" Target="https://ies.ed.gov/nces/edlabs/projects/covid-19/" TargetMode="External"/><Relationship Id="rId59" Type="http://schemas.openxmlformats.org/officeDocument/2006/relationships/hyperlink" Target="mailto:addp.education.surveys@census.gov" TargetMode="External"/><Relationship Id="rId67" Type="http://schemas.openxmlformats.org/officeDocument/2006/relationships/hyperlink" Target="mailto:addp.education.surveys@census.gov" TargetMode="External"/><Relationship Id="rId20" Type="http://schemas.openxmlformats.org/officeDocument/2006/relationships/hyperlink" Target="http://www.nces.ed.gov/surveys/ssocs" TargetMode="External"/><Relationship Id="rId41" Type="http://schemas.openxmlformats.org/officeDocument/2006/relationships/hyperlink" Target="https://respond.census.gov/ssocs" TargetMode="External"/><Relationship Id="rId54" Type="http://schemas.openxmlformats.org/officeDocument/2006/relationships/hyperlink" Target="https://ies.ed.gov/nces/edlabs/projects/covid-19/" TargetMode="External"/><Relationship Id="rId62" Type="http://schemas.openxmlformats.org/officeDocument/2006/relationships/hyperlink" Target="https://ies.ed.gov/nces/edlabs/projects/covid-19/" TargetMode="External"/><Relationship Id="rId70" Type="http://schemas.openxmlformats.org/officeDocument/2006/relationships/hyperlink" Target="https://ies.ed.gov/nces/edlabs/projects/covid-19/" TargetMode="External"/><Relationship Id="rId75" Type="http://schemas.openxmlformats.org/officeDocument/2006/relationships/hyperlink" Target="mailto:addp.education.surveys@census.gov"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addp.education.surveys@census.gov" TargetMode="External"/><Relationship Id="rId23" Type="http://schemas.openxmlformats.org/officeDocument/2006/relationships/hyperlink" Target="mailto:addp.education.surveys@census.gov" TargetMode="External"/><Relationship Id="rId28" Type="http://schemas.openxmlformats.org/officeDocument/2006/relationships/hyperlink" Target="http://www.nces.ed.gov/surveys/ssocs" TargetMode="External"/><Relationship Id="rId36" Type="http://schemas.openxmlformats.org/officeDocument/2006/relationships/hyperlink" Target="http://www.nces.ed.gov/surveys/ssocs" TargetMode="External"/><Relationship Id="rId49" Type="http://schemas.openxmlformats.org/officeDocument/2006/relationships/hyperlink" Target="https://respond.census.gov/ssocs" TargetMode="External"/><Relationship Id="rId57" Type="http://schemas.openxmlformats.org/officeDocument/2006/relationships/hyperlink" Target="https://respond.census.gov/ssocs" TargetMode="External"/><Relationship Id="rId10" Type="http://schemas.openxmlformats.org/officeDocument/2006/relationships/endnotes" Target="endnotes.xml"/><Relationship Id="rId31" Type="http://schemas.openxmlformats.org/officeDocument/2006/relationships/hyperlink" Target="mailto:addp.education.surveys@census.gov" TargetMode="External"/><Relationship Id="rId44" Type="http://schemas.openxmlformats.org/officeDocument/2006/relationships/hyperlink" Target="http://www.nces.ed.gov/surveys/ssocs" TargetMode="External"/><Relationship Id="rId52" Type="http://schemas.openxmlformats.org/officeDocument/2006/relationships/hyperlink" Target="http://www.nces.ed.gov/surveys/ssocs" TargetMode="External"/><Relationship Id="rId60" Type="http://schemas.openxmlformats.org/officeDocument/2006/relationships/hyperlink" Target="http://www.nces.ed.gov/surveys/ssocs" TargetMode="External"/><Relationship Id="rId65" Type="http://schemas.openxmlformats.org/officeDocument/2006/relationships/hyperlink" Target="https://respond.census.gov/ssocs" TargetMode="External"/><Relationship Id="rId73" Type="http://schemas.openxmlformats.org/officeDocument/2006/relationships/hyperlink" Target="https://respond.census.gov/ssocs"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respond.census.gov/ssocs" TargetMode="External"/><Relationship Id="rId18" Type="http://schemas.openxmlformats.org/officeDocument/2006/relationships/hyperlink" Target="https://ies.ed.gov/nces/edlabs/projects/covid-19/" TargetMode="External"/><Relationship Id="rId39" Type="http://schemas.openxmlformats.org/officeDocument/2006/relationships/hyperlink" Target="mailto:addp.education.surveys@census.gov" TargetMode="External"/><Relationship Id="rId34" Type="http://schemas.openxmlformats.org/officeDocument/2006/relationships/hyperlink" Target="https://ies.ed.gov/nces/edlabs/projects/covid-19/" TargetMode="External"/><Relationship Id="rId50" Type="http://schemas.openxmlformats.org/officeDocument/2006/relationships/hyperlink" Target="https://ies.ed.gov/nces/edlabs/projects/covid-19/" TargetMode="External"/><Relationship Id="rId55" Type="http://schemas.openxmlformats.org/officeDocument/2006/relationships/hyperlink" Target="mailto:addp.education.surveys@census.gov" TargetMode="External"/><Relationship Id="rId76" Type="http://schemas.openxmlformats.org/officeDocument/2006/relationships/hyperlink" Target="http://www.nces.ed.gov/surveys/ssocs" TargetMode="External"/><Relationship Id="rId7" Type="http://schemas.openxmlformats.org/officeDocument/2006/relationships/settings" Target="settings.xml"/><Relationship Id="rId71" Type="http://schemas.openxmlformats.org/officeDocument/2006/relationships/hyperlink" Target="mailto:addp.education.surveys@census.gov" TargetMode="External"/><Relationship Id="rId2" Type="http://schemas.openxmlformats.org/officeDocument/2006/relationships/customXml" Target="../customXml/item2.xml"/><Relationship Id="rId29" Type="http://schemas.openxmlformats.org/officeDocument/2006/relationships/hyperlink" Target="https://respond.census.gov/sso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3311155c1c63f226ea561d655b2c93ef">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3ad4a34798139d0d680e7fa6f605c4d9"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1E2E0-3EE1-48DB-95F0-687ED6F899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E35661-4BEE-414C-A7D7-38F29134FEBD}">
  <ds:schemaRefs>
    <ds:schemaRef ds:uri="http://schemas.microsoft.com/sharepoint/v3/contenttype/forms"/>
  </ds:schemaRefs>
</ds:datastoreItem>
</file>

<file path=customXml/itemProps3.xml><?xml version="1.0" encoding="utf-8"?>
<ds:datastoreItem xmlns:ds="http://schemas.openxmlformats.org/officeDocument/2006/customXml" ds:itemID="{6FC6A264-BCCB-4DEC-B167-C6133D784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DBD39B-086C-4F25-BD22-7F148EA1C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7779</Words>
  <Characters>44346</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2020-06-09T13:33:00Z</dcterms:created>
  <dcterms:modified xsi:type="dcterms:W3CDTF">2020-06-09T15:38:00Z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0x01010057DC98171ABF41439B409D0A1DDFBE39</vt:lpwstr>
  </property>
</Properties>
</file>