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A5AFC" w:rsidR="00276571" w:rsidP="006A5AFC" w:rsidRDefault="006A5AFC" w14:paraId="2ECF1002" w14:textId="17903B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5AFC">
        <w:rPr>
          <w:rFonts w:ascii="Times New Roman" w:hAnsi="Times New Roman" w:cs="Times New Roman"/>
          <w:b/>
          <w:bCs/>
        </w:rPr>
        <w:t xml:space="preserve">Attachment A10: </w:t>
      </w:r>
      <w:r w:rsidR="00B83CCE">
        <w:rPr>
          <w:rFonts w:ascii="Times New Roman" w:hAnsi="Times New Roman" w:cs="Times New Roman"/>
          <w:b/>
          <w:bCs/>
        </w:rPr>
        <w:t xml:space="preserve">Windrose Vision’s </w:t>
      </w:r>
      <w:bookmarkStart w:name="_GoBack" w:id="0"/>
      <w:bookmarkEnd w:id="0"/>
      <w:r w:rsidRPr="006A5AFC">
        <w:rPr>
          <w:rFonts w:ascii="Times New Roman" w:hAnsi="Times New Roman" w:cs="Times New Roman"/>
          <w:b/>
          <w:bCs/>
        </w:rPr>
        <w:t xml:space="preserve">Technical Working Group </w:t>
      </w:r>
      <w:r w:rsidRPr="006A5AFC">
        <w:rPr>
          <w:rFonts w:ascii="Times New Roman" w:hAnsi="Times New Roman" w:cs="Times New Roman"/>
          <w:b/>
          <w:bCs/>
        </w:rPr>
        <w:t xml:space="preserve">(TWG) </w:t>
      </w:r>
      <w:r w:rsidRPr="006A5AFC">
        <w:rPr>
          <w:rFonts w:ascii="Times New Roman" w:hAnsi="Times New Roman" w:cs="Times New Roman"/>
          <w:b/>
          <w:bCs/>
        </w:rPr>
        <w:t>Members</w:t>
      </w:r>
    </w:p>
    <w:p w:rsidRPr="006A5AFC" w:rsidR="006A5AFC" w:rsidP="006A5AFC" w:rsidRDefault="006A5AFC" w14:paraId="5105B0EC" w14:textId="77777777">
      <w:pPr>
        <w:pStyle w:val="ListParagraph"/>
        <w:spacing w:after="0" w:line="240" w:lineRule="auto"/>
        <w:ind w:left="3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3"/>
        <w:gridCol w:w="2367"/>
        <w:gridCol w:w="5122"/>
        <w:gridCol w:w="3416"/>
      </w:tblGrid>
      <w:tr w:rsidRPr="000C690A" w:rsidR="00DD10B2" w:rsidTr="00556753" w14:paraId="5A79BFFE" w14:textId="77777777">
        <w:trPr>
          <w:trHeight w:val="564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556753" w:rsidRDefault="00DD10B2" w14:paraId="21AF01C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556753" w:rsidRDefault="00DD10B2" w14:paraId="51E4587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C690A" w:rsidR="00DD10B2" w:rsidP="00556753" w:rsidRDefault="00DD10B2" w14:paraId="402346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Expertise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556753" w:rsidRDefault="00DD10B2" w14:paraId="2443DCC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Institution</w:t>
            </w:r>
          </w:p>
        </w:tc>
      </w:tr>
      <w:tr w:rsidRPr="000C690A" w:rsidR="00DD10B2" w:rsidTr="00556753" w14:paraId="39B8CB0C" w14:textId="77777777">
        <w:trPr>
          <w:trHeight w:val="864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556753" w:rsidRDefault="00DD10B2" w14:paraId="0BC75D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Dr. </w:t>
            </w: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Diana Bilimoria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DD10B2" w:rsidRDefault="00B83CCE" w14:paraId="7A502766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563C1"/>
                <w:sz w:val="20"/>
                <w:szCs w:val="20"/>
                <w:u w:val="single"/>
              </w:rPr>
            </w:pPr>
            <w:hyperlink w:history="1" r:id="rId8">
              <w:r w:rsidRPr="000C690A" w:rsidR="00DD10B2">
                <w:rPr>
                  <w:rFonts w:ascii="Times New Roman" w:hAnsi="Times New Roman" w:eastAsia="Times New Roman" w:cs="Times New Roman"/>
                  <w:color w:val="0563C1"/>
                  <w:sz w:val="20"/>
                  <w:szCs w:val="20"/>
                  <w:u w:val="single"/>
                </w:rPr>
                <w:t xml:space="preserve">diana.bilimoria@case.edu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DD10B2" w:rsidP="00DD10B2" w:rsidRDefault="00DD10B2" w14:paraId="70047022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Gender diversity and equity</w:t>
            </w:r>
          </w:p>
          <w:p w:rsidR="00DD10B2" w:rsidP="00DD10B2" w:rsidRDefault="00DD10B2" w14:paraId="754EC0C2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Inclusion in governance and leadership</w:t>
            </w:r>
          </w:p>
          <w:p w:rsidRPr="000C690A" w:rsidR="00DD10B2" w:rsidP="00DD10B2" w:rsidRDefault="00DD10B2" w14:paraId="6945CEC8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Transformation of higher education institutions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DD10B2" w:rsidRDefault="00DD10B2" w14:paraId="361AB5AF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Case Western</w:t>
            </w:r>
          </w:p>
        </w:tc>
      </w:tr>
      <w:tr w:rsidRPr="000C690A" w:rsidR="00DD10B2" w:rsidTr="00556753" w14:paraId="209ACFD0" w14:textId="77777777">
        <w:trPr>
          <w:trHeight w:val="864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556753" w:rsidRDefault="00DD10B2" w14:paraId="015268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Dr. </w:t>
            </w: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Sharon Bird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DD10B2" w:rsidRDefault="00B83CCE" w14:paraId="5179E1C4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563C1"/>
                <w:sz w:val="20"/>
                <w:szCs w:val="20"/>
                <w:u w:val="single"/>
              </w:rPr>
            </w:pPr>
            <w:hyperlink w:history="1" r:id="rId9">
              <w:r w:rsidRPr="000C690A" w:rsidR="00DD10B2">
                <w:rPr>
                  <w:rFonts w:ascii="Times New Roman" w:hAnsi="Times New Roman" w:eastAsia="Times New Roman" w:cs="Times New Roman"/>
                  <w:color w:val="0563C1"/>
                  <w:sz w:val="20"/>
                  <w:szCs w:val="20"/>
                  <w:u w:val="single"/>
                </w:rPr>
                <w:t>sharon.bird@okstate.edu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DD10B2" w:rsidP="00DD10B2" w:rsidRDefault="00DD10B2" w14:paraId="4BD70853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Social Inequality</w:t>
            </w:r>
          </w:p>
          <w:p w:rsidR="00DD10B2" w:rsidP="00DD10B2" w:rsidRDefault="00DD10B2" w14:paraId="13674194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Race/Class/Gender</w:t>
            </w:r>
          </w:p>
          <w:p w:rsidRPr="000C690A" w:rsidR="00DD10B2" w:rsidP="00DD10B2" w:rsidRDefault="00DD10B2" w14:paraId="7B4B940B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Occupations and Organizations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DD10B2" w:rsidRDefault="00DD10B2" w14:paraId="1D7B5C90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Oklahoma State University</w:t>
            </w:r>
          </w:p>
        </w:tc>
      </w:tr>
      <w:tr w:rsidRPr="000C690A" w:rsidR="00DD10B2" w:rsidTr="00556753" w14:paraId="32A69B75" w14:textId="77777777">
        <w:trPr>
          <w:trHeight w:val="864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556753" w:rsidRDefault="00DD10B2" w14:paraId="6E232D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Dr. </w:t>
            </w: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Dana Britton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DD10B2" w:rsidRDefault="00B83CCE" w14:paraId="569C8B95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563C1"/>
                <w:sz w:val="20"/>
                <w:szCs w:val="20"/>
                <w:u w:val="single"/>
              </w:rPr>
            </w:pPr>
            <w:hyperlink w:history="1" r:id="rId10">
              <w:r w:rsidRPr="000C690A" w:rsidR="00DD10B2">
                <w:rPr>
                  <w:rFonts w:ascii="Times New Roman" w:hAnsi="Times New Roman" w:eastAsia="Times New Roman" w:cs="Times New Roman"/>
                  <w:color w:val="0563C1"/>
                  <w:sz w:val="20"/>
                  <w:szCs w:val="20"/>
                  <w:u w:val="single"/>
                </w:rPr>
                <w:t>db650@smlr.rutgers.edu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DD10B2" w:rsidP="00DD10B2" w:rsidRDefault="00DD10B2" w14:paraId="4EA3BA74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Gender equity in colleges and universities</w:t>
            </w:r>
          </w:p>
          <w:p w:rsidR="00DD10B2" w:rsidP="00DD10B2" w:rsidRDefault="00DD10B2" w14:paraId="7A34E07C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Organizational change in colleges and universities</w:t>
            </w:r>
          </w:p>
          <w:p w:rsidRPr="000C690A" w:rsidR="00DD10B2" w:rsidP="00DD10B2" w:rsidRDefault="00DD10B2" w14:paraId="5994E7E9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Gender and Work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DD10B2" w:rsidRDefault="00DD10B2" w14:paraId="4091C104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Rutgers University</w:t>
            </w:r>
          </w:p>
        </w:tc>
      </w:tr>
      <w:tr w:rsidRPr="000C690A" w:rsidR="00DD10B2" w:rsidTr="00556753" w14:paraId="40C0CE1A" w14:textId="77777777">
        <w:trPr>
          <w:trHeight w:val="864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556753" w:rsidRDefault="00DD10B2" w14:paraId="3CA6AB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Dr. </w:t>
            </w: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James Dearing 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DD10B2" w:rsidRDefault="00B83CCE" w14:paraId="6113D878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563C1"/>
                <w:sz w:val="20"/>
                <w:szCs w:val="20"/>
                <w:u w:val="single"/>
              </w:rPr>
            </w:pPr>
            <w:hyperlink w:history="1" r:id="rId11">
              <w:r w:rsidRPr="000C690A" w:rsidR="00DD10B2">
                <w:rPr>
                  <w:rFonts w:ascii="Times New Roman" w:hAnsi="Times New Roman" w:eastAsia="Times New Roman" w:cs="Times New Roman"/>
                  <w:color w:val="0563C1"/>
                  <w:sz w:val="20"/>
                  <w:szCs w:val="20"/>
                  <w:u w:val="single"/>
                </w:rPr>
                <w:t>dearjim@msu.edu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DD10B2" w:rsidP="00DD10B2" w:rsidRDefault="00DD10B2" w14:paraId="51645347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Program sustainability</w:t>
            </w:r>
          </w:p>
          <w:p w:rsidR="00DD10B2" w:rsidP="00DD10B2" w:rsidRDefault="00DD10B2" w14:paraId="10DBA2E9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Sociological basis of the diffusion process</w:t>
            </w:r>
          </w:p>
          <w:p w:rsidRPr="000C690A" w:rsidR="00DD10B2" w:rsidP="00DD10B2" w:rsidRDefault="00DD10B2" w14:paraId="55058F7F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Organizational change and organizational strategy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DD10B2" w:rsidRDefault="00DD10B2" w14:paraId="515EE695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Michigan State University</w:t>
            </w:r>
          </w:p>
        </w:tc>
      </w:tr>
      <w:tr w:rsidRPr="000C690A" w:rsidR="00DD10B2" w:rsidTr="00556753" w14:paraId="4C929824" w14:textId="77777777">
        <w:trPr>
          <w:trHeight w:val="864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556753" w:rsidRDefault="00DD10B2" w14:paraId="3FAF8B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Dr. </w:t>
            </w: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Stacie Furst-Holloway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DD10B2" w:rsidRDefault="00B83CCE" w14:paraId="4C865422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563C1"/>
                <w:sz w:val="20"/>
                <w:szCs w:val="20"/>
                <w:u w:val="single"/>
              </w:rPr>
            </w:pPr>
            <w:hyperlink w:history="1" r:id="rId12">
              <w:r w:rsidRPr="000C690A" w:rsidR="00DD10B2">
                <w:rPr>
                  <w:rFonts w:ascii="Times New Roman" w:hAnsi="Times New Roman" w:eastAsia="Times New Roman" w:cs="Times New Roman"/>
                  <w:color w:val="0563C1"/>
                  <w:sz w:val="20"/>
                  <w:szCs w:val="20"/>
                  <w:u w:val="single"/>
                </w:rPr>
                <w:t>furstse@ucmail.uc.edu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DD10B2" w:rsidP="00DD10B2" w:rsidRDefault="00DD10B2" w14:paraId="58567883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Enhance the recruitment of women faculty</w:t>
            </w:r>
          </w:p>
          <w:p w:rsidR="00DD10B2" w:rsidP="00DD10B2" w:rsidRDefault="00DD10B2" w14:paraId="085A2378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Development of women faculty </w:t>
            </w:r>
          </w:p>
          <w:p w:rsidRPr="000C690A" w:rsidR="00DD10B2" w:rsidP="00DD10B2" w:rsidRDefault="00DD10B2" w14:paraId="050F58F6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Retention of women faculty in the STEM disciplines at UC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DD10B2" w:rsidRDefault="00DD10B2" w14:paraId="38D488D8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University of Cincinnati</w:t>
            </w:r>
          </w:p>
        </w:tc>
      </w:tr>
      <w:tr w:rsidRPr="000C690A" w:rsidR="00DD10B2" w:rsidTr="00DD10B2" w14:paraId="1BF4C27D" w14:textId="77777777">
        <w:trPr>
          <w:trHeight w:val="548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DD10B2" w:rsidP="00DD10B2" w:rsidRDefault="00DD10B2" w14:paraId="6E956BA7" w14:textId="0B322C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Dr. </w:t>
            </w: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Tasha Inniss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DD10B2" w:rsidP="00DD10B2" w:rsidRDefault="00B83CCE" w14:paraId="754FC785" w14:textId="1EE3E1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563C1"/>
                <w:sz w:val="20"/>
                <w:szCs w:val="20"/>
                <w:u w:val="single"/>
              </w:rPr>
            </w:pPr>
            <w:hyperlink w:history="1" r:id="rId13">
              <w:r w:rsidRPr="000C690A" w:rsidR="00DD10B2">
                <w:rPr>
                  <w:rFonts w:ascii="Times New Roman" w:hAnsi="Times New Roman" w:eastAsia="Times New Roman" w:cs="Times New Roman"/>
                  <w:color w:val="0563C1"/>
                  <w:sz w:val="20"/>
                  <w:szCs w:val="20"/>
                  <w:u w:val="single"/>
                </w:rPr>
                <w:t>tinniss@spelman.edu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690A" w:rsidR="00DD10B2" w:rsidP="00DD10B2" w:rsidRDefault="00DD10B2" w14:paraId="274857FE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National Science Foundation</w:t>
            </w:r>
          </w:p>
          <w:p w:rsidRPr="000C690A" w:rsidR="00DD10B2" w:rsidP="00DD10B2" w:rsidRDefault="00DD10B2" w14:paraId="10A64237" w14:textId="1D6464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Advancing women in STEM fields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C690A" w:rsidR="00DD10B2" w:rsidP="00DD10B2" w:rsidRDefault="00DD10B2" w14:paraId="5546E60F" w14:textId="2F62B4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Spelman College</w:t>
            </w:r>
          </w:p>
        </w:tc>
      </w:tr>
      <w:tr w:rsidRPr="000C690A" w:rsidR="00DD10B2" w:rsidTr="00DD10B2" w14:paraId="175AB320" w14:textId="77777777">
        <w:trPr>
          <w:trHeight w:val="629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DD10B2" w:rsidP="00DD10B2" w:rsidRDefault="00DD10B2" w14:paraId="39324FE6" w14:textId="1E28FA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Dr. </w:t>
            </w: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Anna Lee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DD10B2" w:rsidP="00DD10B2" w:rsidRDefault="00B83CCE" w14:paraId="5A300DD5" w14:textId="25140B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563C1"/>
                <w:sz w:val="20"/>
                <w:szCs w:val="20"/>
                <w:u w:val="single"/>
              </w:rPr>
            </w:pPr>
            <w:hyperlink w:history="1" r:id="rId14">
              <w:r w:rsidRPr="000C690A" w:rsidR="00DD10B2">
                <w:rPr>
                  <w:rFonts w:ascii="Times New Roman" w:hAnsi="Times New Roman" w:eastAsia="Times New Roman" w:cs="Times New Roman"/>
                  <w:color w:val="0563C1"/>
                  <w:sz w:val="20"/>
                  <w:szCs w:val="20"/>
                  <w:u w:val="single"/>
                </w:rPr>
                <w:t>aklee1@ncat.edu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690A" w:rsidR="00DD10B2" w:rsidP="00DD10B2" w:rsidRDefault="00DD10B2" w14:paraId="008F9813" w14:textId="0D1134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Impact of structural inequities on health and education outcomes among people of color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C690A" w:rsidR="00DD10B2" w:rsidP="00DD10B2" w:rsidRDefault="00DD10B2" w14:paraId="1FC9AF67" w14:textId="681823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North Carolina A&amp;T State University</w:t>
            </w:r>
          </w:p>
        </w:tc>
      </w:tr>
      <w:tr w:rsidRPr="000C690A" w:rsidR="00DD10B2" w:rsidTr="00DD10B2" w14:paraId="76CDD04C" w14:textId="77777777">
        <w:trPr>
          <w:trHeight w:val="576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C690A" w:rsidR="00DD10B2" w:rsidP="00DD10B2" w:rsidRDefault="00DD10B2" w14:paraId="7D8A1337" w14:textId="21E461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Dr. </w:t>
            </w: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Marie Mora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C690A" w:rsidR="00DD10B2" w:rsidP="00DD10B2" w:rsidRDefault="00DD10B2" w14:paraId="3510147A" w14:textId="5170A0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563C1"/>
                <w:sz w:val="20"/>
                <w:szCs w:val="20"/>
                <w:u w:val="single"/>
              </w:rPr>
            </w:pPr>
            <w:r w:rsidRPr="000C690A">
              <w:rPr>
                <w:rFonts w:ascii="Times New Roman" w:hAnsi="Times New Roman" w:eastAsia="Times New Roman" w:cs="Times New Roman"/>
                <w:color w:val="0563C1"/>
                <w:sz w:val="20"/>
                <w:szCs w:val="20"/>
                <w:u w:val="single"/>
              </w:rPr>
              <w:t>Marie.Mora@utrgv.edu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690A" w:rsidR="00DD10B2" w:rsidP="00DD10B2" w:rsidRDefault="00DD10B2" w14:paraId="44EE4A96" w14:textId="68D61E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B22B04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Hispanic/Latino labor-market and other socioeconomic outcomes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C690A" w:rsidR="00DD10B2" w:rsidP="00DD10B2" w:rsidRDefault="00DD10B2" w14:paraId="04B0342A" w14:textId="795D3D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University of Texas, Rio Grande Valley</w:t>
            </w:r>
          </w:p>
        </w:tc>
      </w:tr>
      <w:tr w:rsidRPr="000C690A" w:rsidR="00DD10B2" w:rsidTr="00556753" w14:paraId="7F63954B" w14:textId="77777777">
        <w:trPr>
          <w:trHeight w:val="576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DD10B2" w:rsidRDefault="00DD10B2" w14:paraId="0159FF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Dr. </w:t>
            </w: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Denise Sekaquaptewa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DD10B2" w:rsidRDefault="00DD10B2" w14:paraId="74BAACE9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563C1"/>
                <w:sz w:val="20"/>
                <w:szCs w:val="20"/>
                <w:u w:val="single"/>
              </w:rPr>
            </w:pPr>
            <w:r w:rsidRPr="000C690A">
              <w:rPr>
                <w:rFonts w:ascii="Times New Roman" w:hAnsi="Times New Roman" w:eastAsia="Times New Roman" w:cs="Times New Roman"/>
                <w:color w:val="0563C1"/>
                <w:sz w:val="20"/>
                <w:szCs w:val="20"/>
                <w:u w:val="single"/>
              </w:rPr>
              <w:t>dsekaqua@umich.edu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C690A" w:rsidR="00DD10B2" w:rsidP="00DD10B2" w:rsidRDefault="00DD10B2" w14:paraId="388853BE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I</w:t>
            </w: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mplicit bias </w:t>
            </w:r>
          </w:p>
          <w:p w:rsidRPr="000C690A" w:rsidR="00DD10B2" w:rsidP="00DD10B2" w:rsidRDefault="00DD10B2" w14:paraId="61017105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Experiences of women and underrepresented minorities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C690A" w:rsidR="00DD10B2" w:rsidP="00DD10B2" w:rsidRDefault="00DD10B2" w14:paraId="0F59B439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University of Michigan</w:t>
            </w:r>
          </w:p>
        </w:tc>
      </w:tr>
      <w:tr w:rsidRPr="000C690A" w:rsidR="00DD10B2" w:rsidTr="00DD10B2" w14:paraId="04894B05" w14:textId="77777777">
        <w:trPr>
          <w:trHeight w:val="576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C690A" w:rsidR="00DD10B2" w:rsidP="00DD10B2" w:rsidRDefault="00DD10B2" w14:paraId="2A634CFE" w14:textId="25090D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Dr. </w:t>
            </w: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Bevlee Watford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C690A" w:rsidR="00DD10B2" w:rsidP="00DD10B2" w:rsidRDefault="00B83CCE" w14:paraId="3E8D71BB" w14:textId="67663A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563C1"/>
                <w:sz w:val="20"/>
                <w:szCs w:val="20"/>
                <w:u w:val="single"/>
              </w:rPr>
            </w:pPr>
            <w:hyperlink w:history="1" r:id="rId15">
              <w:r w:rsidRPr="000C690A" w:rsidR="00DD10B2">
                <w:rPr>
                  <w:rFonts w:ascii="Times New Roman" w:hAnsi="Times New Roman" w:eastAsia="Times New Roman" w:cs="Times New Roman"/>
                  <w:color w:val="0563C1"/>
                  <w:sz w:val="20"/>
                  <w:szCs w:val="20"/>
                  <w:u w:val="single"/>
                </w:rPr>
                <w:t>deuce@vt.edu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B22B04" w:rsidR="00DD10B2" w:rsidP="00DD10B2" w:rsidRDefault="00DD10B2" w14:paraId="5350FB62" w14:textId="0B43FD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elping </w:t>
            </w: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underrepresented students achieve their educational and professional goals in engineering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C690A" w:rsidR="00DD10B2" w:rsidP="00DD10B2" w:rsidRDefault="00DD10B2" w14:paraId="64C8C062" w14:textId="796A55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Virginia Tech</w:t>
            </w:r>
          </w:p>
        </w:tc>
      </w:tr>
      <w:tr w:rsidRPr="000C690A" w:rsidR="00DD10B2" w:rsidTr="00DD10B2" w14:paraId="2772074E" w14:textId="77777777">
        <w:trPr>
          <w:trHeight w:val="576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DD10B2" w:rsidP="00DD10B2" w:rsidRDefault="00DD10B2" w14:paraId="2C468E88" w14:textId="3EE6BF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Dr. </w:t>
            </w: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Kathrin Zippel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DD10B2" w:rsidP="00DD10B2" w:rsidRDefault="00B83CCE" w14:paraId="29D6B2C0" w14:textId="355E11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563C1"/>
                <w:sz w:val="20"/>
                <w:szCs w:val="20"/>
                <w:u w:val="single"/>
              </w:rPr>
            </w:pPr>
            <w:hyperlink w:history="1" r:id="rId16">
              <w:r w:rsidRPr="000C690A" w:rsidR="00DD10B2">
                <w:rPr>
                  <w:rFonts w:ascii="Times New Roman" w:hAnsi="Times New Roman" w:eastAsia="Times New Roman" w:cs="Times New Roman"/>
                  <w:color w:val="0563C1"/>
                  <w:sz w:val="20"/>
                  <w:szCs w:val="20"/>
                  <w:u w:val="single"/>
                </w:rPr>
                <w:t>k.zipple@northeastern.edu</w:t>
              </w:r>
            </w:hyperlink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DD10B2" w:rsidP="00DD10B2" w:rsidRDefault="00DD10B2" w14:paraId="74D75D93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Gender politics in the workplace</w:t>
            </w:r>
          </w:p>
          <w:p w:rsidR="00DD10B2" w:rsidP="00DD10B2" w:rsidRDefault="00DD10B2" w14:paraId="052DB58F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Public and social policy</w:t>
            </w:r>
          </w:p>
          <w:p w:rsidRPr="000C690A" w:rsidR="00DD10B2" w:rsidP="00DD10B2" w:rsidRDefault="00DD10B2" w14:paraId="2C944432" w14:textId="459AEA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Network Analysis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C690A" w:rsidR="00DD10B2" w:rsidP="00DD10B2" w:rsidRDefault="00DD10B2" w14:paraId="4F0900D7" w14:textId="632F32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000C690A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Northeastern University</w:t>
            </w:r>
          </w:p>
        </w:tc>
      </w:tr>
    </w:tbl>
    <w:p w:rsidR="00DD10B2" w:rsidP="00DD688C" w:rsidRDefault="00DD10B2" w14:paraId="0F326826" w14:textId="77777777"/>
    <w:sectPr w:rsidR="00DD10B2" w:rsidSect="00DD688C">
      <w:pgSz w:w="15840" w:h="12240" w:orient="landscape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74654"/>
    <w:multiLevelType w:val="hybridMultilevel"/>
    <w:tmpl w:val="A6F82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C4B26"/>
    <w:multiLevelType w:val="hybridMultilevel"/>
    <w:tmpl w:val="9796F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05696"/>
    <w:multiLevelType w:val="hybridMultilevel"/>
    <w:tmpl w:val="F4BC7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DC"/>
    <w:rsid w:val="00054A21"/>
    <w:rsid w:val="000C690A"/>
    <w:rsid w:val="001A2984"/>
    <w:rsid w:val="001C551B"/>
    <w:rsid w:val="001C7054"/>
    <w:rsid w:val="00225BE2"/>
    <w:rsid w:val="00276571"/>
    <w:rsid w:val="00503339"/>
    <w:rsid w:val="005A2E6E"/>
    <w:rsid w:val="005F17ED"/>
    <w:rsid w:val="00646BDC"/>
    <w:rsid w:val="006A5AFC"/>
    <w:rsid w:val="007261BC"/>
    <w:rsid w:val="00791E36"/>
    <w:rsid w:val="008745A5"/>
    <w:rsid w:val="009C55EA"/>
    <w:rsid w:val="00B22B04"/>
    <w:rsid w:val="00B83CCE"/>
    <w:rsid w:val="00DD10B2"/>
    <w:rsid w:val="00DD688C"/>
    <w:rsid w:val="00E10079"/>
    <w:rsid w:val="00E3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FEDD"/>
  <w15:chartTrackingRefBased/>
  <w15:docId w15:val="{1493C258-C089-45F8-9F58-217810E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76571"/>
    <w:rPr>
      <w:color w:val="0563C1"/>
      <w:u w:val="single"/>
    </w:rPr>
  </w:style>
  <w:style w:type="paragraph" w:styleId="ListParagraph">
    <w:name w:val="List Paragraph"/>
    <w:aliases w:val="Numbered List 1"/>
    <w:basedOn w:val="Normal"/>
    <w:link w:val="ListParagraphChar"/>
    <w:uiPriority w:val="34"/>
    <w:qFormat/>
    <w:rsid w:val="00B22B04"/>
    <w:pPr>
      <w:ind w:left="720"/>
      <w:contextualSpacing/>
    </w:pPr>
  </w:style>
  <w:style w:type="character" w:customStyle="1" w:styleId="ListParagraphChar">
    <w:name w:val="List Paragraph Char"/>
    <w:aliases w:val="Numbered List 1 Char"/>
    <w:basedOn w:val="DefaultParagraphFont"/>
    <w:link w:val="ListParagraph"/>
    <w:uiPriority w:val="34"/>
    <w:locked/>
    <w:rsid w:val="006A5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bilimoria@case.edu" TargetMode="External"/><Relationship Id="rId13" Type="http://schemas.openxmlformats.org/officeDocument/2006/relationships/hyperlink" Target="mailto:tinniss@spelman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urstse@ucmail.uc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.zipple@northeastern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arjim@msu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deuce@vt.edu" TargetMode="External"/><Relationship Id="rId10" Type="http://schemas.openxmlformats.org/officeDocument/2006/relationships/hyperlink" Target="mailto:db650@smlr.rutgers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haron.bird@okstate.edu" TargetMode="External"/><Relationship Id="rId14" Type="http://schemas.openxmlformats.org/officeDocument/2006/relationships/hyperlink" Target="mailto:aklee1@nca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6fcc45a6-3331-4e31-9efb-4fe3cff19c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74CE05C62C349A9C774C858014064" ma:contentTypeVersion="11" ma:contentTypeDescription="Create a new document." ma:contentTypeScope="" ma:versionID="2328f7aa74871a65a724ef2e3932fc47">
  <xsd:schema xmlns:xsd="http://www.w3.org/2001/XMLSchema" xmlns:xs="http://www.w3.org/2001/XMLSchema" xmlns:p="http://schemas.microsoft.com/office/2006/metadata/properties" xmlns:ns2="6fcc45a6-3331-4e31-9efb-4fe3cff19cb2" xmlns:ns3="66fce025-c47f-4906-8d3a-e27707264c90" targetNamespace="http://schemas.microsoft.com/office/2006/metadata/properties" ma:root="true" ma:fieldsID="8c3ebc84e9c4ed20bec62f6beab5c432" ns2:_="" ns3:_="">
    <xsd:import namespace="6fcc45a6-3331-4e31-9efb-4fe3cff19cb2"/>
    <xsd:import namespace="66fce025-c47f-4906-8d3a-e27707264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ment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c45a6-3331-4e31-9efb-4fe3cff19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e025-c47f-4906-8d3a-e27707264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9DD48-D751-47C1-86C1-9BB7A60EF9BC}">
  <ds:schemaRefs>
    <ds:schemaRef ds:uri="http://schemas.microsoft.com/office/2006/metadata/properties"/>
    <ds:schemaRef ds:uri="http://schemas.microsoft.com/office/infopath/2007/PartnerControls"/>
    <ds:schemaRef ds:uri="6fcc45a6-3331-4e31-9efb-4fe3cff19cb2"/>
  </ds:schemaRefs>
</ds:datastoreItem>
</file>

<file path=customXml/itemProps2.xml><?xml version="1.0" encoding="utf-8"?>
<ds:datastoreItem xmlns:ds="http://schemas.openxmlformats.org/officeDocument/2006/customXml" ds:itemID="{6612F7B7-0181-412F-BE7F-E528E3BA8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25E1E-E15A-4440-8ED5-9A7D0C106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c45a6-3331-4e31-9efb-4fe3cff19cb2"/>
    <ds:schemaRef ds:uri="66fce025-c47f-4906-8d3a-e27707264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Whitehurst</dc:creator>
  <cp:keywords/>
  <dc:description/>
  <cp:lastModifiedBy>Windrose</cp:lastModifiedBy>
  <cp:revision>6</cp:revision>
  <dcterms:created xsi:type="dcterms:W3CDTF">2020-05-05T15:04:00Z</dcterms:created>
  <dcterms:modified xsi:type="dcterms:W3CDTF">2020-05-10T23:43:00Z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0x010100C3674CE05C62C349A9C774C858014064</vt:lpwstr>
  </property>
</Properties>
</file>