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DD" w:rsidRPr="00205EF3" w:rsidRDefault="00F941DD" w:rsidP="00E0242D">
      <w:pPr>
        <w:spacing w:after="0"/>
        <w:jc w:val="center"/>
        <w:rPr>
          <w:b/>
          <w:sz w:val="28"/>
        </w:rPr>
      </w:pPr>
      <w:r w:rsidRPr="00205EF3">
        <w:rPr>
          <w:b/>
          <w:sz w:val="28"/>
        </w:rPr>
        <w:t>Division of Materials Research</w:t>
      </w:r>
    </w:p>
    <w:p w:rsidR="00F92029" w:rsidRPr="00205EF3" w:rsidRDefault="001A4BA1" w:rsidP="00E0242D">
      <w:pPr>
        <w:spacing w:after="0"/>
        <w:jc w:val="center"/>
        <w:rPr>
          <w:b/>
          <w:sz w:val="28"/>
        </w:rPr>
      </w:pPr>
      <w:r w:rsidRPr="00205EF3">
        <w:rPr>
          <w:b/>
          <w:sz w:val="28"/>
        </w:rPr>
        <w:t xml:space="preserve">National User Facility </w:t>
      </w:r>
      <w:r w:rsidR="00D02724">
        <w:rPr>
          <w:b/>
          <w:sz w:val="28"/>
        </w:rPr>
        <w:t>Final</w:t>
      </w:r>
      <w:r w:rsidRPr="00205EF3">
        <w:rPr>
          <w:b/>
          <w:sz w:val="28"/>
        </w:rPr>
        <w:t xml:space="preserve"> Report Guidelines</w:t>
      </w:r>
    </w:p>
    <w:p w:rsidR="00F941DD" w:rsidRPr="00F941DD" w:rsidRDefault="00F941DD" w:rsidP="00E0242D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:rsidR="00F941DD" w:rsidRDefault="00F941DD" w:rsidP="00E0242D">
      <w:pPr>
        <w:spacing w:after="0" w:line="240" w:lineRule="auto"/>
        <w:rPr>
          <w:rFonts w:eastAsia="Times New Roman" w:cs="Times New Roman"/>
          <w:sz w:val="24"/>
          <w:szCs w:val="20"/>
        </w:rPr>
      </w:pPr>
      <w:r w:rsidRPr="00205EF3">
        <w:rPr>
          <w:rFonts w:eastAsia="Times New Roman" w:cs="Times New Roman"/>
          <w:sz w:val="24"/>
          <w:szCs w:val="20"/>
        </w:rPr>
        <w:t xml:space="preserve">The </w:t>
      </w:r>
      <w:r w:rsidR="00205EF3" w:rsidRPr="00205EF3">
        <w:rPr>
          <w:rFonts w:eastAsia="Times New Roman" w:cs="Times New Roman"/>
          <w:sz w:val="24"/>
          <w:szCs w:val="20"/>
        </w:rPr>
        <w:t xml:space="preserve">DMR National Facility (NAFI) </w:t>
      </w:r>
      <w:r w:rsidR="00D02724">
        <w:rPr>
          <w:rFonts w:eastAsia="Times New Roman" w:cs="Times New Roman"/>
          <w:sz w:val="24"/>
          <w:szCs w:val="20"/>
        </w:rPr>
        <w:t>Final R</w:t>
      </w:r>
      <w:r w:rsidRPr="00205EF3">
        <w:rPr>
          <w:rFonts w:eastAsia="Times New Roman" w:cs="Times New Roman"/>
          <w:sz w:val="24"/>
          <w:szCs w:val="20"/>
        </w:rPr>
        <w:t xml:space="preserve">eport </w:t>
      </w:r>
      <w:proofErr w:type="gramStart"/>
      <w:r w:rsidR="00F17A1D">
        <w:rPr>
          <w:rFonts w:eastAsia="Times New Roman" w:cs="Times New Roman"/>
          <w:sz w:val="24"/>
          <w:szCs w:val="20"/>
        </w:rPr>
        <w:t>include</w:t>
      </w:r>
      <w:proofErr w:type="gramEnd"/>
      <w:r w:rsidRPr="00205EF3">
        <w:rPr>
          <w:rFonts w:eastAsia="Times New Roman" w:cs="Times New Roman"/>
          <w:sz w:val="24"/>
          <w:szCs w:val="20"/>
        </w:rPr>
        <w:t xml:space="preserve"> </w:t>
      </w:r>
      <w:r w:rsidR="00F17A1D">
        <w:rPr>
          <w:rFonts w:eastAsia="Times New Roman" w:cs="Times New Roman"/>
          <w:sz w:val="24"/>
          <w:szCs w:val="20"/>
        </w:rPr>
        <w:t xml:space="preserve">both a summary of work performed since the last annual report and cumulative </w:t>
      </w:r>
      <w:r w:rsidR="00B16256">
        <w:rPr>
          <w:rFonts w:eastAsia="Times New Roman" w:cs="Times New Roman"/>
          <w:sz w:val="24"/>
          <w:szCs w:val="20"/>
        </w:rPr>
        <w:t>information</w:t>
      </w:r>
      <w:r w:rsidR="00F17A1D">
        <w:rPr>
          <w:rFonts w:eastAsia="Times New Roman" w:cs="Times New Roman"/>
          <w:sz w:val="24"/>
          <w:szCs w:val="20"/>
        </w:rPr>
        <w:t xml:space="preserve"> over the period of the award.</w:t>
      </w:r>
      <w:r w:rsidR="005866EB">
        <w:rPr>
          <w:rFonts w:eastAsia="Times New Roman" w:cs="Times New Roman"/>
          <w:sz w:val="24"/>
          <w:szCs w:val="20"/>
        </w:rPr>
        <w:t xml:space="preserve"> </w:t>
      </w:r>
    </w:p>
    <w:p w:rsidR="005866EB" w:rsidRDefault="005866EB" w:rsidP="00E0242D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:rsidR="00F941DD" w:rsidRPr="00F941DD" w:rsidRDefault="00F941DD" w:rsidP="00E0242D">
      <w:pPr>
        <w:spacing w:after="0" w:line="240" w:lineRule="auto"/>
        <w:rPr>
          <w:rFonts w:eastAsia="Times New Roman" w:cs="Times New Roman"/>
          <w:sz w:val="24"/>
          <w:szCs w:val="20"/>
        </w:rPr>
      </w:pPr>
      <w:r w:rsidRPr="00F941DD">
        <w:rPr>
          <w:rFonts w:eastAsia="Times New Roman" w:cs="Times New Roman"/>
          <w:sz w:val="24"/>
          <w:szCs w:val="20"/>
        </w:rPr>
        <w:tab/>
      </w:r>
    </w:p>
    <w:p w:rsidR="00F941DD" w:rsidRPr="00F941DD" w:rsidRDefault="00F941DD" w:rsidP="00E0242D">
      <w:pPr>
        <w:spacing w:after="0" w:line="240" w:lineRule="auto"/>
        <w:rPr>
          <w:rFonts w:eastAsia="Times New Roman" w:cs="Times New Roman"/>
          <w:b/>
          <w:sz w:val="24"/>
          <w:szCs w:val="20"/>
          <w:u w:val="single"/>
        </w:rPr>
      </w:pPr>
      <w:r w:rsidRPr="00F941DD">
        <w:rPr>
          <w:rFonts w:eastAsia="Times New Roman" w:cs="Times New Roman"/>
          <w:b/>
          <w:sz w:val="24"/>
          <w:szCs w:val="20"/>
          <w:u w:val="single"/>
        </w:rPr>
        <w:t>Significant Change:</w:t>
      </w:r>
      <w:r w:rsidRPr="00F941DD">
        <w:rPr>
          <w:rFonts w:eastAsia="Times New Roman" w:cs="Times New Roman"/>
          <w:b/>
          <w:sz w:val="24"/>
          <w:szCs w:val="20"/>
        </w:rPr>
        <w:t xml:space="preserve">  </w:t>
      </w:r>
      <w:r w:rsidRPr="00F941DD">
        <w:rPr>
          <w:rFonts w:eastAsia="Times New Roman" w:cs="Times New Roman"/>
          <w:sz w:val="24"/>
          <w:szCs w:val="20"/>
        </w:rPr>
        <w:t>Transition from FastLane to the new Research Performance Project Report (RPPR) system in Research.gov as follows:</w:t>
      </w:r>
    </w:p>
    <w:p w:rsidR="00F941DD" w:rsidRPr="00F941DD" w:rsidRDefault="00F941DD" w:rsidP="00E0242D">
      <w:pPr>
        <w:spacing w:after="0" w:line="240" w:lineRule="auto"/>
        <w:rPr>
          <w:rFonts w:eastAsia="Times New Roman" w:cs="Times New Roman"/>
          <w:sz w:val="24"/>
          <w:szCs w:val="20"/>
        </w:rPr>
      </w:pPr>
    </w:p>
    <w:p w:rsidR="00F941DD" w:rsidRPr="00F941DD" w:rsidRDefault="00F941DD" w:rsidP="00E0242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941DD">
        <w:rPr>
          <w:rFonts w:eastAsia="Calibri" w:cs="Times New Roman"/>
          <w:sz w:val="24"/>
          <w:szCs w:val="24"/>
        </w:rPr>
        <w:t xml:space="preserve">In accordance with the instructions provided in this document, </w:t>
      </w:r>
      <w:r w:rsidR="00205EF3" w:rsidRPr="00205EF3">
        <w:rPr>
          <w:rFonts w:eastAsia="Calibri" w:cs="Times New Roman"/>
          <w:sz w:val="24"/>
          <w:szCs w:val="24"/>
        </w:rPr>
        <w:t>NAFI</w:t>
      </w:r>
      <w:r w:rsidRPr="00F941DD">
        <w:rPr>
          <w:rFonts w:eastAsia="Calibri" w:cs="Times New Roman"/>
          <w:sz w:val="24"/>
          <w:szCs w:val="24"/>
        </w:rPr>
        <w:t xml:space="preserve"> </w:t>
      </w:r>
      <w:r w:rsidR="005866EB">
        <w:rPr>
          <w:rFonts w:eastAsia="Calibri" w:cs="Times New Roman"/>
          <w:sz w:val="24"/>
          <w:szCs w:val="24"/>
        </w:rPr>
        <w:t>Final</w:t>
      </w:r>
      <w:r w:rsidRPr="00F941DD">
        <w:rPr>
          <w:rFonts w:eastAsia="Calibri" w:cs="Times New Roman"/>
          <w:sz w:val="24"/>
          <w:szCs w:val="24"/>
        </w:rPr>
        <w:t xml:space="preserve"> Project Report</w:t>
      </w:r>
      <w:r w:rsidR="00205EF3" w:rsidRPr="00205EF3">
        <w:rPr>
          <w:rFonts w:eastAsia="Calibri" w:cs="Times New Roman"/>
          <w:sz w:val="24"/>
          <w:szCs w:val="24"/>
        </w:rPr>
        <w:t>s</w:t>
      </w:r>
      <w:r w:rsidRPr="00F941DD">
        <w:rPr>
          <w:rFonts w:eastAsia="Calibri" w:cs="Times New Roman"/>
          <w:sz w:val="24"/>
          <w:szCs w:val="24"/>
        </w:rPr>
        <w:t xml:space="preserve"> must be submitted directly to the cognizant </w:t>
      </w:r>
      <w:r w:rsidRPr="00205EF3">
        <w:rPr>
          <w:rFonts w:eastAsia="Calibri" w:cs="Times New Roman"/>
          <w:sz w:val="24"/>
          <w:szCs w:val="24"/>
        </w:rPr>
        <w:t>DMR</w:t>
      </w:r>
      <w:r w:rsidRPr="00F941DD">
        <w:rPr>
          <w:rFonts w:eastAsia="Calibri" w:cs="Times New Roman"/>
          <w:sz w:val="24"/>
          <w:szCs w:val="24"/>
        </w:rPr>
        <w:t xml:space="preserve"> Program Director as a single PDF via e-mail and include the contents as specified in the</w:t>
      </w:r>
      <w:r w:rsidRPr="00205EF3">
        <w:rPr>
          <w:rFonts w:eastAsia="Calibri" w:cs="Times New Roman"/>
          <w:sz w:val="24"/>
          <w:szCs w:val="24"/>
        </w:rPr>
        <w:t>se</w:t>
      </w:r>
      <w:r w:rsidRPr="00F941DD">
        <w:rPr>
          <w:rFonts w:eastAsia="Calibri" w:cs="Times New Roman"/>
          <w:sz w:val="24"/>
          <w:szCs w:val="24"/>
        </w:rPr>
        <w:t xml:space="preserve"> guidelines.  The submitted report will be uploaded into the NSF eJacket system by the Program Director.  The </w:t>
      </w:r>
      <w:r w:rsidR="005866EB">
        <w:rPr>
          <w:rFonts w:eastAsia="Calibri" w:cs="Times New Roman"/>
          <w:sz w:val="24"/>
          <w:szCs w:val="24"/>
        </w:rPr>
        <w:t>Final</w:t>
      </w:r>
      <w:r w:rsidRPr="00F941DD">
        <w:rPr>
          <w:rFonts w:eastAsia="Calibri" w:cs="Times New Roman"/>
          <w:sz w:val="24"/>
          <w:szCs w:val="24"/>
        </w:rPr>
        <w:t xml:space="preserve"> Report will be reviewed and approved within eJacket, as was done when the reports were submitted via FastLane. </w:t>
      </w:r>
      <w:r w:rsidRPr="00205EF3">
        <w:rPr>
          <w:rFonts w:eastAsia="Calibri" w:cs="Times New Roman"/>
          <w:sz w:val="24"/>
          <w:szCs w:val="24"/>
        </w:rPr>
        <w:t xml:space="preserve"> </w:t>
      </w:r>
      <w:r w:rsidRPr="00F941DD">
        <w:rPr>
          <w:rFonts w:eastAsia="Calibri" w:cs="Times New Roman"/>
          <w:sz w:val="24"/>
          <w:szCs w:val="24"/>
        </w:rPr>
        <w:t xml:space="preserve">The </w:t>
      </w:r>
      <w:r w:rsidRPr="00205EF3">
        <w:rPr>
          <w:rFonts w:eastAsia="Calibri" w:cs="Times New Roman"/>
          <w:sz w:val="24"/>
          <w:szCs w:val="24"/>
        </w:rPr>
        <w:t>facility</w:t>
      </w:r>
      <w:r w:rsidRPr="00F941DD">
        <w:rPr>
          <w:rFonts w:eastAsia="Calibri" w:cs="Times New Roman"/>
          <w:sz w:val="24"/>
          <w:szCs w:val="24"/>
        </w:rPr>
        <w:t xml:space="preserve"> does not use </w:t>
      </w:r>
      <w:hyperlink r:id="rId6" w:history="1">
        <w:r w:rsidRPr="00F941DD">
          <w:rPr>
            <w:rFonts w:eastAsia="Calibri" w:cs="Times New Roman"/>
            <w:color w:val="0000FF"/>
            <w:sz w:val="24"/>
            <w:szCs w:val="24"/>
            <w:u w:val="single"/>
          </w:rPr>
          <w:t>Research.gov</w:t>
        </w:r>
      </w:hyperlink>
      <w:r w:rsidRPr="00F941DD">
        <w:rPr>
          <w:rFonts w:eastAsia="Calibri" w:cs="Times New Roman"/>
          <w:sz w:val="24"/>
          <w:szCs w:val="24"/>
        </w:rPr>
        <w:t xml:space="preserve"> to submit the contents of its </w:t>
      </w:r>
      <w:r w:rsidR="007E0693">
        <w:rPr>
          <w:rFonts w:eastAsia="Calibri" w:cs="Times New Roman"/>
          <w:sz w:val="24"/>
          <w:szCs w:val="24"/>
        </w:rPr>
        <w:t>Final</w:t>
      </w:r>
      <w:r w:rsidRPr="00F941DD">
        <w:rPr>
          <w:rFonts w:eastAsia="Calibri" w:cs="Times New Roman"/>
          <w:sz w:val="24"/>
          <w:szCs w:val="24"/>
        </w:rPr>
        <w:t xml:space="preserve"> Report, but it does use </w:t>
      </w:r>
      <w:hyperlink r:id="rId7" w:history="1">
        <w:r w:rsidRPr="00F941DD">
          <w:rPr>
            <w:rFonts w:eastAsia="Calibri" w:cs="Times New Roman"/>
            <w:color w:val="0000FF"/>
            <w:sz w:val="24"/>
            <w:szCs w:val="24"/>
            <w:u w:val="single"/>
          </w:rPr>
          <w:t>Research.gov</w:t>
        </w:r>
      </w:hyperlink>
      <w:r w:rsidRPr="00F941DD">
        <w:rPr>
          <w:rFonts w:eastAsia="Calibri" w:cs="Times New Roman"/>
          <w:sz w:val="24"/>
          <w:szCs w:val="24"/>
        </w:rPr>
        <w:t> to indicate that the Report has been submitted, as described below.</w:t>
      </w:r>
    </w:p>
    <w:p w:rsidR="00F941DD" w:rsidRPr="00F941DD" w:rsidRDefault="00F941DD" w:rsidP="00E0242D">
      <w:pPr>
        <w:spacing w:after="0" w:line="240" w:lineRule="auto"/>
        <w:ind w:hanging="360"/>
        <w:jc w:val="both"/>
        <w:rPr>
          <w:rFonts w:eastAsia="Calibri" w:cs="Times New Roman"/>
          <w:sz w:val="24"/>
          <w:szCs w:val="24"/>
        </w:rPr>
      </w:pPr>
      <w:r w:rsidRPr="00F941DD">
        <w:rPr>
          <w:rFonts w:eastAsia="Calibri" w:cs="Times New Roman"/>
          <w:sz w:val="24"/>
          <w:szCs w:val="24"/>
        </w:rPr>
        <w:t> </w:t>
      </w:r>
    </w:p>
    <w:p w:rsidR="00F941DD" w:rsidRPr="00F941DD" w:rsidRDefault="00F941DD" w:rsidP="00E0242D">
      <w:pPr>
        <w:numPr>
          <w:ilvl w:val="0"/>
          <w:numId w:val="17"/>
        </w:numPr>
        <w:spacing w:after="0" w:line="240" w:lineRule="auto"/>
        <w:ind w:hanging="720"/>
        <w:contextualSpacing/>
        <w:jc w:val="both"/>
        <w:rPr>
          <w:rFonts w:eastAsia="Calibri" w:cs="Times New Roman"/>
          <w:sz w:val="24"/>
          <w:szCs w:val="24"/>
        </w:rPr>
      </w:pPr>
      <w:r w:rsidRPr="00F941DD">
        <w:rPr>
          <w:rFonts w:eastAsia="Calibri" w:cs="Times New Roman"/>
          <w:sz w:val="24"/>
          <w:szCs w:val="24"/>
        </w:rPr>
        <w:t>Submit notification to </w:t>
      </w:r>
      <w:hyperlink r:id="rId8" w:history="1">
        <w:r w:rsidRPr="00F941DD">
          <w:rPr>
            <w:rFonts w:eastAsia="Calibri" w:cs="Times New Roman"/>
            <w:color w:val="0000FF"/>
            <w:sz w:val="24"/>
            <w:szCs w:val="24"/>
            <w:u w:val="single"/>
          </w:rPr>
          <w:t>Research.gov</w:t>
        </w:r>
      </w:hyperlink>
      <w:r w:rsidRPr="00F941DD">
        <w:rPr>
          <w:rFonts w:eastAsia="Calibri" w:cs="Times New Roman"/>
          <w:sz w:val="24"/>
          <w:szCs w:val="24"/>
        </w:rPr>
        <w:t> as follows:</w:t>
      </w:r>
    </w:p>
    <w:p w:rsidR="00F941DD" w:rsidRPr="00F941DD" w:rsidRDefault="00F941DD" w:rsidP="00E0242D">
      <w:pPr>
        <w:spacing w:after="0" w:line="240" w:lineRule="auto"/>
        <w:ind w:left="720"/>
        <w:contextualSpacing/>
        <w:jc w:val="both"/>
        <w:rPr>
          <w:rFonts w:eastAsia="Calibri" w:cs="Times New Roman"/>
          <w:sz w:val="24"/>
          <w:szCs w:val="24"/>
        </w:rPr>
      </w:pPr>
    </w:p>
    <w:p w:rsidR="00F941DD" w:rsidRPr="00F941DD" w:rsidRDefault="00F941DD" w:rsidP="00E0242D">
      <w:pPr>
        <w:tabs>
          <w:tab w:val="left" w:pos="1440"/>
        </w:tabs>
        <w:spacing w:after="0" w:line="240" w:lineRule="auto"/>
        <w:ind w:left="1440" w:hanging="720"/>
        <w:rPr>
          <w:rFonts w:eastAsia="Calibri" w:cs="Times New Roman"/>
          <w:color w:val="1F497D"/>
          <w:sz w:val="24"/>
          <w:szCs w:val="24"/>
        </w:rPr>
      </w:pPr>
      <w:r w:rsidRPr="00F941DD">
        <w:rPr>
          <w:rFonts w:eastAsia="Calibri" w:cs="Courier New"/>
          <w:sz w:val="24"/>
          <w:szCs w:val="24"/>
        </w:rPr>
        <w:t>O</w:t>
      </w:r>
      <w:r w:rsidRPr="00F941DD">
        <w:rPr>
          <w:rFonts w:eastAsia="Calibri" w:cs="Courier New"/>
          <w:sz w:val="24"/>
          <w:szCs w:val="24"/>
        </w:rPr>
        <w:tab/>
      </w:r>
      <w:r w:rsidRPr="00F941DD">
        <w:rPr>
          <w:rFonts w:eastAsia="Calibri" w:cs="Times New Roman"/>
          <w:b/>
          <w:sz w:val="24"/>
          <w:szCs w:val="24"/>
          <w:u w:val="single"/>
        </w:rPr>
        <w:t>Cover Tab</w:t>
      </w:r>
      <w:r w:rsidRPr="00F941DD">
        <w:rPr>
          <w:rFonts w:eastAsia="Calibri" w:cs="Times New Roman"/>
          <w:sz w:val="24"/>
          <w:szCs w:val="24"/>
        </w:rPr>
        <w:t xml:space="preserve">: Review all the information displayed in the Cover tab within the </w:t>
      </w:r>
      <w:r w:rsidR="007E0693">
        <w:rPr>
          <w:rFonts w:eastAsia="Calibri" w:cs="Times New Roman"/>
          <w:sz w:val="24"/>
          <w:szCs w:val="24"/>
        </w:rPr>
        <w:t>Final</w:t>
      </w:r>
      <w:r w:rsidRPr="00F941DD">
        <w:rPr>
          <w:rFonts w:eastAsia="Calibri" w:cs="Times New Roman"/>
          <w:sz w:val="24"/>
          <w:szCs w:val="24"/>
        </w:rPr>
        <w:t xml:space="preserve"> Project Report section of </w:t>
      </w:r>
      <w:hyperlink r:id="rId9" w:history="1">
        <w:r w:rsidRPr="00F941DD">
          <w:rPr>
            <w:rFonts w:eastAsia="Calibri" w:cs="Times New Roman"/>
            <w:color w:val="0000FF"/>
            <w:sz w:val="24"/>
            <w:szCs w:val="24"/>
            <w:u w:val="single"/>
          </w:rPr>
          <w:t>Research.gov</w:t>
        </w:r>
      </w:hyperlink>
      <w:r w:rsidRPr="00F941DD">
        <w:rPr>
          <w:rFonts w:eastAsia="Calibri" w:cs="Times New Roman"/>
          <w:color w:val="1F497D"/>
          <w:sz w:val="24"/>
          <w:szCs w:val="24"/>
        </w:rPr>
        <w:t xml:space="preserve">.  </w:t>
      </w:r>
      <w:r w:rsidRPr="00F941DD">
        <w:rPr>
          <w:rFonts w:eastAsia="Calibri" w:cs="Times New Roman"/>
          <w:sz w:val="24"/>
          <w:szCs w:val="24"/>
        </w:rPr>
        <w:t xml:space="preserve">Please verify the information in the Cover Tab within the </w:t>
      </w:r>
      <w:r w:rsidR="005866EB">
        <w:rPr>
          <w:rFonts w:eastAsia="Calibri" w:cs="Times New Roman"/>
          <w:sz w:val="24"/>
          <w:szCs w:val="24"/>
        </w:rPr>
        <w:t>Final</w:t>
      </w:r>
      <w:r w:rsidRPr="00F941DD">
        <w:rPr>
          <w:rFonts w:eastAsia="Calibri" w:cs="Times New Roman"/>
          <w:sz w:val="24"/>
          <w:szCs w:val="24"/>
        </w:rPr>
        <w:t xml:space="preserve"> Project Report section of Research.gov.  If any corrections are required, contact the Research.gov Help Desk 7 AM - 9 PM Eastern Time, Monday through Friday (except federal holidays) at</w:t>
      </w:r>
      <w:r w:rsidRPr="00F941DD">
        <w:rPr>
          <w:rFonts w:eastAsia="Calibri" w:cs="Times New Roman"/>
          <w:color w:val="1F497D"/>
          <w:sz w:val="24"/>
          <w:szCs w:val="24"/>
        </w:rPr>
        <w:t xml:space="preserve"> </w:t>
      </w:r>
      <w:hyperlink r:id="rId10" w:history="1">
        <w:r w:rsidRPr="00F941DD">
          <w:rPr>
            <w:rFonts w:eastAsia="Calibri" w:cs="Times New Roman"/>
            <w:color w:val="0000FF"/>
            <w:sz w:val="24"/>
            <w:szCs w:val="24"/>
            <w:u w:val="single"/>
          </w:rPr>
          <w:t>rgov@nsf.gov</w:t>
        </w:r>
      </w:hyperlink>
      <w:r w:rsidRPr="00F941DD">
        <w:rPr>
          <w:rFonts w:eastAsia="Calibri" w:cs="Times New Roman"/>
          <w:color w:val="1F497D"/>
          <w:sz w:val="24"/>
          <w:szCs w:val="24"/>
        </w:rPr>
        <w:t xml:space="preserve"> </w:t>
      </w:r>
      <w:r w:rsidRPr="00F941DD">
        <w:rPr>
          <w:rFonts w:eastAsia="Calibri" w:cs="Times New Roman"/>
          <w:sz w:val="24"/>
          <w:szCs w:val="24"/>
        </w:rPr>
        <w:t>or 1-800-381-1532.</w:t>
      </w:r>
    </w:p>
    <w:p w:rsidR="00F941DD" w:rsidRPr="00F941DD" w:rsidRDefault="00F941DD" w:rsidP="00E0242D">
      <w:pPr>
        <w:tabs>
          <w:tab w:val="left" w:pos="1440"/>
        </w:tabs>
        <w:spacing w:after="0" w:line="240" w:lineRule="auto"/>
        <w:ind w:left="720"/>
        <w:rPr>
          <w:rFonts w:eastAsia="Calibri" w:cs="Times New Roman"/>
          <w:color w:val="1F497D"/>
        </w:rPr>
      </w:pPr>
    </w:p>
    <w:p w:rsidR="00F941DD" w:rsidRPr="00F941DD" w:rsidRDefault="00F941DD" w:rsidP="00E0242D">
      <w:pPr>
        <w:spacing w:after="0" w:line="240" w:lineRule="auto"/>
        <w:ind w:left="1440" w:hanging="720"/>
        <w:jc w:val="both"/>
        <w:rPr>
          <w:rFonts w:eastAsia="Calibri" w:cs="Times New Roman"/>
          <w:sz w:val="24"/>
          <w:szCs w:val="24"/>
        </w:rPr>
      </w:pPr>
      <w:proofErr w:type="gramStart"/>
      <w:r w:rsidRPr="00F941DD">
        <w:rPr>
          <w:rFonts w:eastAsia="Calibri" w:cs="Courier New"/>
          <w:sz w:val="24"/>
          <w:szCs w:val="24"/>
        </w:rPr>
        <w:t>o</w:t>
      </w:r>
      <w:proofErr w:type="gramEnd"/>
      <w:r w:rsidRPr="00F941DD">
        <w:rPr>
          <w:rFonts w:eastAsia="Calibri" w:cs="Courier New"/>
          <w:sz w:val="24"/>
          <w:szCs w:val="24"/>
        </w:rPr>
        <w:tab/>
      </w:r>
      <w:r w:rsidRPr="00F941DD">
        <w:rPr>
          <w:rFonts w:eastAsia="Calibri" w:cs="Times New Roman"/>
          <w:b/>
          <w:sz w:val="24"/>
          <w:szCs w:val="24"/>
          <w:u w:val="single"/>
        </w:rPr>
        <w:t>Accomplishments Tab</w:t>
      </w:r>
      <w:r w:rsidRPr="00F941DD">
        <w:rPr>
          <w:rFonts w:eastAsia="Calibri" w:cs="Times New Roman"/>
          <w:sz w:val="24"/>
          <w:szCs w:val="24"/>
        </w:rPr>
        <w:t>: Under the Accomplishments tab, insert the following statement into the first box that asks “What are the major goals of the project?”</w:t>
      </w:r>
    </w:p>
    <w:p w:rsidR="00F941DD" w:rsidRPr="00F941DD" w:rsidRDefault="00F941DD" w:rsidP="00E0242D">
      <w:pPr>
        <w:spacing w:after="0" w:line="240" w:lineRule="auto"/>
        <w:ind w:left="720" w:hanging="720"/>
        <w:jc w:val="both"/>
        <w:rPr>
          <w:rFonts w:eastAsia="Calibri" w:cs="Times New Roman"/>
          <w:sz w:val="24"/>
          <w:szCs w:val="24"/>
        </w:rPr>
      </w:pPr>
      <w:bookmarkStart w:id="0" w:name="_GoBack"/>
    </w:p>
    <w:bookmarkEnd w:id="0"/>
    <w:p w:rsidR="00F941DD" w:rsidRPr="00F941DD" w:rsidRDefault="00F941DD" w:rsidP="00E0242D">
      <w:pPr>
        <w:numPr>
          <w:ilvl w:val="0"/>
          <w:numId w:val="18"/>
        </w:numPr>
        <w:tabs>
          <w:tab w:val="left" w:pos="2160"/>
        </w:tabs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F941DD">
        <w:rPr>
          <w:rFonts w:eastAsia="Calibri" w:cs="Times New Roman"/>
          <w:sz w:val="24"/>
          <w:szCs w:val="24"/>
        </w:rPr>
        <w:t xml:space="preserve">“In accordance with the instructions provided to the </w:t>
      </w:r>
      <w:r w:rsidRPr="00205EF3">
        <w:rPr>
          <w:rFonts w:eastAsia="Calibri" w:cs="Times New Roman"/>
          <w:sz w:val="24"/>
          <w:szCs w:val="24"/>
        </w:rPr>
        <w:t>DMR National Facilities</w:t>
      </w:r>
      <w:r w:rsidRPr="00F941DD">
        <w:rPr>
          <w:rFonts w:eastAsia="Calibri" w:cs="Times New Roman"/>
          <w:sz w:val="24"/>
          <w:szCs w:val="24"/>
        </w:rPr>
        <w:t xml:space="preserve"> </w:t>
      </w:r>
      <w:r w:rsidRPr="00205EF3">
        <w:rPr>
          <w:rFonts w:eastAsia="Calibri" w:cs="Times New Roman"/>
          <w:sz w:val="24"/>
          <w:szCs w:val="24"/>
        </w:rPr>
        <w:t>(NAFI)</w:t>
      </w:r>
      <w:r w:rsidRPr="00F941DD">
        <w:rPr>
          <w:rFonts w:eastAsia="Calibri" w:cs="Times New Roman"/>
          <w:sz w:val="24"/>
          <w:szCs w:val="24"/>
        </w:rPr>
        <w:t xml:space="preserve">, the </w:t>
      </w:r>
      <w:r w:rsidR="005866EB">
        <w:rPr>
          <w:rFonts w:eastAsia="Calibri" w:cs="Times New Roman"/>
          <w:sz w:val="24"/>
          <w:szCs w:val="24"/>
        </w:rPr>
        <w:t>Final</w:t>
      </w:r>
      <w:r w:rsidRPr="00F941DD">
        <w:rPr>
          <w:rFonts w:eastAsia="Calibri" w:cs="Times New Roman"/>
          <w:sz w:val="24"/>
          <w:szCs w:val="24"/>
        </w:rPr>
        <w:t xml:space="preserve"> Project Report has been submitted separately directly to the </w:t>
      </w:r>
      <w:proofErr w:type="gramStart"/>
      <w:r w:rsidRPr="00F941DD">
        <w:rPr>
          <w:rFonts w:eastAsia="Calibri" w:cs="Times New Roman"/>
          <w:sz w:val="24"/>
          <w:szCs w:val="24"/>
        </w:rPr>
        <w:t>cognizant</w:t>
      </w:r>
      <w:proofErr w:type="gramEnd"/>
      <w:r w:rsidRPr="00F941DD">
        <w:rPr>
          <w:rFonts w:eastAsia="Calibri" w:cs="Times New Roman"/>
          <w:sz w:val="24"/>
          <w:szCs w:val="24"/>
        </w:rPr>
        <w:t xml:space="preserve"> Program Director and includes the content specified in the guidelines.  The report is uploaded into the NSF eJacket system.”  </w:t>
      </w:r>
    </w:p>
    <w:p w:rsidR="00F941DD" w:rsidRPr="00F941DD" w:rsidRDefault="00F941DD" w:rsidP="00E0242D">
      <w:pPr>
        <w:tabs>
          <w:tab w:val="left" w:pos="2160"/>
        </w:tabs>
        <w:spacing w:after="0" w:line="240" w:lineRule="auto"/>
        <w:ind w:left="1440"/>
        <w:jc w:val="both"/>
        <w:rPr>
          <w:rFonts w:eastAsia="Calibri" w:cs="Times New Roman"/>
          <w:sz w:val="24"/>
          <w:szCs w:val="24"/>
        </w:rPr>
      </w:pPr>
    </w:p>
    <w:p w:rsidR="00F941DD" w:rsidRPr="00F941DD" w:rsidRDefault="00F941DD" w:rsidP="00E0242D">
      <w:pPr>
        <w:numPr>
          <w:ilvl w:val="0"/>
          <w:numId w:val="18"/>
        </w:numPr>
        <w:tabs>
          <w:tab w:val="left" w:pos="2160"/>
        </w:tabs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F941DD">
        <w:rPr>
          <w:rFonts w:eastAsia="Calibri" w:cs="Times New Roman"/>
          <w:sz w:val="24"/>
          <w:szCs w:val="24"/>
        </w:rPr>
        <w:t xml:space="preserve">Next, there are four boxes under the question, “What was accomplished under these goals (you must provide information for at least one of the 4 categories below)?”  In the first box, Major Activities, insert the same statement identified above: “In accordance with the instructions provided to the </w:t>
      </w:r>
      <w:r w:rsidRPr="00205EF3">
        <w:rPr>
          <w:rFonts w:eastAsia="Calibri" w:cs="Times New Roman"/>
          <w:sz w:val="24"/>
          <w:szCs w:val="24"/>
        </w:rPr>
        <w:t>facilities</w:t>
      </w:r>
      <w:r w:rsidRPr="00F941DD">
        <w:rPr>
          <w:rFonts w:eastAsia="Calibri" w:cs="Times New Roman"/>
          <w:sz w:val="24"/>
          <w:szCs w:val="24"/>
        </w:rPr>
        <w:t xml:space="preserve"> in the </w:t>
      </w:r>
      <w:r w:rsidRPr="00205EF3">
        <w:rPr>
          <w:rFonts w:eastAsia="Calibri" w:cs="Times New Roman"/>
          <w:sz w:val="24"/>
          <w:szCs w:val="24"/>
        </w:rPr>
        <w:t>NAFI</w:t>
      </w:r>
      <w:r w:rsidRPr="00F941DD">
        <w:rPr>
          <w:rFonts w:eastAsia="Calibri" w:cs="Times New Roman"/>
          <w:sz w:val="24"/>
          <w:szCs w:val="24"/>
        </w:rPr>
        <w:t xml:space="preserve"> </w:t>
      </w:r>
      <w:r w:rsidR="005866EB">
        <w:rPr>
          <w:rFonts w:eastAsia="Calibri" w:cs="Times New Roman"/>
          <w:sz w:val="24"/>
          <w:szCs w:val="24"/>
        </w:rPr>
        <w:t>Final</w:t>
      </w:r>
      <w:r w:rsidRPr="00F941DD">
        <w:rPr>
          <w:rFonts w:eastAsia="Calibri" w:cs="Times New Roman"/>
          <w:sz w:val="24"/>
          <w:szCs w:val="24"/>
        </w:rPr>
        <w:t xml:space="preserve"> Reporting Guidelines, the </w:t>
      </w:r>
      <w:r w:rsidR="005866EB">
        <w:rPr>
          <w:rFonts w:eastAsia="Calibri" w:cs="Times New Roman"/>
          <w:sz w:val="24"/>
          <w:szCs w:val="24"/>
        </w:rPr>
        <w:t>Final</w:t>
      </w:r>
      <w:r w:rsidRPr="00F941DD">
        <w:rPr>
          <w:rFonts w:eastAsia="Calibri" w:cs="Times New Roman"/>
          <w:sz w:val="24"/>
          <w:szCs w:val="24"/>
        </w:rPr>
        <w:t xml:space="preserve"> Project Report has been submitted separately directly to the </w:t>
      </w:r>
      <w:proofErr w:type="gramStart"/>
      <w:r w:rsidRPr="00F941DD">
        <w:rPr>
          <w:rFonts w:eastAsia="Calibri" w:cs="Times New Roman"/>
          <w:sz w:val="24"/>
          <w:szCs w:val="24"/>
        </w:rPr>
        <w:t>cognizant</w:t>
      </w:r>
      <w:proofErr w:type="gramEnd"/>
      <w:r w:rsidRPr="00F941DD">
        <w:rPr>
          <w:rFonts w:eastAsia="Calibri" w:cs="Times New Roman"/>
          <w:sz w:val="24"/>
          <w:szCs w:val="24"/>
        </w:rPr>
        <w:t xml:space="preserve"> Program Director and includes the content specified in the guidelines.  The report is uploaded into the NSF eJacket system.”  </w:t>
      </w:r>
    </w:p>
    <w:p w:rsidR="00F941DD" w:rsidRPr="00F941DD" w:rsidRDefault="00F941DD" w:rsidP="00E0242D">
      <w:pPr>
        <w:spacing w:after="0" w:line="240" w:lineRule="auto"/>
        <w:ind w:left="1440"/>
        <w:jc w:val="both"/>
        <w:rPr>
          <w:rFonts w:eastAsia="Calibri" w:cs="Times New Roman"/>
          <w:sz w:val="24"/>
          <w:szCs w:val="24"/>
        </w:rPr>
      </w:pPr>
    </w:p>
    <w:p w:rsidR="00F941DD" w:rsidRPr="00F941DD" w:rsidRDefault="00F941DD" w:rsidP="00E0242D">
      <w:pPr>
        <w:numPr>
          <w:ilvl w:val="0"/>
          <w:numId w:val="18"/>
        </w:numPr>
        <w:tabs>
          <w:tab w:val="left" w:pos="2160"/>
        </w:tabs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F941DD">
        <w:rPr>
          <w:rFonts w:eastAsia="Calibri" w:cs="Times New Roman"/>
          <w:sz w:val="24"/>
          <w:szCs w:val="24"/>
        </w:rPr>
        <w:t>Leave the next three boxes blank.</w:t>
      </w:r>
    </w:p>
    <w:p w:rsidR="00F941DD" w:rsidRPr="00F941DD" w:rsidRDefault="00F941DD" w:rsidP="00E0242D">
      <w:pPr>
        <w:spacing w:after="0" w:line="240" w:lineRule="auto"/>
        <w:ind w:left="1440"/>
        <w:jc w:val="both"/>
        <w:rPr>
          <w:rFonts w:eastAsia="Calibri" w:cs="Times New Roman"/>
          <w:sz w:val="24"/>
          <w:szCs w:val="24"/>
        </w:rPr>
      </w:pPr>
    </w:p>
    <w:p w:rsidR="00F941DD" w:rsidRPr="00F941DD" w:rsidRDefault="00F941DD" w:rsidP="00E0242D">
      <w:pPr>
        <w:numPr>
          <w:ilvl w:val="0"/>
          <w:numId w:val="18"/>
        </w:numPr>
        <w:tabs>
          <w:tab w:val="left" w:pos="2160"/>
        </w:tabs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F941DD">
        <w:rPr>
          <w:rFonts w:eastAsia="Calibri" w:cs="Times New Roman"/>
          <w:sz w:val="24"/>
          <w:szCs w:val="24"/>
        </w:rPr>
        <w:t>The last three boxes have a “nothing to report” or “no change” checkbox.  Do not enter any text; just mark the “nothing to report” or “no change” checkbox for each question.</w:t>
      </w:r>
    </w:p>
    <w:p w:rsidR="00F941DD" w:rsidRPr="00F941DD" w:rsidRDefault="00F941DD" w:rsidP="00E0242D">
      <w:pPr>
        <w:spacing w:after="0" w:line="240" w:lineRule="auto"/>
        <w:ind w:hanging="360"/>
        <w:jc w:val="both"/>
        <w:rPr>
          <w:rFonts w:eastAsia="Calibri" w:cs="Times New Roman"/>
          <w:sz w:val="24"/>
          <w:szCs w:val="24"/>
        </w:rPr>
      </w:pPr>
    </w:p>
    <w:p w:rsidR="00F941DD" w:rsidRPr="00F941DD" w:rsidRDefault="00205EF3" w:rsidP="00E0242D">
      <w:pPr>
        <w:spacing w:after="0" w:line="240" w:lineRule="auto"/>
        <w:ind w:left="1440" w:hanging="720"/>
        <w:jc w:val="both"/>
        <w:rPr>
          <w:rFonts w:eastAsia="Calibri" w:cs="Times New Roman"/>
          <w:sz w:val="24"/>
          <w:szCs w:val="24"/>
        </w:rPr>
      </w:pPr>
      <w:proofErr w:type="gramStart"/>
      <w:r w:rsidRPr="00F941DD">
        <w:rPr>
          <w:rFonts w:eastAsia="Calibri" w:cs="Courier New"/>
          <w:sz w:val="24"/>
          <w:szCs w:val="24"/>
        </w:rPr>
        <w:t>o</w:t>
      </w:r>
      <w:proofErr w:type="gramEnd"/>
      <w:r w:rsidR="00F941DD" w:rsidRPr="00F941DD">
        <w:rPr>
          <w:rFonts w:eastAsia="Calibri" w:cs="Courier New"/>
          <w:sz w:val="24"/>
          <w:szCs w:val="24"/>
        </w:rPr>
        <w:tab/>
      </w:r>
      <w:r w:rsidR="00F941DD" w:rsidRPr="00F941DD">
        <w:rPr>
          <w:rFonts w:eastAsia="Calibri" w:cs="Times New Roman"/>
          <w:b/>
          <w:sz w:val="24"/>
          <w:szCs w:val="24"/>
          <w:u w:val="single"/>
        </w:rPr>
        <w:t>Products tab</w:t>
      </w:r>
      <w:r w:rsidR="00F941DD" w:rsidRPr="00F941DD">
        <w:rPr>
          <w:rFonts w:eastAsia="Calibri" w:cs="Times New Roman"/>
          <w:b/>
          <w:sz w:val="24"/>
          <w:szCs w:val="24"/>
        </w:rPr>
        <w:t>:</w:t>
      </w:r>
      <w:r w:rsidR="00F941DD" w:rsidRPr="00F941DD">
        <w:rPr>
          <w:rFonts w:eastAsia="Calibri" w:cs="Times New Roman"/>
          <w:sz w:val="24"/>
          <w:szCs w:val="24"/>
        </w:rPr>
        <w:t xml:space="preserve"> Under the products tab, do not enter any information.  Mark the “nothing to report” checkbox for each question.  </w:t>
      </w:r>
    </w:p>
    <w:p w:rsidR="00F941DD" w:rsidRPr="00F941DD" w:rsidRDefault="00F941DD" w:rsidP="00E0242D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F941DD" w:rsidRPr="00F941DD" w:rsidRDefault="00F941DD" w:rsidP="00E0242D">
      <w:pPr>
        <w:spacing w:after="0" w:line="240" w:lineRule="auto"/>
        <w:ind w:left="1440" w:hanging="720"/>
        <w:jc w:val="both"/>
        <w:rPr>
          <w:rFonts w:eastAsia="Calibri" w:cs="Times New Roman"/>
          <w:sz w:val="24"/>
          <w:szCs w:val="24"/>
        </w:rPr>
      </w:pPr>
      <w:proofErr w:type="gramStart"/>
      <w:r w:rsidRPr="00F941DD">
        <w:rPr>
          <w:rFonts w:eastAsia="Calibri" w:cs="Courier New"/>
          <w:sz w:val="24"/>
          <w:szCs w:val="24"/>
        </w:rPr>
        <w:t>o</w:t>
      </w:r>
      <w:proofErr w:type="gramEnd"/>
      <w:r w:rsidRPr="00F941DD">
        <w:rPr>
          <w:rFonts w:eastAsia="Calibri" w:cs="Times New Roman"/>
          <w:sz w:val="14"/>
          <w:szCs w:val="14"/>
        </w:rPr>
        <w:t>  </w:t>
      </w:r>
      <w:r w:rsidRPr="00F941DD">
        <w:rPr>
          <w:rFonts w:eastAsia="Calibri" w:cs="Times New Roman"/>
          <w:sz w:val="14"/>
          <w:szCs w:val="20"/>
        </w:rPr>
        <w:t> </w:t>
      </w:r>
      <w:r w:rsidRPr="00F941DD">
        <w:rPr>
          <w:rFonts w:eastAsia="Calibri" w:cs="Times New Roman"/>
          <w:sz w:val="14"/>
          <w:szCs w:val="20"/>
        </w:rPr>
        <w:tab/>
      </w:r>
      <w:r w:rsidRPr="00F941DD">
        <w:rPr>
          <w:rFonts w:eastAsia="Calibri" w:cs="Times New Roman"/>
          <w:b/>
          <w:sz w:val="24"/>
          <w:szCs w:val="24"/>
          <w:u w:val="single"/>
        </w:rPr>
        <w:t>Participants tab</w:t>
      </w:r>
      <w:r w:rsidRPr="00F941DD">
        <w:rPr>
          <w:rFonts w:eastAsia="Calibri" w:cs="Times New Roman"/>
          <w:b/>
          <w:sz w:val="24"/>
          <w:szCs w:val="24"/>
        </w:rPr>
        <w:t xml:space="preserve">: </w:t>
      </w:r>
      <w:r w:rsidRPr="00F941DD">
        <w:rPr>
          <w:rFonts w:eastAsia="Calibri" w:cs="Times New Roman"/>
          <w:sz w:val="24"/>
          <w:szCs w:val="24"/>
        </w:rPr>
        <w:t xml:space="preserve">The section “What individuals have worked on the project?” will be pre-populated with the names of the PIs </w:t>
      </w:r>
      <w:r w:rsidRPr="00205EF3">
        <w:rPr>
          <w:rFonts w:eastAsia="Calibri" w:cs="Times New Roman"/>
          <w:sz w:val="24"/>
          <w:szCs w:val="24"/>
        </w:rPr>
        <w:t>listed on the cover page of the NSF proposal</w:t>
      </w:r>
      <w:r w:rsidRPr="00F941DD">
        <w:rPr>
          <w:rFonts w:eastAsia="Calibri" w:cs="Times New Roman"/>
          <w:sz w:val="24"/>
          <w:szCs w:val="24"/>
        </w:rPr>
        <w:t xml:space="preserve">.  Review and edit as appropriate. </w:t>
      </w:r>
    </w:p>
    <w:p w:rsidR="00F941DD" w:rsidRPr="00F941DD" w:rsidRDefault="00F941DD" w:rsidP="00E0242D">
      <w:pPr>
        <w:spacing w:after="0" w:line="240" w:lineRule="auto"/>
        <w:ind w:left="1440" w:hanging="720"/>
        <w:jc w:val="both"/>
        <w:rPr>
          <w:rFonts w:eastAsia="Calibri" w:cs="Times New Roman"/>
          <w:sz w:val="24"/>
          <w:szCs w:val="24"/>
        </w:rPr>
      </w:pPr>
    </w:p>
    <w:p w:rsidR="00F941DD" w:rsidRPr="00F941DD" w:rsidRDefault="00F941DD" w:rsidP="00E0242D">
      <w:pPr>
        <w:numPr>
          <w:ilvl w:val="0"/>
          <w:numId w:val="19"/>
        </w:numPr>
        <w:tabs>
          <w:tab w:val="left" w:pos="1800"/>
        </w:tabs>
        <w:spacing w:after="0" w:line="240" w:lineRule="auto"/>
        <w:ind w:left="1440" w:firstLine="0"/>
        <w:contextualSpacing/>
        <w:jc w:val="both"/>
        <w:rPr>
          <w:rFonts w:eastAsia="Calibri" w:cs="Times New Roman"/>
          <w:sz w:val="24"/>
          <w:szCs w:val="24"/>
        </w:rPr>
      </w:pPr>
      <w:r w:rsidRPr="00F941DD">
        <w:rPr>
          <w:rFonts w:eastAsia="Calibri" w:cs="Times New Roman"/>
          <w:sz w:val="24"/>
          <w:szCs w:val="24"/>
        </w:rPr>
        <w:t>For the “What other organizations have been involved as partners?” question, mark the “nothing to report” checkbox.</w:t>
      </w:r>
    </w:p>
    <w:p w:rsidR="00F941DD" w:rsidRPr="00F941DD" w:rsidRDefault="00F941DD" w:rsidP="00E0242D">
      <w:pPr>
        <w:tabs>
          <w:tab w:val="left" w:pos="1800"/>
        </w:tabs>
        <w:spacing w:after="0" w:line="240" w:lineRule="auto"/>
        <w:ind w:left="1440"/>
        <w:contextualSpacing/>
        <w:jc w:val="both"/>
        <w:rPr>
          <w:rFonts w:eastAsia="Calibri" w:cs="Times New Roman"/>
          <w:sz w:val="24"/>
          <w:szCs w:val="24"/>
        </w:rPr>
      </w:pPr>
    </w:p>
    <w:p w:rsidR="00F941DD" w:rsidRPr="00F941DD" w:rsidRDefault="00F941DD" w:rsidP="00E0242D">
      <w:pPr>
        <w:numPr>
          <w:ilvl w:val="0"/>
          <w:numId w:val="19"/>
        </w:numPr>
        <w:tabs>
          <w:tab w:val="left" w:pos="1800"/>
        </w:tabs>
        <w:spacing w:after="0" w:line="240" w:lineRule="auto"/>
        <w:ind w:left="1440" w:firstLine="0"/>
        <w:contextualSpacing/>
        <w:jc w:val="both"/>
        <w:rPr>
          <w:rFonts w:eastAsia="Calibri" w:cs="Times New Roman"/>
          <w:sz w:val="24"/>
          <w:szCs w:val="24"/>
        </w:rPr>
      </w:pPr>
      <w:r w:rsidRPr="00F941DD">
        <w:rPr>
          <w:rFonts w:eastAsia="Calibri" w:cs="Times New Roman"/>
          <w:sz w:val="24"/>
          <w:szCs w:val="24"/>
        </w:rPr>
        <w:t>For the “Have other collaborators or contacts been involved?” mark No.</w:t>
      </w:r>
    </w:p>
    <w:p w:rsidR="00F941DD" w:rsidRPr="00F941DD" w:rsidRDefault="00F941DD" w:rsidP="00E0242D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F941DD" w:rsidRPr="00F941DD" w:rsidRDefault="00F941DD" w:rsidP="00E0242D">
      <w:pPr>
        <w:spacing w:after="0" w:line="240" w:lineRule="auto"/>
        <w:ind w:left="1440" w:hanging="720"/>
        <w:jc w:val="both"/>
        <w:rPr>
          <w:rFonts w:eastAsia="Calibri" w:cs="Times New Roman"/>
          <w:sz w:val="24"/>
          <w:szCs w:val="24"/>
        </w:rPr>
      </w:pPr>
      <w:proofErr w:type="gramStart"/>
      <w:r w:rsidRPr="00F941DD">
        <w:rPr>
          <w:rFonts w:eastAsia="Calibri" w:cs="Courier New"/>
          <w:sz w:val="24"/>
          <w:szCs w:val="24"/>
        </w:rPr>
        <w:t>o</w:t>
      </w:r>
      <w:proofErr w:type="gramEnd"/>
      <w:r w:rsidRPr="00F941DD">
        <w:rPr>
          <w:rFonts w:eastAsia="Calibri" w:cs="Times New Roman"/>
          <w:sz w:val="14"/>
          <w:szCs w:val="14"/>
        </w:rPr>
        <w:t>  </w:t>
      </w:r>
      <w:r w:rsidRPr="00F941DD">
        <w:rPr>
          <w:rFonts w:eastAsia="Calibri" w:cs="Times New Roman"/>
          <w:sz w:val="14"/>
          <w:szCs w:val="20"/>
        </w:rPr>
        <w:t> </w:t>
      </w:r>
      <w:r w:rsidRPr="00F941DD">
        <w:rPr>
          <w:rFonts w:eastAsia="Calibri" w:cs="Times New Roman"/>
          <w:sz w:val="14"/>
          <w:szCs w:val="20"/>
        </w:rPr>
        <w:tab/>
      </w:r>
      <w:r w:rsidRPr="00F941DD">
        <w:rPr>
          <w:rFonts w:eastAsia="Calibri" w:cs="Times New Roman"/>
          <w:b/>
          <w:sz w:val="24"/>
          <w:szCs w:val="24"/>
          <w:u w:val="single"/>
        </w:rPr>
        <w:t>Impact tab</w:t>
      </w:r>
      <w:r w:rsidRPr="00F941DD">
        <w:rPr>
          <w:rFonts w:eastAsia="Calibri" w:cs="Times New Roman"/>
          <w:b/>
          <w:sz w:val="24"/>
          <w:szCs w:val="24"/>
        </w:rPr>
        <w:t>:</w:t>
      </w:r>
      <w:r w:rsidRPr="00F941DD">
        <w:rPr>
          <w:rFonts w:eastAsia="Calibri" w:cs="Times New Roman"/>
          <w:sz w:val="24"/>
          <w:szCs w:val="24"/>
        </w:rPr>
        <w:t xml:space="preserve"> Mark the “nothing to report” checkbox for all of the questions.</w:t>
      </w:r>
    </w:p>
    <w:p w:rsidR="00F941DD" w:rsidRPr="00F941DD" w:rsidRDefault="00F941DD" w:rsidP="00E0242D">
      <w:pPr>
        <w:spacing w:after="0" w:line="240" w:lineRule="auto"/>
        <w:ind w:left="1440" w:hanging="720"/>
        <w:jc w:val="both"/>
        <w:rPr>
          <w:rFonts w:eastAsia="Calibri" w:cs="Times New Roman"/>
          <w:sz w:val="24"/>
          <w:szCs w:val="24"/>
        </w:rPr>
      </w:pPr>
    </w:p>
    <w:p w:rsidR="00F941DD" w:rsidRPr="00F941DD" w:rsidRDefault="00F941DD" w:rsidP="00E0242D">
      <w:pPr>
        <w:spacing w:after="0" w:line="240" w:lineRule="auto"/>
        <w:ind w:left="1440" w:hanging="720"/>
        <w:jc w:val="both"/>
        <w:rPr>
          <w:rFonts w:eastAsia="Calibri" w:cs="Times New Roman"/>
          <w:sz w:val="24"/>
          <w:szCs w:val="24"/>
        </w:rPr>
      </w:pPr>
      <w:proofErr w:type="gramStart"/>
      <w:r w:rsidRPr="00F941DD">
        <w:rPr>
          <w:rFonts w:eastAsia="Calibri" w:cs="Courier New"/>
          <w:sz w:val="24"/>
          <w:szCs w:val="24"/>
        </w:rPr>
        <w:t>o</w:t>
      </w:r>
      <w:proofErr w:type="gramEnd"/>
      <w:r w:rsidRPr="00F941DD">
        <w:rPr>
          <w:rFonts w:eastAsia="Calibri" w:cs="Times New Roman"/>
          <w:sz w:val="14"/>
          <w:szCs w:val="14"/>
        </w:rPr>
        <w:t>  </w:t>
      </w:r>
      <w:r w:rsidRPr="00F941DD">
        <w:rPr>
          <w:rFonts w:eastAsia="Calibri" w:cs="Times New Roman"/>
          <w:sz w:val="14"/>
          <w:szCs w:val="20"/>
        </w:rPr>
        <w:t> </w:t>
      </w:r>
      <w:r w:rsidRPr="00F941DD">
        <w:rPr>
          <w:rFonts w:eastAsia="Calibri" w:cs="Times New Roman"/>
          <w:sz w:val="14"/>
          <w:szCs w:val="20"/>
        </w:rPr>
        <w:tab/>
      </w:r>
      <w:r w:rsidRPr="00F941DD">
        <w:rPr>
          <w:rFonts w:eastAsia="Calibri" w:cs="Times New Roman"/>
          <w:b/>
          <w:sz w:val="24"/>
          <w:szCs w:val="24"/>
          <w:u w:val="single"/>
        </w:rPr>
        <w:t>Changes/Problems tab</w:t>
      </w:r>
      <w:r w:rsidRPr="00F941DD">
        <w:rPr>
          <w:rFonts w:eastAsia="Calibri" w:cs="Times New Roman"/>
          <w:b/>
          <w:sz w:val="24"/>
          <w:szCs w:val="24"/>
        </w:rPr>
        <w:t>:</w:t>
      </w:r>
      <w:r w:rsidRPr="00F941DD">
        <w:rPr>
          <w:rFonts w:eastAsia="Calibri" w:cs="Times New Roman"/>
          <w:sz w:val="24"/>
          <w:szCs w:val="24"/>
        </w:rPr>
        <w:t xml:space="preserve"> Mark the “nothing to report” checkbox for all of the questions.</w:t>
      </w:r>
    </w:p>
    <w:p w:rsidR="00F941DD" w:rsidRPr="00F941DD" w:rsidRDefault="00F941DD" w:rsidP="00E0242D">
      <w:pPr>
        <w:spacing w:after="0" w:line="240" w:lineRule="auto"/>
        <w:ind w:left="1440" w:hanging="720"/>
        <w:jc w:val="both"/>
        <w:rPr>
          <w:rFonts w:eastAsia="Calibri" w:cs="Times New Roman"/>
          <w:sz w:val="24"/>
          <w:szCs w:val="24"/>
        </w:rPr>
      </w:pPr>
    </w:p>
    <w:p w:rsidR="00F941DD" w:rsidRPr="00F941DD" w:rsidRDefault="00F941DD" w:rsidP="00E0242D">
      <w:pPr>
        <w:spacing w:after="0" w:line="240" w:lineRule="auto"/>
        <w:ind w:left="1440" w:hanging="720"/>
        <w:jc w:val="both"/>
        <w:rPr>
          <w:rFonts w:eastAsia="Calibri" w:cs="Times New Roman"/>
          <w:sz w:val="24"/>
          <w:szCs w:val="24"/>
        </w:rPr>
      </w:pPr>
      <w:proofErr w:type="gramStart"/>
      <w:r w:rsidRPr="00F941DD">
        <w:rPr>
          <w:rFonts w:eastAsia="Calibri" w:cs="Courier New"/>
          <w:sz w:val="24"/>
          <w:szCs w:val="24"/>
        </w:rPr>
        <w:t>o</w:t>
      </w:r>
      <w:proofErr w:type="gramEnd"/>
      <w:r w:rsidRPr="00F941DD">
        <w:rPr>
          <w:rFonts w:eastAsia="Calibri" w:cs="Times New Roman"/>
          <w:sz w:val="14"/>
          <w:szCs w:val="14"/>
        </w:rPr>
        <w:t>  </w:t>
      </w:r>
      <w:r w:rsidRPr="00F941DD">
        <w:rPr>
          <w:rFonts w:eastAsia="Calibri" w:cs="Times New Roman"/>
          <w:sz w:val="14"/>
          <w:szCs w:val="20"/>
        </w:rPr>
        <w:t> </w:t>
      </w:r>
      <w:r w:rsidRPr="00F941DD">
        <w:rPr>
          <w:rFonts w:eastAsia="Calibri" w:cs="Times New Roman"/>
          <w:sz w:val="14"/>
          <w:szCs w:val="20"/>
        </w:rPr>
        <w:tab/>
      </w:r>
      <w:r w:rsidRPr="005866EB">
        <w:rPr>
          <w:rFonts w:eastAsia="Calibri" w:cs="Times New Roman"/>
          <w:b/>
          <w:sz w:val="24"/>
          <w:szCs w:val="24"/>
          <w:u w:val="single"/>
        </w:rPr>
        <w:t>Certify and submit.</w:t>
      </w:r>
      <w:r w:rsidRPr="00F941DD">
        <w:rPr>
          <w:rFonts w:eastAsia="Calibri" w:cs="Times New Roman"/>
          <w:b/>
          <w:sz w:val="24"/>
          <w:szCs w:val="24"/>
        </w:rPr>
        <w:t xml:space="preserve"> </w:t>
      </w:r>
      <w:r w:rsidRPr="00F941DD">
        <w:rPr>
          <w:rFonts w:eastAsia="Calibri" w:cs="Times New Roman"/>
          <w:sz w:val="24"/>
          <w:szCs w:val="24"/>
        </w:rPr>
        <w:t xml:space="preserve">Check the Certification checkbox and click on the Submit Report Button. </w:t>
      </w:r>
    </w:p>
    <w:p w:rsidR="00F941DD" w:rsidRPr="00F941DD" w:rsidRDefault="00F941DD" w:rsidP="00E0242D">
      <w:pPr>
        <w:spacing w:after="0" w:line="240" w:lineRule="auto"/>
        <w:ind w:left="1440" w:hanging="720"/>
        <w:jc w:val="both"/>
        <w:rPr>
          <w:rFonts w:eastAsia="Calibri" w:cs="Times New Roman"/>
          <w:sz w:val="24"/>
          <w:szCs w:val="24"/>
        </w:rPr>
      </w:pPr>
      <w:r w:rsidRPr="00F941DD">
        <w:rPr>
          <w:rFonts w:eastAsia="Calibri" w:cs="Times New Roman"/>
          <w:sz w:val="24"/>
          <w:szCs w:val="24"/>
        </w:rPr>
        <w:t> </w:t>
      </w:r>
    </w:p>
    <w:p w:rsidR="00F941DD" w:rsidRPr="00F941DD" w:rsidRDefault="00F941DD" w:rsidP="00E0242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F941DD">
        <w:rPr>
          <w:rFonts w:eastAsia="Calibri" w:cs="Times New Roman"/>
          <w:sz w:val="24"/>
          <w:szCs w:val="24"/>
        </w:rPr>
        <w:t xml:space="preserve">Note: All of the information regarding the </w:t>
      </w:r>
      <w:r w:rsidR="00205EF3" w:rsidRPr="00205EF3">
        <w:rPr>
          <w:rFonts w:eastAsia="Calibri" w:cs="Times New Roman"/>
          <w:sz w:val="24"/>
          <w:szCs w:val="24"/>
        </w:rPr>
        <w:t>facilities</w:t>
      </w:r>
      <w:r w:rsidRPr="00F941DD">
        <w:rPr>
          <w:rFonts w:eastAsia="Calibri" w:cs="Times New Roman"/>
          <w:sz w:val="24"/>
          <w:szCs w:val="24"/>
        </w:rPr>
        <w:t xml:space="preserve"> accomplishments, contributions, publications, products, etc. must be contained within the </w:t>
      </w:r>
      <w:r w:rsidR="005866EB">
        <w:rPr>
          <w:rFonts w:eastAsia="Calibri" w:cs="Times New Roman"/>
          <w:sz w:val="24"/>
          <w:szCs w:val="24"/>
        </w:rPr>
        <w:t>Final</w:t>
      </w:r>
      <w:r w:rsidRPr="00F941DD">
        <w:rPr>
          <w:rFonts w:eastAsia="Calibri" w:cs="Times New Roman"/>
          <w:sz w:val="24"/>
          <w:szCs w:val="24"/>
        </w:rPr>
        <w:t xml:space="preserve"> Report that is submitted directly to the Program Director.  Entering “nothing to report” in the </w:t>
      </w:r>
      <w:r w:rsidR="007E0693">
        <w:rPr>
          <w:rFonts w:eastAsia="Calibri" w:cs="Times New Roman"/>
          <w:sz w:val="24"/>
          <w:szCs w:val="24"/>
        </w:rPr>
        <w:t>Final</w:t>
      </w:r>
      <w:r w:rsidRPr="00F941DD">
        <w:rPr>
          <w:rFonts w:eastAsia="Calibri" w:cs="Times New Roman"/>
          <w:sz w:val="24"/>
          <w:szCs w:val="24"/>
        </w:rPr>
        <w:t xml:space="preserve"> Report submission in </w:t>
      </w:r>
      <w:hyperlink r:id="rId11" w:history="1">
        <w:r w:rsidRPr="00F941DD">
          <w:rPr>
            <w:rFonts w:eastAsia="Calibri" w:cs="Times New Roman"/>
            <w:color w:val="0000FF"/>
            <w:sz w:val="24"/>
            <w:szCs w:val="24"/>
            <w:u w:val="single"/>
          </w:rPr>
          <w:t>Research.gov</w:t>
        </w:r>
      </w:hyperlink>
      <w:r w:rsidRPr="00F941DD">
        <w:rPr>
          <w:rFonts w:eastAsia="Calibri" w:cs="Times New Roman"/>
          <w:sz w:val="24"/>
          <w:szCs w:val="24"/>
        </w:rPr>
        <w:t xml:space="preserve">  does not imply that the </w:t>
      </w:r>
      <w:r w:rsidR="00F17A1D">
        <w:rPr>
          <w:rFonts w:eastAsia="Calibri" w:cs="Times New Roman"/>
          <w:sz w:val="24"/>
          <w:szCs w:val="24"/>
        </w:rPr>
        <w:t>facility</w:t>
      </w:r>
      <w:r w:rsidR="00F17A1D" w:rsidRPr="00F941DD">
        <w:rPr>
          <w:rFonts w:eastAsia="Calibri" w:cs="Times New Roman"/>
          <w:sz w:val="24"/>
          <w:szCs w:val="24"/>
        </w:rPr>
        <w:t xml:space="preserve"> </w:t>
      </w:r>
      <w:r w:rsidRPr="00F941DD">
        <w:rPr>
          <w:rFonts w:eastAsia="Calibri" w:cs="Times New Roman"/>
          <w:sz w:val="24"/>
          <w:szCs w:val="24"/>
        </w:rPr>
        <w:t xml:space="preserve">did not make progress or contributions during the reporting period.   It is a means of allowing the </w:t>
      </w:r>
      <w:r w:rsidR="00205EF3" w:rsidRPr="00205EF3">
        <w:rPr>
          <w:rFonts w:eastAsia="Calibri" w:cs="Times New Roman"/>
          <w:sz w:val="24"/>
          <w:szCs w:val="24"/>
        </w:rPr>
        <w:t>facilities</w:t>
      </w:r>
      <w:r w:rsidRPr="00F941DD">
        <w:rPr>
          <w:rFonts w:eastAsia="Calibri" w:cs="Times New Roman"/>
          <w:sz w:val="24"/>
          <w:szCs w:val="24"/>
        </w:rPr>
        <w:t xml:space="preserve"> to continue to report under the </w:t>
      </w:r>
      <w:r w:rsidR="00205EF3" w:rsidRPr="00205EF3">
        <w:rPr>
          <w:rFonts w:eastAsia="Calibri" w:cs="Times New Roman"/>
          <w:sz w:val="24"/>
          <w:szCs w:val="24"/>
        </w:rPr>
        <w:t xml:space="preserve">NAFI </w:t>
      </w:r>
      <w:r w:rsidR="005866EB">
        <w:rPr>
          <w:rFonts w:eastAsia="Calibri" w:cs="Times New Roman"/>
          <w:sz w:val="24"/>
          <w:szCs w:val="24"/>
        </w:rPr>
        <w:t>Final</w:t>
      </w:r>
      <w:r w:rsidRPr="00F941DD">
        <w:rPr>
          <w:rFonts w:eastAsia="Calibri" w:cs="Times New Roman"/>
          <w:sz w:val="24"/>
          <w:szCs w:val="24"/>
        </w:rPr>
        <w:t xml:space="preserve"> Reporting guidelines and submitting an integrated set of documents useful </w:t>
      </w:r>
      <w:r w:rsidR="00205EF3" w:rsidRPr="00205EF3">
        <w:rPr>
          <w:rFonts w:eastAsia="Calibri" w:cs="Times New Roman"/>
          <w:sz w:val="24"/>
          <w:szCs w:val="24"/>
        </w:rPr>
        <w:t>to site visit teams and to NSF P</w:t>
      </w:r>
      <w:r w:rsidRPr="00F941DD">
        <w:rPr>
          <w:rFonts w:eastAsia="Calibri" w:cs="Times New Roman"/>
          <w:sz w:val="24"/>
          <w:szCs w:val="24"/>
        </w:rPr>
        <w:t xml:space="preserve">rogram </w:t>
      </w:r>
      <w:r w:rsidR="00205EF3" w:rsidRPr="00205EF3">
        <w:rPr>
          <w:rFonts w:eastAsia="Calibri" w:cs="Times New Roman"/>
          <w:sz w:val="24"/>
          <w:szCs w:val="24"/>
        </w:rPr>
        <w:t>Directors</w:t>
      </w:r>
      <w:r w:rsidRPr="00F941DD">
        <w:rPr>
          <w:rFonts w:eastAsia="Calibri" w:cs="Times New Roman"/>
          <w:sz w:val="24"/>
          <w:szCs w:val="24"/>
        </w:rPr>
        <w:t>.</w:t>
      </w:r>
    </w:p>
    <w:p w:rsidR="00F941DD" w:rsidRPr="00F941DD" w:rsidRDefault="00F941DD" w:rsidP="00E0242D">
      <w:pPr>
        <w:spacing w:after="0" w:line="240" w:lineRule="auto"/>
        <w:rPr>
          <w:rFonts w:eastAsia="Calibri" w:cs="Times New Roman"/>
          <w:sz w:val="24"/>
          <w:szCs w:val="24"/>
        </w:rPr>
      </w:pPr>
      <w:r w:rsidRPr="00F941DD">
        <w:rPr>
          <w:rFonts w:eastAsia="Calibri" w:cs="Times New Roman"/>
          <w:sz w:val="24"/>
          <w:szCs w:val="24"/>
        </w:rPr>
        <w:t> </w:t>
      </w:r>
    </w:p>
    <w:p w:rsidR="001A159A" w:rsidRDefault="001A159A" w:rsidP="001A159A">
      <w:pPr>
        <w:spacing w:after="0" w:line="240" w:lineRule="auto"/>
        <w:ind w:left="720"/>
        <w:contextualSpacing/>
        <w:rPr>
          <w:rFonts w:eastAsia="Calibri" w:cs="Times New Roman"/>
          <w:b/>
          <w:sz w:val="24"/>
          <w:szCs w:val="24"/>
        </w:rPr>
      </w:pPr>
    </w:p>
    <w:p w:rsidR="005866EB" w:rsidRDefault="005866EB" w:rsidP="001A159A">
      <w:pPr>
        <w:spacing w:after="0" w:line="240" w:lineRule="auto"/>
        <w:ind w:left="720"/>
        <w:contextualSpacing/>
        <w:rPr>
          <w:rFonts w:eastAsia="Calibri" w:cs="Times New Roman"/>
          <w:b/>
          <w:sz w:val="24"/>
          <w:szCs w:val="24"/>
        </w:rPr>
      </w:pPr>
    </w:p>
    <w:p w:rsidR="005866EB" w:rsidRDefault="005866EB" w:rsidP="001A159A">
      <w:pPr>
        <w:spacing w:after="0" w:line="240" w:lineRule="auto"/>
        <w:ind w:left="720"/>
        <w:contextualSpacing/>
        <w:rPr>
          <w:rFonts w:eastAsia="Calibri" w:cs="Times New Roman"/>
          <w:b/>
          <w:sz w:val="24"/>
          <w:szCs w:val="24"/>
        </w:rPr>
      </w:pPr>
    </w:p>
    <w:p w:rsidR="005866EB" w:rsidRDefault="005866EB" w:rsidP="001A159A">
      <w:pPr>
        <w:spacing w:after="0" w:line="240" w:lineRule="auto"/>
        <w:ind w:left="720"/>
        <w:contextualSpacing/>
        <w:rPr>
          <w:rFonts w:eastAsia="Calibri" w:cs="Times New Roman"/>
          <w:color w:val="FF0000"/>
          <w:sz w:val="24"/>
          <w:szCs w:val="24"/>
        </w:rPr>
      </w:pPr>
    </w:p>
    <w:p w:rsidR="00F941DD" w:rsidRPr="00F941DD" w:rsidRDefault="00F941DD" w:rsidP="001A159A">
      <w:pPr>
        <w:spacing w:after="0" w:line="240" w:lineRule="auto"/>
        <w:ind w:left="720"/>
        <w:contextualSpacing/>
        <w:rPr>
          <w:rFonts w:eastAsia="Times New Roman" w:cs="Times New Roman"/>
          <w:color w:val="FF0000"/>
          <w:sz w:val="24"/>
          <w:szCs w:val="20"/>
        </w:rPr>
      </w:pPr>
      <w:r w:rsidRPr="00F941DD">
        <w:rPr>
          <w:rFonts w:eastAsia="Calibri" w:cs="Times New Roman"/>
          <w:color w:val="FF0000"/>
          <w:sz w:val="24"/>
          <w:szCs w:val="24"/>
        </w:rPr>
        <w:t xml:space="preserve">  </w:t>
      </w:r>
    </w:p>
    <w:p w:rsidR="005866EB" w:rsidRDefault="005866EB" w:rsidP="00E0242D">
      <w:pPr>
        <w:spacing w:after="0"/>
        <w:jc w:val="center"/>
        <w:rPr>
          <w:b/>
          <w:sz w:val="28"/>
        </w:rPr>
      </w:pPr>
    </w:p>
    <w:p w:rsidR="00F17A1D" w:rsidRDefault="00F17A1D">
      <w:pPr>
        <w:rPr>
          <w:b/>
          <w:sz w:val="28"/>
        </w:rPr>
      </w:pPr>
      <w:r>
        <w:rPr>
          <w:b/>
          <w:sz w:val="28"/>
        </w:rPr>
        <w:br w:type="page"/>
      </w:r>
    </w:p>
    <w:p w:rsidR="00F941DD" w:rsidRPr="00205EF3" w:rsidRDefault="00205EF3" w:rsidP="00E0242D">
      <w:pPr>
        <w:spacing w:after="0"/>
        <w:jc w:val="center"/>
        <w:rPr>
          <w:b/>
          <w:sz w:val="28"/>
        </w:rPr>
      </w:pPr>
      <w:r w:rsidRPr="00205EF3">
        <w:rPr>
          <w:b/>
          <w:sz w:val="28"/>
        </w:rPr>
        <w:lastRenderedPageBreak/>
        <w:t xml:space="preserve">Format for NAFI </w:t>
      </w:r>
      <w:r w:rsidR="005866EB">
        <w:rPr>
          <w:b/>
          <w:sz w:val="28"/>
        </w:rPr>
        <w:t>Final</w:t>
      </w:r>
      <w:r w:rsidRPr="00205EF3">
        <w:rPr>
          <w:b/>
          <w:sz w:val="28"/>
        </w:rPr>
        <w:t xml:space="preserve"> Reports</w:t>
      </w:r>
    </w:p>
    <w:p w:rsidR="00F941DD" w:rsidRPr="00633E09" w:rsidRDefault="00F941DD" w:rsidP="00E0242D">
      <w:pPr>
        <w:spacing w:after="0"/>
        <w:jc w:val="center"/>
        <w:rPr>
          <w:b/>
        </w:rPr>
      </w:pPr>
    </w:p>
    <w:p w:rsidR="007E0693" w:rsidRDefault="007E0693" w:rsidP="00E0242D">
      <w:pPr>
        <w:pStyle w:val="ListParagraph"/>
        <w:numPr>
          <w:ilvl w:val="0"/>
          <w:numId w:val="6"/>
        </w:numPr>
        <w:spacing w:after="0"/>
        <w:rPr>
          <w:b/>
          <w:u w:val="single"/>
        </w:rPr>
      </w:pPr>
      <w:r>
        <w:rPr>
          <w:b/>
          <w:u w:val="single"/>
        </w:rPr>
        <w:t>Table of Contents</w:t>
      </w:r>
    </w:p>
    <w:p w:rsidR="003312EC" w:rsidRDefault="00D07B89" w:rsidP="00E0242D">
      <w:pPr>
        <w:pStyle w:val="ListParagraph"/>
        <w:numPr>
          <w:ilvl w:val="0"/>
          <w:numId w:val="6"/>
        </w:numPr>
        <w:spacing w:after="0"/>
        <w:rPr>
          <w:b/>
          <w:u w:val="single"/>
        </w:rPr>
      </w:pPr>
      <w:r w:rsidRPr="00D07B89">
        <w:rPr>
          <w:b/>
          <w:u w:val="single"/>
        </w:rPr>
        <w:t xml:space="preserve"> </w:t>
      </w:r>
      <w:r w:rsidR="003312EC">
        <w:rPr>
          <w:b/>
          <w:u w:val="single"/>
        </w:rPr>
        <w:t>List of</w:t>
      </w:r>
      <w:r w:rsidR="00873CD8">
        <w:rPr>
          <w:b/>
          <w:u w:val="single"/>
        </w:rPr>
        <w:t xml:space="preserve"> Key</w:t>
      </w:r>
      <w:r w:rsidR="003312EC">
        <w:rPr>
          <w:b/>
          <w:u w:val="single"/>
        </w:rPr>
        <w:t xml:space="preserve"> Facility </w:t>
      </w:r>
      <w:r w:rsidR="00C212FA">
        <w:rPr>
          <w:b/>
          <w:u w:val="single"/>
        </w:rPr>
        <w:t xml:space="preserve">Faculty and </w:t>
      </w:r>
      <w:r w:rsidR="003312EC">
        <w:rPr>
          <w:b/>
          <w:u w:val="single"/>
        </w:rPr>
        <w:t>Staff</w:t>
      </w:r>
    </w:p>
    <w:p w:rsidR="003312EC" w:rsidRPr="00C212FA" w:rsidRDefault="00205EF3" w:rsidP="00E0242D">
      <w:pPr>
        <w:pStyle w:val="ListParagraph"/>
        <w:numPr>
          <w:ilvl w:val="0"/>
          <w:numId w:val="11"/>
        </w:numPr>
        <w:spacing w:after="0"/>
      </w:pPr>
      <w:r>
        <w:t xml:space="preserve">Typically PI’s, User Facility Directors, and staff scientists </w:t>
      </w:r>
      <w:r w:rsidR="003312EC" w:rsidRPr="00C212FA">
        <w:t>Include Name, Department, and instrument (or role such as Director, Education Coordinator, Safety Officer, etc.)</w:t>
      </w:r>
    </w:p>
    <w:p w:rsidR="003312EC" w:rsidRPr="003312EC" w:rsidRDefault="003312EC" w:rsidP="00E0242D">
      <w:pPr>
        <w:spacing w:after="0"/>
        <w:rPr>
          <w:b/>
          <w:u w:val="single"/>
        </w:rPr>
      </w:pPr>
    </w:p>
    <w:p w:rsidR="00633E09" w:rsidRDefault="00AF4E14" w:rsidP="00E0242D">
      <w:pPr>
        <w:pStyle w:val="ListParagraph"/>
        <w:numPr>
          <w:ilvl w:val="0"/>
          <w:numId w:val="6"/>
        </w:numPr>
        <w:spacing w:after="0"/>
        <w:rPr>
          <w:b/>
          <w:u w:val="single"/>
        </w:rPr>
      </w:pPr>
      <w:r>
        <w:rPr>
          <w:b/>
          <w:u w:val="single"/>
        </w:rPr>
        <w:t xml:space="preserve">Director’s </w:t>
      </w:r>
      <w:r w:rsidR="00D07B89" w:rsidRPr="00D07B89">
        <w:rPr>
          <w:b/>
          <w:u w:val="single"/>
        </w:rPr>
        <w:t>Executive Summary</w:t>
      </w:r>
      <w:r w:rsidR="001A4BA1">
        <w:rPr>
          <w:b/>
          <w:u w:val="single"/>
        </w:rPr>
        <w:t xml:space="preserve"> – </w:t>
      </w:r>
      <w:r w:rsidR="00D82C47">
        <w:rPr>
          <w:b/>
          <w:u w:val="single"/>
        </w:rPr>
        <w:t xml:space="preserve">limit </w:t>
      </w:r>
      <w:r w:rsidR="007E0693">
        <w:rPr>
          <w:b/>
          <w:u w:val="single"/>
        </w:rPr>
        <w:t>10</w:t>
      </w:r>
      <w:r w:rsidR="001A4BA1">
        <w:rPr>
          <w:b/>
          <w:u w:val="single"/>
        </w:rPr>
        <w:t xml:space="preserve"> pages</w:t>
      </w:r>
    </w:p>
    <w:p w:rsidR="00D07B89" w:rsidRPr="00D07B89" w:rsidRDefault="00D07B89" w:rsidP="00E0242D">
      <w:pPr>
        <w:pStyle w:val="ListParagraph"/>
        <w:numPr>
          <w:ilvl w:val="0"/>
          <w:numId w:val="7"/>
        </w:numPr>
        <w:spacing w:after="0"/>
      </w:pPr>
      <w:r w:rsidRPr="00D07B89">
        <w:t>Intellectual Merit</w:t>
      </w:r>
    </w:p>
    <w:p w:rsidR="00D07B89" w:rsidRDefault="00D07B89" w:rsidP="00E0242D">
      <w:pPr>
        <w:pStyle w:val="ListParagraph"/>
        <w:numPr>
          <w:ilvl w:val="0"/>
          <w:numId w:val="7"/>
        </w:numPr>
        <w:spacing w:after="0"/>
      </w:pPr>
      <w:r w:rsidRPr="00D07B89">
        <w:t>Broader Impact</w:t>
      </w:r>
    </w:p>
    <w:p w:rsidR="00D07B89" w:rsidRPr="00D07B89" w:rsidRDefault="00D07B89" w:rsidP="00E0242D">
      <w:pPr>
        <w:spacing w:after="0"/>
        <w:rPr>
          <w:b/>
          <w:u w:val="single"/>
        </w:rPr>
      </w:pPr>
    </w:p>
    <w:p w:rsidR="00633E09" w:rsidRPr="00D07B89" w:rsidRDefault="00D07B89" w:rsidP="00E0242D">
      <w:pPr>
        <w:pStyle w:val="ListParagraph"/>
        <w:numPr>
          <w:ilvl w:val="0"/>
          <w:numId w:val="6"/>
        </w:numPr>
        <w:spacing w:after="0"/>
        <w:rPr>
          <w:b/>
          <w:u w:val="single"/>
        </w:rPr>
      </w:pPr>
      <w:r w:rsidRPr="00D07B89">
        <w:rPr>
          <w:b/>
          <w:u w:val="single"/>
        </w:rPr>
        <w:t xml:space="preserve"> </w:t>
      </w:r>
      <w:r w:rsidR="00633E09" w:rsidRPr="00D07B89">
        <w:rPr>
          <w:b/>
          <w:u w:val="single"/>
        </w:rPr>
        <w:t>Facility</w:t>
      </w:r>
    </w:p>
    <w:p w:rsidR="00D82C47" w:rsidRDefault="00D82C47" w:rsidP="00E0242D">
      <w:pPr>
        <w:pStyle w:val="ListParagraph"/>
        <w:numPr>
          <w:ilvl w:val="0"/>
          <w:numId w:val="1"/>
        </w:numPr>
        <w:spacing w:after="0"/>
      </w:pPr>
      <w:r>
        <w:t xml:space="preserve">Accomplishments / Discovery </w:t>
      </w:r>
    </w:p>
    <w:p w:rsidR="00D82C47" w:rsidRDefault="00D82C47" w:rsidP="00E0242D">
      <w:pPr>
        <w:pStyle w:val="ListParagraph"/>
        <w:numPr>
          <w:ilvl w:val="1"/>
          <w:numId w:val="1"/>
        </w:numPr>
        <w:spacing w:after="0"/>
      </w:pPr>
      <w:r>
        <w:t xml:space="preserve">Facility Level </w:t>
      </w:r>
    </w:p>
    <w:p w:rsidR="00D82C47" w:rsidRDefault="00DF0996" w:rsidP="00E0242D">
      <w:pPr>
        <w:pStyle w:val="ListParagraph"/>
        <w:numPr>
          <w:ilvl w:val="1"/>
          <w:numId w:val="1"/>
        </w:numPr>
        <w:spacing w:after="0"/>
      </w:pPr>
      <w:r>
        <w:t xml:space="preserve">in-House research </w:t>
      </w:r>
    </w:p>
    <w:p w:rsidR="00DF0DCF" w:rsidRDefault="00322421" w:rsidP="00E0242D">
      <w:pPr>
        <w:pStyle w:val="ListParagraph"/>
        <w:numPr>
          <w:ilvl w:val="0"/>
          <w:numId w:val="1"/>
        </w:numPr>
        <w:spacing w:after="0"/>
      </w:pPr>
      <w:r>
        <w:t>Edu</w:t>
      </w:r>
      <w:r w:rsidR="00DF0996">
        <w:t xml:space="preserve">cation / Outreach / Diversity </w:t>
      </w:r>
    </w:p>
    <w:p w:rsidR="00D82C47" w:rsidRDefault="00DF0996" w:rsidP="00E0242D">
      <w:pPr>
        <w:pStyle w:val="ListParagraph"/>
        <w:numPr>
          <w:ilvl w:val="0"/>
          <w:numId w:val="1"/>
        </w:numPr>
        <w:spacing w:after="0"/>
      </w:pPr>
      <w:r>
        <w:t>User Meetings / Workshops / Conferences</w:t>
      </w:r>
    </w:p>
    <w:p w:rsidR="00F74558" w:rsidRDefault="00F74558" w:rsidP="00E0242D">
      <w:pPr>
        <w:pStyle w:val="ListParagraph"/>
        <w:numPr>
          <w:ilvl w:val="0"/>
          <w:numId w:val="1"/>
        </w:numPr>
        <w:spacing w:after="0"/>
      </w:pPr>
      <w:r>
        <w:t xml:space="preserve">Interactions with industry / </w:t>
      </w:r>
      <w:r w:rsidR="007E0693">
        <w:t>National Labs / I</w:t>
      </w:r>
      <w:r w:rsidR="00DF0996">
        <w:t>nternational collaborations</w:t>
      </w:r>
    </w:p>
    <w:p w:rsidR="00322421" w:rsidRDefault="00322421" w:rsidP="00E0242D">
      <w:pPr>
        <w:spacing w:after="0"/>
      </w:pPr>
    </w:p>
    <w:p w:rsidR="00E61911" w:rsidRPr="008832FD" w:rsidRDefault="008832FD" w:rsidP="00E0242D">
      <w:pPr>
        <w:pStyle w:val="ListParagraph"/>
        <w:numPr>
          <w:ilvl w:val="0"/>
          <w:numId w:val="6"/>
        </w:numPr>
        <w:spacing w:after="0"/>
        <w:rPr>
          <w:b/>
          <w:u w:val="single"/>
        </w:rPr>
      </w:pPr>
      <w:r w:rsidRPr="008832FD">
        <w:rPr>
          <w:b/>
          <w:u w:val="single"/>
        </w:rPr>
        <w:t xml:space="preserve">List of </w:t>
      </w:r>
      <w:r w:rsidR="00E61911" w:rsidRPr="008832FD">
        <w:rPr>
          <w:b/>
          <w:u w:val="single"/>
        </w:rPr>
        <w:t xml:space="preserve">Publications by </w:t>
      </w:r>
      <w:r w:rsidR="00DF0996">
        <w:rPr>
          <w:b/>
          <w:u w:val="single"/>
        </w:rPr>
        <w:t>User Facility</w:t>
      </w:r>
      <w:r w:rsidR="00E61911" w:rsidRPr="008832FD">
        <w:rPr>
          <w:b/>
          <w:u w:val="single"/>
        </w:rPr>
        <w:t xml:space="preserve"> / Beamline</w:t>
      </w:r>
    </w:p>
    <w:p w:rsidR="008832FD" w:rsidRPr="008832FD" w:rsidRDefault="008832FD" w:rsidP="00E0242D">
      <w:pPr>
        <w:spacing w:after="0"/>
        <w:ind w:left="360"/>
        <w:rPr>
          <w:b/>
          <w:u w:val="single"/>
        </w:rPr>
      </w:pPr>
    </w:p>
    <w:p w:rsidR="008832FD" w:rsidRPr="008832FD" w:rsidRDefault="008832FD" w:rsidP="00E0242D">
      <w:pPr>
        <w:pStyle w:val="ListParagraph"/>
        <w:numPr>
          <w:ilvl w:val="0"/>
          <w:numId w:val="6"/>
        </w:numPr>
        <w:spacing w:after="0"/>
        <w:rPr>
          <w:b/>
          <w:u w:val="single"/>
        </w:rPr>
      </w:pPr>
      <w:r w:rsidRPr="008832FD">
        <w:rPr>
          <w:b/>
          <w:u w:val="single"/>
        </w:rPr>
        <w:t>List of Ph.D. and M.S. Theses</w:t>
      </w:r>
    </w:p>
    <w:p w:rsidR="00E61911" w:rsidRPr="00E61911" w:rsidRDefault="00E61911" w:rsidP="00E0242D">
      <w:pPr>
        <w:spacing w:after="0"/>
        <w:rPr>
          <w:b/>
        </w:rPr>
      </w:pPr>
    </w:p>
    <w:p w:rsidR="004B5E86" w:rsidRDefault="004B5E86" w:rsidP="00E0242D">
      <w:pPr>
        <w:pStyle w:val="ListParagraph"/>
        <w:numPr>
          <w:ilvl w:val="0"/>
          <w:numId w:val="6"/>
        </w:numPr>
        <w:spacing w:after="0"/>
        <w:rPr>
          <w:b/>
          <w:u w:val="single"/>
        </w:rPr>
      </w:pPr>
      <w:r w:rsidRPr="00870CBB">
        <w:rPr>
          <w:b/>
          <w:u w:val="single"/>
        </w:rPr>
        <w:t>Data Tables</w:t>
      </w:r>
    </w:p>
    <w:p w:rsidR="00C5106F" w:rsidRDefault="00C5106F" w:rsidP="00AB0645">
      <w:pPr>
        <w:spacing w:after="0"/>
      </w:pPr>
    </w:p>
    <w:p w:rsidR="004B5E86" w:rsidRDefault="004B5E86" w:rsidP="00E0242D">
      <w:pPr>
        <w:pStyle w:val="ListParagraph"/>
        <w:numPr>
          <w:ilvl w:val="0"/>
          <w:numId w:val="8"/>
        </w:numPr>
        <w:spacing w:after="0"/>
      </w:pPr>
      <w:r>
        <w:t xml:space="preserve"> </w:t>
      </w:r>
      <w:r w:rsidR="00197624">
        <w:t xml:space="preserve">User Program </w:t>
      </w:r>
      <w:r>
        <w:t>Proposal Pressure</w:t>
      </w:r>
      <w:r w:rsidR="00197624">
        <w:t xml:space="preserve"> by </w:t>
      </w:r>
      <w:r w:rsidR="00AB0645">
        <w:t>User Program / Beamline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1092"/>
        <w:gridCol w:w="1092"/>
        <w:gridCol w:w="1131"/>
        <w:gridCol w:w="1044"/>
        <w:gridCol w:w="1257"/>
        <w:gridCol w:w="1044"/>
        <w:gridCol w:w="1755"/>
      </w:tblGrid>
      <w:tr w:rsidR="00197624" w:rsidRPr="0014112E" w:rsidTr="00197624">
        <w:tc>
          <w:tcPr>
            <w:tcW w:w="1196" w:type="dxa"/>
          </w:tcPr>
          <w:p w:rsidR="004B5E86" w:rsidRPr="00F17A1D" w:rsidRDefault="00AB0645" w:rsidP="00E0242D">
            <w:pPr>
              <w:spacing w:line="276" w:lineRule="auto"/>
              <w:rPr>
                <w:b/>
                <w:sz w:val="20"/>
              </w:rPr>
            </w:pPr>
            <w:r w:rsidRPr="00F17A1D">
              <w:rPr>
                <w:b/>
                <w:sz w:val="20"/>
              </w:rPr>
              <w:t>User Program</w:t>
            </w:r>
            <w:r w:rsidR="00197624" w:rsidRPr="00F17A1D">
              <w:rPr>
                <w:b/>
                <w:sz w:val="20"/>
              </w:rPr>
              <w:t xml:space="preserve"> / Beamline</w:t>
            </w:r>
          </w:p>
        </w:tc>
        <w:tc>
          <w:tcPr>
            <w:tcW w:w="1106" w:type="dxa"/>
          </w:tcPr>
          <w:p w:rsidR="004B5E86" w:rsidRPr="00F17A1D" w:rsidRDefault="004B5E86" w:rsidP="00E0242D">
            <w:pPr>
              <w:spacing w:line="276" w:lineRule="auto"/>
              <w:rPr>
                <w:b/>
                <w:sz w:val="20"/>
              </w:rPr>
            </w:pPr>
            <w:r w:rsidRPr="00F17A1D">
              <w:rPr>
                <w:b/>
                <w:sz w:val="20"/>
              </w:rPr>
              <w:t># proposals received</w:t>
            </w:r>
          </w:p>
        </w:tc>
        <w:tc>
          <w:tcPr>
            <w:tcW w:w="1106" w:type="dxa"/>
          </w:tcPr>
          <w:p w:rsidR="004B5E86" w:rsidRPr="00F17A1D" w:rsidRDefault="004B5E86" w:rsidP="00E0242D">
            <w:pPr>
              <w:spacing w:line="276" w:lineRule="auto"/>
              <w:rPr>
                <w:b/>
                <w:sz w:val="20"/>
              </w:rPr>
            </w:pPr>
            <w:r w:rsidRPr="00F17A1D">
              <w:rPr>
                <w:b/>
                <w:sz w:val="20"/>
              </w:rPr>
              <w:t># proposals reviewed</w:t>
            </w:r>
          </w:p>
        </w:tc>
        <w:tc>
          <w:tcPr>
            <w:tcW w:w="1145" w:type="dxa"/>
          </w:tcPr>
          <w:p w:rsidR="004B5E86" w:rsidRPr="00F17A1D" w:rsidRDefault="004B5E86" w:rsidP="00E0242D">
            <w:pPr>
              <w:spacing w:line="276" w:lineRule="auto"/>
              <w:rPr>
                <w:b/>
                <w:sz w:val="20"/>
              </w:rPr>
            </w:pPr>
            <w:r w:rsidRPr="00F17A1D">
              <w:rPr>
                <w:b/>
                <w:sz w:val="20"/>
              </w:rPr>
              <w:t># days requested</w:t>
            </w:r>
            <w:r w:rsidR="00197624" w:rsidRPr="00F17A1D">
              <w:rPr>
                <w:b/>
                <w:sz w:val="20"/>
              </w:rPr>
              <w:t xml:space="preserve"> in reviewed proposals</w:t>
            </w:r>
          </w:p>
        </w:tc>
        <w:tc>
          <w:tcPr>
            <w:tcW w:w="1057" w:type="dxa"/>
          </w:tcPr>
          <w:p w:rsidR="004B5E86" w:rsidRPr="00F17A1D" w:rsidRDefault="004B5E86" w:rsidP="00E0242D">
            <w:pPr>
              <w:spacing w:line="276" w:lineRule="auto"/>
              <w:rPr>
                <w:b/>
                <w:sz w:val="20"/>
              </w:rPr>
            </w:pPr>
            <w:r w:rsidRPr="00F17A1D">
              <w:rPr>
                <w:b/>
                <w:sz w:val="20"/>
              </w:rPr>
              <w:t># days allocated to outside users</w:t>
            </w:r>
          </w:p>
        </w:tc>
        <w:tc>
          <w:tcPr>
            <w:tcW w:w="1130" w:type="dxa"/>
          </w:tcPr>
          <w:p w:rsidR="004B5E86" w:rsidRPr="00F17A1D" w:rsidRDefault="004B5E86" w:rsidP="00781EC1">
            <w:pPr>
              <w:spacing w:line="276" w:lineRule="auto"/>
              <w:rPr>
                <w:b/>
                <w:sz w:val="20"/>
              </w:rPr>
            </w:pPr>
            <w:r w:rsidRPr="00F17A1D">
              <w:rPr>
                <w:b/>
                <w:sz w:val="20"/>
              </w:rPr>
              <w:t xml:space="preserve"># days allocated to </w:t>
            </w:r>
            <w:r w:rsidR="00197624" w:rsidRPr="00F17A1D">
              <w:rPr>
                <w:b/>
                <w:sz w:val="20"/>
              </w:rPr>
              <w:t xml:space="preserve">awardee </w:t>
            </w:r>
            <w:r w:rsidR="00781EC1" w:rsidRPr="00F17A1D">
              <w:rPr>
                <w:b/>
                <w:sz w:val="20"/>
              </w:rPr>
              <w:t>organization</w:t>
            </w:r>
            <w:r w:rsidR="00197624" w:rsidRPr="00F17A1D">
              <w:rPr>
                <w:b/>
                <w:sz w:val="20"/>
              </w:rPr>
              <w:t xml:space="preserve"> </w:t>
            </w:r>
            <w:r w:rsidRPr="00F17A1D">
              <w:rPr>
                <w:b/>
                <w:sz w:val="20"/>
              </w:rPr>
              <w:t>personnel</w:t>
            </w:r>
          </w:p>
        </w:tc>
        <w:tc>
          <w:tcPr>
            <w:tcW w:w="1057" w:type="dxa"/>
          </w:tcPr>
          <w:p w:rsidR="004B5E86" w:rsidRPr="00F17A1D" w:rsidRDefault="004B5E86" w:rsidP="00E0242D">
            <w:pPr>
              <w:spacing w:line="276" w:lineRule="auto"/>
              <w:rPr>
                <w:b/>
                <w:sz w:val="20"/>
              </w:rPr>
            </w:pPr>
            <w:r w:rsidRPr="00F17A1D">
              <w:rPr>
                <w:b/>
                <w:sz w:val="20"/>
              </w:rPr>
              <w:t>Total # days allocated</w:t>
            </w:r>
          </w:p>
        </w:tc>
        <w:tc>
          <w:tcPr>
            <w:tcW w:w="1779" w:type="dxa"/>
          </w:tcPr>
          <w:p w:rsidR="004B5E86" w:rsidRPr="00F17A1D" w:rsidRDefault="00197624" w:rsidP="00E0242D">
            <w:pPr>
              <w:spacing w:line="276" w:lineRule="auto"/>
              <w:rPr>
                <w:b/>
                <w:sz w:val="20"/>
              </w:rPr>
            </w:pPr>
            <w:r w:rsidRPr="00F17A1D">
              <w:rPr>
                <w:b/>
                <w:sz w:val="20"/>
              </w:rPr>
              <w:t xml:space="preserve">% </w:t>
            </w:r>
            <w:r w:rsidR="004B5E86" w:rsidRPr="00F17A1D">
              <w:rPr>
                <w:b/>
                <w:sz w:val="20"/>
              </w:rPr>
              <w:t>Oversubscription (# days requested / # days allocated)</w:t>
            </w:r>
          </w:p>
        </w:tc>
      </w:tr>
      <w:tr w:rsidR="00197624" w:rsidRPr="0014112E" w:rsidTr="00197624">
        <w:tc>
          <w:tcPr>
            <w:tcW w:w="1196" w:type="dxa"/>
          </w:tcPr>
          <w:p w:rsidR="00197624" w:rsidRPr="0014112E" w:rsidRDefault="00197624" w:rsidP="00E0242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Instr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106" w:type="dxa"/>
          </w:tcPr>
          <w:p w:rsidR="00197624" w:rsidRPr="0014112E" w:rsidRDefault="00197624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1106" w:type="dxa"/>
          </w:tcPr>
          <w:p w:rsidR="00197624" w:rsidRPr="0014112E" w:rsidRDefault="00197624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1145" w:type="dxa"/>
          </w:tcPr>
          <w:p w:rsidR="00197624" w:rsidRPr="0014112E" w:rsidRDefault="00197624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1057" w:type="dxa"/>
          </w:tcPr>
          <w:p w:rsidR="00197624" w:rsidRPr="0014112E" w:rsidRDefault="00197624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1130" w:type="dxa"/>
          </w:tcPr>
          <w:p w:rsidR="00197624" w:rsidRPr="0014112E" w:rsidRDefault="00197624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1057" w:type="dxa"/>
          </w:tcPr>
          <w:p w:rsidR="00197624" w:rsidRPr="0014112E" w:rsidRDefault="00197624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1779" w:type="dxa"/>
          </w:tcPr>
          <w:p w:rsidR="00197624" w:rsidRPr="0014112E" w:rsidRDefault="00197624" w:rsidP="00E0242D">
            <w:pPr>
              <w:spacing w:line="276" w:lineRule="auto"/>
              <w:rPr>
                <w:b/>
              </w:rPr>
            </w:pPr>
          </w:p>
        </w:tc>
      </w:tr>
      <w:tr w:rsidR="00197624" w:rsidTr="00197624">
        <w:tc>
          <w:tcPr>
            <w:tcW w:w="1196" w:type="dxa"/>
          </w:tcPr>
          <w:p w:rsidR="00197624" w:rsidRPr="0014112E" w:rsidRDefault="00197624" w:rsidP="00E0242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Instr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106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106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145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057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130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057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779" w:type="dxa"/>
          </w:tcPr>
          <w:p w:rsidR="00197624" w:rsidRDefault="00197624" w:rsidP="00E0242D">
            <w:pPr>
              <w:spacing w:line="276" w:lineRule="auto"/>
            </w:pPr>
          </w:p>
        </w:tc>
      </w:tr>
      <w:tr w:rsidR="00197624" w:rsidTr="00197624">
        <w:tc>
          <w:tcPr>
            <w:tcW w:w="1196" w:type="dxa"/>
          </w:tcPr>
          <w:p w:rsidR="00197624" w:rsidRPr="0014112E" w:rsidRDefault="00197624" w:rsidP="00E0242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Instr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1106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106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145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057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130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057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779" w:type="dxa"/>
          </w:tcPr>
          <w:p w:rsidR="00197624" w:rsidRDefault="00197624" w:rsidP="00E0242D">
            <w:pPr>
              <w:spacing w:line="276" w:lineRule="auto"/>
            </w:pPr>
          </w:p>
        </w:tc>
      </w:tr>
      <w:tr w:rsidR="00197624" w:rsidTr="00197624">
        <w:tc>
          <w:tcPr>
            <w:tcW w:w="1196" w:type="dxa"/>
          </w:tcPr>
          <w:p w:rsidR="00197624" w:rsidRPr="0014112E" w:rsidRDefault="00197624" w:rsidP="00E0242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Instr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1106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106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145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057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130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057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779" w:type="dxa"/>
          </w:tcPr>
          <w:p w:rsidR="00197624" w:rsidRDefault="00197624" w:rsidP="00E0242D">
            <w:pPr>
              <w:spacing w:line="276" w:lineRule="auto"/>
            </w:pPr>
          </w:p>
        </w:tc>
      </w:tr>
      <w:tr w:rsidR="00197624" w:rsidTr="00197624">
        <w:tc>
          <w:tcPr>
            <w:tcW w:w="1196" w:type="dxa"/>
          </w:tcPr>
          <w:p w:rsidR="00197624" w:rsidRPr="0014112E" w:rsidRDefault="00197624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Etc.</w:t>
            </w:r>
          </w:p>
        </w:tc>
        <w:tc>
          <w:tcPr>
            <w:tcW w:w="1106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106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145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057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130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057" w:type="dxa"/>
          </w:tcPr>
          <w:p w:rsidR="00197624" w:rsidRDefault="00197624" w:rsidP="00E0242D">
            <w:pPr>
              <w:spacing w:line="276" w:lineRule="auto"/>
            </w:pPr>
          </w:p>
        </w:tc>
        <w:tc>
          <w:tcPr>
            <w:tcW w:w="1779" w:type="dxa"/>
          </w:tcPr>
          <w:p w:rsidR="00197624" w:rsidRDefault="00197624" w:rsidP="00E0242D">
            <w:pPr>
              <w:spacing w:line="276" w:lineRule="auto"/>
            </w:pPr>
          </w:p>
        </w:tc>
      </w:tr>
    </w:tbl>
    <w:p w:rsidR="004B5E86" w:rsidRDefault="004B5E86" w:rsidP="00E0242D">
      <w:pPr>
        <w:spacing w:after="0"/>
      </w:pPr>
    </w:p>
    <w:p w:rsidR="00A17BF3" w:rsidRDefault="00A17BF3" w:rsidP="00E0242D">
      <w:pPr>
        <w:spacing w:after="0"/>
      </w:pPr>
    </w:p>
    <w:p w:rsidR="00011DCD" w:rsidRDefault="00011DCD" w:rsidP="00E0242D">
      <w:pPr>
        <w:spacing w:after="0"/>
      </w:pPr>
    </w:p>
    <w:p w:rsidR="00F17A1D" w:rsidRDefault="00F17A1D">
      <w:r>
        <w:br w:type="page"/>
      </w:r>
    </w:p>
    <w:p w:rsidR="00011DCD" w:rsidRDefault="00011DCD" w:rsidP="00E0242D">
      <w:pPr>
        <w:spacing w:after="0"/>
      </w:pPr>
    </w:p>
    <w:p w:rsidR="004B5E86" w:rsidRDefault="006460DA" w:rsidP="00E0242D">
      <w:pPr>
        <w:pStyle w:val="ListParagraph"/>
        <w:numPr>
          <w:ilvl w:val="0"/>
          <w:numId w:val="8"/>
        </w:numPr>
        <w:spacing w:after="0"/>
      </w:pPr>
      <w:r>
        <w:t xml:space="preserve"> User Program Demographics </w:t>
      </w:r>
      <w:r w:rsidR="00F17A1D">
        <w:t>*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368"/>
        <w:gridCol w:w="630"/>
        <w:gridCol w:w="1080"/>
        <w:gridCol w:w="900"/>
        <w:gridCol w:w="1170"/>
        <w:gridCol w:w="1620"/>
        <w:gridCol w:w="1620"/>
        <w:gridCol w:w="1170"/>
      </w:tblGrid>
      <w:tr w:rsidR="006460DA" w:rsidRPr="0014112E" w:rsidTr="006460DA">
        <w:tc>
          <w:tcPr>
            <w:tcW w:w="1368" w:type="dxa"/>
          </w:tcPr>
          <w:p w:rsidR="006460DA" w:rsidRPr="0014112E" w:rsidRDefault="006460DA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</w:tcPr>
          <w:p w:rsidR="006460DA" w:rsidRPr="0075286A" w:rsidRDefault="006460DA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# PIs</w:t>
            </w:r>
          </w:p>
        </w:tc>
        <w:tc>
          <w:tcPr>
            <w:tcW w:w="1080" w:type="dxa"/>
          </w:tcPr>
          <w:p w:rsidR="006460DA" w:rsidRPr="0014112E" w:rsidRDefault="006460DA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%women PIs</w:t>
            </w:r>
          </w:p>
        </w:tc>
        <w:tc>
          <w:tcPr>
            <w:tcW w:w="900" w:type="dxa"/>
          </w:tcPr>
          <w:p w:rsidR="006460DA" w:rsidRPr="0014112E" w:rsidRDefault="006460DA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%URM PIs</w:t>
            </w:r>
          </w:p>
        </w:tc>
        <w:tc>
          <w:tcPr>
            <w:tcW w:w="1170" w:type="dxa"/>
          </w:tcPr>
          <w:p w:rsidR="006460DA" w:rsidRPr="0014112E" w:rsidRDefault="006460DA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# industry PIs</w:t>
            </w:r>
          </w:p>
        </w:tc>
        <w:tc>
          <w:tcPr>
            <w:tcW w:w="1620" w:type="dxa"/>
          </w:tcPr>
          <w:p w:rsidR="006460DA" w:rsidRPr="0014112E" w:rsidRDefault="006460DA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# National Labs PIs</w:t>
            </w:r>
          </w:p>
        </w:tc>
        <w:tc>
          <w:tcPr>
            <w:tcW w:w="1620" w:type="dxa"/>
          </w:tcPr>
          <w:p w:rsidR="006460DA" w:rsidRPr="0014112E" w:rsidRDefault="006460DA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# International PIs</w:t>
            </w:r>
          </w:p>
        </w:tc>
        <w:tc>
          <w:tcPr>
            <w:tcW w:w="1170" w:type="dxa"/>
          </w:tcPr>
          <w:p w:rsidR="006460DA" w:rsidRDefault="006460DA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# New PIs</w:t>
            </w:r>
          </w:p>
        </w:tc>
      </w:tr>
      <w:tr w:rsidR="006460DA" w:rsidRPr="006460DA" w:rsidTr="006460DA">
        <w:tc>
          <w:tcPr>
            <w:tcW w:w="1368" w:type="dxa"/>
          </w:tcPr>
          <w:p w:rsidR="006460DA" w:rsidRPr="006460DA" w:rsidRDefault="006460DA" w:rsidP="00E0242D">
            <w:pPr>
              <w:spacing w:line="276" w:lineRule="auto"/>
              <w:rPr>
                <w:b/>
              </w:rPr>
            </w:pPr>
            <w:r w:rsidRPr="006460DA">
              <w:rPr>
                <w:b/>
              </w:rPr>
              <w:t>PIs</w:t>
            </w:r>
            <w:r>
              <w:rPr>
                <w:b/>
              </w:rPr>
              <w:t xml:space="preserve"> on proposals</w:t>
            </w:r>
          </w:p>
        </w:tc>
        <w:tc>
          <w:tcPr>
            <w:tcW w:w="630" w:type="dxa"/>
          </w:tcPr>
          <w:p w:rsidR="006460DA" w:rsidRPr="006460DA" w:rsidRDefault="006460DA" w:rsidP="00E0242D">
            <w:pPr>
              <w:spacing w:line="276" w:lineRule="auto"/>
            </w:pPr>
          </w:p>
        </w:tc>
        <w:tc>
          <w:tcPr>
            <w:tcW w:w="1080" w:type="dxa"/>
          </w:tcPr>
          <w:p w:rsidR="006460DA" w:rsidRPr="006460DA" w:rsidRDefault="006460DA" w:rsidP="00E0242D">
            <w:pPr>
              <w:spacing w:line="276" w:lineRule="auto"/>
            </w:pPr>
          </w:p>
        </w:tc>
        <w:tc>
          <w:tcPr>
            <w:tcW w:w="900" w:type="dxa"/>
          </w:tcPr>
          <w:p w:rsidR="006460DA" w:rsidRPr="006460DA" w:rsidRDefault="006460DA" w:rsidP="00E0242D">
            <w:pPr>
              <w:spacing w:line="276" w:lineRule="auto"/>
            </w:pPr>
          </w:p>
        </w:tc>
        <w:tc>
          <w:tcPr>
            <w:tcW w:w="1170" w:type="dxa"/>
          </w:tcPr>
          <w:p w:rsidR="006460DA" w:rsidRPr="006460DA" w:rsidRDefault="006460DA" w:rsidP="00E0242D">
            <w:pPr>
              <w:spacing w:line="276" w:lineRule="auto"/>
            </w:pPr>
          </w:p>
        </w:tc>
        <w:tc>
          <w:tcPr>
            <w:tcW w:w="1620" w:type="dxa"/>
          </w:tcPr>
          <w:p w:rsidR="006460DA" w:rsidRPr="006460DA" w:rsidRDefault="006460DA" w:rsidP="00E0242D">
            <w:pPr>
              <w:spacing w:line="276" w:lineRule="auto"/>
            </w:pPr>
          </w:p>
        </w:tc>
        <w:tc>
          <w:tcPr>
            <w:tcW w:w="1620" w:type="dxa"/>
          </w:tcPr>
          <w:p w:rsidR="006460DA" w:rsidRPr="006460DA" w:rsidRDefault="006460DA" w:rsidP="00E0242D">
            <w:pPr>
              <w:spacing w:line="276" w:lineRule="auto"/>
            </w:pPr>
          </w:p>
        </w:tc>
        <w:tc>
          <w:tcPr>
            <w:tcW w:w="1170" w:type="dxa"/>
          </w:tcPr>
          <w:p w:rsidR="006460DA" w:rsidRPr="006460DA" w:rsidRDefault="006460DA" w:rsidP="00E0242D">
            <w:pPr>
              <w:spacing w:line="276" w:lineRule="auto"/>
            </w:pPr>
          </w:p>
        </w:tc>
      </w:tr>
      <w:tr w:rsidR="006460DA" w:rsidRPr="006460DA" w:rsidTr="006460DA">
        <w:tc>
          <w:tcPr>
            <w:tcW w:w="1368" w:type="dxa"/>
          </w:tcPr>
          <w:p w:rsidR="006460DA" w:rsidRPr="006460DA" w:rsidRDefault="006460DA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PIs that come to do experiments</w:t>
            </w:r>
          </w:p>
        </w:tc>
        <w:tc>
          <w:tcPr>
            <w:tcW w:w="630" w:type="dxa"/>
          </w:tcPr>
          <w:p w:rsidR="006460DA" w:rsidRPr="006460DA" w:rsidRDefault="006460DA" w:rsidP="00E0242D">
            <w:pPr>
              <w:spacing w:line="276" w:lineRule="auto"/>
            </w:pPr>
          </w:p>
        </w:tc>
        <w:tc>
          <w:tcPr>
            <w:tcW w:w="1080" w:type="dxa"/>
          </w:tcPr>
          <w:p w:rsidR="006460DA" w:rsidRPr="006460DA" w:rsidRDefault="006460DA" w:rsidP="00E0242D">
            <w:pPr>
              <w:spacing w:line="276" w:lineRule="auto"/>
            </w:pPr>
          </w:p>
        </w:tc>
        <w:tc>
          <w:tcPr>
            <w:tcW w:w="900" w:type="dxa"/>
          </w:tcPr>
          <w:p w:rsidR="006460DA" w:rsidRPr="006460DA" w:rsidRDefault="006460DA" w:rsidP="00E0242D">
            <w:pPr>
              <w:spacing w:line="276" w:lineRule="auto"/>
            </w:pPr>
          </w:p>
        </w:tc>
        <w:tc>
          <w:tcPr>
            <w:tcW w:w="1170" w:type="dxa"/>
          </w:tcPr>
          <w:p w:rsidR="006460DA" w:rsidRPr="006460DA" w:rsidRDefault="006460DA" w:rsidP="00E0242D">
            <w:pPr>
              <w:spacing w:line="276" w:lineRule="auto"/>
            </w:pPr>
          </w:p>
        </w:tc>
        <w:tc>
          <w:tcPr>
            <w:tcW w:w="1620" w:type="dxa"/>
          </w:tcPr>
          <w:p w:rsidR="006460DA" w:rsidRPr="006460DA" w:rsidRDefault="006460DA" w:rsidP="00E0242D">
            <w:pPr>
              <w:spacing w:line="276" w:lineRule="auto"/>
            </w:pPr>
          </w:p>
        </w:tc>
        <w:tc>
          <w:tcPr>
            <w:tcW w:w="1620" w:type="dxa"/>
          </w:tcPr>
          <w:p w:rsidR="006460DA" w:rsidRPr="006460DA" w:rsidRDefault="006460DA" w:rsidP="00E0242D">
            <w:pPr>
              <w:spacing w:line="276" w:lineRule="auto"/>
            </w:pPr>
          </w:p>
        </w:tc>
        <w:tc>
          <w:tcPr>
            <w:tcW w:w="1170" w:type="dxa"/>
          </w:tcPr>
          <w:p w:rsidR="006460DA" w:rsidRPr="006460DA" w:rsidRDefault="006460DA" w:rsidP="00E0242D">
            <w:pPr>
              <w:spacing w:line="276" w:lineRule="auto"/>
            </w:pPr>
          </w:p>
        </w:tc>
      </w:tr>
    </w:tbl>
    <w:p w:rsidR="004B5E86" w:rsidRDefault="004B5E86" w:rsidP="00E0242D">
      <w:pPr>
        <w:spacing w:after="0"/>
      </w:pP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1458"/>
        <w:gridCol w:w="630"/>
        <w:gridCol w:w="1170"/>
        <w:gridCol w:w="990"/>
        <w:gridCol w:w="1260"/>
        <w:gridCol w:w="1260"/>
        <w:gridCol w:w="1350"/>
        <w:gridCol w:w="990"/>
      </w:tblGrid>
      <w:tr w:rsidR="004B5E86" w:rsidRPr="0014112E" w:rsidTr="008832FD">
        <w:tc>
          <w:tcPr>
            <w:tcW w:w="1458" w:type="dxa"/>
          </w:tcPr>
          <w:p w:rsidR="004B5E86" w:rsidRPr="0014112E" w:rsidRDefault="004B5E86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</w:tcPr>
          <w:p w:rsidR="004B5E86" w:rsidRPr="0075286A" w:rsidRDefault="004B5E86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# PDs</w:t>
            </w:r>
          </w:p>
        </w:tc>
        <w:tc>
          <w:tcPr>
            <w:tcW w:w="1170" w:type="dxa"/>
          </w:tcPr>
          <w:p w:rsidR="004B5E86" w:rsidRPr="0014112E" w:rsidRDefault="004B5E86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%women PDs</w:t>
            </w:r>
          </w:p>
        </w:tc>
        <w:tc>
          <w:tcPr>
            <w:tcW w:w="990" w:type="dxa"/>
          </w:tcPr>
          <w:p w:rsidR="004B5E86" w:rsidRPr="0014112E" w:rsidRDefault="004B5E86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%URM PDs</w:t>
            </w:r>
          </w:p>
        </w:tc>
        <w:tc>
          <w:tcPr>
            <w:tcW w:w="1260" w:type="dxa"/>
          </w:tcPr>
          <w:p w:rsidR="004B5E86" w:rsidRPr="0014112E" w:rsidRDefault="004B5E86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# Grad Students</w:t>
            </w:r>
          </w:p>
        </w:tc>
        <w:tc>
          <w:tcPr>
            <w:tcW w:w="1260" w:type="dxa"/>
          </w:tcPr>
          <w:p w:rsidR="004B5E86" w:rsidRPr="0014112E" w:rsidRDefault="004B5E86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% women Grad stud</w:t>
            </w:r>
          </w:p>
        </w:tc>
        <w:tc>
          <w:tcPr>
            <w:tcW w:w="1350" w:type="dxa"/>
          </w:tcPr>
          <w:p w:rsidR="004B5E86" w:rsidRPr="0014112E" w:rsidRDefault="004B5E86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% URM Grad Stud</w:t>
            </w:r>
          </w:p>
        </w:tc>
        <w:tc>
          <w:tcPr>
            <w:tcW w:w="990" w:type="dxa"/>
          </w:tcPr>
          <w:p w:rsidR="004B5E86" w:rsidRDefault="004B5E86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Etc.</w:t>
            </w:r>
          </w:p>
        </w:tc>
      </w:tr>
      <w:tr w:rsidR="004B5E86" w:rsidRPr="0014112E" w:rsidTr="008832FD">
        <w:tc>
          <w:tcPr>
            <w:tcW w:w="1458" w:type="dxa"/>
          </w:tcPr>
          <w:p w:rsidR="004B5E86" w:rsidRPr="0014112E" w:rsidRDefault="006460DA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Post-docs</w:t>
            </w:r>
            <w:r w:rsidR="008832FD">
              <w:rPr>
                <w:b/>
              </w:rPr>
              <w:t xml:space="preserve"> and</w:t>
            </w:r>
            <w:r>
              <w:rPr>
                <w:b/>
              </w:rPr>
              <w:t xml:space="preserve"> students that come </w:t>
            </w:r>
            <w:r w:rsidR="008832FD">
              <w:rPr>
                <w:b/>
              </w:rPr>
              <w:t>for</w:t>
            </w:r>
            <w:r>
              <w:rPr>
                <w:b/>
              </w:rPr>
              <w:t xml:space="preserve"> experiments</w:t>
            </w:r>
          </w:p>
        </w:tc>
        <w:tc>
          <w:tcPr>
            <w:tcW w:w="630" w:type="dxa"/>
          </w:tcPr>
          <w:p w:rsidR="004B5E86" w:rsidRPr="0075286A" w:rsidRDefault="004B5E86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1170" w:type="dxa"/>
          </w:tcPr>
          <w:p w:rsidR="004B5E86" w:rsidRPr="0014112E" w:rsidRDefault="004B5E86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990" w:type="dxa"/>
          </w:tcPr>
          <w:p w:rsidR="004B5E86" w:rsidRPr="0014112E" w:rsidRDefault="004B5E86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1260" w:type="dxa"/>
          </w:tcPr>
          <w:p w:rsidR="004B5E86" w:rsidRPr="0014112E" w:rsidRDefault="004B5E86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1260" w:type="dxa"/>
          </w:tcPr>
          <w:p w:rsidR="004B5E86" w:rsidRPr="0014112E" w:rsidRDefault="004B5E86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1350" w:type="dxa"/>
          </w:tcPr>
          <w:p w:rsidR="004B5E86" w:rsidRPr="0014112E" w:rsidRDefault="004B5E86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990" w:type="dxa"/>
          </w:tcPr>
          <w:p w:rsidR="004B5E86" w:rsidRPr="0014112E" w:rsidRDefault="004B5E86" w:rsidP="00E0242D">
            <w:pPr>
              <w:spacing w:line="276" w:lineRule="auto"/>
              <w:rPr>
                <w:b/>
              </w:rPr>
            </w:pPr>
          </w:p>
        </w:tc>
      </w:tr>
    </w:tbl>
    <w:p w:rsidR="00C5106F" w:rsidRDefault="00C5106F" w:rsidP="00E0242D">
      <w:pPr>
        <w:spacing w:after="0"/>
        <w:ind w:left="360"/>
      </w:pPr>
    </w:p>
    <w:p w:rsidR="00F17A1D" w:rsidRDefault="00F17A1D" w:rsidP="00F17A1D">
      <w:pPr>
        <w:spacing w:after="0"/>
        <w:ind w:left="360"/>
      </w:pPr>
      <w:r>
        <w:t>* Gender and Minority status data must be self-reported.</w:t>
      </w:r>
    </w:p>
    <w:p w:rsidR="00011DCD" w:rsidRDefault="00011DCD" w:rsidP="00E0242D">
      <w:pPr>
        <w:spacing w:after="0"/>
        <w:ind w:left="360"/>
      </w:pPr>
    </w:p>
    <w:p w:rsidR="007372CB" w:rsidRDefault="007372CB" w:rsidP="00E0242D">
      <w:pPr>
        <w:pStyle w:val="ListParagraph"/>
        <w:numPr>
          <w:ilvl w:val="0"/>
          <w:numId w:val="8"/>
        </w:numPr>
        <w:spacing w:after="0"/>
      </w:pPr>
      <w:r>
        <w:t>Geographic Distribution of PI institutions</w:t>
      </w:r>
    </w:p>
    <w:p w:rsidR="00AF4E14" w:rsidRDefault="00AF4E14" w:rsidP="00E0242D">
      <w:pPr>
        <w:pStyle w:val="ListParagraph"/>
        <w:numPr>
          <w:ilvl w:val="0"/>
          <w:numId w:val="13"/>
        </w:numPr>
        <w:spacing w:after="0"/>
      </w:pPr>
      <w:r>
        <w:t xml:space="preserve">Provide a figure or table showing the US geographic distribution of PIs by home institution.  </w:t>
      </w:r>
    </w:p>
    <w:p w:rsidR="00AF4E14" w:rsidRDefault="00AF4E14" w:rsidP="00E0242D">
      <w:pPr>
        <w:pStyle w:val="ListParagraph"/>
        <w:numPr>
          <w:ilvl w:val="0"/>
          <w:numId w:val="13"/>
        </w:numPr>
        <w:spacing w:after="0"/>
      </w:pPr>
      <w:r>
        <w:t xml:space="preserve">Provide a figure or table showing the global geographic distribution of PIs by home institution.  </w:t>
      </w:r>
    </w:p>
    <w:p w:rsidR="007372CB" w:rsidRDefault="007372CB" w:rsidP="00E0242D">
      <w:pPr>
        <w:spacing w:after="0"/>
        <w:ind w:left="360"/>
      </w:pPr>
    </w:p>
    <w:p w:rsidR="004B5E86" w:rsidRDefault="004B5E86" w:rsidP="00E0242D">
      <w:pPr>
        <w:pStyle w:val="ListParagraph"/>
        <w:numPr>
          <w:ilvl w:val="0"/>
          <w:numId w:val="8"/>
        </w:numPr>
        <w:spacing w:after="0"/>
      </w:pPr>
      <w:r>
        <w:t xml:space="preserve">Output – Must Acknowledge </w:t>
      </w:r>
      <w:r w:rsidR="00EB4F37">
        <w:t>the facility</w:t>
      </w:r>
      <w:r>
        <w:t xml:space="preserve"> and/or award #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1278"/>
        <w:gridCol w:w="1440"/>
        <w:gridCol w:w="1080"/>
        <w:gridCol w:w="1080"/>
        <w:gridCol w:w="1350"/>
        <w:gridCol w:w="1170"/>
        <w:gridCol w:w="900"/>
        <w:gridCol w:w="810"/>
      </w:tblGrid>
      <w:tr w:rsidR="005627A9" w:rsidRPr="0014112E" w:rsidTr="005627A9">
        <w:tc>
          <w:tcPr>
            <w:tcW w:w="1278" w:type="dxa"/>
          </w:tcPr>
          <w:p w:rsidR="005627A9" w:rsidRPr="0014112E" w:rsidRDefault="001A159A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User Facility</w:t>
            </w:r>
            <w:r w:rsidR="005627A9">
              <w:rPr>
                <w:b/>
              </w:rPr>
              <w:t xml:space="preserve"> / Beamline</w:t>
            </w:r>
          </w:p>
        </w:tc>
        <w:tc>
          <w:tcPr>
            <w:tcW w:w="1440" w:type="dxa"/>
          </w:tcPr>
          <w:p w:rsidR="005627A9" w:rsidRPr="0014112E" w:rsidRDefault="005627A9" w:rsidP="00E0242D">
            <w:pPr>
              <w:spacing w:line="276" w:lineRule="auto"/>
              <w:rPr>
                <w:b/>
              </w:rPr>
            </w:pPr>
            <w:r w:rsidRPr="0075286A">
              <w:rPr>
                <w:b/>
              </w:rPr>
              <w:t xml:space="preserve"># </w:t>
            </w:r>
            <w:r>
              <w:rPr>
                <w:b/>
              </w:rPr>
              <w:t>refereed publications</w:t>
            </w:r>
          </w:p>
        </w:tc>
        <w:tc>
          <w:tcPr>
            <w:tcW w:w="1080" w:type="dxa"/>
          </w:tcPr>
          <w:p w:rsidR="005627A9" w:rsidRPr="0014112E" w:rsidRDefault="005627A9" w:rsidP="00E0242D">
            <w:pPr>
              <w:spacing w:line="276" w:lineRule="auto"/>
              <w:rPr>
                <w:b/>
              </w:rPr>
            </w:pPr>
            <w:r w:rsidRPr="0075286A">
              <w:rPr>
                <w:b/>
              </w:rPr>
              <w:t xml:space="preserve"># </w:t>
            </w:r>
            <w:r>
              <w:rPr>
                <w:b/>
              </w:rPr>
              <w:t>presentations</w:t>
            </w:r>
          </w:p>
        </w:tc>
        <w:tc>
          <w:tcPr>
            <w:tcW w:w="1080" w:type="dxa"/>
          </w:tcPr>
          <w:p w:rsidR="005627A9" w:rsidRPr="0014112E" w:rsidRDefault="005627A9" w:rsidP="00E0242D">
            <w:pPr>
              <w:spacing w:line="276" w:lineRule="auto"/>
              <w:rPr>
                <w:b/>
              </w:rPr>
            </w:pPr>
            <w:r w:rsidRPr="0075286A">
              <w:rPr>
                <w:b/>
              </w:rPr>
              <w:t xml:space="preserve"># </w:t>
            </w:r>
            <w:r>
              <w:rPr>
                <w:b/>
              </w:rPr>
              <w:t>patents</w:t>
            </w:r>
          </w:p>
        </w:tc>
        <w:tc>
          <w:tcPr>
            <w:tcW w:w="1350" w:type="dxa"/>
          </w:tcPr>
          <w:p w:rsidR="005627A9" w:rsidRPr="0075286A" w:rsidRDefault="005627A9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# Ph.D. theses – primarily based on research at this facility</w:t>
            </w:r>
          </w:p>
        </w:tc>
        <w:tc>
          <w:tcPr>
            <w:tcW w:w="1170" w:type="dxa"/>
          </w:tcPr>
          <w:p w:rsidR="005627A9" w:rsidRPr="0014112E" w:rsidRDefault="005627A9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# Ph.D. theses – secondary </w:t>
            </w:r>
          </w:p>
        </w:tc>
        <w:tc>
          <w:tcPr>
            <w:tcW w:w="900" w:type="dxa"/>
          </w:tcPr>
          <w:p w:rsidR="005627A9" w:rsidRPr="0075286A" w:rsidRDefault="005627A9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# M.S theses – primarily </w:t>
            </w:r>
          </w:p>
        </w:tc>
        <w:tc>
          <w:tcPr>
            <w:tcW w:w="810" w:type="dxa"/>
          </w:tcPr>
          <w:p w:rsidR="005627A9" w:rsidRPr="0014112E" w:rsidRDefault="005627A9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# M.S. theses – secondary </w:t>
            </w:r>
          </w:p>
        </w:tc>
      </w:tr>
      <w:tr w:rsidR="005627A9" w:rsidRPr="0014112E" w:rsidTr="005627A9">
        <w:tc>
          <w:tcPr>
            <w:tcW w:w="1278" w:type="dxa"/>
          </w:tcPr>
          <w:p w:rsidR="005627A9" w:rsidRPr="0014112E" w:rsidRDefault="005627A9" w:rsidP="00E0242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Instr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440" w:type="dxa"/>
          </w:tcPr>
          <w:p w:rsidR="005627A9" w:rsidRPr="0014112E" w:rsidRDefault="005627A9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1080" w:type="dxa"/>
          </w:tcPr>
          <w:p w:rsidR="005627A9" w:rsidRPr="0014112E" w:rsidRDefault="005627A9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1080" w:type="dxa"/>
          </w:tcPr>
          <w:p w:rsidR="005627A9" w:rsidRPr="0014112E" w:rsidRDefault="005627A9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1350" w:type="dxa"/>
          </w:tcPr>
          <w:p w:rsidR="005627A9" w:rsidRPr="0014112E" w:rsidRDefault="005627A9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1170" w:type="dxa"/>
          </w:tcPr>
          <w:p w:rsidR="005627A9" w:rsidRPr="0014112E" w:rsidRDefault="005627A9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900" w:type="dxa"/>
          </w:tcPr>
          <w:p w:rsidR="005627A9" w:rsidRPr="0014112E" w:rsidRDefault="005627A9" w:rsidP="00E0242D">
            <w:pPr>
              <w:spacing w:line="276" w:lineRule="auto"/>
              <w:rPr>
                <w:b/>
              </w:rPr>
            </w:pPr>
          </w:p>
        </w:tc>
        <w:tc>
          <w:tcPr>
            <w:tcW w:w="810" w:type="dxa"/>
          </w:tcPr>
          <w:p w:rsidR="005627A9" w:rsidRPr="0014112E" w:rsidRDefault="005627A9" w:rsidP="00E0242D">
            <w:pPr>
              <w:spacing w:line="276" w:lineRule="auto"/>
              <w:rPr>
                <w:b/>
              </w:rPr>
            </w:pPr>
          </w:p>
        </w:tc>
      </w:tr>
      <w:tr w:rsidR="005627A9" w:rsidTr="005627A9">
        <w:tc>
          <w:tcPr>
            <w:tcW w:w="1278" w:type="dxa"/>
          </w:tcPr>
          <w:p w:rsidR="005627A9" w:rsidRPr="0014112E" w:rsidRDefault="005627A9" w:rsidP="00E0242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Instr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44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108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108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135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117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90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810" w:type="dxa"/>
          </w:tcPr>
          <w:p w:rsidR="005627A9" w:rsidRDefault="005627A9" w:rsidP="00E0242D">
            <w:pPr>
              <w:spacing w:line="276" w:lineRule="auto"/>
            </w:pPr>
          </w:p>
        </w:tc>
      </w:tr>
      <w:tr w:rsidR="005627A9" w:rsidTr="005627A9">
        <w:tc>
          <w:tcPr>
            <w:tcW w:w="1278" w:type="dxa"/>
          </w:tcPr>
          <w:p w:rsidR="005627A9" w:rsidRPr="0014112E" w:rsidRDefault="005627A9" w:rsidP="00E0242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Instr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144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108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108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135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117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90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810" w:type="dxa"/>
          </w:tcPr>
          <w:p w:rsidR="005627A9" w:rsidRDefault="005627A9" w:rsidP="00E0242D">
            <w:pPr>
              <w:spacing w:line="276" w:lineRule="auto"/>
            </w:pPr>
          </w:p>
        </w:tc>
      </w:tr>
      <w:tr w:rsidR="005627A9" w:rsidTr="005627A9">
        <w:tc>
          <w:tcPr>
            <w:tcW w:w="1278" w:type="dxa"/>
          </w:tcPr>
          <w:p w:rsidR="005627A9" w:rsidRPr="0014112E" w:rsidRDefault="005627A9" w:rsidP="00E0242D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Instr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144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108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108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135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117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90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810" w:type="dxa"/>
          </w:tcPr>
          <w:p w:rsidR="005627A9" w:rsidRDefault="005627A9" w:rsidP="00E0242D">
            <w:pPr>
              <w:spacing w:line="276" w:lineRule="auto"/>
            </w:pPr>
          </w:p>
        </w:tc>
      </w:tr>
      <w:tr w:rsidR="005627A9" w:rsidTr="005627A9">
        <w:tc>
          <w:tcPr>
            <w:tcW w:w="1278" w:type="dxa"/>
          </w:tcPr>
          <w:p w:rsidR="005627A9" w:rsidRPr="0014112E" w:rsidRDefault="005627A9" w:rsidP="00E0242D">
            <w:pPr>
              <w:spacing w:line="276" w:lineRule="auto"/>
              <w:rPr>
                <w:b/>
              </w:rPr>
            </w:pPr>
            <w:r>
              <w:rPr>
                <w:b/>
              </w:rPr>
              <w:t>Etc.</w:t>
            </w:r>
          </w:p>
        </w:tc>
        <w:tc>
          <w:tcPr>
            <w:tcW w:w="144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108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108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135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117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900" w:type="dxa"/>
          </w:tcPr>
          <w:p w:rsidR="005627A9" w:rsidRDefault="005627A9" w:rsidP="00E0242D">
            <w:pPr>
              <w:spacing w:line="276" w:lineRule="auto"/>
            </w:pPr>
          </w:p>
        </w:tc>
        <w:tc>
          <w:tcPr>
            <w:tcW w:w="810" w:type="dxa"/>
          </w:tcPr>
          <w:p w:rsidR="005627A9" w:rsidRDefault="005627A9" w:rsidP="00E0242D">
            <w:pPr>
              <w:spacing w:line="276" w:lineRule="auto"/>
            </w:pPr>
          </w:p>
        </w:tc>
      </w:tr>
    </w:tbl>
    <w:p w:rsidR="004B5E86" w:rsidRDefault="004B5E86" w:rsidP="00E0242D">
      <w:pPr>
        <w:spacing w:after="0"/>
      </w:pPr>
    </w:p>
    <w:p w:rsidR="00E61911" w:rsidRDefault="00E61911" w:rsidP="00E0242D">
      <w:pPr>
        <w:spacing w:after="0"/>
      </w:pPr>
    </w:p>
    <w:sectPr w:rsidR="00E61911" w:rsidSect="005B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F6"/>
    <w:multiLevelType w:val="hybridMultilevel"/>
    <w:tmpl w:val="30C43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733AD"/>
    <w:multiLevelType w:val="hybridMultilevel"/>
    <w:tmpl w:val="8652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16B40"/>
    <w:multiLevelType w:val="hybridMultilevel"/>
    <w:tmpl w:val="AE209E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306B54"/>
    <w:multiLevelType w:val="hybridMultilevel"/>
    <w:tmpl w:val="889C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644D7"/>
    <w:multiLevelType w:val="hybridMultilevel"/>
    <w:tmpl w:val="4C3624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1FC7B51"/>
    <w:multiLevelType w:val="hybridMultilevel"/>
    <w:tmpl w:val="49801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035D47"/>
    <w:multiLevelType w:val="hybridMultilevel"/>
    <w:tmpl w:val="8D545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9D37DB"/>
    <w:multiLevelType w:val="hybridMultilevel"/>
    <w:tmpl w:val="19C2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76645"/>
    <w:multiLevelType w:val="hybridMultilevel"/>
    <w:tmpl w:val="67B8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82CFE"/>
    <w:multiLevelType w:val="hybridMultilevel"/>
    <w:tmpl w:val="80DA9B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F5013CA"/>
    <w:multiLevelType w:val="hybridMultilevel"/>
    <w:tmpl w:val="EE085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96DC9"/>
    <w:multiLevelType w:val="hybridMultilevel"/>
    <w:tmpl w:val="A2DE940E"/>
    <w:lvl w:ilvl="0" w:tplc="C37602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12C56"/>
    <w:multiLevelType w:val="hybridMultilevel"/>
    <w:tmpl w:val="3B56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C16BD"/>
    <w:multiLevelType w:val="hybridMultilevel"/>
    <w:tmpl w:val="00A8A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7641E"/>
    <w:multiLevelType w:val="hybridMultilevel"/>
    <w:tmpl w:val="471E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95323"/>
    <w:multiLevelType w:val="hybridMultilevel"/>
    <w:tmpl w:val="42EE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14108"/>
    <w:multiLevelType w:val="hybridMultilevel"/>
    <w:tmpl w:val="0DD03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9812B2"/>
    <w:multiLevelType w:val="hybridMultilevel"/>
    <w:tmpl w:val="2B688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E79BD"/>
    <w:multiLevelType w:val="hybridMultilevel"/>
    <w:tmpl w:val="96A22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C427E"/>
    <w:multiLevelType w:val="hybridMultilevel"/>
    <w:tmpl w:val="CE6ED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2"/>
  </w:num>
  <w:num w:numId="5">
    <w:abstractNumId w:val="3"/>
  </w:num>
  <w:num w:numId="6">
    <w:abstractNumId w:val="18"/>
  </w:num>
  <w:num w:numId="7">
    <w:abstractNumId w:val="8"/>
  </w:num>
  <w:num w:numId="8">
    <w:abstractNumId w:val="17"/>
  </w:num>
  <w:num w:numId="9">
    <w:abstractNumId w:val="1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14"/>
  </w:num>
  <w:num w:numId="15">
    <w:abstractNumId w:val="6"/>
  </w:num>
  <w:num w:numId="16">
    <w:abstractNumId w:val="16"/>
  </w:num>
  <w:num w:numId="17">
    <w:abstractNumId w:val="11"/>
  </w:num>
  <w:num w:numId="18">
    <w:abstractNumId w:val="19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09"/>
    <w:rsid w:val="00001269"/>
    <w:rsid w:val="00011DCD"/>
    <w:rsid w:val="00043D1D"/>
    <w:rsid w:val="00181A50"/>
    <w:rsid w:val="00197624"/>
    <w:rsid w:val="001A159A"/>
    <w:rsid w:val="001A4BA1"/>
    <w:rsid w:val="001F690B"/>
    <w:rsid w:val="00205EF3"/>
    <w:rsid w:val="00221ED4"/>
    <w:rsid w:val="00287C53"/>
    <w:rsid w:val="002F22FF"/>
    <w:rsid w:val="00322421"/>
    <w:rsid w:val="003312EC"/>
    <w:rsid w:val="003A75C1"/>
    <w:rsid w:val="004B5E86"/>
    <w:rsid w:val="00544518"/>
    <w:rsid w:val="005627A9"/>
    <w:rsid w:val="005866EB"/>
    <w:rsid w:val="005B6320"/>
    <w:rsid w:val="00633E09"/>
    <w:rsid w:val="006460DA"/>
    <w:rsid w:val="00646ED5"/>
    <w:rsid w:val="006749B7"/>
    <w:rsid w:val="006E7A41"/>
    <w:rsid w:val="007372CB"/>
    <w:rsid w:val="00781EC1"/>
    <w:rsid w:val="007A34A7"/>
    <w:rsid w:val="007E0693"/>
    <w:rsid w:val="00840392"/>
    <w:rsid w:val="00870CBB"/>
    <w:rsid w:val="00873CD8"/>
    <w:rsid w:val="008832FD"/>
    <w:rsid w:val="008D17BA"/>
    <w:rsid w:val="009017CC"/>
    <w:rsid w:val="00964165"/>
    <w:rsid w:val="00990512"/>
    <w:rsid w:val="00A17BF3"/>
    <w:rsid w:val="00A75EBC"/>
    <w:rsid w:val="00AB0645"/>
    <w:rsid w:val="00AF4E14"/>
    <w:rsid w:val="00B16256"/>
    <w:rsid w:val="00B41DA5"/>
    <w:rsid w:val="00B831A0"/>
    <w:rsid w:val="00C12E00"/>
    <w:rsid w:val="00C212FA"/>
    <w:rsid w:val="00C461B9"/>
    <w:rsid w:val="00C5106F"/>
    <w:rsid w:val="00D02724"/>
    <w:rsid w:val="00D07B89"/>
    <w:rsid w:val="00D7628E"/>
    <w:rsid w:val="00D82C47"/>
    <w:rsid w:val="00DC34A1"/>
    <w:rsid w:val="00DE5839"/>
    <w:rsid w:val="00DF0996"/>
    <w:rsid w:val="00DF0DCF"/>
    <w:rsid w:val="00DF1CBE"/>
    <w:rsid w:val="00E0242D"/>
    <w:rsid w:val="00E61911"/>
    <w:rsid w:val="00EB4F37"/>
    <w:rsid w:val="00EF3A67"/>
    <w:rsid w:val="00F17A1D"/>
    <w:rsid w:val="00F463AA"/>
    <w:rsid w:val="00F74558"/>
    <w:rsid w:val="00F91028"/>
    <w:rsid w:val="00F941DD"/>
    <w:rsid w:val="00FA4CAE"/>
    <w:rsid w:val="00F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E09"/>
    <w:pPr>
      <w:ind w:left="720"/>
      <w:contextualSpacing/>
    </w:pPr>
  </w:style>
  <w:style w:type="table" w:styleId="TableGrid">
    <w:name w:val="Table Grid"/>
    <w:basedOn w:val="TableNormal"/>
    <w:uiPriority w:val="59"/>
    <w:rsid w:val="004B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B5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E09"/>
    <w:pPr>
      <w:ind w:left="720"/>
      <w:contextualSpacing/>
    </w:pPr>
  </w:style>
  <w:style w:type="table" w:styleId="TableGrid">
    <w:name w:val="Table Grid"/>
    <w:basedOn w:val="TableNormal"/>
    <w:uiPriority w:val="59"/>
    <w:rsid w:val="004B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B5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E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esearch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earch.gov" TargetMode="External"/><Relationship Id="rId11" Type="http://schemas.openxmlformats.org/officeDocument/2006/relationships/hyperlink" Target="http://Research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gov@nsf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arc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trieker</dc:creator>
  <cp:lastModifiedBy>Plimpton, Suzanne H.</cp:lastModifiedBy>
  <cp:revision>2</cp:revision>
  <cp:lastPrinted>2013-12-30T12:49:00Z</cp:lastPrinted>
  <dcterms:created xsi:type="dcterms:W3CDTF">2013-12-30T14:06:00Z</dcterms:created>
  <dcterms:modified xsi:type="dcterms:W3CDTF">2013-12-30T14:06:00Z</dcterms:modified>
</cp:coreProperties>
</file>