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A7" w:rsidP="008B0C3B" w:rsidRDefault="008B0C3B">
      <w:pPr>
        <w:ind w:left="8640" w:firstLine="720"/>
        <w:rPr>
          <w:sz w:val="16"/>
        </w:rPr>
        <w:sectPr w:rsidR="007469A7">
          <w:type w:val="continuous"/>
          <w:pgSz w:w="12240" w:h="15840"/>
          <w:pgMar w:top="300" w:right="320" w:bottom="280" w:left="280" w:header="720" w:footer="720" w:gutter="0"/>
          <w:cols w:space="720"/>
        </w:sectPr>
      </w:pPr>
      <w:bookmarkStart w:name="_GoBack" w:id="0"/>
      <w:bookmarkEnd w:id="0"/>
      <w:r>
        <w:rPr>
          <w:sz w:val="16"/>
        </w:rPr>
        <w:t xml:space="preserve">          OMB No. 0581-0093</w:t>
      </w:r>
    </w:p>
    <w:p w:rsidR="007469A7" w:rsidRDefault="007469A7">
      <w:pPr>
        <w:pStyle w:val="BodyText"/>
        <w:spacing w:before="2"/>
        <w:rPr>
          <w:sz w:val="17"/>
        </w:rPr>
      </w:pPr>
    </w:p>
    <w:p w:rsidR="007469A7" w:rsidRDefault="001B62E0">
      <w:pPr>
        <w:ind w:left="359" w:right="660"/>
        <w:jc w:val="center"/>
        <w:rPr>
          <w:b/>
          <w:sz w:val="14"/>
        </w:rPr>
      </w:pPr>
      <w:r>
        <w:pict>
          <v:group id="_x0000_s1026" style="position:absolute;left:0;text-align:left;margin-left:21pt;margin-top:-5.9pt;width:567.25pt;height:194pt;z-index:-251658240;mso-position-horizontal-relative:page" coordsize="11345,3880" coordorigin="420,-118">
            <v:line id="_x0000_s1029" style="position:absolute" strokeweight="1.8pt" from="420,-100" to="11765,-100"/>
            <v:shape id="_x0000_s1028" style="position:absolute;left:7563;top:-84;width:4202;height:3836" coordsize="4202,3836" coordorigin="7563,-83" filled="f" strokeweight="1.02pt" o:spt="100" adj="0,,0" path="m7563,-83r,3835m7564,3751r4201,e">
              <v:stroke joinstyle="round"/>
              <v:formulas/>
              <v:path arrowok="t" o:connecttype="segments"/>
            </v:shape>
            <v:line id="_x0000_s1027" style="position:absolute" strokeweight="2.04pt" from="420,1714" to="7564,1714"/>
            <w10:wrap anchorx="page"/>
          </v:group>
        </w:pict>
      </w:r>
      <w:r w:rsidR="00413085">
        <w:rPr>
          <w:b/>
          <w:sz w:val="14"/>
        </w:rPr>
        <w:t>UNITED STATES DEPARTMENT OF AGRICULTURE</w:t>
      </w:r>
    </w:p>
    <w:p w:rsidR="007469A7" w:rsidRDefault="00413085">
      <w:pPr>
        <w:pStyle w:val="Heading2"/>
        <w:ind w:left="359" w:right="662"/>
        <w:jc w:val="center"/>
      </w:pPr>
      <w:r>
        <w:t>AGRICULTURAL MARKETING SERVICE</w:t>
      </w:r>
    </w:p>
    <w:p w:rsidR="007469A7" w:rsidRDefault="00413085">
      <w:pPr>
        <w:spacing w:before="136" w:line="261" w:lineRule="auto"/>
        <w:ind w:left="328" w:right="607" w:firstLine="1045"/>
        <w:rPr>
          <w:sz w:val="24"/>
        </w:rPr>
      </w:pPr>
      <w:r>
        <w:rPr>
          <w:sz w:val="24"/>
        </w:rPr>
        <w:t>SORGHUM, PROMOTION, RESEARCH, AND INFORMATION PROGRAM</w:t>
      </w:r>
    </w:p>
    <w:p w:rsidR="007469A7" w:rsidRDefault="00413085">
      <w:pPr>
        <w:spacing w:before="58"/>
        <w:ind w:left="359" w:right="713"/>
        <w:jc w:val="center"/>
        <w:rPr>
          <w:i/>
          <w:sz w:val="18"/>
        </w:rPr>
      </w:pPr>
      <w:r>
        <w:rPr>
          <w:i/>
          <w:sz w:val="18"/>
        </w:rPr>
        <w:t>A program of promotion, research, and consumer information designed to strengthen the sorghum industry.</w:t>
      </w:r>
    </w:p>
    <w:p w:rsidR="007469A7" w:rsidRDefault="007469A7">
      <w:pPr>
        <w:pStyle w:val="BodyText"/>
        <w:spacing w:before="5"/>
        <w:rPr>
          <w:i/>
          <w:sz w:val="21"/>
        </w:rPr>
      </w:pPr>
    </w:p>
    <w:p w:rsidR="007469A7" w:rsidRDefault="00413085">
      <w:pPr>
        <w:pStyle w:val="Heading1"/>
      </w:pPr>
      <w:r>
        <w:t>NAME AND ADDRESS (include P.O. Box or Street, City, State, and ZIP)</w:t>
      </w:r>
    </w:p>
    <w:p w:rsidR="007469A7" w:rsidRDefault="00413085">
      <w:pPr>
        <w:pStyle w:val="BodyText"/>
        <w:spacing w:before="9"/>
        <w:rPr>
          <w:sz w:val="16"/>
        </w:rPr>
      </w:pPr>
      <w:r>
        <w:br w:type="column"/>
      </w:r>
    </w:p>
    <w:p w:rsidRPr="000804A9" w:rsidR="007469A7" w:rsidRDefault="00413085">
      <w:pPr>
        <w:pStyle w:val="BodyText"/>
        <w:spacing w:before="1"/>
        <w:ind w:left="161" w:right="275"/>
        <w:rPr>
          <w:sz w:val="14"/>
          <w:szCs w:val="14"/>
        </w:rPr>
      </w:pPr>
      <w:r>
        <w:t>N</w:t>
      </w:r>
      <w:r w:rsidRPr="000804A9">
        <w:rPr>
          <w:sz w:val="14"/>
          <w:szCs w:val="14"/>
        </w:rPr>
        <w:t>ote: Information is required by 7 CFR 1221.116. Failure to report can result in a fine. Information is held confidential (7 CFR</w:t>
      </w:r>
      <w:r w:rsidRPr="000804A9">
        <w:rPr>
          <w:spacing w:val="-1"/>
          <w:sz w:val="14"/>
          <w:szCs w:val="14"/>
        </w:rPr>
        <w:t xml:space="preserve"> </w:t>
      </w:r>
      <w:r w:rsidRPr="000804A9">
        <w:rPr>
          <w:sz w:val="14"/>
          <w:szCs w:val="14"/>
        </w:rPr>
        <w:t>1221.127).</w:t>
      </w:r>
    </w:p>
    <w:p w:rsidRPr="000804A9" w:rsidR="000804A9" w:rsidRDefault="000804A9">
      <w:pPr>
        <w:pStyle w:val="BodyText"/>
        <w:spacing w:before="1"/>
        <w:ind w:left="161" w:right="275"/>
        <w:rPr>
          <w:sz w:val="14"/>
          <w:szCs w:val="14"/>
        </w:rPr>
      </w:pPr>
    </w:p>
    <w:p w:rsidRPr="000804A9" w:rsidR="000804A9" w:rsidRDefault="00413085">
      <w:pPr>
        <w:pStyle w:val="BodyText"/>
        <w:ind w:left="161" w:right="209"/>
        <w:rPr>
          <w:sz w:val="14"/>
          <w:szCs w:val="14"/>
        </w:rPr>
      </w:pPr>
      <w:r w:rsidRPr="000804A9">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w:t>
      </w:r>
      <w:r w:rsidRPr="000804A9" w:rsidR="000804A9">
        <w:rPr>
          <w:sz w:val="14"/>
          <w:szCs w:val="14"/>
        </w:rPr>
        <w:t>093</w:t>
      </w:r>
      <w:r w:rsidRPr="000804A9">
        <w:rPr>
          <w:sz w:val="14"/>
          <w:szCs w:val="14"/>
        </w:rPr>
        <w:t xml:space="preserve">. The time required to complete this information collection is estimated to average </w:t>
      </w:r>
      <w:r w:rsidRPr="000804A9" w:rsidR="000804A9">
        <w:rPr>
          <w:sz w:val="14"/>
          <w:szCs w:val="14"/>
        </w:rPr>
        <w:t>1</w:t>
      </w:r>
      <w:r w:rsidRPr="000804A9">
        <w:rPr>
          <w:sz w:val="14"/>
          <w:szCs w:val="14"/>
        </w:rPr>
        <w:t>5</w:t>
      </w:r>
      <w:r w:rsidRPr="000804A9" w:rsidR="000804A9">
        <w:rPr>
          <w:sz w:val="14"/>
          <w:szCs w:val="14"/>
        </w:rPr>
        <w:t xml:space="preserve"> minutes </w:t>
      </w:r>
      <w:r w:rsidRPr="000804A9">
        <w:rPr>
          <w:sz w:val="14"/>
          <w:szCs w:val="14"/>
        </w:rPr>
        <w:t xml:space="preserve">per response, including the time for reviewing instructions, searching existing data sources, gathering and maintaining the data needed, and completing and reviewing the collection of information. </w:t>
      </w:r>
    </w:p>
    <w:p w:rsidRPr="000804A9" w:rsidR="000804A9" w:rsidRDefault="000804A9">
      <w:pPr>
        <w:pStyle w:val="BodyText"/>
        <w:ind w:left="161" w:right="209"/>
        <w:rPr>
          <w:sz w:val="14"/>
          <w:szCs w:val="14"/>
        </w:rPr>
      </w:pPr>
    </w:p>
    <w:p w:rsidRPr="000804A9" w:rsidR="007469A7" w:rsidRDefault="00413085">
      <w:pPr>
        <w:pStyle w:val="BodyText"/>
        <w:ind w:left="161" w:right="209"/>
        <w:rPr>
          <w:sz w:val="14"/>
          <w:szCs w:val="14"/>
        </w:rPr>
      </w:pPr>
      <w:r w:rsidRPr="000804A9">
        <w:rPr>
          <w:sz w:val="14"/>
          <w:szCs w:val="14"/>
        </w:rPr>
        <w:t xml:space="preserve">Privacy Act Notice Public Laws 95-113 and 93-579 permit collection of the data requested on this form. The information is used to identify entities that collect and remit assessments. </w:t>
      </w:r>
    </w:p>
    <w:p w:rsidR="007469A7" w:rsidRDefault="007469A7">
      <w:pPr>
        <w:sectPr w:rsidR="007469A7">
          <w:type w:val="continuous"/>
          <w:pgSz w:w="12240" w:h="15840"/>
          <w:pgMar w:top="300" w:right="320" w:bottom="280" w:left="280" w:header="720" w:footer="720" w:gutter="0"/>
          <w:cols w:equalWidth="0" w:space="720" w:num="2">
            <w:col w:w="5982" w:space="1220"/>
            <w:col w:w="4438"/>
          </w:cols>
        </w:sectPr>
      </w:pPr>
    </w:p>
    <w:p w:rsidR="007469A7" w:rsidRDefault="007469A7">
      <w:pPr>
        <w:pStyle w:val="BodyText"/>
        <w:rPr>
          <w:sz w:val="20"/>
        </w:rPr>
      </w:pPr>
    </w:p>
    <w:p w:rsidR="007469A7" w:rsidRDefault="007469A7">
      <w:pPr>
        <w:pStyle w:val="BodyText"/>
        <w:spacing w:before="10"/>
        <w:rPr>
          <w:sz w:val="20"/>
        </w:rPr>
      </w:pPr>
    </w:p>
    <w:p w:rsidR="000804A9" w:rsidRDefault="000804A9">
      <w:pPr>
        <w:pStyle w:val="BodyText"/>
        <w:spacing w:before="10"/>
        <w:rPr>
          <w:sz w:val="20"/>
        </w:rPr>
      </w:pPr>
    </w:p>
    <w:p w:rsidR="000804A9" w:rsidRDefault="000804A9">
      <w:pPr>
        <w:pStyle w:val="BodyText"/>
        <w:spacing w:before="10"/>
        <w:rPr>
          <w:sz w:val="20"/>
        </w:rPr>
      </w:pPr>
    </w:p>
    <w:p w:rsidR="007469A7" w:rsidRDefault="00413085">
      <w:pPr>
        <w:pStyle w:val="Heading1"/>
        <w:spacing w:before="94" w:after="4"/>
        <w:ind w:left="1786" w:right="1802"/>
        <w:jc w:val="center"/>
      </w:pPr>
      <w:r>
        <w:t>REPORT AND REMITTANCE OF AMOUNT COLLECTED AND DUE ON SORGHUM PURCHASED</w:t>
      </w:r>
    </w:p>
    <w:tbl>
      <w:tblPr>
        <w:tblW w:w="0" w:type="auto"/>
        <w:tblInd w:w="15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759"/>
        <w:gridCol w:w="1951"/>
        <w:gridCol w:w="1920"/>
        <w:gridCol w:w="1051"/>
        <w:gridCol w:w="1470"/>
        <w:gridCol w:w="2040"/>
        <w:gridCol w:w="2161"/>
      </w:tblGrid>
      <w:tr w:rsidR="007469A7">
        <w:trPr>
          <w:trHeight w:val="1053"/>
        </w:trPr>
        <w:tc>
          <w:tcPr>
            <w:tcW w:w="5681" w:type="dxa"/>
            <w:gridSpan w:val="4"/>
            <w:tcBorders>
              <w:left w:val="nil"/>
              <w:bottom w:val="single" w:color="000000" w:sz="12" w:space="0"/>
              <w:right w:val="single" w:color="000000" w:sz="12" w:space="0"/>
            </w:tcBorders>
          </w:tcPr>
          <w:p w:rsidR="007469A7" w:rsidRDefault="00413085">
            <w:pPr>
              <w:pStyle w:val="TableParagraph"/>
              <w:spacing w:before="69"/>
              <w:ind w:left="71"/>
              <w:rPr>
                <w:sz w:val="18"/>
              </w:rPr>
            </w:pPr>
            <w:r>
              <w:rPr>
                <w:sz w:val="18"/>
              </w:rPr>
              <w:t>County</w:t>
            </w:r>
          </w:p>
        </w:tc>
        <w:tc>
          <w:tcPr>
            <w:tcW w:w="5671" w:type="dxa"/>
            <w:gridSpan w:val="3"/>
            <w:tcBorders>
              <w:left w:val="single" w:color="000000" w:sz="12" w:space="0"/>
              <w:bottom w:val="single" w:color="000000" w:sz="12" w:space="0"/>
              <w:right w:val="nil"/>
            </w:tcBorders>
          </w:tcPr>
          <w:p w:rsidR="007469A7" w:rsidRDefault="00413085">
            <w:pPr>
              <w:pStyle w:val="TableParagraph"/>
              <w:spacing w:before="69"/>
              <w:ind w:left="77"/>
              <w:rPr>
                <w:sz w:val="18"/>
              </w:rPr>
            </w:pPr>
            <w:r>
              <w:rPr>
                <w:sz w:val="18"/>
              </w:rPr>
              <w:t>Business Telephone (include area code)</w:t>
            </w:r>
          </w:p>
        </w:tc>
      </w:tr>
      <w:tr w:rsidR="007469A7">
        <w:trPr>
          <w:trHeight w:val="1273"/>
        </w:trPr>
        <w:tc>
          <w:tcPr>
            <w:tcW w:w="7151" w:type="dxa"/>
            <w:gridSpan w:val="5"/>
            <w:tcBorders>
              <w:top w:val="single" w:color="000000" w:sz="12" w:space="0"/>
              <w:left w:val="nil"/>
              <w:bottom w:val="single" w:color="000000" w:sz="12" w:space="0"/>
              <w:right w:val="single" w:color="000000" w:sz="2" w:space="0"/>
            </w:tcBorders>
          </w:tcPr>
          <w:p w:rsidR="007469A7" w:rsidRDefault="00413085">
            <w:pPr>
              <w:pStyle w:val="TableParagraph"/>
              <w:tabs>
                <w:tab w:val="left" w:pos="2930"/>
                <w:tab w:val="left" w:pos="5712"/>
              </w:tabs>
              <w:spacing w:before="64"/>
              <w:ind w:left="71" w:right="447"/>
              <w:rPr>
                <w:sz w:val="18"/>
              </w:rPr>
            </w:pPr>
            <w:r>
              <w:rPr>
                <w:sz w:val="18"/>
              </w:rPr>
              <w:t>The report and assessments must be remitted (postmarked) by the last day of the month</w:t>
            </w:r>
            <w:r>
              <w:rPr>
                <w:spacing w:val="-5"/>
                <w:sz w:val="18"/>
              </w:rPr>
              <w:t xml:space="preserve"> </w:t>
            </w:r>
            <w:r>
              <w:rPr>
                <w:sz w:val="18"/>
              </w:rPr>
              <w:t>following</w:t>
            </w:r>
            <w:r>
              <w:rPr>
                <w:spacing w:val="-4"/>
                <w:sz w:val="18"/>
              </w:rPr>
              <w:t xml:space="preserve"> </w:t>
            </w:r>
            <w:r>
              <w:rPr>
                <w:sz w:val="18"/>
              </w:rPr>
              <w:t>the</w:t>
            </w:r>
            <w:r>
              <w:rPr>
                <w:spacing w:val="-4"/>
                <w:sz w:val="18"/>
              </w:rPr>
              <w:t xml:space="preserve"> </w:t>
            </w:r>
            <w:r>
              <w:rPr>
                <w:sz w:val="18"/>
              </w:rPr>
              <w:t>end</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collection</w:t>
            </w:r>
            <w:r>
              <w:rPr>
                <w:spacing w:val="-4"/>
                <w:sz w:val="18"/>
              </w:rPr>
              <w:t xml:space="preserve"> </w:t>
            </w:r>
            <w:r>
              <w:rPr>
                <w:sz w:val="18"/>
              </w:rPr>
              <w:t>period.</w:t>
            </w:r>
            <w:r>
              <w:rPr>
                <w:spacing w:val="-5"/>
                <w:sz w:val="18"/>
              </w:rPr>
              <w:t xml:space="preserve"> </w:t>
            </w:r>
            <w:r>
              <w:rPr>
                <w:sz w:val="18"/>
              </w:rPr>
              <w:t>Late</w:t>
            </w:r>
            <w:r>
              <w:rPr>
                <w:spacing w:val="-4"/>
                <w:sz w:val="18"/>
              </w:rPr>
              <w:t xml:space="preserve"> </w:t>
            </w:r>
            <w:r>
              <w:rPr>
                <w:sz w:val="18"/>
              </w:rPr>
              <w:t>Payments</w:t>
            </w:r>
            <w:r>
              <w:rPr>
                <w:spacing w:val="-4"/>
                <w:sz w:val="18"/>
              </w:rPr>
              <w:t xml:space="preserve"> </w:t>
            </w:r>
            <w:r>
              <w:rPr>
                <w:sz w:val="18"/>
              </w:rPr>
              <w:t>are</w:t>
            </w:r>
            <w:r>
              <w:rPr>
                <w:spacing w:val="-5"/>
                <w:sz w:val="18"/>
              </w:rPr>
              <w:t xml:space="preserve"> </w:t>
            </w:r>
            <w:r>
              <w:rPr>
                <w:sz w:val="18"/>
              </w:rPr>
              <w:t>subject</w:t>
            </w:r>
            <w:r>
              <w:rPr>
                <w:spacing w:val="-5"/>
                <w:sz w:val="18"/>
              </w:rPr>
              <w:t xml:space="preserve"> </w:t>
            </w:r>
            <w:r>
              <w:rPr>
                <w:sz w:val="18"/>
              </w:rPr>
              <w:t>to</w:t>
            </w:r>
            <w:r>
              <w:rPr>
                <w:spacing w:val="-4"/>
                <w:sz w:val="18"/>
              </w:rPr>
              <w:t xml:space="preserve"> </w:t>
            </w:r>
            <w:r>
              <w:rPr>
                <w:sz w:val="18"/>
              </w:rPr>
              <w:t>a</w:t>
            </w:r>
            <w:r>
              <w:rPr>
                <w:spacing w:val="-4"/>
                <w:sz w:val="18"/>
              </w:rPr>
              <w:t xml:space="preserve"> </w:t>
            </w:r>
            <w:r w:rsidR="000804A9">
              <w:rPr>
                <w:spacing w:val="-4"/>
                <w:sz w:val="18"/>
              </w:rPr>
              <w:t xml:space="preserve">       </w:t>
            </w:r>
            <w:r>
              <w:rPr>
                <w:sz w:val="18"/>
              </w:rPr>
              <w:t>2</w:t>
            </w:r>
            <w:r w:rsidR="000804A9">
              <w:rPr>
                <w:sz w:val="18"/>
              </w:rPr>
              <w:t xml:space="preserve"> percent</w:t>
            </w:r>
            <w:r>
              <w:rPr>
                <w:sz w:val="18"/>
              </w:rPr>
              <w:t xml:space="preserve"> per month late payment charge. The following report is a report on sorghum purchased and the net market value paid for such purchases for the period commencing</w:t>
            </w:r>
            <w:r>
              <w:rPr>
                <w:sz w:val="18"/>
                <w:u w:val="single"/>
              </w:rPr>
              <w:t xml:space="preserve"> </w:t>
            </w:r>
            <w:r>
              <w:rPr>
                <w:sz w:val="18"/>
                <w:u w:val="single"/>
              </w:rPr>
              <w:tab/>
            </w:r>
            <w:r>
              <w:rPr>
                <w:sz w:val="18"/>
              </w:rPr>
              <w:t>and</w:t>
            </w:r>
            <w:r>
              <w:rPr>
                <w:spacing w:val="-3"/>
                <w:sz w:val="18"/>
              </w:rPr>
              <w:t xml:space="preserve"> </w:t>
            </w:r>
            <w:r>
              <w:rPr>
                <w:sz w:val="18"/>
              </w:rPr>
              <w:t>ending</w:t>
            </w:r>
            <w:r>
              <w:rPr>
                <w:sz w:val="18"/>
                <w:u w:val="single"/>
              </w:rPr>
              <w:t xml:space="preserve"> </w:t>
            </w:r>
            <w:r>
              <w:rPr>
                <w:sz w:val="18"/>
                <w:u w:val="single"/>
              </w:rPr>
              <w:tab/>
            </w:r>
            <w:r>
              <w:rPr>
                <w:sz w:val="18"/>
              </w:rPr>
              <w:t>.</w:t>
            </w:r>
          </w:p>
        </w:tc>
        <w:tc>
          <w:tcPr>
            <w:tcW w:w="4201" w:type="dxa"/>
            <w:gridSpan w:val="2"/>
            <w:tcBorders>
              <w:top w:val="single" w:color="000000" w:sz="12" w:space="0"/>
              <w:left w:val="single" w:color="000000" w:sz="2" w:space="0"/>
              <w:bottom w:val="single" w:color="000000" w:sz="12" w:space="0"/>
              <w:right w:val="nil"/>
            </w:tcBorders>
          </w:tcPr>
          <w:p w:rsidR="007469A7" w:rsidRDefault="00413085">
            <w:pPr>
              <w:pStyle w:val="TableParagraph"/>
              <w:spacing w:before="94"/>
              <w:ind w:left="120" w:right="76"/>
              <w:rPr>
                <w:sz w:val="14"/>
              </w:rPr>
            </w:pPr>
            <w:r>
              <w:rPr>
                <w:sz w:val="14"/>
              </w:rPr>
              <w:t>"Net market value" is the value found by multiplying the net market price (the sales price or other value, per volumetric unit received by a producer after adjustments for any premium or discount) by the appropriate quantity, bushels or tons, of sorghum. "Net market value" may also mean the minimum value in a production contract received by a sorghum producer.</w:t>
            </w:r>
          </w:p>
        </w:tc>
      </w:tr>
      <w:tr w:rsidR="007469A7">
        <w:trPr>
          <w:trHeight w:val="210"/>
        </w:trPr>
        <w:tc>
          <w:tcPr>
            <w:tcW w:w="11352" w:type="dxa"/>
            <w:gridSpan w:val="7"/>
            <w:tcBorders>
              <w:top w:val="single" w:color="000000" w:sz="12" w:space="0"/>
              <w:left w:val="nil"/>
              <w:bottom w:val="single" w:color="000000" w:sz="12" w:space="0"/>
              <w:right w:val="nil"/>
            </w:tcBorders>
            <w:shd w:val="clear" w:color="auto" w:fill="7E7E7E"/>
          </w:tcPr>
          <w:p w:rsidR="007469A7" w:rsidRDefault="00413085">
            <w:pPr>
              <w:pStyle w:val="TableParagraph"/>
              <w:spacing w:before="4" w:line="186" w:lineRule="exact"/>
              <w:ind w:left="41"/>
              <w:rPr>
                <w:sz w:val="18"/>
              </w:rPr>
            </w:pPr>
            <w:r>
              <w:rPr>
                <w:color w:val="FFFFFF"/>
                <w:sz w:val="18"/>
              </w:rPr>
              <w:t>GRAIN (Bushels)</w:t>
            </w:r>
          </w:p>
        </w:tc>
      </w:tr>
      <w:tr w:rsidR="007469A7">
        <w:trPr>
          <w:trHeight w:val="343"/>
        </w:trPr>
        <w:tc>
          <w:tcPr>
            <w:tcW w:w="759" w:type="dxa"/>
            <w:tcBorders>
              <w:top w:val="single" w:color="000000" w:sz="12" w:space="0"/>
              <w:left w:val="nil"/>
              <w:bottom w:val="single" w:color="000000" w:sz="12" w:space="0"/>
              <w:right w:val="single" w:color="000000" w:sz="12" w:space="0"/>
            </w:tcBorders>
          </w:tcPr>
          <w:p w:rsidR="007469A7" w:rsidRDefault="00413085">
            <w:pPr>
              <w:pStyle w:val="TableParagraph"/>
              <w:spacing w:before="20" w:line="160" w:lineRule="atLeast"/>
              <w:ind w:left="130" w:right="22" w:hanging="113"/>
              <w:rPr>
                <w:sz w:val="14"/>
              </w:rPr>
            </w:pPr>
            <w:r>
              <w:rPr>
                <w:sz w:val="14"/>
              </w:rPr>
              <w:t>STATE OF ORIGIN</w:t>
            </w:r>
          </w:p>
        </w:tc>
        <w:tc>
          <w:tcPr>
            <w:tcW w:w="1951" w:type="dxa"/>
            <w:tcBorders>
              <w:top w:val="single" w:color="000000" w:sz="12" w:space="0"/>
              <w:left w:val="single" w:color="000000" w:sz="12" w:space="0"/>
              <w:bottom w:val="single" w:color="000000" w:sz="12" w:space="0"/>
            </w:tcBorders>
          </w:tcPr>
          <w:p w:rsidR="007469A7" w:rsidRDefault="007469A7">
            <w:pPr>
              <w:pStyle w:val="TableParagraph"/>
              <w:spacing w:before="11"/>
              <w:rPr>
                <w:sz w:val="11"/>
              </w:rPr>
            </w:pPr>
          </w:p>
          <w:p w:rsidR="007469A7" w:rsidRDefault="00413085">
            <w:pPr>
              <w:pStyle w:val="TableParagraph"/>
              <w:ind w:left="61" w:right="73"/>
              <w:jc w:val="center"/>
              <w:rPr>
                <w:sz w:val="10"/>
              </w:rPr>
            </w:pPr>
            <w:r>
              <w:rPr>
                <w:sz w:val="10"/>
              </w:rPr>
              <w:t>NUMBER OF BUSHELS PURCHASED</w:t>
            </w:r>
          </w:p>
        </w:tc>
        <w:tc>
          <w:tcPr>
            <w:tcW w:w="1920" w:type="dxa"/>
            <w:tcBorders>
              <w:top w:val="single" w:color="000000" w:sz="12" w:space="0"/>
              <w:bottom w:val="single" w:color="000000" w:sz="12" w:space="0"/>
              <w:right w:val="single" w:color="000000" w:sz="12" w:space="0"/>
            </w:tcBorders>
          </w:tcPr>
          <w:p w:rsidR="007469A7" w:rsidRDefault="007469A7">
            <w:pPr>
              <w:pStyle w:val="TableParagraph"/>
              <w:spacing w:before="11"/>
              <w:rPr>
                <w:sz w:val="11"/>
              </w:rPr>
            </w:pPr>
          </w:p>
          <w:p w:rsidR="007469A7" w:rsidRDefault="00413085">
            <w:pPr>
              <w:pStyle w:val="TableParagraph"/>
              <w:ind w:left="110" w:right="83"/>
              <w:jc w:val="center"/>
              <w:rPr>
                <w:sz w:val="10"/>
              </w:rPr>
            </w:pPr>
            <w:r>
              <w:rPr>
                <w:sz w:val="10"/>
              </w:rPr>
              <w:t>NUMBER OF BUSHELS ASSESSED</w:t>
            </w:r>
          </w:p>
        </w:tc>
        <w:tc>
          <w:tcPr>
            <w:tcW w:w="2521" w:type="dxa"/>
            <w:gridSpan w:val="2"/>
            <w:tcBorders>
              <w:top w:val="single" w:color="000000" w:sz="12" w:space="0"/>
              <w:left w:val="single" w:color="000000" w:sz="12" w:space="0"/>
              <w:bottom w:val="single" w:color="000000" w:sz="12" w:space="0"/>
              <w:right w:val="single" w:color="000000" w:sz="12" w:space="0"/>
            </w:tcBorders>
          </w:tcPr>
          <w:p w:rsidR="007469A7" w:rsidRDefault="007469A7">
            <w:pPr>
              <w:pStyle w:val="TableParagraph"/>
              <w:spacing w:before="11"/>
              <w:rPr>
                <w:sz w:val="11"/>
              </w:rPr>
            </w:pPr>
          </w:p>
          <w:p w:rsidR="007469A7" w:rsidRDefault="00413085">
            <w:pPr>
              <w:pStyle w:val="TableParagraph"/>
              <w:ind w:left="149"/>
              <w:rPr>
                <w:sz w:val="10"/>
              </w:rPr>
            </w:pPr>
            <w:r>
              <w:rPr>
                <w:sz w:val="10"/>
              </w:rPr>
              <w:t>NET MARKET VALUE OF ASSESSED BUSHELS</w:t>
            </w:r>
          </w:p>
        </w:tc>
        <w:tc>
          <w:tcPr>
            <w:tcW w:w="2040" w:type="dxa"/>
            <w:tcBorders>
              <w:top w:val="single" w:color="000000" w:sz="12" w:space="0"/>
              <w:left w:val="single" w:color="000000" w:sz="12" w:space="0"/>
              <w:bottom w:val="single" w:color="000000" w:sz="12" w:space="0"/>
              <w:right w:val="single" w:color="000000" w:sz="12" w:space="0"/>
            </w:tcBorders>
          </w:tcPr>
          <w:p w:rsidR="007469A7" w:rsidRDefault="00413085">
            <w:pPr>
              <w:pStyle w:val="TableParagraph"/>
              <w:spacing w:before="18"/>
              <w:ind w:left="783" w:right="759"/>
              <w:jc w:val="center"/>
              <w:rPr>
                <w:sz w:val="16"/>
              </w:rPr>
            </w:pPr>
            <w:r>
              <w:rPr>
                <w:sz w:val="16"/>
              </w:rPr>
              <w:t>RATE</w:t>
            </w:r>
          </w:p>
        </w:tc>
        <w:tc>
          <w:tcPr>
            <w:tcW w:w="2161" w:type="dxa"/>
            <w:tcBorders>
              <w:top w:val="single" w:color="000000" w:sz="12" w:space="0"/>
              <w:left w:val="single" w:color="000000" w:sz="12" w:space="0"/>
              <w:bottom w:val="single" w:color="000000" w:sz="12" w:space="0"/>
              <w:right w:val="nil"/>
            </w:tcBorders>
          </w:tcPr>
          <w:p w:rsidR="007469A7" w:rsidRDefault="00413085">
            <w:pPr>
              <w:pStyle w:val="TableParagraph"/>
              <w:spacing w:before="18"/>
              <w:ind w:right="808"/>
              <w:jc w:val="right"/>
              <w:rPr>
                <w:sz w:val="16"/>
              </w:rPr>
            </w:pPr>
            <w:r>
              <w:rPr>
                <w:w w:val="95"/>
                <w:sz w:val="16"/>
              </w:rPr>
              <w:t>TOTAL</w:t>
            </w:r>
          </w:p>
        </w:tc>
      </w:tr>
      <w:tr w:rsidR="007469A7">
        <w:trPr>
          <w:trHeight w:val="350"/>
        </w:trPr>
        <w:tc>
          <w:tcPr>
            <w:tcW w:w="759" w:type="dxa"/>
            <w:tcBorders>
              <w:top w:val="single" w:color="000000" w:sz="12" w:space="0"/>
              <w:left w:val="nil"/>
              <w:bottom w:val="single" w:color="000000" w:sz="12" w:space="0"/>
              <w:right w:val="single" w:color="000000" w:sz="12" w:space="0"/>
            </w:tcBorders>
          </w:tcPr>
          <w:p w:rsidR="007469A7" w:rsidRDefault="007469A7">
            <w:pPr>
              <w:pStyle w:val="TableParagraph"/>
              <w:rPr>
                <w:rFonts w:ascii="Times New Roman"/>
                <w:sz w:val="14"/>
              </w:rPr>
            </w:pPr>
          </w:p>
        </w:tc>
        <w:tc>
          <w:tcPr>
            <w:tcW w:w="1951" w:type="dxa"/>
            <w:tcBorders>
              <w:top w:val="single" w:color="000000" w:sz="12" w:space="0"/>
              <w:left w:val="single" w:color="000000" w:sz="12" w:space="0"/>
              <w:bottom w:val="single" w:color="000000" w:sz="12" w:space="0"/>
            </w:tcBorders>
          </w:tcPr>
          <w:p w:rsidR="007469A7" w:rsidRDefault="007469A7">
            <w:pPr>
              <w:pStyle w:val="TableParagraph"/>
              <w:rPr>
                <w:rFonts w:ascii="Times New Roman"/>
                <w:sz w:val="14"/>
              </w:rPr>
            </w:pPr>
          </w:p>
        </w:tc>
        <w:tc>
          <w:tcPr>
            <w:tcW w:w="1920" w:type="dxa"/>
            <w:tcBorders>
              <w:top w:val="single" w:color="000000" w:sz="12" w:space="0"/>
              <w:bottom w:val="single" w:color="000000" w:sz="12" w:space="0"/>
              <w:right w:val="single" w:color="000000" w:sz="12" w:space="0"/>
            </w:tcBorders>
          </w:tcPr>
          <w:p w:rsidR="007469A7" w:rsidRDefault="007469A7">
            <w:pPr>
              <w:pStyle w:val="TableParagraph"/>
              <w:rPr>
                <w:rFonts w:ascii="Times New Roman"/>
                <w:sz w:val="14"/>
              </w:rPr>
            </w:pPr>
          </w:p>
        </w:tc>
        <w:tc>
          <w:tcPr>
            <w:tcW w:w="2521" w:type="dxa"/>
            <w:gridSpan w:val="2"/>
            <w:tcBorders>
              <w:top w:val="single" w:color="000000" w:sz="12" w:space="0"/>
              <w:left w:val="single" w:color="000000" w:sz="12" w:space="0"/>
              <w:bottom w:val="single" w:color="000000" w:sz="12" w:space="0"/>
              <w:right w:val="single" w:color="000000" w:sz="12" w:space="0"/>
            </w:tcBorders>
          </w:tcPr>
          <w:p w:rsidR="007469A7" w:rsidRDefault="007469A7">
            <w:pPr>
              <w:pStyle w:val="TableParagraph"/>
              <w:rPr>
                <w:rFonts w:ascii="Times New Roman"/>
                <w:sz w:val="14"/>
              </w:rPr>
            </w:pPr>
          </w:p>
        </w:tc>
        <w:tc>
          <w:tcPr>
            <w:tcW w:w="2040" w:type="dxa"/>
            <w:tcBorders>
              <w:top w:val="single" w:color="000000" w:sz="12" w:space="0"/>
              <w:left w:val="single" w:color="000000" w:sz="12" w:space="0"/>
              <w:bottom w:val="single" w:color="000000" w:sz="12" w:space="0"/>
              <w:right w:val="single" w:color="000000" w:sz="12" w:space="0"/>
            </w:tcBorders>
          </w:tcPr>
          <w:p w:rsidR="007469A7" w:rsidRDefault="00413085">
            <w:pPr>
              <w:pStyle w:val="TableParagraph"/>
              <w:spacing w:before="10"/>
              <w:ind w:left="791"/>
              <w:rPr>
                <w:b/>
                <w:sz w:val="20"/>
              </w:rPr>
            </w:pPr>
            <w:r>
              <w:rPr>
                <w:b/>
                <w:sz w:val="20"/>
              </w:rPr>
              <w:t>x .006</w:t>
            </w:r>
          </w:p>
        </w:tc>
        <w:tc>
          <w:tcPr>
            <w:tcW w:w="2161" w:type="dxa"/>
            <w:tcBorders>
              <w:top w:val="single" w:color="000000" w:sz="12" w:space="0"/>
              <w:left w:val="single" w:color="000000" w:sz="12" w:space="0"/>
              <w:bottom w:val="single" w:color="000000" w:sz="12" w:space="0"/>
              <w:right w:val="nil"/>
            </w:tcBorders>
          </w:tcPr>
          <w:p w:rsidR="007469A7" w:rsidRDefault="00413085">
            <w:pPr>
              <w:pStyle w:val="TableParagraph"/>
              <w:spacing w:before="10"/>
              <w:ind w:left="310"/>
              <w:rPr>
                <w:b/>
                <w:sz w:val="20"/>
              </w:rPr>
            </w:pPr>
            <w:r>
              <w:rPr>
                <w:b/>
                <w:w w:val="99"/>
                <w:sz w:val="20"/>
              </w:rPr>
              <w:t>$</w:t>
            </w:r>
          </w:p>
        </w:tc>
      </w:tr>
      <w:tr w:rsidR="007469A7">
        <w:trPr>
          <w:trHeight w:val="347"/>
        </w:trPr>
        <w:tc>
          <w:tcPr>
            <w:tcW w:w="759" w:type="dxa"/>
            <w:tcBorders>
              <w:top w:val="single" w:color="000000" w:sz="12" w:space="0"/>
              <w:left w:val="nil"/>
              <w:right w:val="single" w:color="000000" w:sz="12" w:space="0"/>
            </w:tcBorders>
          </w:tcPr>
          <w:p w:rsidR="007469A7" w:rsidRDefault="007469A7">
            <w:pPr>
              <w:pStyle w:val="TableParagraph"/>
              <w:rPr>
                <w:rFonts w:ascii="Times New Roman"/>
                <w:sz w:val="14"/>
              </w:rPr>
            </w:pPr>
          </w:p>
        </w:tc>
        <w:tc>
          <w:tcPr>
            <w:tcW w:w="1951" w:type="dxa"/>
            <w:tcBorders>
              <w:top w:val="single" w:color="000000" w:sz="12" w:space="0"/>
              <w:left w:val="single" w:color="000000" w:sz="12" w:space="0"/>
            </w:tcBorders>
          </w:tcPr>
          <w:p w:rsidR="007469A7" w:rsidRDefault="007469A7">
            <w:pPr>
              <w:pStyle w:val="TableParagraph"/>
              <w:rPr>
                <w:rFonts w:ascii="Times New Roman"/>
                <w:sz w:val="14"/>
              </w:rPr>
            </w:pPr>
          </w:p>
        </w:tc>
        <w:tc>
          <w:tcPr>
            <w:tcW w:w="1920" w:type="dxa"/>
            <w:tcBorders>
              <w:top w:val="single" w:color="000000" w:sz="12" w:space="0"/>
              <w:right w:val="single" w:color="000000" w:sz="12" w:space="0"/>
            </w:tcBorders>
          </w:tcPr>
          <w:p w:rsidR="007469A7" w:rsidRDefault="007469A7">
            <w:pPr>
              <w:pStyle w:val="TableParagraph"/>
              <w:rPr>
                <w:rFonts w:ascii="Times New Roman"/>
                <w:sz w:val="14"/>
              </w:rPr>
            </w:pPr>
          </w:p>
        </w:tc>
        <w:tc>
          <w:tcPr>
            <w:tcW w:w="2521" w:type="dxa"/>
            <w:gridSpan w:val="2"/>
            <w:tcBorders>
              <w:top w:val="single" w:color="000000" w:sz="12" w:space="0"/>
              <w:left w:val="single" w:color="000000" w:sz="12" w:space="0"/>
              <w:right w:val="single" w:color="000000" w:sz="12" w:space="0"/>
            </w:tcBorders>
          </w:tcPr>
          <w:p w:rsidR="007469A7" w:rsidRDefault="007469A7">
            <w:pPr>
              <w:pStyle w:val="TableParagraph"/>
              <w:rPr>
                <w:rFonts w:ascii="Times New Roman"/>
                <w:sz w:val="14"/>
              </w:rPr>
            </w:pPr>
          </w:p>
        </w:tc>
        <w:tc>
          <w:tcPr>
            <w:tcW w:w="2040" w:type="dxa"/>
            <w:tcBorders>
              <w:top w:val="single" w:color="000000" w:sz="12" w:space="0"/>
              <w:left w:val="single" w:color="000000" w:sz="12" w:space="0"/>
              <w:right w:val="single" w:color="000000" w:sz="12" w:space="0"/>
            </w:tcBorders>
          </w:tcPr>
          <w:p w:rsidR="007469A7" w:rsidRDefault="00413085">
            <w:pPr>
              <w:pStyle w:val="TableParagraph"/>
              <w:spacing w:before="19"/>
              <w:ind w:left="791"/>
              <w:rPr>
                <w:b/>
                <w:sz w:val="20"/>
              </w:rPr>
            </w:pPr>
            <w:r>
              <w:rPr>
                <w:b/>
                <w:sz w:val="20"/>
              </w:rPr>
              <w:t>x .006</w:t>
            </w:r>
          </w:p>
        </w:tc>
        <w:tc>
          <w:tcPr>
            <w:tcW w:w="2161" w:type="dxa"/>
            <w:tcBorders>
              <w:top w:val="single" w:color="000000" w:sz="12" w:space="0"/>
              <w:left w:val="single" w:color="000000" w:sz="12" w:space="0"/>
              <w:right w:val="nil"/>
            </w:tcBorders>
          </w:tcPr>
          <w:p w:rsidR="007469A7" w:rsidRDefault="00413085">
            <w:pPr>
              <w:pStyle w:val="TableParagraph"/>
              <w:spacing w:before="19"/>
              <w:ind w:left="310"/>
              <w:rPr>
                <w:b/>
                <w:sz w:val="20"/>
              </w:rPr>
            </w:pPr>
            <w:r>
              <w:rPr>
                <w:b/>
                <w:w w:val="99"/>
                <w:sz w:val="20"/>
              </w:rPr>
              <w:t>$</w:t>
            </w:r>
          </w:p>
        </w:tc>
      </w:tr>
      <w:tr w:rsidR="007469A7">
        <w:trPr>
          <w:trHeight w:val="346"/>
        </w:trPr>
        <w:tc>
          <w:tcPr>
            <w:tcW w:w="759" w:type="dxa"/>
            <w:tcBorders>
              <w:left w:val="nil"/>
              <w:bottom w:val="single" w:color="000000" w:sz="12" w:space="0"/>
              <w:right w:val="single" w:color="000000" w:sz="12" w:space="0"/>
            </w:tcBorders>
          </w:tcPr>
          <w:p w:rsidR="007469A7" w:rsidRDefault="007469A7">
            <w:pPr>
              <w:pStyle w:val="TableParagraph"/>
              <w:rPr>
                <w:rFonts w:ascii="Times New Roman"/>
                <w:sz w:val="14"/>
              </w:rPr>
            </w:pPr>
          </w:p>
        </w:tc>
        <w:tc>
          <w:tcPr>
            <w:tcW w:w="1951" w:type="dxa"/>
            <w:tcBorders>
              <w:left w:val="single" w:color="000000" w:sz="12" w:space="0"/>
              <w:bottom w:val="single" w:color="000000" w:sz="12" w:space="0"/>
            </w:tcBorders>
          </w:tcPr>
          <w:p w:rsidR="007469A7" w:rsidRDefault="007469A7">
            <w:pPr>
              <w:pStyle w:val="TableParagraph"/>
              <w:rPr>
                <w:rFonts w:ascii="Times New Roman"/>
                <w:sz w:val="14"/>
              </w:rPr>
            </w:pPr>
          </w:p>
        </w:tc>
        <w:tc>
          <w:tcPr>
            <w:tcW w:w="1920" w:type="dxa"/>
            <w:tcBorders>
              <w:bottom w:val="single" w:color="000000" w:sz="12" w:space="0"/>
              <w:right w:val="single" w:color="000000" w:sz="12" w:space="0"/>
            </w:tcBorders>
          </w:tcPr>
          <w:p w:rsidR="007469A7" w:rsidRDefault="007469A7">
            <w:pPr>
              <w:pStyle w:val="TableParagraph"/>
              <w:rPr>
                <w:rFonts w:ascii="Times New Roman"/>
                <w:sz w:val="14"/>
              </w:rPr>
            </w:pPr>
          </w:p>
        </w:tc>
        <w:tc>
          <w:tcPr>
            <w:tcW w:w="2521" w:type="dxa"/>
            <w:gridSpan w:val="2"/>
            <w:tcBorders>
              <w:left w:val="single" w:color="000000" w:sz="12" w:space="0"/>
              <w:bottom w:val="single" w:color="000000" w:sz="12" w:space="0"/>
              <w:right w:val="single" w:color="000000" w:sz="12" w:space="0"/>
            </w:tcBorders>
          </w:tcPr>
          <w:p w:rsidR="007469A7" w:rsidRDefault="007469A7">
            <w:pPr>
              <w:pStyle w:val="TableParagraph"/>
              <w:rPr>
                <w:rFonts w:ascii="Times New Roman"/>
                <w:sz w:val="14"/>
              </w:rPr>
            </w:pPr>
          </w:p>
        </w:tc>
        <w:tc>
          <w:tcPr>
            <w:tcW w:w="2040" w:type="dxa"/>
            <w:tcBorders>
              <w:left w:val="single" w:color="000000" w:sz="12" w:space="0"/>
              <w:bottom w:val="single" w:color="000000" w:sz="12" w:space="0"/>
              <w:right w:val="single" w:color="000000" w:sz="12" w:space="0"/>
            </w:tcBorders>
          </w:tcPr>
          <w:p w:rsidR="007469A7" w:rsidRDefault="00413085">
            <w:pPr>
              <w:pStyle w:val="TableParagraph"/>
              <w:spacing w:before="27"/>
              <w:ind w:left="791"/>
              <w:rPr>
                <w:b/>
                <w:sz w:val="20"/>
              </w:rPr>
            </w:pPr>
            <w:r>
              <w:rPr>
                <w:b/>
                <w:sz w:val="20"/>
              </w:rPr>
              <w:t>x .006</w:t>
            </w:r>
          </w:p>
        </w:tc>
        <w:tc>
          <w:tcPr>
            <w:tcW w:w="2161" w:type="dxa"/>
            <w:tcBorders>
              <w:left w:val="single" w:color="000000" w:sz="12" w:space="0"/>
              <w:bottom w:val="single" w:color="000000" w:sz="12" w:space="0"/>
              <w:right w:val="nil"/>
            </w:tcBorders>
          </w:tcPr>
          <w:p w:rsidR="007469A7" w:rsidRDefault="00413085">
            <w:pPr>
              <w:pStyle w:val="TableParagraph"/>
              <w:spacing w:before="27"/>
              <w:ind w:left="310"/>
              <w:rPr>
                <w:b/>
                <w:sz w:val="20"/>
              </w:rPr>
            </w:pPr>
            <w:r>
              <w:rPr>
                <w:b/>
                <w:w w:val="99"/>
                <w:sz w:val="20"/>
              </w:rPr>
              <w:t>$</w:t>
            </w:r>
          </w:p>
        </w:tc>
      </w:tr>
      <w:tr w:rsidR="007469A7">
        <w:trPr>
          <w:trHeight w:val="348"/>
        </w:trPr>
        <w:tc>
          <w:tcPr>
            <w:tcW w:w="759" w:type="dxa"/>
            <w:tcBorders>
              <w:top w:val="single" w:color="000000" w:sz="12" w:space="0"/>
              <w:left w:val="nil"/>
              <w:right w:val="single" w:color="000000" w:sz="12" w:space="0"/>
            </w:tcBorders>
          </w:tcPr>
          <w:p w:rsidR="007469A7" w:rsidRDefault="007469A7">
            <w:pPr>
              <w:pStyle w:val="TableParagraph"/>
              <w:rPr>
                <w:rFonts w:ascii="Times New Roman"/>
                <w:sz w:val="14"/>
              </w:rPr>
            </w:pPr>
          </w:p>
        </w:tc>
        <w:tc>
          <w:tcPr>
            <w:tcW w:w="1951" w:type="dxa"/>
            <w:tcBorders>
              <w:top w:val="single" w:color="000000" w:sz="12" w:space="0"/>
              <w:left w:val="single" w:color="000000" w:sz="12" w:space="0"/>
            </w:tcBorders>
          </w:tcPr>
          <w:p w:rsidR="007469A7" w:rsidRDefault="007469A7">
            <w:pPr>
              <w:pStyle w:val="TableParagraph"/>
              <w:rPr>
                <w:rFonts w:ascii="Times New Roman"/>
                <w:sz w:val="14"/>
              </w:rPr>
            </w:pPr>
          </w:p>
        </w:tc>
        <w:tc>
          <w:tcPr>
            <w:tcW w:w="1920" w:type="dxa"/>
            <w:tcBorders>
              <w:top w:val="single" w:color="000000" w:sz="12" w:space="0"/>
              <w:right w:val="single" w:color="000000" w:sz="12" w:space="0"/>
            </w:tcBorders>
          </w:tcPr>
          <w:p w:rsidR="007469A7" w:rsidRDefault="007469A7">
            <w:pPr>
              <w:pStyle w:val="TableParagraph"/>
              <w:rPr>
                <w:rFonts w:ascii="Times New Roman"/>
                <w:sz w:val="14"/>
              </w:rPr>
            </w:pPr>
          </w:p>
        </w:tc>
        <w:tc>
          <w:tcPr>
            <w:tcW w:w="2521" w:type="dxa"/>
            <w:gridSpan w:val="2"/>
            <w:tcBorders>
              <w:top w:val="single" w:color="000000" w:sz="12" w:space="0"/>
              <w:left w:val="single" w:color="000000" w:sz="12" w:space="0"/>
              <w:right w:val="single" w:color="000000" w:sz="12" w:space="0"/>
            </w:tcBorders>
          </w:tcPr>
          <w:p w:rsidR="007469A7" w:rsidRDefault="007469A7">
            <w:pPr>
              <w:pStyle w:val="TableParagraph"/>
              <w:rPr>
                <w:rFonts w:ascii="Times New Roman"/>
                <w:sz w:val="14"/>
              </w:rPr>
            </w:pPr>
          </w:p>
        </w:tc>
        <w:tc>
          <w:tcPr>
            <w:tcW w:w="2040" w:type="dxa"/>
            <w:tcBorders>
              <w:top w:val="single" w:color="000000" w:sz="12" w:space="0"/>
              <w:left w:val="single" w:color="000000" w:sz="12" w:space="0"/>
              <w:right w:val="single" w:color="000000" w:sz="12" w:space="0"/>
            </w:tcBorders>
          </w:tcPr>
          <w:p w:rsidR="007469A7" w:rsidRDefault="00413085">
            <w:pPr>
              <w:pStyle w:val="TableParagraph"/>
              <w:spacing w:before="25"/>
              <w:ind w:left="791"/>
              <w:rPr>
                <w:b/>
                <w:sz w:val="20"/>
              </w:rPr>
            </w:pPr>
            <w:r>
              <w:rPr>
                <w:b/>
                <w:sz w:val="20"/>
              </w:rPr>
              <w:t>x .006</w:t>
            </w:r>
          </w:p>
        </w:tc>
        <w:tc>
          <w:tcPr>
            <w:tcW w:w="2161" w:type="dxa"/>
            <w:tcBorders>
              <w:top w:val="single" w:color="000000" w:sz="12" w:space="0"/>
              <w:left w:val="single" w:color="000000" w:sz="12" w:space="0"/>
              <w:right w:val="nil"/>
            </w:tcBorders>
          </w:tcPr>
          <w:p w:rsidR="007469A7" w:rsidRDefault="00413085">
            <w:pPr>
              <w:pStyle w:val="TableParagraph"/>
              <w:spacing w:before="25"/>
              <w:ind w:left="310"/>
              <w:rPr>
                <w:b/>
                <w:sz w:val="20"/>
              </w:rPr>
            </w:pPr>
            <w:r>
              <w:rPr>
                <w:b/>
                <w:w w:val="99"/>
                <w:sz w:val="20"/>
              </w:rPr>
              <w:t>$</w:t>
            </w:r>
          </w:p>
        </w:tc>
      </w:tr>
      <w:tr w:rsidR="007469A7">
        <w:trPr>
          <w:trHeight w:val="214"/>
        </w:trPr>
        <w:tc>
          <w:tcPr>
            <w:tcW w:w="11352" w:type="dxa"/>
            <w:gridSpan w:val="7"/>
            <w:tcBorders>
              <w:left w:val="nil"/>
              <w:bottom w:val="single" w:color="000000" w:sz="12" w:space="0"/>
              <w:right w:val="nil"/>
            </w:tcBorders>
            <w:shd w:val="clear" w:color="auto" w:fill="7E7E7E"/>
          </w:tcPr>
          <w:p w:rsidR="007469A7" w:rsidRDefault="00413085">
            <w:pPr>
              <w:pStyle w:val="TableParagraph"/>
              <w:spacing w:before="8" w:line="186" w:lineRule="exact"/>
              <w:ind w:left="41"/>
              <w:rPr>
                <w:sz w:val="18"/>
              </w:rPr>
            </w:pPr>
            <w:r>
              <w:rPr>
                <w:color w:val="FFFFFF"/>
                <w:sz w:val="18"/>
              </w:rPr>
              <w:t>FORAGE (Tons)</w:t>
            </w:r>
          </w:p>
        </w:tc>
      </w:tr>
      <w:tr w:rsidR="007469A7">
        <w:trPr>
          <w:trHeight w:val="335"/>
        </w:trPr>
        <w:tc>
          <w:tcPr>
            <w:tcW w:w="759" w:type="dxa"/>
            <w:tcBorders>
              <w:top w:val="single" w:color="000000" w:sz="12" w:space="0"/>
              <w:left w:val="nil"/>
              <w:right w:val="single" w:color="000000" w:sz="12" w:space="0"/>
            </w:tcBorders>
          </w:tcPr>
          <w:p w:rsidR="007469A7" w:rsidRDefault="00413085">
            <w:pPr>
              <w:pStyle w:val="TableParagraph"/>
              <w:spacing w:before="5" w:line="160" w:lineRule="atLeast"/>
              <w:ind w:left="160" w:right="-8" w:hanging="113"/>
              <w:rPr>
                <w:sz w:val="14"/>
              </w:rPr>
            </w:pPr>
            <w:r>
              <w:rPr>
                <w:sz w:val="14"/>
              </w:rPr>
              <w:t>STATE OF ORIGIN</w:t>
            </w:r>
          </w:p>
        </w:tc>
        <w:tc>
          <w:tcPr>
            <w:tcW w:w="1951" w:type="dxa"/>
            <w:tcBorders>
              <w:top w:val="single" w:color="000000" w:sz="12" w:space="0"/>
              <w:left w:val="single" w:color="000000" w:sz="12" w:space="0"/>
            </w:tcBorders>
          </w:tcPr>
          <w:p w:rsidR="007469A7" w:rsidRDefault="007469A7">
            <w:pPr>
              <w:pStyle w:val="TableParagraph"/>
              <w:spacing w:before="8"/>
              <w:rPr>
                <w:sz w:val="10"/>
              </w:rPr>
            </w:pPr>
          </w:p>
          <w:p w:rsidR="007469A7" w:rsidRDefault="00413085">
            <w:pPr>
              <w:pStyle w:val="TableParagraph"/>
              <w:ind w:left="59" w:right="73"/>
              <w:jc w:val="center"/>
              <w:rPr>
                <w:sz w:val="10"/>
              </w:rPr>
            </w:pPr>
            <w:r>
              <w:rPr>
                <w:sz w:val="10"/>
              </w:rPr>
              <w:t>NUMBER OF TONS PURCHASED</w:t>
            </w:r>
          </w:p>
        </w:tc>
        <w:tc>
          <w:tcPr>
            <w:tcW w:w="1920" w:type="dxa"/>
            <w:tcBorders>
              <w:top w:val="single" w:color="000000" w:sz="12" w:space="0"/>
              <w:right w:val="single" w:color="000000" w:sz="12" w:space="0"/>
            </w:tcBorders>
          </w:tcPr>
          <w:p w:rsidR="007469A7" w:rsidRDefault="007469A7">
            <w:pPr>
              <w:pStyle w:val="TableParagraph"/>
              <w:spacing w:before="8"/>
              <w:rPr>
                <w:sz w:val="10"/>
              </w:rPr>
            </w:pPr>
          </w:p>
          <w:p w:rsidR="007469A7" w:rsidRDefault="00413085">
            <w:pPr>
              <w:pStyle w:val="TableParagraph"/>
              <w:ind w:left="107" w:right="83"/>
              <w:jc w:val="center"/>
              <w:rPr>
                <w:sz w:val="10"/>
              </w:rPr>
            </w:pPr>
            <w:r>
              <w:rPr>
                <w:sz w:val="10"/>
              </w:rPr>
              <w:t>NUMBER OF TONS ASSESSED</w:t>
            </w:r>
          </w:p>
        </w:tc>
        <w:tc>
          <w:tcPr>
            <w:tcW w:w="2521" w:type="dxa"/>
            <w:gridSpan w:val="2"/>
            <w:tcBorders>
              <w:top w:val="single" w:color="000000" w:sz="12" w:space="0"/>
              <w:left w:val="single" w:color="000000" w:sz="12" w:space="0"/>
              <w:right w:val="single" w:color="000000" w:sz="12" w:space="0"/>
            </w:tcBorders>
          </w:tcPr>
          <w:p w:rsidR="007469A7" w:rsidRDefault="007469A7">
            <w:pPr>
              <w:pStyle w:val="TableParagraph"/>
              <w:spacing w:before="8"/>
              <w:rPr>
                <w:sz w:val="10"/>
              </w:rPr>
            </w:pPr>
          </w:p>
          <w:p w:rsidR="007469A7" w:rsidRDefault="00413085">
            <w:pPr>
              <w:pStyle w:val="TableParagraph"/>
              <w:ind w:left="240"/>
              <w:rPr>
                <w:sz w:val="10"/>
              </w:rPr>
            </w:pPr>
            <w:r>
              <w:rPr>
                <w:sz w:val="10"/>
              </w:rPr>
              <w:t>NET MARKET VALUE OF ASSESSED TONS</w:t>
            </w:r>
          </w:p>
        </w:tc>
        <w:tc>
          <w:tcPr>
            <w:tcW w:w="2040" w:type="dxa"/>
            <w:tcBorders>
              <w:top w:val="single" w:color="000000" w:sz="12" w:space="0"/>
              <w:left w:val="single" w:color="000000" w:sz="12" w:space="0"/>
              <w:right w:val="single" w:color="000000" w:sz="12" w:space="0"/>
            </w:tcBorders>
          </w:tcPr>
          <w:p w:rsidR="007469A7" w:rsidRDefault="00413085">
            <w:pPr>
              <w:pStyle w:val="TableParagraph"/>
              <w:spacing w:before="3"/>
              <w:ind w:left="783" w:right="759"/>
              <w:jc w:val="center"/>
              <w:rPr>
                <w:sz w:val="16"/>
              </w:rPr>
            </w:pPr>
            <w:r>
              <w:rPr>
                <w:sz w:val="16"/>
              </w:rPr>
              <w:t>RATE</w:t>
            </w:r>
          </w:p>
        </w:tc>
        <w:tc>
          <w:tcPr>
            <w:tcW w:w="2161" w:type="dxa"/>
            <w:tcBorders>
              <w:top w:val="single" w:color="000000" w:sz="12" w:space="0"/>
              <w:left w:val="single" w:color="000000" w:sz="12" w:space="0"/>
              <w:right w:val="nil"/>
            </w:tcBorders>
          </w:tcPr>
          <w:p w:rsidR="007469A7" w:rsidRDefault="00413085">
            <w:pPr>
              <w:pStyle w:val="TableParagraph"/>
              <w:spacing w:before="3"/>
              <w:ind w:right="808"/>
              <w:jc w:val="right"/>
              <w:rPr>
                <w:sz w:val="16"/>
              </w:rPr>
            </w:pPr>
            <w:r>
              <w:rPr>
                <w:w w:val="95"/>
                <w:sz w:val="16"/>
              </w:rPr>
              <w:t>TOTAL</w:t>
            </w:r>
          </w:p>
        </w:tc>
      </w:tr>
      <w:tr w:rsidR="007469A7">
        <w:trPr>
          <w:trHeight w:val="353"/>
        </w:trPr>
        <w:tc>
          <w:tcPr>
            <w:tcW w:w="759" w:type="dxa"/>
            <w:tcBorders>
              <w:left w:val="nil"/>
              <w:bottom w:val="single" w:color="000000" w:sz="12" w:space="0"/>
              <w:right w:val="single" w:color="000000" w:sz="12" w:space="0"/>
            </w:tcBorders>
          </w:tcPr>
          <w:p w:rsidR="007469A7" w:rsidRDefault="007469A7">
            <w:pPr>
              <w:pStyle w:val="TableParagraph"/>
              <w:rPr>
                <w:rFonts w:ascii="Times New Roman"/>
                <w:sz w:val="14"/>
              </w:rPr>
            </w:pPr>
          </w:p>
        </w:tc>
        <w:tc>
          <w:tcPr>
            <w:tcW w:w="1951" w:type="dxa"/>
            <w:tcBorders>
              <w:left w:val="single" w:color="000000" w:sz="12" w:space="0"/>
              <w:bottom w:val="single" w:color="000000" w:sz="12" w:space="0"/>
            </w:tcBorders>
          </w:tcPr>
          <w:p w:rsidR="007469A7" w:rsidRDefault="007469A7">
            <w:pPr>
              <w:pStyle w:val="TableParagraph"/>
              <w:rPr>
                <w:rFonts w:ascii="Times New Roman"/>
                <w:sz w:val="14"/>
              </w:rPr>
            </w:pPr>
          </w:p>
        </w:tc>
        <w:tc>
          <w:tcPr>
            <w:tcW w:w="1920" w:type="dxa"/>
            <w:tcBorders>
              <w:bottom w:val="single" w:color="000000" w:sz="12" w:space="0"/>
              <w:right w:val="single" w:color="000000" w:sz="12" w:space="0"/>
            </w:tcBorders>
          </w:tcPr>
          <w:p w:rsidR="007469A7" w:rsidRDefault="007469A7">
            <w:pPr>
              <w:pStyle w:val="TableParagraph"/>
              <w:rPr>
                <w:rFonts w:ascii="Times New Roman"/>
                <w:sz w:val="14"/>
              </w:rPr>
            </w:pPr>
          </w:p>
        </w:tc>
        <w:tc>
          <w:tcPr>
            <w:tcW w:w="2521" w:type="dxa"/>
            <w:gridSpan w:val="2"/>
            <w:tcBorders>
              <w:left w:val="single" w:color="000000" w:sz="12" w:space="0"/>
              <w:bottom w:val="single" w:color="000000" w:sz="12" w:space="0"/>
              <w:right w:val="single" w:color="000000" w:sz="12" w:space="0"/>
            </w:tcBorders>
          </w:tcPr>
          <w:p w:rsidR="007469A7" w:rsidRDefault="007469A7">
            <w:pPr>
              <w:pStyle w:val="TableParagraph"/>
              <w:rPr>
                <w:rFonts w:ascii="Times New Roman"/>
                <w:sz w:val="14"/>
              </w:rPr>
            </w:pPr>
          </w:p>
        </w:tc>
        <w:tc>
          <w:tcPr>
            <w:tcW w:w="2040" w:type="dxa"/>
            <w:tcBorders>
              <w:left w:val="single" w:color="000000" w:sz="12" w:space="0"/>
              <w:bottom w:val="single" w:color="000000" w:sz="12" w:space="0"/>
              <w:right w:val="single" w:color="000000" w:sz="12" w:space="0"/>
            </w:tcBorders>
          </w:tcPr>
          <w:p w:rsidR="007469A7" w:rsidRDefault="00413085">
            <w:pPr>
              <w:pStyle w:val="TableParagraph"/>
              <w:spacing w:before="13"/>
              <w:ind w:left="735"/>
              <w:rPr>
                <w:b/>
                <w:sz w:val="20"/>
              </w:rPr>
            </w:pPr>
            <w:r>
              <w:rPr>
                <w:b/>
                <w:sz w:val="20"/>
              </w:rPr>
              <w:t>x .0035</w:t>
            </w:r>
          </w:p>
        </w:tc>
        <w:tc>
          <w:tcPr>
            <w:tcW w:w="2161" w:type="dxa"/>
            <w:tcBorders>
              <w:left w:val="single" w:color="000000" w:sz="12" w:space="0"/>
              <w:bottom w:val="single" w:color="000000" w:sz="12" w:space="0"/>
              <w:right w:val="nil"/>
            </w:tcBorders>
          </w:tcPr>
          <w:p w:rsidR="007469A7" w:rsidRDefault="00413085">
            <w:pPr>
              <w:pStyle w:val="TableParagraph"/>
              <w:spacing w:before="13"/>
              <w:ind w:left="310"/>
              <w:rPr>
                <w:b/>
                <w:sz w:val="20"/>
              </w:rPr>
            </w:pPr>
            <w:r>
              <w:rPr>
                <w:b/>
                <w:w w:val="99"/>
                <w:sz w:val="20"/>
              </w:rPr>
              <w:t>$</w:t>
            </w:r>
          </w:p>
        </w:tc>
      </w:tr>
      <w:tr w:rsidR="007469A7">
        <w:trPr>
          <w:trHeight w:val="375"/>
        </w:trPr>
        <w:tc>
          <w:tcPr>
            <w:tcW w:w="759" w:type="dxa"/>
            <w:tcBorders>
              <w:top w:val="single" w:color="000000" w:sz="12" w:space="0"/>
              <w:left w:val="nil"/>
              <w:right w:val="single" w:color="000000" w:sz="12" w:space="0"/>
            </w:tcBorders>
          </w:tcPr>
          <w:p w:rsidR="007469A7" w:rsidRDefault="007469A7">
            <w:pPr>
              <w:pStyle w:val="TableParagraph"/>
              <w:rPr>
                <w:rFonts w:ascii="Times New Roman"/>
                <w:sz w:val="14"/>
              </w:rPr>
            </w:pPr>
          </w:p>
        </w:tc>
        <w:tc>
          <w:tcPr>
            <w:tcW w:w="1951" w:type="dxa"/>
            <w:tcBorders>
              <w:top w:val="single" w:color="000000" w:sz="12" w:space="0"/>
              <w:left w:val="single" w:color="000000" w:sz="12" w:space="0"/>
            </w:tcBorders>
          </w:tcPr>
          <w:p w:rsidR="007469A7" w:rsidRDefault="007469A7">
            <w:pPr>
              <w:pStyle w:val="TableParagraph"/>
              <w:rPr>
                <w:rFonts w:ascii="Times New Roman"/>
                <w:sz w:val="14"/>
              </w:rPr>
            </w:pPr>
          </w:p>
        </w:tc>
        <w:tc>
          <w:tcPr>
            <w:tcW w:w="1920" w:type="dxa"/>
            <w:tcBorders>
              <w:top w:val="single" w:color="000000" w:sz="12" w:space="0"/>
              <w:right w:val="single" w:color="000000" w:sz="12" w:space="0"/>
            </w:tcBorders>
          </w:tcPr>
          <w:p w:rsidR="007469A7" w:rsidRDefault="007469A7">
            <w:pPr>
              <w:pStyle w:val="TableParagraph"/>
              <w:rPr>
                <w:rFonts w:ascii="Times New Roman"/>
                <w:sz w:val="14"/>
              </w:rPr>
            </w:pPr>
          </w:p>
        </w:tc>
        <w:tc>
          <w:tcPr>
            <w:tcW w:w="2521" w:type="dxa"/>
            <w:gridSpan w:val="2"/>
            <w:tcBorders>
              <w:top w:val="single" w:color="000000" w:sz="12" w:space="0"/>
              <w:left w:val="single" w:color="000000" w:sz="12" w:space="0"/>
              <w:right w:val="single" w:color="000000" w:sz="12" w:space="0"/>
            </w:tcBorders>
          </w:tcPr>
          <w:p w:rsidR="007469A7" w:rsidRDefault="007469A7">
            <w:pPr>
              <w:pStyle w:val="TableParagraph"/>
              <w:rPr>
                <w:rFonts w:ascii="Times New Roman"/>
                <w:sz w:val="14"/>
              </w:rPr>
            </w:pPr>
          </w:p>
        </w:tc>
        <w:tc>
          <w:tcPr>
            <w:tcW w:w="2040" w:type="dxa"/>
            <w:tcBorders>
              <w:top w:val="single" w:color="000000" w:sz="12" w:space="0"/>
              <w:left w:val="single" w:color="000000" w:sz="12" w:space="0"/>
              <w:right w:val="single" w:color="000000" w:sz="12" w:space="0"/>
            </w:tcBorders>
          </w:tcPr>
          <w:p w:rsidR="007469A7" w:rsidRDefault="00413085">
            <w:pPr>
              <w:pStyle w:val="TableParagraph"/>
              <w:spacing w:before="34"/>
              <w:ind w:left="735"/>
              <w:rPr>
                <w:b/>
                <w:sz w:val="20"/>
              </w:rPr>
            </w:pPr>
            <w:r>
              <w:rPr>
                <w:b/>
                <w:sz w:val="20"/>
              </w:rPr>
              <w:t>x .0035</w:t>
            </w:r>
          </w:p>
        </w:tc>
        <w:tc>
          <w:tcPr>
            <w:tcW w:w="2161" w:type="dxa"/>
            <w:tcBorders>
              <w:top w:val="single" w:color="000000" w:sz="12" w:space="0"/>
              <w:left w:val="single" w:color="000000" w:sz="12" w:space="0"/>
              <w:right w:val="nil"/>
            </w:tcBorders>
          </w:tcPr>
          <w:p w:rsidR="007469A7" w:rsidRDefault="00413085">
            <w:pPr>
              <w:pStyle w:val="TableParagraph"/>
              <w:spacing w:before="34"/>
              <w:ind w:left="310"/>
              <w:rPr>
                <w:b/>
                <w:sz w:val="20"/>
              </w:rPr>
            </w:pPr>
            <w:r>
              <w:rPr>
                <w:b/>
                <w:w w:val="99"/>
                <w:sz w:val="20"/>
              </w:rPr>
              <w:t>$</w:t>
            </w:r>
          </w:p>
        </w:tc>
      </w:tr>
      <w:tr w:rsidR="007469A7">
        <w:trPr>
          <w:trHeight w:val="304"/>
        </w:trPr>
        <w:tc>
          <w:tcPr>
            <w:tcW w:w="7151" w:type="dxa"/>
            <w:gridSpan w:val="5"/>
            <w:vMerge w:val="restart"/>
            <w:tcBorders>
              <w:left w:val="nil"/>
              <w:bottom w:val="single" w:color="000000" w:sz="12" w:space="0"/>
              <w:right w:val="single" w:color="000000" w:sz="12" w:space="0"/>
            </w:tcBorders>
          </w:tcPr>
          <w:p w:rsidR="007469A7" w:rsidRDefault="00413085">
            <w:pPr>
              <w:pStyle w:val="TableParagraph"/>
              <w:spacing w:before="144"/>
              <w:ind w:left="41"/>
              <w:rPr>
                <w:sz w:val="18"/>
              </w:rPr>
            </w:pPr>
            <w:r>
              <w:rPr>
                <w:sz w:val="18"/>
              </w:rPr>
              <w:t>*NOTE: If remitting assessments past the due date, calculate the 2</w:t>
            </w:r>
            <w:r w:rsidR="000804A9">
              <w:rPr>
                <w:sz w:val="18"/>
              </w:rPr>
              <w:t xml:space="preserve"> percent</w:t>
            </w:r>
            <w:r>
              <w:rPr>
                <w:sz w:val="18"/>
              </w:rPr>
              <w:t xml:space="preserve"> mandatory late payment (compounded monthly).</w:t>
            </w:r>
          </w:p>
          <w:p w:rsidR="007469A7" w:rsidRDefault="00413085">
            <w:pPr>
              <w:pStyle w:val="TableParagraph"/>
              <w:spacing w:before="1"/>
              <w:ind w:left="41"/>
              <w:rPr>
                <w:sz w:val="18"/>
              </w:rPr>
            </w:pPr>
            <w:r>
              <w:rPr>
                <w:sz w:val="18"/>
              </w:rPr>
              <w:t>Total Assessments x .02 = Late Payment</w:t>
            </w:r>
          </w:p>
        </w:tc>
        <w:tc>
          <w:tcPr>
            <w:tcW w:w="2040" w:type="dxa"/>
            <w:tcBorders>
              <w:left w:val="single" w:color="000000" w:sz="12" w:space="0"/>
              <w:bottom w:val="single" w:color="000000" w:sz="12" w:space="0"/>
              <w:right w:val="single" w:color="000000" w:sz="12" w:space="0"/>
            </w:tcBorders>
          </w:tcPr>
          <w:p w:rsidR="007469A7" w:rsidRDefault="00413085">
            <w:pPr>
              <w:pStyle w:val="TableParagraph"/>
              <w:spacing w:before="100"/>
              <w:ind w:right="172"/>
              <w:jc w:val="right"/>
              <w:rPr>
                <w:sz w:val="14"/>
              </w:rPr>
            </w:pPr>
            <w:r>
              <w:rPr>
                <w:sz w:val="14"/>
              </w:rPr>
              <w:t>TOTAL ASSESSMENTS=</w:t>
            </w:r>
          </w:p>
        </w:tc>
        <w:tc>
          <w:tcPr>
            <w:tcW w:w="2161" w:type="dxa"/>
            <w:tcBorders>
              <w:left w:val="single" w:color="000000" w:sz="12" w:space="0"/>
              <w:bottom w:val="single" w:color="000000" w:sz="12" w:space="0"/>
              <w:right w:val="nil"/>
            </w:tcBorders>
          </w:tcPr>
          <w:p w:rsidR="007469A7" w:rsidRDefault="007469A7">
            <w:pPr>
              <w:pStyle w:val="TableParagraph"/>
              <w:rPr>
                <w:rFonts w:ascii="Times New Roman"/>
                <w:sz w:val="14"/>
              </w:rPr>
            </w:pPr>
          </w:p>
        </w:tc>
      </w:tr>
      <w:tr w:rsidR="007469A7">
        <w:trPr>
          <w:trHeight w:val="268"/>
        </w:trPr>
        <w:tc>
          <w:tcPr>
            <w:tcW w:w="7151" w:type="dxa"/>
            <w:gridSpan w:val="5"/>
            <w:vMerge/>
            <w:tcBorders>
              <w:top w:val="nil"/>
              <w:left w:val="nil"/>
              <w:bottom w:val="single" w:color="000000" w:sz="12" w:space="0"/>
              <w:right w:val="single" w:color="000000" w:sz="12" w:space="0"/>
            </w:tcBorders>
          </w:tcPr>
          <w:p w:rsidR="007469A7" w:rsidRDefault="007469A7">
            <w:pPr>
              <w:rPr>
                <w:sz w:val="2"/>
                <w:szCs w:val="2"/>
              </w:rPr>
            </w:pPr>
          </w:p>
        </w:tc>
        <w:tc>
          <w:tcPr>
            <w:tcW w:w="2040" w:type="dxa"/>
            <w:tcBorders>
              <w:top w:val="single" w:color="000000" w:sz="12" w:space="0"/>
              <w:left w:val="single" w:color="000000" w:sz="12" w:space="0"/>
              <w:bottom w:val="single" w:color="000000" w:sz="12" w:space="0"/>
              <w:right w:val="single" w:color="000000" w:sz="12" w:space="0"/>
            </w:tcBorders>
          </w:tcPr>
          <w:p w:rsidR="007469A7" w:rsidRDefault="00413085">
            <w:pPr>
              <w:pStyle w:val="TableParagraph"/>
              <w:spacing w:before="64"/>
              <w:ind w:right="156"/>
              <w:jc w:val="right"/>
              <w:rPr>
                <w:sz w:val="14"/>
              </w:rPr>
            </w:pPr>
            <w:r>
              <w:rPr>
                <w:sz w:val="14"/>
              </w:rPr>
              <w:t>*LATE PAYMENT=</w:t>
            </w:r>
          </w:p>
        </w:tc>
        <w:tc>
          <w:tcPr>
            <w:tcW w:w="2161" w:type="dxa"/>
            <w:tcBorders>
              <w:top w:val="single" w:color="000000" w:sz="12" w:space="0"/>
              <w:left w:val="single" w:color="000000" w:sz="12" w:space="0"/>
              <w:bottom w:val="single" w:color="000000" w:sz="12" w:space="0"/>
              <w:right w:val="nil"/>
            </w:tcBorders>
          </w:tcPr>
          <w:p w:rsidR="007469A7" w:rsidRDefault="007469A7">
            <w:pPr>
              <w:pStyle w:val="TableParagraph"/>
              <w:rPr>
                <w:rFonts w:ascii="Times New Roman"/>
                <w:sz w:val="14"/>
              </w:rPr>
            </w:pPr>
          </w:p>
        </w:tc>
      </w:tr>
      <w:tr w:rsidR="007469A7">
        <w:trPr>
          <w:trHeight w:val="390"/>
        </w:trPr>
        <w:tc>
          <w:tcPr>
            <w:tcW w:w="7151" w:type="dxa"/>
            <w:gridSpan w:val="5"/>
            <w:vMerge/>
            <w:tcBorders>
              <w:top w:val="nil"/>
              <w:left w:val="nil"/>
              <w:bottom w:val="single" w:color="000000" w:sz="12" w:space="0"/>
              <w:right w:val="single" w:color="000000" w:sz="12" w:space="0"/>
            </w:tcBorders>
          </w:tcPr>
          <w:p w:rsidR="007469A7" w:rsidRDefault="007469A7">
            <w:pPr>
              <w:rPr>
                <w:sz w:val="2"/>
                <w:szCs w:val="2"/>
              </w:rPr>
            </w:pPr>
          </w:p>
        </w:tc>
        <w:tc>
          <w:tcPr>
            <w:tcW w:w="2040" w:type="dxa"/>
            <w:tcBorders>
              <w:top w:val="single" w:color="000000" w:sz="12" w:space="0"/>
              <w:left w:val="single" w:color="000000" w:sz="12" w:space="0"/>
              <w:bottom w:val="single" w:color="000000" w:sz="12" w:space="0"/>
              <w:right w:val="single" w:color="000000" w:sz="12" w:space="0"/>
            </w:tcBorders>
          </w:tcPr>
          <w:p w:rsidR="007469A7" w:rsidRDefault="00413085">
            <w:pPr>
              <w:pStyle w:val="TableParagraph"/>
              <w:spacing w:before="65"/>
              <w:ind w:right="188"/>
              <w:jc w:val="right"/>
              <w:rPr>
                <w:sz w:val="14"/>
              </w:rPr>
            </w:pPr>
            <w:r>
              <w:rPr>
                <w:sz w:val="14"/>
              </w:rPr>
              <w:t>TOTAL REMITTANCE =</w:t>
            </w:r>
          </w:p>
        </w:tc>
        <w:tc>
          <w:tcPr>
            <w:tcW w:w="2161" w:type="dxa"/>
            <w:tcBorders>
              <w:top w:val="single" w:color="000000" w:sz="12" w:space="0"/>
              <w:left w:val="single" w:color="000000" w:sz="12" w:space="0"/>
              <w:bottom w:val="single" w:color="000000" w:sz="12" w:space="0"/>
              <w:right w:val="nil"/>
            </w:tcBorders>
          </w:tcPr>
          <w:p w:rsidR="007469A7" w:rsidRDefault="007469A7">
            <w:pPr>
              <w:pStyle w:val="TableParagraph"/>
              <w:rPr>
                <w:rFonts w:ascii="Times New Roman"/>
                <w:sz w:val="14"/>
              </w:rPr>
            </w:pPr>
          </w:p>
        </w:tc>
      </w:tr>
      <w:tr w:rsidR="007469A7">
        <w:trPr>
          <w:trHeight w:val="225"/>
        </w:trPr>
        <w:tc>
          <w:tcPr>
            <w:tcW w:w="7151" w:type="dxa"/>
            <w:gridSpan w:val="5"/>
            <w:vMerge w:val="restart"/>
            <w:tcBorders>
              <w:top w:val="single" w:color="000000" w:sz="12" w:space="0"/>
              <w:left w:val="nil"/>
              <w:bottom w:val="nil"/>
              <w:right w:val="single" w:color="000000" w:sz="12" w:space="0"/>
            </w:tcBorders>
          </w:tcPr>
          <w:p w:rsidR="007469A7" w:rsidRDefault="007469A7">
            <w:pPr>
              <w:pStyle w:val="TableParagraph"/>
              <w:rPr>
                <w:sz w:val="18"/>
              </w:rPr>
            </w:pPr>
          </w:p>
          <w:p w:rsidR="007469A7" w:rsidRDefault="00413085">
            <w:pPr>
              <w:pStyle w:val="TableParagraph"/>
              <w:spacing w:before="115"/>
              <w:ind w:left="358" w:right="524"/>
              <w:jc w:val="center"/>
              <w:rPr>
                <w:b/>
                <w:sz w:val="16"/>
              </w:rPr>
            </w:pPr>
            <w:r>
              <w:rPr>
                <w:b/>
                <w:sz w:val="16"/>
              </w:rPr>
              <w:t>SEND THIS REPORT AND A CHECK IN THE TOTAL AMOUNT SHOWN ABOVE TO:</w:t>
            </w:r>
          </w:p>
          <w:p w:rsidR="007469A7" w:rsidRDefault="00413085">
            <w:pPr>
              <w:pStyle w:val="TableParagraph"/>
              <w:spacing w:before="51" w:line="312" w:lineRule="auto"/>
              <w:ind w:left="1916" w:right="2095"/>
              <w:jc w:val="center"/>
              <w:rPr>
                <w:sz w:val="20"/>
              </w:rPr>
            </w:pPr>
            <w:r>
              <w:rPr>
                <w:sz w:val="20"/>
              </w:rPr>
              <w:t xml:space="preserve">United Sorghum Checkoff Program </w:t>
            </w:r>
            <w:r w:rsidR="000804A9">
              <w:rPr>
                <w:sz w:val="20"/>
              </w:rPr>
              <w:t>Address</w:t>
            </w:r>
          </w:p>
          <w:p w:rsidR="007469A7" w:rsidRDefault="000804A9">
            <w:pPr>
              <w:pStyle w:val="TableParagraph"/>
              <w:spacing w:before="1"/>
              <w:ind w:left="328" w:right="524"/>
              <w:jc w:val="center"/>
              <w:rPr>
                <w:sz w:val="20"/>
              </w:rPr>
            </w:pPr>
            <w:r>
              <w:rPr>
                <w:sz w:val="20"/>
              </w:rPr>
              <w:t>County, State, Zip</w:t>
            </w:r>
          </w:p>
          <w:p w:rsidR="007469A7" w:rsidRDefault="000804A9">
            <w:pPr>
              <w:pStyle w:val="TableParagraph"/>
              <w:spacing w:before="70"/>
              <w:ind w:left="345" w:right="524"/>
              <w:jc w:val="center"/>
              <w:rPr>
                <w:sz w:val="20"/>
              </w:rPr>
            </w:pPr>
            <w:r>
              <w:rPr>
                <w:sz w:val="20"/>
              </w:rPr>
              <w:t>XXX-XXX-XXXX</w:t>
            </w:r>
          </w:p>
        </w:tc>
        <w:tc>
          <w:tcPr>
            <w:tcW w:w="4201" w:type="dxa"/>
            <w:gridSpan w:val="2"/>
            <w:tcBorders>
              <w:top w:val="nil"/>
              <w:left w:val="nil"/>
              <w:bottom w:val="nil"/>
              <w:right w:val="nil"/>
            </w:tcBorders>
            <w:shd w:val="clear" w:color="auto" w:fill="000000"/>
          </w:tcPr>
          <w:p w:rsidR="007469A7" w:rsidRDefault="00413085">
            <w:pPr>
              <w:pStyle w:val="TableParagraph"/>
              <w:spacing w:before="8"/>
              <w:ind w:left="1405"/>
              <w:rPr>
                <w:b/>
                <w:sz w:val="16"/>
              </w:rPr>
            </w:pPr>
            <w:r>
              <w:rPr>
                <w:b/>
                <w:color w:val="FFFFFF"/>
                <w:sz w:val="16"/>
              </w:rPr>
              <w:t>OFFICE USE ONLY</w:t>
            </w:r>
          </w:p>
        </w:tc>
      </w:tr>
      <w:tr w:rsidR="007469A7">
        <w:trPr>
          <w:trHeight w:val="643"/>
        </w:trPr>
        <w:tc>
          <w:tcPr>
            <w:tcW w:w="7151" w:type="dxa"/>
            <w:gridSpan w:val="5"/>
            <w:vMerge/>
            <w:tcBorders>
              <w:top w:val="nil"/>
              <w:left w:val="nil"/>
              <w:bottom w:val="nil"/>
              <w:right w:val="single" w:color="000000" w:sz="12" w:space="0"/>
            </w:tcBorders>
          </w:tcPr>
          <w:p w:rsidR="007469A7" w:rsidRDefault="007469A7">
            <w:pPr>
              <w:rPr>
                <w:sz w:val="2"/>
                <w:szCs w:val="2"/>
              </w:rPr>
            </w:pPr>
          </w:p>
        </w:tc>
        <w:tc>
          <w:tcPr>
            <w:tcW w:w="4201" w:type="dxa"/>
            <w:gridSpan w:val="2"/>
            <w:tcBorders>
              <w:top w:val="nil"/>
              <w:left w:val="single" w:color="000000" w:sz="12" w:space="0"/>
              <w:bottom w:val="single" w:color="000000" w:sz="12" w:space="0"/>
              <w:right w:val="nil"/>
            </w:tcBorders>
          </w:tcPr>
          <w:p w:rsidR="007469A7" w:rsidRDefault="007469A7">
            <w:pPr>
              <w:pStyle w:val="TableParagraph"/>
              <w:rPr>
                <w:rFonts w:ascii="Times New Roman"/>
                <w:sz w:val="14"/>
              </w:rPr>
            </w:pPr>
          </w:p>
        </w:tc>
      </w:tr>
      <w:tr w:rsidR="007469A7">
        <w:trPr>
          <w:trHeight w:val="1018"/>
        </w:trPr>
        <w:tc>
          <w:tcPr>
            <w:tcW w:w="7151" w:type="dxa"/>
            <w:gridSpan w:val="5"/>
            <w:vMerge/>
            <w:tcBorders>
              <w:top w:val="nil"/>
              <w:left w:val="nil"/>
              <w:bottom w:val="nil"/>
              <w:right w:val="single" w:color="000000" w:sz="12" w:space="0"/>
            </w:tcBorders>
          </w:tcPr>
          <w:p w:rsidR="007469A7" w:rsidRDefault="007469A7">
            <w:pPr>
              <w:rPr>
                <w:sz w:val="2"/>
                <w:szCs w:val="2"/>
              </w:rPr>
            </w:pPr>
          </w:p>
        </w:tc>
        <w:tc>
          <w:tcPr>
            <w:tcW w:w="4201" w:type="dxa"/>
            <w:gridSpan w:val="2"/>
            <w:tcBorders>
              <w:top w:val="single" w:color="000000" w:sz="12" w:space="0"/>
              <w:left w:val="single" w:color="000000" w:sz="12" w:space="0"/>
              <w:bottom w:val="nil"/>
              <w:right w:val="nil"/>
            </w:tcBorders>
          </w:tcPr>
          <w:p w:rsidR="007469A7" w:rsidRDefault="00413085">
            <w:pPr>
              <w:pStyle w:val="TableParagraph"/>
              <w:spacing w:before="62"/>
              <w:ind w:left="77" w:right="2"/>
              <w:rPr>
                <w:sz w:val="16"/>
              </w:rPr>
            </w:pPr>
            <w:r>
              <w:rPr>
                <w:sz w:val="16"/>
              </w:rPr>
              <w:t xml:space="preserve">PENALTIES: You may, by law, be fined up to $10,000, imprisoned up to </w:t>
            </w:r>
            <w:r w:rsidR="000804A9">
              <w:rPr>
                <w:sz w:val="16"/>
              </w:rPr>
              <w:t>5</w:t>
            </w:r>
            <w:r>
              <w:rPr>
                <w:sz w:val="16"/>
              </w:rPr>
              <w:t xml:space="preserve"> years</w:t>
            </w:r>
            <w:r w:rsidR="000804A9">
              <w:rPr>
                <w:sz w:val="16"/>
              </w:rPr>
              <w:t>,</w:t>
            </w:r>
            <w:r>
              <w:rPr>
                <w:sz w:val="16"/>
              </w:rPr>
              <w:t xml:space="preserve"> or both for knowingly </w:t>
            </w:r>
            <w:proofErr w:type="gramStart"/>
            <w:r>
              <w:rPr>
                <w:sz w:val="16"/>
              </w:rPr>
              <w:t>or</w:t>
            </w:r>
            <w:proofErr w:type="gramEnd"/>
            <w:r>
              <w:rPr>
                <w:sz w:val="16"/>
              </w:rPr>
              <w:t xml:space="preserve"> willfully making false statements within this document.</w:t>
            </w:r>
          </w:p>
          <w:p w:rsidR="007469A7" w:rsidRDefault="007469A7">
            <w:pPr>
              <w:pStyle w:val="TableParagraph"/>
              <w:spacing w:before="7"/>
              <w:rPr>
                <w:sz w:val="14"/>
              </w:rPr>
            </w:pPr>
          </w:p>
          <w:p w:rsidR="007469A7" w:rsidRDefault="00413085">
            <w:pPr>
              <w:pStyle w:val="TableParagraph"/>
              <w:ind w:left="77"/>
              <w:rPr>
                <w:sz w:val="16"/>
              </w:rPr>
            </w:pPr>
            <w:r>
              <w:rPr>
                <w:sz w:val="16"/>
              </w:rPr>
              <w:t>(18 U.S.C.</w:t>
            </w:r>
            <w:r w:rsidR="000804A9">
              <w:rPr>
                <w:sz w:val="16"/>
              </w:rPr>
              <w:t xml:space="preserve"> §</w:t>
            </w:r>
            <w:r>
              <w:rPr>
                <w:sz w:val="16"/>
              </w:rPr>
              <w:t>1001).</w:t>
            </w:r>
          </w:p>
        </w:tc>
      </w:tr>
      <w:tr w:rsidR="007469A7">
        <w:trPr>
          <w:trHeight w:val="241"/>
        </w:trPr>
        <w:tc>
          <w:tcPr>
            <w:tcW w:w="7151" w:type="dxa"/>
            <w:gridSpan w:val="5"/>
            <w:tcBorders>
              <w:top w:val="nil"/>
              <w:left w:val="nil"/>
              <w:bottom w:val="nil"/>
              <w:right w:val="nil"/>
            </w:tcBorders>
            <w:shd w:val="clear" w:color="auto" w:fill="000000"/>
          </w:tcPr>
          <w:p w:rsidR="007469A7" w:rsidRDefault="00413085">
            <w:pPr>
              <w:pStyle w:val="TableParagraph"/>
              <w:spacing w:before="22"/>
              <w:ind w:left="4542"/>
              <w:rPr>
                <w:b/>
                <w:sz w:val="16"/>
              </w:rPr>
            </w:pPr>
            <w:r>
              <w:rPr>
                <w:b/>
                <w:color w:val="FFFFFF"/>
                <w:sz w:val="16"/>
              </w:rPr>
              <w:t>CERTIFICATION STATEMENT</w:t>
            </w:r>
          </w:p>
        </w:tc>
        <w:tc>
          <w:tcPr>
            <w:tcW w:w="4201" w:type="dxa"/>
            <w:gridSpan w:val="2"/>
            <w:tcBorders>
              <w:top w:val="nil"/>
              <w:left w:val="nil"/>
              <w:bottom w:val="nil"/>
              <w:right w:val="nil"/>
            </w:tcBorders>
            <w:shd w:val="clear" w:color="auto" w:fill="000000"/>
          </w:tcPr>
          <w:p w:rsidR="007469A7" w:rsidRDefault="007469A7">
            <w:pPr>
              <w:pStyle w:val="TableParagraph"/>
              <w:rPr>
                <w:rFonts w:ascii="Times New Roman"/>
                <w:sz w:val="14"/>
              </w:rPr>
            </w:pPr>
          </w:p>
        </w:tc>
      </w:tr>
    </w:tbl>
    <w:p w:rsidR="007469A7" w:rsidRDefault="00413085">
      <w:pPr>
        <w:pStyle w:val="Heading2"/>
        <w:spacing w:before="68"/>
      </w:pPr>
      <w:r>
        <w:t>I declare, under the penalties provided by law, that this report has been examined by me; and to the best of my knowledge and belief is a true, correct and complete report.</w:t>
      </w:r>
    </w:p>
    <w:tbl>
      <w:tblPr>
        <w:tblW w:w="0" w:type="auto"/>
        <w:tblInd w:w="12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522"/>
        <w:gridCol w:w="4021"/>
        <w:gridCol w:w="1800"/>
      </w:tblGrid>
      <w:tr w:rsidR="007469A7">
        <w:trPr>
          <w:trHeight w:val="801"/>
        </w:trPr>
        <w:tc>
          <w:tcPr>
            <w:tcW w:w="5522" w:type="dxa"/>
            <w:tcBorders>
              <w:left w:val="nil"/>
              <w:bottom w:val="single" w:color="000000" w:sz="18" w:space="0"/>
              <w:right w:val="single" w:color="000000" w:sz="8" w:space="0"/>
            </w:tcBorders>
          </w:tcPr>
          <w:p w:rsidR="007469A7" w:rsidRDefault="00413085">
            <w:pPr>
              <w:pStyle w:val="TableParagraph"/>
              <w:spacing w:line="200" w:lineRule="exact"/>
              <w:ind w:left="41"/>
              <w:rPr>
                <w:sz w:val="18"/>
              </w:rPr>
            </w:pPr>
            <w:r>
              <w:rPr>
                <w:sz w:val="18"/>
              </w:rPr>
              <w:t>NAME/TITLE (Print or type)</w:t>
            </w:r>
          </w:p>
        </w:tc>
        <w:tc>
          <w:tcPr>
            <w:tcW w:w="4021" w:type="dxa"/>
            <w:tcBorders>
              <w:left w:val="single" w:color="000000" w:sz="8" w:space="0"/>
              <w:bottom w:val="single" w:color="000000" w:sz="18" w:space="0"/>
            </w:tcBorders>
          </w:tcPr>
          <w:p w:rsidR="007469A7" w:rsidRDefault="00413085">
            <w:pPr>
              <w:pStyle w:val="TableParagraph"/>
              <w:spacing w:line="200" w:lineRule="exact"/>
              <w:ind w:left="92"/>
              <w:rPr>
                <w:sz w:val="18"/>
              </w:rPr>
            </w:pPr>
            <w:r>
              <w:rPr>
                <w:sz w:val="18"/>
              </w:rPr>
              <w:t>SIGNATURE</w:t>
            </w:r>
          </w:p>
        </w:tc>
        <w:tc>
          <w:tcPr>
            <w:tcW w:w="1800" w:type="dxa"/>
            <w:tcBorders>
              <w:bottom w:val="single" w:color="000000" w:sz="18" w:space="0"/>
              <w:right w:val="nil"/>
            </w:tcBorders>
          </w:tcPr>
          <w:p w:rsidR="007469A7" w:rsidRDefault="00413085">
            <w:pPr>
              <w:pStyle w:val="TableParagraph"/>
              <w:spacing w:line="200" w:lineRule="exact"/>
              <w:ind w:left="87"/>
              <w:rPr>
                <w:sz w:val="18"/>
              </w:rPr>
            </w:pPr>
            <w:r>
              <w:rPr>
                <w:sz w:val="18"/>
              </w:rPr>
              <w:t>DATE</w:t>
            </w:r>
          </w:p>
        </w:tc>
      </w:tr>
    </w:tbl>
    <w:p w:rsidR="00150F49" w:rsidRDefault="000804A9">
      <w:pPr>
        <w:rPr>
          <w:i/>
          <w:iCs/>
          <w:sz w:val="18"/>
          <w:szCs w:val="18"/>
        </w:rPr>
      </w:pPr>
      <w:r>
        <w:rPr>
          <w:sz w:val="18"/>
          <w:szCs w:val="18"/>
        </w:rPr>
        <w:t xml:space="preserve">   LP</w:t>
      </w:r>
      <w:r w:rsidRPr="000804A9">
        <w:rPr>
          <w:sz w:val="18"/>
          <w:szCs w:val="18"/>
        </w:rPr>
        <w:t>-378 (Expiration Date XX/XX/XXXX)</w:t>
      </w:r>
      <w:r w:rsidR="0063580F">
        <w:rPr>
          <w:sz w:val="18"/>
          <w:szCs w:val="18"/>
        </w:rPr>
        <w:t xml:space="preserve">                                                                             </w:t>
      </w:r>
      <w:r w:rsidRPr="0063580F" w:rsidR="0063580F">
        <w:rPr>
          <w:i/>
          <w:iCs/>
          <w:sz w:val="18"/>
          <w:szCs w:val="18"/>
        </w:rPr>
        <w:t>See reverse for burden/non-discrimination statement</w:t>
      </w:r>
    </w:p>
    <w:p w:rsidR="00413085" w:rsidRDefault="00413085">
      <w:pPr>
        <w:rPr>
          <w:i/>
          <w:iCs/>
          <w:sz w:val="18"/>
          <w:szCs w:val="18"/>
        </w:rPr>
      </w:pPr>
    </w:p>
    <w:p w:rsidR="00413085" w:rsidRDefault="00413085">
      <w:pPr>
        <w:rPr>
          <w:i/>
          <w:iCs/>
          <w:sz w:val="18"/>
          <w:szCs w:val="18"/>
        </w:rPr>
      </w:pPr>
    </w:p>
    <w:p w:rsidR="00413085" w:rsidRDefault="00413085">
      <w:pPr>
        <w:rPr>
          <w:i/>
          <w:iCs/>
          <w:sz w:val="18"/>
          <w:szCs w:val="18"/>
        </w:rPr>
      </w:pPr>
    </w:p>
    <w:p w:rsidR="00413085" w:rsidRDefault="00413085">
      <w:pPr>
        <w:rPr>
          <w:i/>
          <w:iCs/>
          <w:sz w:val="18"/>
          <w:szCs w:val="18"/>
        </w:rPr>
      </w:pPr>
    </w:p>
    <w:p w:rsidR="00413085" w:rsidRDefault="00413085">
      <w:pPr>
        <w:rPr>
          <w:i/>
          <w:iCs/>
          <w:sz w:val="18"/>
          <w:szCs w:val="18"/>
        </w:rPr>
      </w:pPr>
    </w:p>
    <w:p w:rsidR="00413085" w:rsidP="00413085" w:rsidRDefault="001B62E0">
      <w:pPr>
        <w:ind w:right="1200"/>
      </w:pPr>
      <w:r>
        <w:rPr>
          <w:noProof/>
        </w:rPr>
        <w:pict>
          <v:rect id="_x0000_s1030" style="position:absolute;margin-left:4pt;margin-top:2.1pt;width:560.5pt;height:166.5pt;z-index:251659264" filled="f" fillcolor="black [3200]" strokecolor="#f2f2f2 [3041]" strokeweight="3pt">
            <v:shadow on="t" type="perspective" color="#7f7f7f [1601]" opacity=".5" offset="1pt" offset2="-1pt"/>
          </v:rect>
        </w:pict>
      </w:r>
    </w:p>
    <w:p w:rsidR="00413085" w:rsidP="00413085" w:rsidRDefault="00413085">
      <w:pPr>
        <w:tabs>
          <w:tab w:val="left" w:pos="10620"/>
        </w:tabs>
        <w:ind w:left="360" w:right="660"/>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413085" w:rsidP="00413085" w:rsidRDefault="00413085">
      <w:pPr>
        <w:tabs>
          <w:tab w:val="left" w:pos="10620"/>
        </w:tabs>
        <w:ind w:left="360" w:right="660"/>
        <w:rPr>
          <w:rFonts w:ascii="Times New Roman" w:hAnsi="Times New Roman" w:cs="Times New Roman"/>
          <w:sz w:val="16"/>
          <w:szCs w:val="16"/>
        </w:rPr>
      </w:pPr>
    </w:p>
    <w:p w:rsidR="00413085" w:rsidP="00413085" w:rsidRDefault="00413085">
      <w:pPr>
        <w:tabs>
          <w:tab w:val="left" w:pos="10620"/>
        </w:tabs>
        <w:ind w:left="360" w:right="660"/>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413085" w:rsidP="00413085" w:rsidRDefault="00413085">
      <w:pPr>
        <w:tabs>
          <w:tab w:val="left" w:pos="10620"/>
        </w:tabs>
        <w:ind w:left="360" w:right="660"/>
        <w:rPr>
          <w:rFonts w:ascii="Times New Roman" w:hAnsi="Times New Roman" w:cs="Times New Roman"/>
          <w:sz w:val="16"/>
          <w:szCs w:val="16"/>
        </w:rPr>
      </w:pPr>
    </w:p>
    <w:p w:rsidRPr="00571085" w:rsidR="00413085" w:rsidP="00413085" w:rsidRDefault="00413085">
      <w:pPr>
        <w:tabs>
          <w:tab w:val="left" w:pos="10620"/>
        </w:tabs>
        <w:ind w:left="360" w:right="660"/>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rFonts w:ascii="Times New Roman" w:hAnsi="Times New Roman" w:cs="Times New Roman"/>
          <w:sz w:val="16"/>
          <w:szCs w:val="16"/>
        </w:rPr>
        <w:t>all of</w:t>
      </w:r>
      <w:proofErr w:type="gramEnd"/>
      <w:r w:rsidRPr="00571085">
        <w:rPr>
          <w:rFonts w:ascii="Times New Roman" w:hAnsi="Times New Roman" w:cs="Times New Roman"/>
          <w:sz w:val="16"/>
          <w:szCs w:val="16"/>
        </w:rPr>
        <w:t xml:space="preserve">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 xml:space="preserve">mail: U.S. Department of Agriculture Office of the Assistant Secretary for Civil Rights 1400 Independence Avenue, SW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4">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413085" w:rsidRDefault="00413085">
      <w:pPr>
        <w:rPr>
          <w:i/>
          <w:iCs/>
          <w:sz w:val="18"/>
          <w:szCs w:val="18"/>
        </w:rPr>
      </w:pPr>
    </w:p>
    <w:p w:rsidR="00413085" w:rsidRDefault="00413085">
      <w:pPr>
        <w:rPr>
          <w:i/>
          <w:iCs/>
          <w:sz w:val="18"/>
          <w:szCs w:val="18"/>
        </w:rPr>
      </w:pPr>
    </w:p>
    <w:p w:rsidR="00413085" w:rsidRDefault="00413085">
      <w:pPr>
        <w:rPr>
          <w:i/>
          <w:iCs/>
          <w:sz w:val="18"/>
          <w:szCs w:val="18"/>
        </w:rPr>
      </w:pPr>
    </w:p>
    <w:p w:rsidR="00413085" w:rsidRDefault="00413085">
      <w:pPr>
        <w:rPr>
          <w:i/>
          <w:iCs/>
          <w:sz w:val="18"/>
          <w:szCs w:val="18"/>
        </w:rPr>
      </w:pPr>
    </w:p>
    <w:p w:rsidRPr="0063580F" w:rsidR="00413085" w:rsidRDefault="00413085">
      <w:pPr>
        <w:rPr>
          <w:i/>
          <w:iCs/>
          <w:sz w:val="18"/>
          <w:szCs w:val="18"/>
        </w:rPr>
      </w:pPr>
    </w:p>
    <w:sectPr w:rsidRPr="0063580F" w:rsidR="00413085">
      <w:type w:val="continuous"/>
      <w:pgSz w:w="12240" w:h="15840"/>
      <w:pgMar w:top="300" w:right="32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469A7"/>
    <w:rsid w:val="000804A9"/>
    <w:rsid w:val="00150F49"/>
    <w:rsid w:val="001B62E0"/>
    <w:rsid w:val="00413085"/>
    <w:rsid w:val="0063580F"/>
    <w:rsid w:val="007469A7"/>
    <w:rsid w:val="008B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o:shapedefaults>
    <o:shapelayout v:ext="edit">
      <o:idmap v:ext="edit" data="1"/>
    </o:shapelayout>
  </w:shapeDefaults>
  <w:decimalSymbol w:val="."/>
  <w:listSeparator w:val=","/>
  <w15:docId w15:val="{E36017EB-B9B6-46A2-8C6C-AAF7F0E3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1"/>
      <w:outlineLvl w:val="0"/>
    </w:pPr>
    <w:rPr>
      <w:sz w:val="18"/>
      <w:szCs w:val="18"/>
    </w:rPr>
  </w:style>
  <w:style w:type="paragraph" w:styleId="Heading2">
    <w:name w:val="heading 2"/>
    <w:basedOn w:val="Normal"/>
    <w:uiPriority w:val="9"/>
    <w:unhideWhenUsed/>
    <w:qFormat/>
    <w:pPr>
      <w:spacing w:before="16"/>
      <w:ind w:left="161"/>
      <w:outlineLvl w:val="1"/>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30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Copy Of Rpt-Monthly Assessment Report</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Rpt-Monthly Assessment Report</dc:title>
  <dc:creator>laura</dc:creator>
  <cp:lastModifiedBy>Pish, Marylin - AMS</cp:lastModifiedBy>
  <cp:revision>2</cp:revision>
  <dcterms:created xsi:type="dcterms:W3CDTF">2020-06-10T18:20:00Z</dcterms:created>
  <dcterms:modified xsi:type="dcterms:W3CDTF">2020-06-10T18:20:00Z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2010-09-10T00:00:00Z</vt:filetime>
  </property>
  <property fmtid="{D5CDD505-2E9C-101B-9397-08002B2CF9AE}" pid="3" name="Creator">
    <vt:lpwstr>PScript5.dll Version 5.2.2</vt:lpwstr>
  </property>
  <property fmtid="{D5CDD505-2E9C-101B-9397-08002B2CF9AE}" pid="4" name="LastSaved">
    <vt:filetime>2020-05-14T00:00:00Z</vt:filetime>
  </property>
</Properties>
</file>