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B1F68" w:rsidR="002B1F68" w:rsidP="000F1DF6" w:rsidRDefault="002B1F68" w14:paraId="4F8FFBC8" w14:textId="382A0C6B">
      <w:pPr>
        <w:jc w:val="center"/>
        <w:rPr>
          <w:rFonts w:ascii="Times New Roman" w:hAnsi="Times New Roman" w:cs="Times New Roman"/>
          <w:b/>
          <w:sz w:val="32"/>
          <w:szCs w:val="32"/>
        </w:rPr>
      </w:pPr>
      <w:bookmarkStart w:name="_GoBack" w:id="0"/>
      <w:bookmarkEnd w:id="0"/>
      <w:r>
        <w:rPr>
          <w:rFonts w:ascii="Times New Roman" w:hAnsi="Times New Roman" w:cs="Times New Roman"/>
          <w:b/>
          <w:sz w:val="32"/>
          <w:szCs w:val="32"/>
        </w:rPr>
        <w:t>Hass Avocado Board</w:t>
      </w:r>
    </w:p>
    <w:p w:rsidRPr="002B1F68" w:rsidR="000F1DF6" w:rsidP="000F1DF6" w:rsidRDefault="00BD23BC" w14:paraId="22B6DF2B" w14:textId="7C6526D7">
      <w:pPr>
        <w:jc w:val="center"/>
        <w:rPr>
          <w:rFonts w:ascii="Times New Roman" w:hAnsi="Times New Roman" w:cs="Times New Roman"/>
          <w:b/>
          <w:sz w:val="28"/>
          <w:szCs w:val="28"/>
        </w:rPr>
      </w:pPr>
      <w:r w:rsidRPr="002B1F68">
        <w:rPr>
          <w:rFonts w:ascii="Times New Roman" w:hAnsi="Times New Roman" w:cs="Times New Roman"/>
          <w:b/>
          <w:sz w:val="28"/>
          <w:szCs w:val="28"/>
        </w:rPr>
        <w:t xml:space="preserve">Declaration of </w:t>
      </w:r>
      <w:r w:rsidRPr="002B1F68" w:rsidR="00DE1596">
        <w:rPr>
          <w:rFonts w:ascii="Times New Roman" w:hAnsi="Times New Roman" w:cs="Times New Roman"/>
          <w:b/>
          <w:sz w:val="28"/>
          <w:szCs w:val="28"/>
        </w:rPr>
        <w:t>Importer</w:t>
      </w:r>
      <w:r w:rsidRPr="002B1F68" w:rsidR="004D0183">
        <w:rPr>
          <w:rFonts w:ascii="Times New Roman" w:hAnsi="Times New Roman" w:cs="Times New Roman"/>
          <w:b/>
          <w:sz w:val="28"/>
          <w:szCs w:val="28"/>
        </w:rPr>
        <w:t xml:space="preserve"> </w:t>
      </w:r>
      <w:r w:rsidRPr="002B1F68" w:rsidR="00DA3509">
        <w:rPr>
          <w:rFonts w:ascii="Times New Roman" w:hAnsi="Times New Roman" w:cs="Times New Roman"/>
          <w:b/>
          <w:sz w:val="28"/>
          <w:szCs w:val="28"/>
        </w:rPr>
        <w:t>Eligibility</w:t>
      </w:r>
    </w:p>
    <w:p w:rsidRPr="002B1F68" w:rsidR="000F1DF6" w:rsidP="005B1BE0" w:rsidRDefault="000F1DF6" w14:paraId="6E8E5F3F" w14:textId="77777777">
      <w:pPr>
        <w:rPr>
          <w:rFonts w:ascii="Times New Roman" w:hAnsi="Times New Roman" w:cs="Times New Roman"/>
          <w:b/>
          <w:sz w:val="24"/>
          <w:szCs w:val="24"/>
          <w:u w:val="single"/>
        </w:rPr>
      </w:pPr>
      <w:r w:rsidRPr="002B1F68">
        <w:rPr>
          <w:rFonts w:ascii="Times New Roman" w:hAnsi="Times New Roman" w:cs="Times New Roman"/>
          <w:b/>
          <w:sz w:val="24"/>
          <w:szCs w:val="24"/>
          <w:u w:val="single"/>
        </w:rPr>
        <w:t>Notification</w:t>
      </w:r>
    </w:p>
    <w:p w:rsidRPr="002B1F68" w:rsidR="000912A9" w:rsidP="002B49F1" w:rsidRDefault="00BD23BC" w14:paraId="0D06EE13" w14:textId="0C44692D">
      <w:pPr>
        <w:pStyle w:val="ListParagraph"/>
        <w:numPr>
          <w:ilvl w:val="0"/>
          <w:numId w:val="1"/>
        </w:numPr>
        <w:ind w:left="0" w:firstLine="0"/>
        <w:rPr>
          <w:rFonts w:ascii="Times New Roman" w:hAnsi="Times New Roman" w:cs="Times New Roman"/>
          <w:u w:val="single"/>
        </w:rPr>
      </w:pPr>
      <w:r w:rsidRPr="002B1F68">
        <w:rPr>
          <w:rFonts w:ascii="Times New Roman" w:hAnsi="Times New Roman" w:cs="Times New Roman"/>
        </w:rPr>
        <w:t xml:space="preserve">Section </w:t>
      </w:r>
      <w:r w:rsidR="00DC4699">
        <w:rPr>
          <w:rFonts w:ascii="Times New Roman" w:hAnsi="Times New Roman" w:cs="Times New Roman"/>
        </w:rPr>
        <w:t>1</w:t>
      </w:r>
      <w:r w:rsidRPr="002B1F68" w:rsidR="008755E1">
        <w:rPr>
          <w:rFonts w:ascii="Times New Roman" w:hAnsi="Times New Roman" w:cs="Times New Roman"/>
        </w:rPr>
        <w:t>219.30(a) of the Hass Avocado Promotion</w:t>
      </w:r>
      <w:r w:rsidRPr="002B1F68" w:rsidR="000F1DF6">
        <w:rPr>
          <w:rFonts w:ascii="Times New Roman" w:hAnsi="Times New Roman" w:cs="Times New Roman"/>
        </w:rPr>
        <w:t>, Research</w:t>
      </w:r>
      <w:r w:rsidRPr="002B1F68" w:rsidR="00402027">
        <w:rPr>
          <w:rFonts w:ascii="Times New Roman" w:hAnsi="Times New Roman" w:cs="Times New Roman"/>
        </w:rPr>
        <w:t>,</w:t>
      </w:r>
      <w:r w:rsidRPr="002B1F68" w:rsidR="00CB0A02">
        <w:rPr>
          <w:rFonts w:ascii="Times New Roman" w:hAnsi="Times New Roman" w:cs="Times New Roman"/>
        </w:rPr>
        <w:t xml:space="preserve"> and</w:t>
      </w:r>
      <w:r w:rsidRPr="002B1F68" w:rsidR="000F1DF6">
        <w:rPr>
          <w:rFonts w:ascii="Times New Roman" w:hAnsi="Times New Roman" w:cs="Times New Roman"/>
        </w:rPr>
        <w:t xml:space="preserve"> Information Order </w:t>
      </w:r>
      <w:r w:rsidRPr="002B1F68" w:rsidR="009E42E7">
        <w:rPr>
          <w:rFonts w:ascii="Times New Roman" w:hAnsi="Times New Roman" w:cs="Times New Roman"/>
        </w:rPr>
        <w:t xml:space="preserve">(Order) </w:t>
      </w:r>
      <w:r w:rsidRPr="002B1F68" w:rsidR="000F1DF6">
        <w:rPr>
          <w:rFonts w:ascii="Times New Roman" w:hAnsi="Times New Roman" w:cs="Times New Roman"/>
        </w:rPr>
        <w:t xml:space="preserve">requires </w:t>
      </w:r>
      <w:r w:rsidRPr="002B1F68" w:rsidR="009C3A2C">
        <w:rPr>
          <w:rFonts w:ascii="Times New Roman" w:hAnsi="Times New Roman" w:cs="Times New Roman"/>
        </w:rPr>
        <w:t>e</w:t>
      </w:r>
      <w:r w:rsidRPr="002B1F68" w:rsidR="000F1DF6">
        <w:rPr>
          <w:rFonts w:ascii="Times New Roman" w:hAnsi="Times New Roman" w:cs="Times New Roman"/>
        </w:rPr>
        <w:t xml:space="preserve">very </w:t>
      </w:r>
      <w:r w:rsidRPr="002B1F68" w:rsidR="009C3A2C">
        <w:rPr>
          <w:rFonts w:ascii="Times New Roman" w:hAnsi="Times New Roman" w:cs="Times New Roman"/>
        </w:rPr>
        <w:t xml:space="preserve">board member and alternate </w:t>
      </w:r>
      <w:r w:rsidRPr="002B1F68" w:rsidR="005B1BE0">
        <w:rPr>
          <w:rFonts w:ascii="Times New Roman" w:hAnsi="Times New Roman" w:cs="Times New Roman"/>
        </w:rPr>
        <w:t xml:space="preserve">to </w:t>
      </w:r>
      <w:r w:rsidRPr="002B1F68" w:rsidR="000F1DF6">
        <w:rPr>
          <w:rFonts w:ascii="Times New Roman" w:hAnsi="Times New Roman" w:cs="Times New Roman"/>
        </w:rPr>
        <w:t>be domicile</w:t>
      </w:r>
      <w:r w:rsidRPr="002B1F68" w:rsidR="00CF0E0F">
        <w:rPr>
          <w:rFonts w:ascii="Times New Roman" w:hAnsi="Times New Roman" w:cs="Times New Roman"/>
        </w:rPr>
        <w:t>d</w:t>
      </w:r>
      <w:r w:rsidRPr="002B1F68" w:rsidR="000F1DF6">
        <w:rPr>
          <w:rFonts w:ascii="Times New Roman" w:hAnsi="Times New Roman" w:cs="Times New Roman"/>
        </w:rPr>
        <w:t xml:space="preserve"> in the United States. </w:t>
      </w:r>
      <w:r w:rsidRPr="002B1F68" w:rsidR="000912A9">
        <w:rPr>
          <w:rFonts w:ascii="Times New Roman" w:hAnsi="Times New Roman" w:cs="Times New Roman"/>
        </w:rPr>
        <w:t xml:space="preserve">Domiciled means </w:t>
      </w:r>
      <w:r w:rsidRPr="002B1F68" w:rsidR="004B4234">
        <w:rPr>
          <w:rFonts w:ascii="Times New Roman" w:hAnsi="Times New Roman" w:cs="Times New Roman"/>
        </w:rPr>
        <w:t>a</w:t>
      </w:r>
      <w:r w:rsidRPr="002B1F68" w:rsidR="000912A9">
        <w:rPr>
          <w:rFonts w:ascii="Times New Roman" w:hAnsi="Times New Roman" w:cs="Times New Roman"/>
        </w:rPr>
        <w:t xml:space="preserve"> place where a person has their true, fixed, and permanent home, and to which whenever they are absent they have the intention of returning.  A person may have more than one residence but only one domicile</w:t>
      </w:r>
      <w:r w:rsidRPr="002B1F68" w:rsidR="004B4234">
        <w:rPr>
          <w:rFonts w:ascii="Times New Roman" w:hAnsi="Times New Roman" w:cs="Times New Roman"/>
        </w:rPr>
        <w:t>.</w:t>
      </w:r>
      <w:r w:rsidRPr="002B1F68" w:rsidR="000912A9">
        <w:rPr>
          <w:rFonts w:ascii="Times New Roman" w:hAnsi="Times New Roman" w:cs="Times New Roman"/>
        </w:rPr>
        <w:t xml:space="preserve"> </w:t>
      </w:r>
      <w:r w:rsidR="002B49F1">
        <w:rPr>
          <w:rFonts w:ascii="Times New Roman" w:hAnsi="Times New Roman" w:cs="Times New Roman"/>
        </w:rPr>
        <w:t xml:space="preserve"> </w:t>
      </w:r>
      <w:r w:rsidRPr="002B1F68" w:rsidR="000912A9">
        <w:rPr>
          <w:rFonts w:ascii="Times New Roman" w:hAnsi="Times New Roman" w:cs="Times New Roman"/>
          <w:i/>
        </w:rPr>
        <w:t>Black’s Law Dictionary</w:t>
      </w:r>
      <w:r w:rsidRPr="002B1F68" w:rsidR="000912A9">
        <w:rPr>
          <w:rFonts w:ascii="Times New Roman" w:hAnsi="Times New Roman" w:cs="Times New Roman"/>
        </w:rPr>
        <w:t xml:space="preserve"> </w:t>
      </w:r>
      <w:r w:rsidRPr="002B1F68" w:rsidR="007E2A3F">
        <w:rPr>
          <w:rFonts w:ascii="Times New Roman" w:hAnsi="Times New Roman" w:cs="Times New Roman"/>
        </w:rPr>
        <w:t>(</w:t>
      </w:r>
      <w:r w:rsidRPr="002B1F68" w:rsidR="000912A9">
        <w:rPr>
          <w:rFonts w:ascii="Times New Roman" w:hAnsi="Times New Roman" w:cs="Times New Roman"/>
        </w:rPr>
        <w:t>5</w:t>
      </w:r>
      <w:r w:rsidRPr="002B1F68" w:rsidR="000912A9">
        <w:rPr>
          <w:rFonts w:ascii="Times New Roman" w:hAnsi="Times New Roman" w:cs="Times New Roman"/>
          <w:vertAlign w:val="superscript"/>
        </w:rPr>
        <w:t>th</w:t>
      </w:r>
      <w:r w:rsidRPr="002B1F68" w:rsidR="000912A9">
        <w:rPr>
          <w:rFonts w:ascii="Times New Roman" w:hAnsi="Times New Roman" w:cs="Times New Roman"/>
        </w:rPr>
        <w:t xml:space="preserve"> Edition</w:t>
      </w:r>
      <w:r w:rsidRPr="002B1F68" w:rsidR="007E2A3F">
        <w:rPr>
          <w:rFonts w:ascii="Times New Roman" w:hAnsi="Times New Roman" w:cs="Times New Roman"/>
        </w:rPr>
        <w:t>)</w:t>
      </w:r>
      <w:r w:rsidRPr="002B1F68" w:rsidR="003E2413">
        <w:rPr>
          <w:rFonts w:ascii="Times New Roman" w:hAnsi="Times New Roman" w:cs="Times New Roman"/>
        </w:rPr>
        <w:t>.</w:t>
      </w:r>
      <w:r w:rsidRPr="002B1F68" w:rsidR="000912A9">
        <w:rPr>
          <w:rFonts w:ascii="Times New Roman" w:hAnsi="Times New Roman" w:cs="Times New Roman"/>
        </w:rPr>
        <w:t xml:space="preserve"> </w:t>
      </w:r>
      <w:r w:rsidR="002B49F1">
        <w:rPr>
          <w:rFonts w:ascii="Times New Roman" w:hAnsi="Times New Roman" w:cs="Times New Roman"/>
        </w:rPr>
        <w:t xml:space="preserve"> </w:t>
      </w:r>
      <w:r w:rsidRPr="002B1F68" w:rsidR="000912A9">
        <w:rPr>
          <w:rFonts w:ascii="Times New Roman" w:hAnsi="Times New Roman" w:cs="Times New Roman"/>
        </w:rPr>
        <w:t>No single document, fact or circumstance, is conclusive in determining United States domicile, and if a nominee</w:t>
      </w:r>
      <w:r w:rsidRPr="002B1F68" w:rsidR="003E2413">
        <w:rPr>
          <w:rFonts w:ascii="Times New Roman" w:hAnsi="Times New Roman" w:cs="Times New Roman"/>
        </w:rPr>
        <w:t>, member</w:t>
      </w:r>
      <w:r w:rsidRPr="002B1F68" w:rsidR="00860D04">
        <w:rPr>
          <w:rFonts w:ascii="Times New Roman" w:hAnsi="Times New Roman" w:cs="Times New Roman"/>
        </w:rPr>
        <w:t>,</w:t>
      </w:r>
      <w:r w:rsidRPr="002B1F68" w:rsidR="003E2413">
        <w:rPr>
          <w:rFonts w:ascii="Times New Roman" w:hAnsi="Times New Roman" w:cs="Times New Roman"/>
        </w:rPr>
        <w:t xml:space="preserve"> or alternate </w:t>
      </w:r>
      <w:r w:rsidRPr="002B1F68" w:rsidR="000912A9">
        <w:rPr>
          <w:rFonts w:ascii="Times New Roman" w:hAnsi="Times New Roman" w:cs="Times New Roman"/>
        </w:rPr>
        <w:t xml:space="preserve">is uncertain of his or her domicile status, he or she should consult his or her attorney. </w:t>
      </w:r>
    </w:p>
    <w:p w:rsidRPr="002B1F68" w:rsidR="0070455F" w:rsidP="00115C56" w:rsidRDefault="0070455F" w14:paraId="14FA9355" w14:textId="77777777">
      <w:pPr>
        <w:pStyle w:val="ListParagraph"/>
        <w:ind w:left="0"/>
        <w:rPr>
          <w:rFonts w:ascii="Times New Roman" w:hAnsi="Times New Roman" w:cs="Times New Roman"/>
          <w:u w:val="single"/>
        </w:rPr>
      </w:pPr>
    </w:p>
    <w:p w:rsidRPr="002B1F68" w:rsidR="000912A9" w:rsidP="00115C56" w:rsidRDefault="000912A9" w14:paraId="7D109A7C" w14:textId="0965911D">
      <w:pPr>
        <w:pStyle w:val="ListParagraph"/>
        <w:numPr>
          <w:ilvl w:val="0"/>
          <w:numId w:val="1"/>
        </w:numPr>
        <w:ind w:left="0" w:firstLine="0"/>
      </w:pPr>
      <w:r w:rsidRPr="002B1F68">
        <w:rPr>
          <w:rFonts w:ascii="Times New Roman" w:hAnsi="Times New Roman" w:cs="Times New Roman"/>
        </w:rPr>
        <w:t xml:space="preserve">Section </w:t>
      </w:r>
      <w:r w:rsidR="00DC4699">
        <w:rPr>
          <w:rFonts w:ascii="Times New Roman" w:hAnsi="Times New Roman" w:cs="Times New Roman"/>
        </w:rPr>
        <w:t>1</w:t>
      </w:r>
      <w:r w:rsidRPr="002B1F68">
        <w:rPr>
          <w:rFonts w:ascii="Times New Roman" w:hAnsi="Times New Roman" w:cs="Times New Roman"/>
        </w:rPr>
        <w:t xml:space="preserve">219.30(d) of the Order, defines an “Importer” as a “person who is involved in, as a substantial activity, the importation of Hass avocados for sale or marketing in the United States (either directly or as an agent, broker, or consignee of any person that produces Hass avocados outside of the United States for sale in the United States), who is subject to assessments under the Order, and who is listed by </w:t>
      </w:r>
      <w:r w:rsidR="00CC55C0">
        <w:rPr>
          <w:rFonts w:ascii="Times New Roman" w:hAnsi="Times New Roman" w:cs="Times New Roman"/>
        </w:rPr>
        <w:t xml:space="preserve">U.S. </w:t>
      </w:r>
      <w:r w:rsidRPr="002B1F68">
        <w:rPr>
          <w:rFonts w:ascii="Times New Roman" w:hAnsi="Times New Roman" w:cs="Times New Roman"/>
        </w:rPr>
        <w:t xml:space="preserve">Customs as the importer of record for such Hass avocados. </w:t>
      </w:r>
      <w:r w:rsidR="00CC55C0">
        <w:rPr>
          <w:rFonts w:ascii="Times New Roman" w:hAnsi="Times New Roman" w:cs="Times New Roman"/>
        </w:rPr>
        <w:t xml:space="preserve"> </w:t>
      </w:r>
      <w:r w:rsidRPr="002B1F68">
        <w:rPr>
          <w:rFonts w:ascii="Times New Roman" w:hAnsi="Times New Roman" w:cs="Times New Roman"/>
        </w:rPr>
        <w:t xml:space="preserve">A substantial activity means that the volume of a person's Hass avocado imports must exceed the volume of the person’s production or handling of domestic Hass avocados. </w:t>
      </w:r>
      <w:bookmarkStart w:name="_Hlk2933736" w:id="1"/>
      <w:r w:rsidR="00CC55C0">
        <w:rPr>
          <w:rFonts w:ascii="Times New Roman" w:hAnsi="Times New Roman" w:cs="Times New Roman"/>
        </w:rPr>
        <w:t xml:space="preserve"> </w:t>
      </w:r>
      <w:r w:rsidRPr="002B1F68">
        <w:rPr>
          <w:rFonts w:ascii="Times New Roman" w:hAnsi="Times New Roman" w:cs="Times New Roman"/>
        </w:rPr>
        <w:t>In addition, the term “person” (as defined in §1219.19 of the Order) means any individual, group of individuals, firm, partnership, corporation, joint stock company, association, cooperative, or any other legal entity</w:t>
      </w:r>
      <w:r w:rsidRPr="002B1F68">
        <w:t xml:space="preserve">. </w:t>
      </w:r>
      <w:bookmarkEnd w:id="1"/>
    </w:p>
    <w:p w:rsidRPr="002B1F68" w:rsidR="0070455F" w:rsidP="00115C56" w:rsidRDefault="0070455F" w14:paraId="6BF2D34E" w14:textId="77777777">
      <w:pPr>
        <w:pStyle w:val="ListParagraph"/>
        <w:ind w:left="0"/>
      </w:pPr>
    </w:p>
    <w:p w:rsidRPr="002B1F68" w:rsidR="000912A9" w:rsidP="00115C56" w:rsidRDefault="00C02F24" w14:paraId="70ED87F7" w14:textId="2CDB3AEC">
      <w:pPr>
        <w:pStyle w:val="ListParagraph"/>
        <w:numPr>
          <w:ilvl w:val="0"/>
          <w:numId w:val="1"/>
        </w:numPr>
        <w:ind w:left="0" w:firstLine="0"/>
        <w:rPr>
          <w:rFonts w:ascii="Times New Roman" w:hAnsi="Times New Roman" w:cs="Times New Roman"/>
        </w:rPr>
      </w:pPr>
      <w:r w:rsidRPr="002B1F68">
        <w:rPr>
          <w:rFonts w:ascii="Times New Roman" w:hAnsi="Times New Roman" w:cs="Times New Roman"/>
        </w:rPr>
        <w:t>Hass Avocado Board (</w:t>
      </w:r>
      <w:r w:rsidRPr="002B1F68" w:rsidR="000912A9">
        <w:rPr>
          <w:rFonts w:ascii="Times New Roman" w:hAnsi="Times New Roman" w:cs="Times New Roman"/>
        </w:rPr>
        <w:t>HAB</w:t>
      </w:r>
      <w:r w:rsidRPr="002B1F68">
        <w:rPr>
          <w:rFonts w:ascii="Times New Roman" w:hAnsi="Times New Roman" w:cs="Times New Roman"/>
        </w:rPr>
        <w:t>)</w:t>
      </w:r>
      <w:r w:rsidRPr="002B1F68" w:rsidR="000912A9">
        <w:rPr>
          <w:rFonts w:ascii="Times New Roman" w:hAnsi="Times New Roman" w:cs="Times New Roman"/>
        </w:rPr>
        <w:t xml:space="preserve"> members and alternates shall maintain the qualification requirements during their entire term on HAB. </w:t>
      </w:r>
      <w:r w:rsidR="00CC55C0">
        <w:rPr>
          <w:rFonts w:ascii="Times New Roman" w:hAnsi="Times New Roman" w:cs="Times New Roman"/>
        </w:rPr>
        <w:t xml:space="preserve"> </w:t>
      </w:r>
      <w:r w:rsidRPr="002B1F68" w:rsidR="000912A9">
        <w:rPr>
          <w:rFonts w:ascii="Times New Roman" w:hAnsi="Times New Roman" w:cs="Times New Roman"/>
        </w:rPr>
        <w:t>If a HAB member or alternate does not maintain the qualification requirements, then the member or alternate shall have 30 days to voluntarily resign in writing to HAB management.  If after 30 days, the member or alternate refuses to resign, HAB management will request removal of the member or alternate by the U</w:t>
      </w:r>
      <w:r w:rsidR="00CC55C0">
        <w:rPr>
          <w:rFonts w:ascii="Times New Roman" w:hAnsi="Times New Roman" w:cs="Times New Roman"/>
        </w:rPr>
        <w:t>.</w:t>
      </w:r>
      <w:r w:rsidRPr="002B1F68" w:rsidR="000912A9">
        <w:rPr>
          <w:rFonts w:ascii="Times New Roman" w:hAnsi="Times New Roman" w:cs="Times New Roman"/>
        </w:rPr>
        <w:t>S</w:t>
      </w:r>
      <w:r w:rsidR="00CC55C0">
        <w:rPr>
          <w:rFonts w:ascii="Times New Roman" w:hAnsi="Times New Roman" w:cs="Times New Roman"/>
        </w:rPr>
        <w:t>.</w:t>
      </w:r>
      <w:r w:rsidRPr="002B1F68" w:rsidR="000912A9">
        <w:rPr>
          <w:rFonts w:ascii="Times New Roman" w:hAnsi="Times New Roman" w:cs="Times New Roman"/>
        </w:rPr>
        <w:t xml:space="preserve"> Department of Agriculture </w:t>
      </w:r>
      <w:r w:rsidR="00CC55C0">
        <w:rPr>
          <w:rFonts w:ascii="Times New Roman" w:hAnsi="Times New Roman" w:cs="Times New Roman"/>
        </w:rPr>
        <w:t xml:space="preserve">(USDA) </w:t>
      </w:r>
      <w:r w:rsidRPr="002B1F68" w:rsidR="000912A9">
        <w:rPr>
          <w:rFonts w:ascii="Times New Roman" w:hAnsi="Times New Roman" w:cs="Times New Roman"/>
        </w:rPr>
        <w:t xml:space="preserve">and the position shall automatically become vacant. </w:t>
      </w:r>
    </w:p>
    <w:p w:rsidRPr="002B1F68" w:rsidR="0070455F" w:rsidP="00115C56" w:rsidRDefault="0070455F" w14:paraId="5DA156B6" w14:textId="77777777">
      <w:pPr>
        <w:pStyle w:val="ListParagraph"/>
        <w:ind w:left="0"/>
        <w:rPr>
          <w:rFonts w:ascii="Times New Roman" w:hAnsi="Times New Roman" w:cs="Times New Roman"/>
        </w:rPr>
      </w:pPr>
    </w:p>
    <w:p w:rsidRPr="002B1F68" w:rsidR="000912A9" w:rsidP="00115C56" w:rsidRDefault="000912A9" w14:paraId="6385F096" w14:textId="08285948">
      <w:pPr>
        <w:pStyle w:val="ListParagraph"/>
        <w:numPr>
          <w:ilvl w:val="0"/>
          <w:numId w:val="1"/>
        </w:numPr>
        <w:ind w:left="0" w:firstLine="0"/>
      </w:pPr>
      <w:r w:rsidRPr="002B1F68">
        <w:rPr>
          <w:rFonts w:ascii="Times New Roman" w:hAnsi="Times New Roman" w:cs="Times New Roman"/>
        </w:rPr>
        <w:t xml:space="preserve">Current board members and alternates shall be required to complete and sign this form on an annual basis. Failure to complete and submit this form by the required date will result in </w:t>
      </w:r>
      <w:r w:rsidRPr="002B1F68" w:rsidR="00E21562">
        <w:rPr>
          <w:rFonts w:ascii="Times New Roman" w:hAnsi="Times New Roman" w:cs="Times New Roman"/>
        </w:rPr>
        <w:t>a</w:t>
      </w:r>
      <w:r w:rsidRPr="002B1F68">
        <w:rPr>
          <w:rFonts w:ascii="Times New Roman" w:hAnsi="Times New Roman" w:cs="Times New Roman"/>
        </w:rPr>
        <w:t>utomatic disqualification.  HAB management will request removal of the member or alternate by USDA and the position shall automatically become vacant</w:t>
      </w:r>
      <w:r w:rsidRPr="002B1F68">
        <w:t>.</w:t>
      </w:r>
    </w:p>
    <w:p w:rsidRPr="002B1F68" w:rsidR="00E85663" w:rsidP="00CF0E0F" w:rsidRDefault="009C3A2C" w14:paraId="37B43406" w14:textId="77777777">
      <w:pPr>
        <w:pStyle w:val="Heading1"/>
        <w:rPr>
          <w:sz w:val="24"/>
          <w:szCs w:val="24"/>
        </w:rPr>
      </w:pPr>
      <w:r w:rsidRPr="002B1F68">
        <w:rPr>
          <w:sz w:val="24"/>
          <w:szCs w:val="24"/>
        </w:rPr>
        <w:t xml:space="preserve">Declaration </w:t>
      </w:r>
    </w:p>
    <w:p w:rsidR="008755E1" w:rsidP="001042EC" w:rsidRDefault="008755E1" w14:paraId="173C9FAD" w14:textId="1D68B63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9C3A2C">
        <w:rPr>
          <w:rFonts w:ascii="Times New Roman" w:hAnsi="Times New Roman" w:cs="Times New Roman"/>
          <w:sz w:val="24"/>
          <w:szCs w:val="24"/>
        </w:rPr>
        <w:t>I</w:t>
      </w:r>
      <w:r w:rsidRPr="009C3A2C" w:rsidR="005B1BE0">
        <w:rPr>
          <w:rFonts w:ascii="Times New Roman" w:hAnsi="Times New Roman" w:cs="Times New Roman"/>
          <w:sz w:val="24"/>
          <w:szCs w:val="24"/>
        </w:rPr>
        <w:t xml:space="preserve">, </w:t>
      </w:r>
      <w:r w:rsidR="002D27FB">
        <w:rPr>
          <w:rFonts w:ascii="Times New Roman" w:hAnsi="Times New Roman" w:cs="Times New Roman"/>
          <w:sz w:val="24"/>
          <w:szCs w:val="24"/>
        </w:rPr>
        <w:t>_________________</w:t>
      </w:r>
      <w:r w:rsidRPr="009C3A2C" w:rsidR="005B1BE0">
        <w:rPr>
          <w:rFonts w:ascii="Times New Roman" w:hAnsi="Times New Roman" w:cs="Times New Roman"/>
          <w:sz w:val="24"/>
          <w:szCs w:val="24"/>
        </w:rPr>
        <w:t>, hereby</w:t>
      </w:r>
      <w:r w:rsidRPr="009C3A2C">
        <w:rPr>
          <w:rFonts w:ascii="Times New Roman" w:hAnsi="Times New Roman" w:cs="Times New Roman"/>
          <w:sz w:val="24"/>
          <w:szCs w:val="24"/>
        </w:rPr>
        <w:t xml:space="preserve"> declare, under penalty of perjury, that </w:t>
      </w:r>
      <w:r w:rsidR="001042EC">
        <w:rPr>
          <w:rFonts w:ascii="Times New Roman" w:hAnsi="Times New Roman" w:cs="Times New Roman"/>
          <w:sz w:val="24"/>
          <w:szCs w:val="24"/>
        </w:rPr>
        <w:t xml:space="preserve">(i) I am an Importer (as defined above) and (ii) </w:t>
      </w:r>
      <w:r w:rsidR="005B1BE0">
        <w:rPr>
          <w:rFonts w:ascii="Times New Roman" w:hAnsi="Times New Roman" w:cs="Times New Roman"/>
          <w:sz w:val="24"/>
          <w:szCs w:val="24"/>
        </w:rPr>
        <w:t xml:space="preserve">I am </w:t>
      </w:r>
      <w:r w:rsidRPr="005B1BE0" w:rsidR="005B1BE0">
        <w:rPr>
          <w:rFonts w:ascii="Times New Roman" w:hAnsi="Times New Roman" w:cs="Times New Roman"/>
          <w:sz w:val="24"/>
          <w:szCs w:val="24"/>
        </w:rPr>
        <w:t xml:space="preserve">domiciled </w:t>
      </w:r>
      <w:r w:rsidR="005B1BE0">
        <w:rPr>
          <w:rFonts w:ascii="Times New Roman" w:hAnsi="Times New Roman" w:cs="Times New Roman"/>
          <w:sz w:val="24"/>
          <w:szCs w:val="24"/>
        </w:rPr>
        <w:t>in the United States.</w:t>
      </w:r>
      <w:r w:rsidR="001042EC">
        <w:rPr>
          <w:rFonts w:ascii="Times New Roman" w:hAnsi="Times New Roman" w:cs="Times New Roman"/>
          <w:sz w:val="24"/>
          <w:szCs w:val="24"/>
        </w:rPr>
        <w:t xml:space="preserve"> </w:t>
      </w:r>
      <w:r w:rsidR="005B1BE0">
        <w:rPr>
          <w:rFonts w:ascii="Times New Roman" w:hAnsi="Times New Roman" w:cs="Times New Roman"/>
          <w:sz w:val="24"/>
          <w:szCs w:val="24"/>
        </w:rPr>
        <w:t xml:space="preserve"> I further declare that </w:t>
      </w:r>
      <w:r w:rsidRPr="009C3A2C" w:rsidR="001042EC">
        <w:rPr>
          <w:rFonts w:ascii="Times New Roman" w:hAnsi="Times New Roman" w:cs="Times New Roman"/>
          <w:sz w:val="24"/>
          <w:szCs w:val="24"/>
        </w:rPr>
        <w:t xml:space="preserve">I </w:t>
      </w:r>
      <w:r w:rsidR="001042EC">
        <w:rPr>
          <w:rFonts w:ascii="Times New Roman" w:hAnsi="Times New Roman" w:cs="Times New Roman"/>
          <w:sz w:val="24"/>
          <w:szCs w:val="24"/>
        </w:rPr>
        <w:t xml:space="preserve">meet the qualifications of an Importer and that </w:t>
      </w:r>
      <w:r w:rsidRPr="009C3A2C">
        <w:rPr>
          <w:rFonts w:ascii="Times New Roman" w:hAnsi="Times New Roman" w:cs="Times New Roman"/>
          <w:sz w:val="24"/>
          <w:szCs w:val="24"/>
        </w:rPr>
        <w:t>I reside in and maintain a place of abode at</w:t>
      </w:r>
      <w:r w:rsidRPr="00CF0E0F">
        <w:rPr>
          <w:rFonts w:ascii="Times New Roman" w:hAnsi="Times New Roman" w:cs="Times New Roman"/>
          <w:sz w:val="24"/>
          <w:szCs w:val="24"/>
        </w:rPr>
        <w:t>:</w:t>
      </w:r>
      <w:r w:rsidR="002D27FB">
        <w:rPr>
          <w:rFonts w:ascii="Times New Roman" w:hAnsi="Times New Roman" w:cs="Times New Roman"/>
          <w:sz w:val="24"/>
          <w:szCs w:val="24"/>
        </w:rPr>
        <w:t xml:space="preserve"> ________</w:t>
      </w:r>
      <w:r w:rsidR="002232D8">
        <w:rPr>
          <w:rFonts w:ascii="Times New Roman" w:hAnsi="Times New Roman" w:cs="Times New Roman"/>
          <w:sz w:val="24"/>
          <w:szCs w:val="24"/>
        </w:rPr>
        <w:t>_______________________</w:t>
      </w:r>
      <w:r w:rsidR="002D27FB">
        <w:rPr>
          <w:rFonts w:ascii="Times New Roman" w:hAnsi="Times New Roman" w:cs="Times New Roman"/>
          <w:sz w:val="24"/>
          <w:szCs w:val="24"/>
        </w:rPr>
        <w:t>____ _____________________________</w:t>
      </w:r>
      <w:r w:rsidR="000912A9">
        <w:rPr>
          <w:rFonts w:ascii="Times New Roman" w:hAnsi="Times New Roman" w:cs="Times New Roman"/>
          <w:sz w:val="24"/>
          <w:szCs w:val="24"/>
        </w:rPr>
        <w:t>(address/city/</w:t>
      </w:r>
      <w:r w:rsidR="002B49F1">
        <w:rPr>
          <w:rFonts w:ascii="Times New Roman" w:hAnsi="Times New Roman" w:cs="Times New Roman"/>
          <w:sz w:val="24"/>
          <w:szCs w:val="24"/>
        </w:rPr>
        <w:t>S</w:t>
      </w:r>
      <w:r w:rsidR="000912A9">
        <w:rPr>
          <w:rFonts w:ascii="Times New Roman" w:hAnsi="Times New Roman" w:cs="Times New Roman"/>
          <w:sz w:val="24"/>
          <w:szCs w:val="24"/>
        </w:rPr>
        <w:t>tate/zip)</w:t>
      </w:r>
      <w:r w:rsidRPr="002B49F1" w:rsidR="00CF0E0F">
        <w:rPr>
          <w:rFonts w:ascii="Times New Roman" w:hAnsi="Times New Roman" w:cs="Times New Roman"/>
          <w:sz w:val="24"/>
          <w:szCs w:val="24"/>
        </w:rPr>
        <w:t>,</w:t>
      </w:r>
      <w:r w:rsidRPr="002B49F1">
        <w:rPr>
          <w:rFonts w:ascii="Times New Roman" w:hAnsi="Times New Roman" w:cs="Times New Roman"/>
          <w:sz w:val="24"/>
          <w:szCs w:val="24"/>
        </w:rPr>
        <w:t xml:space="preserve"> </w:t>
      </w:r>
      <w:r w:rsidRPr="009C3A2C">
        <w:rPr>
          <w:rFonts w:ascii="Times New Roman" w:hAnsi="Times New Roman" w:cs="Times New Roman"/>
          <w:sz w:val="24"/>
          <w:szCs w:val="24"/>
        </w:rPr>
        <w:t>which place of abode I recognize and intend to maintain as my permanent home and, if I maintain another place or places of abode in some other country or countries, I hereby declare that my above described residence and abode in the United States constitutes my predominant and principal home</w:t>
      </w:r>
      <w:r w:rsidR="005B1BE0">
        <w:rPr>
          <w:rFonts w:ascii="Times New Roman" w:hAnsi="Times New Roman" w:cs="Times New Roman"/>
          <w:sz w:val="24"/>
          <w:szCs w:val="24"/>
        </w:rPr>
        <w:t xml:space="preserve"> </w:t>
      </w:r>
      <w:r w:rsidRPr="009C3A2C">
        <w:rPr>
          <w:rFonts w:ascii="Times New Roman" w:hAnsi="Times New Roman" w:cs="Times New Roman"/>
          <w:sz w:val="24"/>
          <w:szCs w:val="24"/>
        </w:rPr>
        <w:t xml:space="preserve">and I intend to continue it permanently as such. </w:t>
      </w:r>
    </w:p>
    <w:p w:rsidR="001042EC" w:rsidP="001042EC" w:rsidRDefault="001042EC" w14:paraId="08C0986D" w14:textId="77777777">
      <w:pPr>
        <w:spacing w:after="0" w:line="240" w:lineRule="auto"/>
        <w:rPr>
          <w:rFonts w:ascii="Times New Roman" w:hAnsi="Times New Roman" w:cs="Times New Roman"/>
          <w:sz w:val="16"/>
          <w:szCs w:val="16"/>
        </w:rPr>
      </w:pPr>
    </w:p>
    <w:p w:rsidR="002C2800" w:rsidP="001042EC" w:rsidRDefault="002C2800" w14:paraId="3754C317" w14:textId="77777777">
      <w:pPr>
        <w:spacing w:after="0" w:line="240" w:lineRule="auto"/>
        <w:rPr>
          <w:rFonts w:ascii="Times New Roman" w:hAnsi="Times New Roman" w:cs="Times New Roman"/>
          <w:sz w:val="16"/>
          <w:szCs w:val="16"/>
        </w:rPr>
      </w:pPr>
    </w:p>
    <w:p w:rsidR="005B420C" w:rsidP="001042EC" w:rsidRDefault="005B420C" w14:paraId="0C45EA29" w14:textId="77777777">
      <w:pPr>
        <w:spacing w:after="0" w:line="240" w:lineRule="auto"/>
        <w:rPr>
          <w:rFonts w:ascii="Times New Roman" w:hAnsi="Times New Roman" w:cs="Times New Roman"/>
          <w:sz w:val="16"/>
          <w:szCs w:val="16"/>
        </w:rPr>
      </w:pPr>
    </w:p>
    <w:p w:rsidR="005B420C" w:rsidP="001042EC" w:rsidRDefault="005B420C" w14:paraId="7134D86B" w14:textId="77777777">
      <w:pPr>
        <w:spacing w:after="0" w:line="240" w:lineRule="auto"/>
        <w:rPr>
          <w:rFonts w:ascii="Times New Roman" w:hAnsi="Times New Roman" w:cs="Times New Roman"/>
          <w:sz w:val="16"/>
          <w:szCs w:val="16"/>
        </w:rPr>
      </w:pPr>
    </w:p>
    <w:p w:rsidR="002C2800" w:rsidP="001042EC" w:rsidRDefault="002C2800" w14:paraId="5F36368A" w14:textId="6EAD506D">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_________________________________________        _________________________________________________    </w:t>
      </w:r>
      <w:r>
        <w:rPr>
          <w:rFonts w:ascii="Times New Roman" w:hAnsi="Times New Roman" w:cs="Times New Roman"/>
          <w:sz w:val="16"/>
          <w:szCs w:val="16"/>
        </w:rPr>
        <w:tab/>
        <w:t>____________________________</w:t>
      </w:r>
    </w:p>
    <w:p w:rsidRPr="005B420C" w:rsidR="002C2800" w:rsidP="005B420C" w:rsidRDefault="002C2800" w14:paraId="3DD7375B" w14:textId="1F7CA801">
      <w:pPr>
        <w:pStyle w:val="Heading2"/>
      </w:pPr>
      <w:r w:rsidRPr="005B420C">
        <w:t>PRINT NAME</w:t>
      </w:r>
      <w:r w:rsidRPr="005B420C">
        <w:tab/>
      </w:r>
      <w:r w:rsidRPr="005B420C">
        <w:tab/>
      </w:r>
      <w:r w:rsidRPr="005B420C">
        <w:tab/>
        <w:t>SIGNATURE</w:t>
      </w:r>
      <w:r w:rsidRPr="005B420C">
        <w:tab/>
      </w:r>
      <w:r w:rsidRPr="005B420C">
        <w:tab/>
      </w:r>
      <w:r w:rsidRPr="005B420C">
        <w:tab/>
      </w:r>
      <w:r w:rsidRPr="005B420C">
        <w:tab/>
      </w:r>
      <w:r w:rsidRPr="005B420C">
        <w:tab/>
        <w:t>DATE</w:t>
      </w:r>
    </w:p>
    <w:p w:rsidR="002B1F68" w:rsidRDefault="002B1F68" w14:paraId="10827307" w14:textId="1D58ABC8">
      <w:pPr>
        <w:rPr>
          <w:rFonts w:ascii="Times New Roman" w:hAnsi="Times New Roman" w:cs="Times New Roman"/>
          <w:b/>
          <w:sz w:val="24"/>
          <w:szCs w:val="24"/>
        </w:rPr>
      </w:pPr>
      <w:r>
        <w:rPr>
          <w:rFonts w:ascii="Times New Roman" w:hAnsi="Times New Roman" w:cs="Times New Roman"/>
          <w:b/>
          <w:sz w:val="24"/>
          <w:szCs w:val="24"/>
        </w:rPr>
        <w:br w:type="page"/>
      </w:r>
    </w:p>
    <w:p w:rsidRPr="00CC55C0" w:rsidR="002B1F68" w:rsidP="002B1F68" w:rsidRDefault="002B1F68" w14:paraId="401FB5C6" w14:textId="77777777">
      <w:pPr>
        <w:spacing w:after="0" w:line="240" w:lineRule="auto"/>
        <w:ind w:left="-90"/>
        <w:rPr>
          <w:rFonts w:ascii="Times New Roman" w:hAnsi="Times New Roman" w:cs="Times New Roman"/>
          <w:bCs/>
          <w:sz w:val="20"/>
          <w:szCs w:val="20"/>
        </w:rPr>
      </w:pPr>
      <w:r w:rsidRPr="00CC55C0">
        <w:rPr>
          <w:rFonts w:ascii="Times New Roman" w:hAnsi="Times New Roman" w:cs="Times New Roman"/>
          <w:bCs/>
          <w:sz w:val="20"/>
          <w:szCs w:val="20"/>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CC55C0" w:rsidR="002B1F68" w:rsidP="002B1F68" w:rsidRDefault="002B1F68" w14:paraId="1B8D4C3E" w14:textId="77777777">
      <w:pPr>
        <w:spacing w:after="0" w:line="240" w:lineRule="auto"/>
        <w:ind w:left="-90"/>
        <w:rPr>
          <w:rFonts w:ascii="Times New Roman" w:hAnsi="Times New Roman" w:cs="Times New Roman"/>
          <w:bCs/>
          <w:sz w:val="20"/>
          <w:szCs w:val="20"/>
        </w:rPr>
      </w:pPr>
    </w:p>
    <w:p w:rsidRPr="00CC55C0" w:rsidR="002B1F68" w:rsidP="002B1F68" w:rsidRDefault="002B1F68" w14:paraId="16B29BCD" w14:textId="45BDFFB5">
      <w:pPr>
        <w:spacing w:after="0" w:line="240" w:lineRule="auto"/>
        <w:ind w:left="-90"/>
        <w:rPr>
          <w:rFonts w:ascii="Times New Roman" w:hAnsi="Times New Roman" w:cs="Times New Roman"/>
          <w:bCs/>
          <w:sz w:val="20"/>
          <w:szCs w:val="20"/>
        </w:rPr>
      </w:pPr>
      <w:r w:rsidRPr="00CC55C0">
        <w:rPr>
          <w:rFonts w:ascii="Times New Roman" w:hAnsi="Times New Roman" w:cs="Times New Roman"/>
          <w:bCs/>
          <w:sz w:val="20"/>
          <w:szCs w:val="20"/>
        </w:rPr>
        <w:t xml:space="preserve">In accordance with Federal civil rights law and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C55C0" w:rsidR="002B1F68" w:rsidP="002B1F68" w:rsidRDefault="002B1F68" w14:paraId="5D0FC091" w14:textId="77777777">
      <w:pPr>
        <w:spacing w:after="0" w:line="240" w:lineRule="auto"/>
        <w:ind w:left="-90"/>
        <w:rPr>
          <w:rFonts w:ascii="Times New Roman" w:hAnsi="Times New Roman" w:cs="Times New Roman"/>
          <w:bCs/>
          <w:sz w:val="20"/>
          <w:szCs w:val="20"/>
        </w:rPr>
      </w:pPr>
    </w:p>
    <w:p w:rsidRPr="00CC55C0" w:rsidR="002B1F68" w:rsidP="002B1F68" w:rsidRDefault="002B1F68" w14:paraId="405B6440" w14:textId="77777777">
      <w:pPr>
        <w:spacing w:after="0" w:line="240" w:lineRule="auto"/>
        <w:ind w:left="-90"/>
        <w:rPr>
          <w:rFonts w:ascii="Times New Roman" w:hAnsi="Times New Roman" w:cs="Times New Roman"/>
          <w:bCs/>
          <w:sz w:val="20"/>
          <w:szCs w:val="20"/>
        </w:rPr>
      </w:pPr>
      <w:r w:rsidRPr="00CC55C0">
        <w:rPr>
          <w:rFonts w:ascii="Times New Roman" w:hAnsi="Times New Roman" w:cs="Times New Roman"/>
          <w:bCs/>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C55C0" w:rsidR="002B1F68" w:rsidP="002B1F68" w:rsidRDefault="002B1F68" w14:paraId="0D21C278" w14:textId="77777777">
      <w:pPr>
        <w:spacing w:after="0" w:line="240" w:lineRule="auto"/>
        <w:ind w:left="-90"/>
        <w:rPr>
          <w:rFonts w:ascii="Times New Roman" w:hAnsi="Times New Roman" w:cs="Times New Roman"/>
          <w:bCs/>
          <w:sz w:val="20"/>
          <w:szCs w:val="20"/>
        </w:rPr>
      </w:pPr>
    </w:p>
    <w:p w:rsidRPr="00CC55C0" w:rsidR="002B1F68" w:rsidP="002B1F68" w:rsidRDefault="002B1F68" w14:paraId="632E398D" w14:textId="1D429D67">
      <w:pPr>
        <w:spacing w:after="0" w:line="240" w:lineRule="auto"/>
        <w:ind w:left="-90"/>
        <w:rPr>
          <w:rFonts w:ascii="Times New Roman" w:hAnsi="Times New Roman" w:cs="Times New Roman"/>
          <w:bCs/>
          <w:sz w:val="20"/>
          <w:szCs w:val="20"/>
        </w:rPr>
      </w:pPr>
      <w:r w:rsidRPr="00CC55C0">
        <w:rPr>
          <w:rFonts w:ascii="Times New Roman" w:hAnsi="Times New Roman" w:cs="Times New Roman"/>
          <w:bCs/>
          <w:sz w:val="20"/>
          <w:szCs w:val="20"/>
        </w:rPr>
        <w:t xml:space="preserve">To file a program discrimination complaint, complete the USDA Program Discrimination Complaint Form, AD-3027, found online at </w:t>
      </w:r>
      <w:hyperlink w:history="1" r:id="rId8">
        <w:r w:rsidRPr="00CC55C0">
          <w:rPr>
            <w:rStyle w:val="Hyperlink"/>
            <w:rFonts w:ascii="Times New Roman" w:hAnsi="Times New Roman" w:cs="Times New Roman"/>
            <w:bCs/>
            <w:sz w:val="20"/>
            <w:szCs w:val="20"/>
          </w:rPr>
          <w:t>http://www.ascr.usda.gov/complaint_filing_cust.html</w:t>
        </w:r>
      </w:hyperlink>
      <w:r w:rsidRPr="00CC55C0">
        <w:rPr>
          <w:rFonts w:ascii="Times New Roman" w:hAnsi="Times New Roman" w:cs="Times New Roman"/>
          <w:b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CC55C0">
        <w:rPr>
          <w:rFonts w:ascii="Times New Roman" w:hAnsi="Times New Roman" w:cs="Times New Roman"/>
          <w:bCs/>
          <w:sz w:val="20"/>
          <w:szCs w:val="20"/>
        </w:rPr>
        <w:t>,</w:t>
      </w:r>
      <w:r w:rsidRPr="00CC55C0">
        <w:rPr>
          <w:rFonts w:ascii="Times New Roman" w:hAnsi="Times New Roman" w:cs="Times New Roman"/>
          <w:bCs/>
          <w:sz w:val="20"/>
          <w:szCs w:val="20"/>
        </w:rPr>
        <w:t xml:space="preserve"> 1400 Independence Avenue, SW</w:t>
      </w:r>
      <w:r w:rsidR="00CC55C0">
        <w:rPr>
          <w:rFonts w:ascii="Times New Roman" w:hAnsi="Times New Roman" w:cs="Times New Roman"/>
          <w:bCs/>
          <w:sz w:val="20"/>
          <w:szCs w:val="20"/>
        </w:rPr>
        <w:t>.,</w:t>
      </w:r>
      <w:r w:rsidRPr="00CC55C0">
        <w:rPr>
          <w:rFonts w:ascii="Times New Roman" w:hAnsi="Times New Roman" w:cs="Times New Roman"/>
          <w:bCs/>
          <w:sz w:val="20"/>
          <w:szCs w:val="20"/>
        </w:rPr>
        <w:t xml:space="preserve"> Washington, D.C. 20250-9410; 2) fax: (202) 690-7442; or 3) email: </w:t>
      </w:r>
      <w:hyperlink w:history="1" r:id="rId9">
        <w:r w:rsidRPr="00CC55C0">
          <w:rPr>
            <w:rStyle w:val="Hyperlink"/>
            <w:rFonts w:ascii="Times New Roman" w:hAnsi="Times New Roman" w:cs="Times New Roman"/>
            <w:bCs/>
            <w:sz w:val="20"/>
            <w:szCs w:val="20"/>
          </w:rPr>
          <w:t>program.intake@usda.gov</w:t>
        </w:r>
      </w:hyperlink>
      <w:r w:rsidRPr="00CC55C0">
        <w:rPr>
          <w:rFonts w:ascii="Times New Roman" w:hAnsi="Times New Roman" w:cs="Times New Roman"/>
          <w:bCs/>
          <w:sz w:val="20"/>
          <w:szCs w:val="20"/>
        </w:rPr>
        <w:t xml:space="preserve">.  </w:t>
      </w:r>
    </w:p>
    <w:p w:rsidRPr="00CC55C0" w:rsidR="002B1F68" w:rsidP="002B1F68" w:rsidRDefault="002B1F68" w14:paraId="7F62CCC1" w14:textId="77777777">
      <w:pPr>
        <w:spacing w:after="0" w:line="240" w:lineRule="auto"/>
        <w:ind w:left="-90"/>
        <w:rPr>
          <w:rFonts w:ascii="Times New Roman" w:hAnsi="Times New Roman" w:cs="Times New Roman"/>
          <w:bCs/>
          <w:sz w:val="20"/>
          <w:szCs w:val="20"/>
        </w:rPr>
      </w:pPr>
    </w:p>
    <w:p w:rsidRPr="00CC55C0" w:rsidR="002B1F68" w:rsidP="002B1F68" w:rsidRDefault="002B1F68" w14:paraId="0C5615F5" w14:textId="77777777">
      <w:pPr>
        <w:spacing w:after="0" w:line="240" w:lineRule="auto"/>
        <w:ind w:left="-90"/>
        <w:jc w:val="center"/>
        <w:rPr>
          <w:rFonts w:ascii="Times New Roman" w:hAnsi="Times New Roman" w:cs="Times New Roman"/>
          <w:bCs/>
          <w:sz w:val="20"/>
          <w:szCs w:val="20"/>
        </w:rPr>
      </w:pPr>
      <w:r w:rsidRPr="00CC55C0">
        <w:rPr>
          <w:rFonts w:ascii="Times New Roman" w:hAnsi="Times New Roman" w:cs="Times New Roman"/>
          <w:bCs/>
          <w:sz w:val="20"/>
          <w:szCs w:val="20"/>
        </w:rPr>
        <w:t>USDA is an equal opportunity provider, employer, and lender.</w:t>
      </w:r>
    </w:p>
    <w:p w:rsidRPr="002B1F68" w:rsidR="002B1F68" w:rsidP="002B1F68" w:rsidRDefault="002B1F68" w14:paraId="5D9505A2" w14:textId="77777777">
      <w:pPr>
        <w:spacing w:after="0" w:line="240" w:lineRule="auto"/>
        <w:ind w:left="-90"/>
        <w:rPr>
          <w:rFonts w:ascii="Times New Roman" w:hAnsi="Times New Roman" w:cs="Times New Roman"/>
          <w:bCs/>
          <w:sz w:val="24"/>
          <w:szCs w:val="24"/>
        </w:rPr>
      </w:pPr>
      <w:r w:rsidRPr="002B1F68">
        <w:rPr>
          <w:rFonts w:ascii="Times New Roman" w:hAnsi="Times New Roman" w:cs="Times New Roman"/>
          <w:bCs/>
          <w:sz w:val="24"/>
          <w:szCs w:val="24"/>
        </w:rPr>
        <w:t xml:space="preserve"> </w:t>
      </w:r>
    </w:p>
    <w:p w:rsidRPr="002B1F68" w:rsidR="0070455F" w:rsidP="00E37546" w:rsidRDefault="0070455F" w14:paraId="6DC2E967" w14:textId="77777777">
      <w:pPr>
        <w:spacing w:after="0" w:line="240" w:lineRule="auto"/>
        <w:ind w:left="-90"/>
        <w:rPr>
          <w:rFonts w:ascii="Times New Roman" w:hAnsi="Times New Roman" w:cs="Times New Roman"/>
          <w:bCs/>
          <w:sz w:val="24"/>
          <w:szCs w:val="24"/>
        </w:rPr>
      </w:pPr>
    </w:p>
    <w:sectPr w:rsidRPr="002B1F68" w:rsidR="0070455F" w:rsidSect="00CC55C0">
      <w:headerReference w:type="even" r:id="rId10"/>
      <w:headerReference w:type="default" r:id="rId11"/>
      <w:footerReference w:type="even" r:id="rId12"/>
      <w:footerReference w:type="default" r:id="rId13"/>
      <w:pgSz w:w="12240" w:h="15840"/>
      <w:pgMar w:top="900" w:right="1080" w:bottom="81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4CBF5" w14:textId="77777777" w:rsidR="00CF38A4" w:rsidRDefault="00CF38A4" w:rsidP="00CF0E0F">
      <w:pPr>
        <w:spacing w:after="0" w:line="240" w:lineRule="auto"/>
      </w:pPr>
      <w:r>
        <w:separator/>
      </w:r>
    </w:p>
  </w:endnote>
  <w:endnote w:type="continuationSeparator" w:id="0">
    <w:p w14:paraId="3735CB3C" w14:textId="77777777" w:rsidR="00CF38A4" w:rsidRDefault="00CF38A4" w:rsidP="00CF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69D1E" w14:textId="124EF885" w:rsidR="00CC55C0" w:rsidRDefault="00CC55C0">
    <w:pPr>
      <w:pStyle w:val="Footer"/>
    </w:pPr>
    <w:r w:rsidRPr="002B49F1">
      <w:rPr>
        <w:sz w:val="20"/>
        <w:szCs w:val="20"/>
      </w:rPr>
      <w:t>AVO-IEF (Expiration Date XX/XX/20XX)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4C41E" w14:textId="154384C7" w:rsidR="002B1F68" w:rsidRPr="002B49F1" w:rsidRDefault="002B1F68">
    <w:pPr>
      <w:pStyle w:val="Footer"/>
      <w:rPr>
        <w:sz w:val="20"/>
        <w:szCs w:val="20"/>
      </w:rPr>
    </w:pPr>
    <w:bookmarkStart w:id="3" w:name="_Hlk37846803"/>
    <w:r w:rsidRPr="002B49F1">
      <w:rPr>
        <w:sz w:val="20"/>
        <w:szCs w:val="20"/>
      </w:rPr>
      <w:t>AVO-IEF (Exp</w:t>
    </w:r>
    <w:r w:rsidR="002B49F1" w:rsidRPr="002B49F1">
      <w:rPr>
        <w:sz w:val="20"/>
        <w:szCs w:val="20"/>
      </w:rPr>
      <w:t>iration</w:t>
    </w:r>
    <w:r w:rsidRPr="002B49F1">
      <w:rPr>
        <w:sz w:val="20"/>
        <w:szCs w:val="20"/>
      </w:rPr>
      <w:t xml:space="preserve"> Date XX/XX/</w:t>
    </w:r>
    <w:r w:rsidR="002B49F1" w:rsidRPr="002B49F1">
      <w:rPr>
        <w:sz w:val="20"/>
        <w:szCs w:val="20"/>
      </w:rPr>
      <w:t>20</w:t>
    </w:r>
    <w:r w:rsidRPr="002B49F1">
      <w:rPr>
        <w:sz w:val="20"/>
        <w:szCs w:val="20"/>
      </w:rPr>
      <w:t>XX</w:t>
    </w:r>
    <w:r w:rsidR="002B49F1" w:rsidRPr="002B49F1">
      <w:rPr>
        <w:sz w:val="20"/>
        <w:szCs w:val="20"/>
      </w:rPr>
      <w:t>)</w:t>
    </w:r>
    <w:r w:rsidR="00CC55C0">
      <w:rPr>
        <w:sz w:val="20"/>
        <w:szCs w:val="20"/>
      </w:rPr>
      <w:t xml:space="preserve"> </w:t>
    </w:r>
    <w:bookmarkEnd w:id="3"/>
    <w:r w:rsidR="00CC55C0">
      <w:rPr>
        <w:sz w:val="20"/>
        <w:szCs w:val="20"/>
      </w:rPr>
      <w:t xml:space="preserve">                                                 </w:t>
    </w:r>
    <w:r w:rsidR="00CC55C0" w:rsidRPr="00CC55C0">
      <w:rPr>
        <w:i/>
        <w:iCs/>
        <w:sz w:val="20"/>
        <w:szCs w:val="20"/>
      </w:rPr>
      <w:t>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97163" w14:textId="77777777" w:rsidR="00CF38A4" w:rsidRDefault="00CF38A4" w:rsidP="00CF0E0F">
      <w:pPr>
        <w:spacing w:after="0" w:line="240" w:lineRule="auto"/>
      </w:pPr>
      <w:r>
        <w:separator/>
      </w:r>
    </w:p>
  </w:footnote>
  <w:footnote w:type="continuationSeparator" w:id="0">
    <w:p w14:paraId="5A508656" w14:textId="77777777" w:rsidR="00CF38A4" w:rsidRDefault="00CF38A4" w:rsidP="00CF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02A6" w14:textId="77777777" w:rsidR="00CC55C0" w:rsidRDefault="00CC55C0" w:rsidP="00CC55C0">
    <w:pPr>
      <w:pStyle w:val="Header"/>
      <w:jc w:val="right"/>
    </w:pPr>
    <w:r>
      <w:t>OMB No. 0581-0093</w:t>
    </w:r>
  </w:p>
  <w:p w14:paraId="75A87F2C" w14:textId="77777777" w:rsidR="00CC55C0" w:rsidRDefault="00CC5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6F0AB" w14:textId="1133698E" w:rsidR="002C2800" w:rsidRDefault="002B1F68" w:rsidP="002C2800">
    <w:pPr>
      <w:pStyle w:val="Header"/>
      <w:jc w:val="right"/>
    </w:pPr>
    <w:bookmarkStart w:id="2" w:name="_Hlk37846818"/>
    <w:r>
      <w:t>OMB No. 0581-0093</w:t>
    </w:r>
  </w:p>
  <w:bookmarkEnd w:id="2"/>
  <w:p w14:paraId="3225664B" w14:textId="71D21DFC" w:rsidR="00CF0E0F" w:rsidRDefault="00C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D1EA1"/>
    <w:multiLevelType w:val="hybridMultilevel"/>
    <w:tmpl w:val="F14C6F12"/>
    <w:lvl w:ilvl="0" w:tplc="6F3A6576">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0901975-C9B1-431A-BB0D-38144EDD84E1}"/>
    <w:docVar w:name="dgnword-eventsink" w:val="308830264"/>
  </w:docVars>
  <w:rsids>
    <w:rsidRoot w:val="00BD23BC"/>
    <w:rsid w:val="000912A9"/>
    <w:rsid w:val="000F1DF6"/>
    <w:rsid w:val="001042EC"/>
    <w:rsid w:val="00115C56"/>
    <w:rsid w:val="00131876"/>
    <w:rsid w:val="001C2371"/>
    <w:rsid w:val="002232D8"/>
    <w:rsid w:val="0025712B"/>
    <w:rsid w:val="00286608"/>
    <w:rsid w:val="002B1F68"/>
    <w:rsid w:val="002B49F1"/>
    <w:rsid w:val="002C2800"/>
    <w:rsid w:val="002C4B9B"/>
    <w:rsid w:val="002D27FB"/>
    <w:rsid w:val="003C0C4B"/>
    <w:rsid w:val="003E2413"/>
    <w:rsid w:val="00402027"/>
    <w:rsid w:val="004752E7"/>
    <w:rsid w:val="00493BD8"/>
    <w:rsid w:val="004B4234"/>
    <w:rsid w:val="004D0183"/>
    <w:rsid w:val="005B1BE0"/>
    <w:rsid w:val="005B420C"/>
    <w:rsid w:val="00686140"/>
    <w:rsid w:val="0070455F"/>
    <w:rsid w:val="00771F98"/>
    <w:rsid w:val="0079043B"/>
    <w:rsid w:val="007C6558"/>
    <w:rsid w:val="007D1E5A"/>
    <w:rsid w:val="007E2A3F"/>
    <w:rsid w:val="00860D04"/>
    <w:rsid w:val="0087465D"/>
    <w:rsid w:val="008755E1"/>
    <w:rsid w:val="008A5542"/>
    <w:rsid w:val="009557B2"/>
    <w:rsid w:val="00963575"/>
    <w:rsid w:val="009C3A2C"/>
    <w:rsid w:val="009D2FF8"/>
    <w:rsid w:val="009E42E7"/>
    <w:rsid w:val="00BD23BC"/>
    <w:rsid w:val="00C02F24"/>
    <w:rsid w:val="00CB0A02"/>
    <w:rsid w:val="00CC55C0"/>
    <w:rsid w:val="00CE1092"/>
    <w:rsid w:val="00CF0E0F"/>
    <w:rsid w:val="00CF38A4"/>
    <w:rsid w:val="00D448E7"/>
    <w:rsid w:val="00DA3509"/>
    <w:rsid w:val="00DC4699"/>
    <w:rsid w:val="00DE1596"/>
    <w:rsid w:val="00E21562"/>
    <w:rsid w:val="00E37546"/>
    <w:rsid w:val="00E8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D292B4"/>
  <w15:chartTrackingRefBased/>
  <w15:docId w15:val="{02F124B8-51CF-4D43-AC41-7C59D774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E0F"/>
    <w:pPr>
      <w:keepNext/>
      <w:outlineLvl w:val="0"/>
    </w:pPr>
    <w:rPr>
      <w:rFonts w:ascii="Times New Roman" w:hAnsi="Times New Roman" w:cs="Times New Roman"/>
      <w:b/>
      <w:sz w:val="28"/>
      <w:szCs w:val="28"/>
      <w:u w:val="single"/>
    </w:rPr>
  </w:style>
  <w:style w:type="paragraph" w:styleId="Heading2">
    <w:name w:val="heading 2"/>
    <w:basedOn w:val="Normal"/>
    <w:next w:val="Normal"/>
    <w:link w:val="Heading2Char"/>
    <w:uiPriority w:val="9"/>
    <w:unhideWhenUsed/>
    <w:qFormat/>
    <w:rsid w:val="005B420C"/>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DF6"/>
    <w:pPr>
      <w:ind w:left="720"/>
      <w:contextualSpacing/>
    </w:pPr>
  </w:style>
  <w:style w:type="paragraph" w:styleId="Header">
    <w:name w:val="header"/>
    <w:basedOn w:val="Normal"/>
    <w:link w:val="HeaderChar"/>
    <w:uiPriority w:val="99"/>
    <w:unhideWhenUsed/>
    <w:rsid w:val="00CF0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0F"/>
  </w:style>
  <w:style w:type="paragraph" w:styleId="Footer">
    <w:name w:val="footer"/>
    <w:basedOn w:val="Normal"/>
    <w:link w:val="FooterChar"/>
    <w:uiPriority w:val="99"/>
    <w:unhideWhenUsed/>
    <w:rsid w:val="00CF0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0F"/>
  </w:style>
  <w:style w:type="character" w:customStyle="1" w:styleId="Heading1Char">
    <w:name w:val="Heading 1 Char"/>
    <w:basedOn w:val="DefaultParagraphFont"/>
    <w:link w:val="Heading1"/>
    <w:uiPriority w:val="9"/>
    <w:rsid w:val="00CF0E0F"/>
    <w:rPr>
      <w:rFonts w:ascii="Times New Roman" w:hAnsi="Times New Roman" w:cs="Times New Roman"/>
      <w:b/>
      <w:sz w:val="28"/>
      <w:szCs w:val="28"/>
      <w:u w:val="single"/>
    </w:rPr>
  </w:style>
  <w:style w:type="character" w:styleId="CommentReference">
    <w:name w:val="annotation reference"/>
    <w:basedOn w:val="DefaultParagraphFont"/>
    <w:uiPriority w:val="99"/>
    <w:semiHidden/>
    <w:unhideWhenUsed/>
    <w:rsid w:val="004D0183"/>
    <w:rPr>
      <w:sz w:val="16"/>
      <w:szCs w:val="16"/>
    </w:rPr>
  </w:style>
  <w:style w:type="paragraph" w:styleId="CommentText">
    <w:name w:val="annotation text"/>
    <w:basedOn w:val="Normal"/>
    <w:link w:val="CommentTextChar"/>
    <w:uiPriority w:val="99"/>
    <w:semiHidden/>
    <w:unhideWhenUsed/>
    <w:rsid w:val="004D0183"/>
    <w:pPr>
      <w:spacing w:line="240" w:lineRule="auto"/>
    </w:pPr>
    <w:rPr>
      <w:sz w:val="20"/>
      <w:szCs w:val="20"/>
    </w:rPr>
  </w:style>
  <w:style w:type="character" w:customStyle="1" w:styleId="CommentTextChar">
    <w:name w:val="Comment Text Char"/>
    <w:basedOn w:val="DefaultParagraphFont"/>
    <w:link w:val="CommentText"/>
    <w:uiPriority w:val="99"/>
    <w:semiHidden/>
    <w:rsid w:val="004D0183"/>
    <w:rPr>
      <w:sz w:val="20"/>
      <w:szCs w:val="20"/>
    </w:rPr>
  </w:style>
  <w:style w:type="paragraph" w:styleId="CommentSubject">
    <w:name w:val="annotation subject"/>
    <w:basedOn w:val="CommentText"/>
    <w:next w:val="CommentText"/>
    <w:link w:val="CommentSubjectChar"/>
    <w:uiPriority w:val="99"/>
    <w:semiHidden/>
    <w:unhideWhenUsed/>
    <w:rsid w:val="004D0183"/>
    <w:rPr>
      <w:b/>
      <w:bCs/>
    </w:rPr>
  </w:style>
  <w:style w:type="character" w:customStyle="1" w:styleId="CommentSubjectChar">
    <w:name w:val="Comment Subject Char"/>
    <w:basedOn w:val="CommentTextChar"/>
    <w:link w:val="CommentSubject"/>
    <w:uiPriority w:val="99"/>
    <w:semiHidden/>
    <w:rsid w:val="004D0183"/>
    <w:rPr>
      <w:b/>
      <w:bCs/>
      <w:sz w:val="20"/>
      <w:szCs w:val="20"/>
    </w:rPr>
  </w:style>
  <w:style w:type="paragraph" w:styleId="BalloonText">
    <w:name w:val="Balloon Text"/>
    <w:basedOn w:val="Normal"/>
    <w:link w:val="BalloonTextChar"/>
    <w:uiPriority w:val="99"/>
    <w:semiHidden/>
    <w:unhideWhenUsed/>
    <w:rsid w:val="004D0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183"/>
    <w:rPr>
      <w:rFonts w:ascii="Segoe UI" w:hAnsi="Segoe UI" w:cs="Segoe UI"/>
      <w:sz w:val="18"/>
      <w:szCs w:val="18"/>
    </w:rPr>
  </w:style>
  <w:style w:type="paragraph" w:customStyle="1" w:styleId="Default">
    <w:name w:val="Default"/>
    <w:rsid w:val="001042E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9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B420C"/>
    <w:rPr>
      <w:rFonts w:ascii="Times New Roman" w:hAnsi="Times New Roman" w:cs="Times New Roman"/>
      <w:b/>
      <w:sz w:val="24"/>
      <w:szCs w:val="24"/>
    </w:rPr>
  </w:style>
  <w:style w:type="character" w:styleId="Hyperlink">
    <w:name w:val="Hyperlink"/>
    <w:basedOn w:val="DefaultParagraphFont"/>
    <w:uiPriority w:val="99"/>
    <w:unhideWhenUsed/>
    <w:rsid w:val="002B1F68"/>
    <w:rPr>
      <w:color w:val="0563C1" w:themeColor="hyperlink"/>
      <w:u w:val="single"/>
    </w:rPr>
  </w:style>
  <w:style w:type="character" w:styleId="UnresolvedMention">
    <w:name w:val="Unresolved Mention"/>
    <w:basedOn w:val="DefaultParagraphFont"/>
    <w:uiPriority w:val="99"/>
    <w:semiHidden/>
    <w:unhideWhenUsed/>
    <w:rsid w:val="002B1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0BD9-6D34-4DE7-B3F6-694658FA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5011</Characters>
  <Application>Microsoft Office Word</Application>
  <DocSecurity>4</DocSecurity>
  <PresentationFormat/>
  <Lines>41</Lines>
  <Paragraphs>11</Paragraphs>
  <ScaleCrop>false</ScaleCrop>
  <HeadingPairs>
    <vt:vector size="2" baseType="variant">
      <vt:variant>
        <vt:lpstr>Title</vt:lpstr>
      </vt:variant>
      <vt:variant>
        <vt:i4>1</vt:i4>
      </vt:variant>
    </vt:vector>
  </HeadingPairs>
  <TitlesOfParts>
    <vt:vector size="1" baseType="lpstr">
      <vt:lpstr>Declaration of Importer Eligibility (01280484-1).DOCX</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Importer Eligibility (01280484-1).DOCX</dc:title>
  <dc:subject/>
  <dc:creator>Laurie Luschei</dc:creator>
  <cp:keywords/>
  <dc:description/>
  <cp:lastModifiedBy>Pish, Marylin - AMS</cp:lastModifiedBy>
  <cp:revision>2</cp:revision>
  <cp:lastPrinted>2020-04-21T17:14:00Z</cp:lastPrinted>
  <dcterms:created xsi:type="dcterms:W3CDTF">2020-04-21T17:15:00Z</dcterms:created>
  <dcterms:modified xsi:type="dcterms:W3CDTF">2020-04-21T17:15:00Z</dcterms:modified>
</cp:coreProperties>
</file>