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57DA" w:rsidR="00656577" w:rsidRDefault="00656577">
      <w:pPr>
        <w:pStyle w:val="Heading3"/>
        <w:rPr>
          <w:sz w:val="18"/>
          <w:szCs w:val="18"/>
        </w:rPr>
      </w:pPr>
      <w:bookmarkStart w:name="_GoBack" w:id="0"/>
      <w:bookmarkEnd w:id="0"/>
      <w:r w:rsidRPr="003657DA">
        <w:rPr>
          <w:sz w:val="18"/>
          <w:szCs w:val="18"/>
        </w:rPr>
        <w:t xml:space="preserve">Form Approved - OMB No. 0581-0093 </w:t>
      </w:r>
    </w:p>
    <w:p w:rsidRPr="003657DA" w:rsidR="00656577" w:rsidRDefault="00656577">
      <w:pPr>
        <w:pStyle w:val="Heading1"/>
        <w:rPr>
          <w:sz w:val="22"/>
          <w:u w:val="single"/>
        </w:rPr>
      </w:pPr>
      <w:r w:rsidRPr="003657DA">
        <w:t>QUARTERLY REPORT</w:t>
      </w:r>
    </w:p>
    <w:p w:rsidRPr="003657DA" w:rsidR="00656577" w:rsidP="005D2F81" w:rsidRDefault="005D2F81">
      <w:pPr>
        <w:pStyle w:val="Heading2"/>
        <w:jc w:val="left"/>
      </w:pPr>
      <w:r>
        <w:rPr>
          <w:u w:val="none"/>
        </w:rPr>
        <w:t xml:space="preserve">                 </w:t>
      </w:r>
      <w:r w:rsidRPr="003657DA" w:rsidR="00656577">
        <w:t>POPCORN PROMOTION, RESEARCH</w:t>
      </w:r>
      <w:r w:rsidR="007915B0">
        <w:t>,</w:t>
      </w:r>
      <w:r w:rsidRPr="003657DA" w:rsidR="00656577">
        <w:t xml:space="preserve"> AND CONSUMER INFORMATION</w:t>
      </w:r>
    </w:p>
    <w:p w:rsidRPr="003657DA" w:rsidR="00656577" w:rsidRDefault="00656577">
      <w:pPr>
        <w:jc w:val="center"/>
        <w:rPr>
          <w:sz w:val="22"/>
        </w:rPr>
      </w:pPr>
    </w:p>
    <w:p w:rsidRPr="003657DA" w:rsidR="00656577" w:rsidRDefault="00656577">
      <w:pPr>
        <w:rPr>
          <w:i/>
          <w:sz w:val="18"/>
        </w:rPr>
      </w:pPr>
      <w:r w:rsidRPr="003657DA">
        <w:rPr>
          <w:i/>
          <w:sz w:val="18"/>
        </w:rPr>
        <w:t>A program of promotion, research</w:t>
      </w:r>
      <w:r w:rsidR="007915B0">
        <w:rPr>
          <w:i/>
          <w:sz w:val="18"/>
        </w:rPr>
        <w:t>,</w:t>
      </w:r>
      <w:r w:rsidRPr="003657DA">
        <w:rPr>
          <w:i/>
          <w:sz w:val="18"/>
        </w:rPr>
        <w:t xml:space="preserve"> and consumer information</w:t>
      </w:r>
      <w:r w:rsidRPr="003657DA">
        <w:rPr>
          <w:i/>
          <w:sz w:val="18"/>
        </w:rPr>
        <w:tab/>
      </w:r>
      <w:r w:rsidRPr="003657DA">
        <w:rPr>
          <w:sz w:val="18"/>
        </w:rPr>
        <w:t xml:space="preserve">NOTE: Information is required by 7 CFR 1215. </w:t>
      </w:r>
    </w:p>
    <w:p w:rsidRPr="003657DA" w:rsidR="00656577" w:rsidRDefault="00656577">
      <w:pPr>
        <w:rPr>
          <w:i/>
          <w:sz w:val="18"/>
        </w:rPr>
      </w:pPr>
      <w:r w:rsidRPr="003657DA">
        <w:rPr>
          <w:i/>
          <w:sz w:val="18"/>
        </w:rPr>
        <w:t>designed to strengthen the position of the popcorn industry</w:t>
      </w:r>
      <w:r w:rsidRPr="003657DA" w:rsidR="00CE2DD6">
        <w:rPr>
          <w:sz w:val="18"/>
        </w:rPr>
        <w:tab/>
      </w:r>
      <w:r w:rsidRPr="003657DA" w:rsidR="00682F0D">
        <w:rPr>
          <w:sz w:val="18"/>
        </w:rPr>
        <w:tab/>
      </w:r>
      <w:r w:rsidRPr="003657DA">
        <w:rPr>
          <w:sz w:val="18"/>
        </w:rPr>
        <w:t xml:space="preserve">Failure to report can result in a fine; </w:t>
      </w:r>
    </w:p>
    <w:p w:rsidRPr="003657DA" w:rsidR="00656577" w:rsidRDefault="00656577">
      <w:pPr>
        <w:rPr>
          <w:b/>
          <w:sz w:val="18"/>
        </w:rPr>
      </w:pPr>
      <w:r w:rsidRPr="003657DA">
        <w:rPr>
          <w:i/>
          <w:sz w:val="18"/>
        </w:rPr>
        <w:t>in the marketplace and to maintain and expand existing</w:t>
      </w:r>
      <w:r w:rsidRPr="003657DA">
        <w:rPr>
          <w:sz w:val="18"/>
        </w:rPr>
        <w:tab/>
        <w:t xml:space="preserve">                I</w:t>
      </w:r>
      <w:r w:rsidRPr="003657DA">
        <w:rPr>
          <w:b/>
          <w:sz w:val="18"/>
        </w:rPr>
        <w:t>nformation is held confidential</w:t>
      </w:r>
    </w:p>
    <w:p w:rsidRPr="003657DA" w:rsidR="00656577" w:rsidRDefault="00656577">
      <w:pPr>
        <w:rPr>
          <w:i/>
          <w:sz w:val="18"/>
        </w:rPr>
      </w:pPr>
      <w:r w:rsidRPr="003657DA">
        <w:rPr>
          <w:i/>
          <w:sz w:val="18"/>
        </w:rPr>
        <w:t>domestic and foreign markets and uses for popcorn.</w:t>
      </w:r>
      <w:r w:rsidRPr="003657DA">
        <w:rPr>
          <w:sz w:val="18"/>
        </w:rPr>
        <w:tab/>
      </w:r>
      <w:r w:rsidRPr="003657DA">
        <w:rPr>
          <w:sz w:val="18"/>
        </w:rPr>
        <w:tab/>
        <w:t>(7 CFR 1215).</w:t>
      </w:r>
    </w:p>
    <w:p w:rsidRPr="003657DA" w:rsidR="00656577" w:rsidRDefault="00656577">
      <w:pPr>
        <w:ind w:left="-180"/>
        <w:rPr>
          <w:i/>
        </w:rPr>
      </w:pPr>
    </w:p>
    <w:p w:rsidRPr="003657DA" w:rsidR="00656577" w:rsidRDefault="00656577">
      <w:pPr>
        <w:ind w:left="-180"/>
      </w:pPr>
      <w:r w:rsidRPr="003657DA">
        <w:rPr>
          <w:b/>
          <w:sz w:val="18"/>
        </w:rPr>
        <w:t xml:space="preserve">REPORT AND REMITTANCE OF AMOUNT DUE FROM PROCESSORS PROCESSING AND MARKETING POPCORN IN THE </w:t>
      </w:r>
      <w:smartTag w:uri="urn:schemas-microsoft-com:office:smarttags" w:element="country-region">
        <w:smartTag w:uri="urn:schemas-microsoft-com:office:smarttags" w:element="place">
          <w:r w:rsidRPr="003657DA">
            <w:rPr>
              <w:b/>
              <w:sz w:val="18"/>
            </w:rPr>
            <w:t>U.S.</w:t>
          </w:r>
        </w:smartTag>
      </w:smartTag>
      <w:r w:rsidRPr="003657DA">
        <w:rPr>
          <w:b/>
          <w:sz w:val="18"/>
        </w:rPr>
        <w:t xml:space="preserve"> (INCLUDING </w:t>
      </w:r>
      <w:smartTag w:uri="urn:schemas-microsoft-com:office:smarttags" w:element="country-region">
        <w:smartTag w:uri="urn:schemas-microsoft-com:office:smarttags" w:element="place">
          <w:r w:rsidRPr="003657DA">
            <w:rPr>
              <w:b/>
              <w:sz w:val="18"/>
            </w:rPr>
            <w:t>CANADA</w:t>
          </w:r>
        </w:smartTag>
      </w:smartTag>
      <w:r w:rsidRPr="003657DA">
        <w:rPr>
          <w:b/>
          <w:sz w:val="18"/>
        </w:rPr>
        <w:t>) OR FOR EXPORT</w:t>
      </w:r>
    </w:p>
    <w:p w:rsidR="00656577" w:rsidRDefault="00656577">
      <w:pPr>
        <w:rPr>
          <w:sz w:val="16"/>
        </w:rPr>
      </w:pPr>
    </w:p>
    <w:p w:rsidRPr="003657DA" w:rsidR="00867402" w:rsidRDefault="00867402">
      <w:pPr>
        <w:rPr>
          <w:sz w:val="16"/>
        </w:rPr>
      </w:pPr>
    </w:p>
    <w:p w:rsidRPr="003657DA" w:rsidR="00656577" w:rsidRDefault="00656577">
      <w:pPr>
        <w:rPr>
          <w:sz w:val="16"/>
        </w:rPr>
      </w:pPr>
      <w:r w:rsidRPr="003657DA">
        <w:rPr>
          <w:sz w:val="16"/>
        </w:rPr>
        <w:t xml:space="preserve">Name:                                                                                                                </w:t>
      </w:r>
      <w:r w:rsidRPr="003657DA" w:rsidR="0098351E">
        <w:rPr>
          <w:sz w:val="16"/>
        </w:rPr>
        <w:t>Employer ID</w:t>
      </w:r>
      <w:r w:rsidRPr="003657DA">
        <w:rPr>
          <w:sz w:val="16"/>
        </w:rPr>
        <w:t xml:space="preserve"> #                                                        or</w:t>
      </w:r>
    </w:p>
    <w:p w:rsidRPr="003657DA" w:rsidR="00656577" w:rsidRDefault="00656577">
      <w:pPr>
        <w:pBdr>
          <w:top w:val="single" w:color="auto" w:sz="6" w:space="1"/>
          <w:bottom w:val="single" w:color="auto" w:sz="6" w:space="1"/>
        </w:pBdr>
        <w:rPr>
          <w:sz w:val="16"/>
        </w:rPr>
      </w:pPr>
      <w:r w:rsidRPr="003657DA">
        <w:rPr>
          <w:sz w:val="16"/>
        </w:rPr>
        <w:t xml:space="preserve">Company:                                                                                                          Tax ID# </w:t>
      </w:r>
    </w:p>
    <w:p w:rsidRPr="003657DA" w:rsidR="00656577" w:rsidRDefault="00656577">
      <w:pPr>
        <w:pBdr>
          <w:bottom w:val="single" w:color="auto" w:sz="6" w:space="1"/>
          <w:between w:val="single" w:color="auto" w:sz="6" w:space="1"/>
        </w:pBdr>
        <w:rPr>
          <w:sz w:val="16"/>
        </w:rPr>
      </w:pPr>
      <w:r w:rsidRPr="003657DA">
        <w:rPr>
          <w:sz w:val="16"/>
        </w:rPr>
        <w:t>Address (Include P.O. Box and Street):</w:t>
      </w:r>
    </w:p>
    <w:p w:rsidRPr="003657DA" w:rsidR="00656577" w:rsidRDefault="00656577">
      <w:pPr>
        <w:pBdr>
          <w:bottom w:val="single" w:color="auto" w:sz="6" w:space="1"/>
          <w:between w:val="single" w:color="auto" w:sz="6" w:space="1"/>
        </w:pBdr>
        <w:rPr>
          <w:sz w:val="16"/>
        </w:rPr>
      </w:pPr>
      <w:r w:rsidRPr="003657DA">
        <w:rPr>
          <w:sz w:val="16"/>
        </w:rPr>
        <w:t>City, State and ZIP:</w:t>
      </w:r>
      <w:r w:rsidRPr="003657DA">
        <w:rPr>
          <w:sz w:val="16"/>
        </w:rPr>
        <w:tab/>
      </w:r>
    </w:p>
    <w:p w:rsidRPr="003657DA" w:rsidR="00656577" w:rsidRDefault="00656577">
      <w:pPr>
        <w:pBdr>
          <w:bottom w:val="single" w:color="auto" w:sz="6" w:space="1"/>
          <w:between w:val="single" w:color="auto" w:sz="6" w:space="1"/>
        </w:pBdr>
        <w:rPr>
          <w:sz w:val="16"/>
        </w:rPr>
      </w:pPr>
      <w:r w:rsidRPr="003657DA">
        <w:rPr>
          <w:sz w:val="16"/>
        </w:rPr>
        <w:t>Business Numbers (Include Area Code):</w:t>
      </w:r>
    </w:p>
    <w:p w:rsidRPr="003657DA" w:rsidR="00656577" w:rsidRDefault="00656577">
      <w:pPr>
        <w:pBdr>
          <w:bottom w:val="single" w:color="auto" w:sz="6" w:space="1"/>
          <w:between w:val="single" w:color="auto" w:sz="6" w:space="1"/>
        </w:pBdr>
        <w:rPr>
          <w:sz w:val="16"/>
        </w:rPr>
      </w:pPr>
      <w:r w:rsidRPr="003657DA">
        <w:rPr>
          <w:sz w:val="16"/>
        </w:rPr>
        <w:t>E</w:t>
      </w:r>
      <w:r w:rsidR="007915B0">
        <w:rPr>
          <w:sz w:val="16"/>
        </w:rPr>
        <w:t>m</w:t>
      </w:r>
      <w:r w:rsidRPr="003657DA">
        <w:rPr>
          <w:sz w:val="16"/>
        </w:rPr>
        <w:t>ail Address:</w:t>
      </w:r>
    </w:p>
    <w:p w:rsidRPr="003657DA" w:rsidR="00656577" w:rsidRDefault="00656577">
      <w:pPr>
        <w:rPr>
          <w:sz w:val="18"/>
        </w:rPr>
      </w:pPr>
    </w:p>
    <w:p w:rsidRPr="003657DA" w:rsidR="00656577" w:rsidRDefault="00656577">
      <w:r w:rsidRPr="003657DA">
        <w:t>The report and assessments are due by the last day of the month following the end of the collection period</w:t>
      </w:r>
      <w:r w:rsidRPr="003657DA">
        <w:rPr>
          <w:b/>
        </w:rPr>
        <w:t>.</w:t>
      </w:r>
      <w:r w:rsidRPr="003657DA">
        <w:t xml:space="preserve">  The following is a report on popcorn marketed for the period commencing </w:t>
      </w:r>
      <w:r w:rsidRPr="003657DA" w:rsidR="00CE2DD6">
        <w:t>Month</w:t>
      </w:r>
      <w:r w:rsidRPr="003657DA">
        <w:t xml:space="preserve"> </w:t>
      </w:r>
      <w:r w:rsidR="007915B0">
        <w:t>x</w:t>
      </w:r>
      <w:r w:rsidRPr="003657DA" w:rsidR="00CE2DD6">
        <w:t>x</w:t>
      </w:r>
      <w:r w:rsidRPr="003657DA">
        <w:t>, 20XX</w:t>
      </w:r>
      <w:r w:rsidR="007915B0">
        <w:t>,</w:t>
      </w:r>
      <w:r w:rsidRPr="003657DA">
        <w:t xml:space="preserve"> and ending </w:t>
      </w:r>
      <w:r w:rsidRPr="003657DA" w:rsidR="00CE2DD6">
        <w:t>Month</w:t>
      </w:r>
      <w:r w:rsidRPr="003657DA">
        <w:t xml:space="preserve"> </w:t>
      </w:r>
      <w:r w:rsidRPr="003657DA" w:rsidR="00CE2DD6">
        <w:t>xx</w:t>
      </w:r>
      <w:r w:rsidRPr="003657DA">
        <w:t>, 20XX.</w:t>
      </w:r>
    </w:p>
    <w:p w:rsidRPr="003657DA" w:rsidR="00656577" w:rsidRDefault="00656577">
      <w:pPr>
        <w:rPr>
          <w:sz w:val="18"/>
        </w:rPr>
      </w:pPr>
    </w:p>
    <w:p w:rsidRPr="003657DA" w:rsidR="00656577" w:rsidRDefault="00656577">
      <w:pPr>
        <w:jc w:val="center"/>
        <w:rPr>
          <w:sz w:val="24"/>
        </w:rPr>
      </w:pPr>
      <w:r w:rsidRPr="003657DA">
        <w:rPr>
          <w:sz w:val="24"/>
        </w:rPr>
        <w:t xml:space="preserve">LIST ALL POUNDS OF POPCORN PROCESSED IN </w:t>
      </w:r>
    </w:p>
    <w:p w:rsidRPr="003657DA" w:rsidR="00656577" w:rsidRDefault="00656577">
      <w:pPr>
        <w:jc w:val="center"/>
        <w:rPr>
          <w:sz w:val="24"/>
        </w:rPr>
      </w:pPr>
      <w:r w:rsidRPr="003657DA">
        <w:rPr>
          <w:sz w:val="24"/>
        </w:rPr>
        <w:t xml:space="preserve">THE </w:t>
      </w:r>
      <w:smartTag w:uri="urn:schemas-microsoft-com:office:smarttags" w:element="country-region">
        <w:smartTag w:uri="urn:schemas-microsoft-com:office:smarttags" w:element="place">
          <w:r w:rsidRPr="003657DA">
            <w:rPr>
              <w:sz w:val="24"/>
            </w:rPr>
            <w:t>U.S.</w:t>
          </w:r>
        </w:smartTag>
      </w:smartTag>
      <w:r w:rsidRPr="003657DA">
        <w:rPr>
          <w:sz w:val="24"/>
        </w:rPr>
        <w:t xml:space="preserve"> AND SOLD IN THE </w:t>
      </w:r>
      <w:smartTag w:uri="urn:schemas-microsoft-com:office:smarttags" w:element="country-region">
        <w:smartTag w:uri="urn:schemas-microsoft-com:office:smarttags" w:element="place">
          <w:r w:rsidRPr="003657DA">
            <w:rPr>
              <w:sz w:val="24"/>
            </w:rPr>
            <w:t>U.S.</w:t>
          </w:r>
        </w:smartTag>
      </w:smartTag>
      <w:r w:rsidRPr="003657DA">
        <w:rPr>
          <w:sz w:val="24"/>
        </w:rPr>
        <w:t xml:space="preserve"> (INCLUDING </w:t>
      </w:r>
      <w:smartTag w:uri="urn:schemas-microsoft-com:office:smarttags" w:element="country-region">
        <w:smartTag w:uri="urn:schemas-microsoft-com:office:smarttags" w:element="place">
          <w:r w:rsidRPr="003657DA">
            <w:rPr>
              <w:sz w:val="24"/>
            </w:rPr>
            <w:t>CANADA</w:t>
          </w:r>
        </w:smartTag>
      </w:smartTag>
      <w:r w:rsidRPr="003657DA">
        <w:rPr>
          <w:sz w:val="24"/>
        </w:rPr>
        <w:t xml:space="preserve">) OR EXPORTED: </w:t>
      </w:r>
      <w:r w:rsidRPr="003657DA">
        <w:rPr>
          <w:sz w:val="18"/>
          <w:szCs w:val="18"/>
          <w:u w:val="single"/>
          <w:vertAlign w:val="superscript"/>
        </w:rPr>
        <w:t>1</w:t>
      </w:r>
      <w:r w:rsidRPr="003657DA">
        <w:rPr>
          <w:sz w:val="18"/>
          <w:szCs w:val="18"/>
          <w:vertAlign w:val="superscript"/>
        </w:rPr>
        <w:t>/</w:t>
      </w:r>
    </w:p>
    <w:p w:rsidRPr="003657DA" w:rsidR="00656577" w:rsidRDefault="00656577">
      <w:pPr>
        <w:jc w:val="center"/>
        <w:rPr>
          <w:sz w:val="22"/>
        </w:rPr>
      </w:pPr>
      <w:r w:rsidRPr="003657DA">
        <w:rPr>
          <w:b/>
          <w:sz w:val="22"/>
          <w:u w:val="single"/>
        </w:rPr>
        <w:t>(DO NOT INCLUDE SALES TO OTHER POPCORN PROCESSORS)</w:t>
      </w:r>
    </w:p>
    <w:p w:rsidR="00656577" w:rsidRDefault="00656577">
      <w:pPr>
        <w:rPr>
          <w:b/>
          <w:sz w:val="18"/>
          <w:u w:val="single"/>
        </w:rPr>
      </w:pPr>
    </w:p>
    <w:p w:rsidRPr="003657DA" w:rsidR="00867402" w:rsidRDefault="00867402">
      <w:pPr>
        <w:rPr>
          <w:b/>
          <w:sz w:val="18"/>
          <w:u w:val="single"/>
        </w:rPr>
      </w:pPr>
    </w:p>
    <w:p w:rsidRPr="003657DA" w:rsidR="00656577" w:rsidRDefault="00CE2DD6">
      <w:pPr>
        <w:rPr>
          <w:b/>
          <w:sz w:val="18"/>
          <w:u w:val="single"/>
        </w:rPr>
      </w:pPr>
      <w:r w:rsidRPr="003657DA">
        <w:rPr>
          <w:b/>
          <w:sz w:val="18"/>
          <w:u w:val="single"/>
        </w:rPr>
        <w:t>Month</w:t>
      </w:r>
      <w:r w:rsidRPr="003657DA" w:rsidR="00656577">
        <w:rPr>
          <w:b/>
          <w:sz w:val="18"/>
          <w:u w:val="single"/>
        </w:rPr>
        <w:t>, 20XX</w:t>
      </w:r>
      <w:r w:rsidRPr="003657DA" w:rsidR="00656577">
        <w:rPr>
          <w:b/>
          <w:sz w:val="18"/>
        </w:rPr>
        <w:tab/>
      </w:r>
      <w:r w:rsidRPr="003657DA" w:rsidR="00656577">
        <w:rPr>
          <w:b/>
          <w:sz w:val="18"/>
        </w:rPr>
        <w:tab/>
      </w:r>
      <w:r w:rsidRPr="003657DA" w:rsidR="00656577">
        <w:rPr>
          <w:b/>
          <w:sz w:val="18"/>
        </w:rPr>
        <w:tab/>
      </w:r>
      <w:r w:rsidRPr="003657DA">
        <w:rPr>
          <w:b/>
          <w:sz w:val="18"/>
          <w:u w:val="single"/>
        </w:rPr>
        <w:t>Month</w:t>
      </w:r>
      <w:r w:rsidRPr="003657DA" w:rsidR="00656577">
        <w:rPr>
          <w:b/>
          <w:sz w:val="18"/>
          <w:u w:val="single"/>
        </w:rPr>
        <w:t>, 20XX</w:t>
      </w:r>
      <w:r w:rsidRPr="003657DA" w:rsidR="00656577">
        <w:rPr>
          <w:b/>
          <w:sz w:val="18"/>
          <w:u w:val="single"/>
        </w:rPr>
        <w:tab/>
      </w:r>
      <w:r w:rsidRPr="003657DA" w:rsidR="00656577">
        <w:rPr>
          <w:b/>
          <w:sz w:val="18"/>
        </w:rPr>
        <w:tab/>
      </w:r>
      <w:r w:rsidRPr="003657DA" w:rsidR="00656577">
        <w:rPr>
          <w:b/>
          <w:sz w:val="18"/>
        </w:rPr>
        <w:tab/>
      </w:r>
      <w:r w:rsidRPr="003657DA">
        <w:rPr>
          <w:b/>
          <w:sz w:val="18"/>
          <w:u w:val="single"/>
        </w:rPr>
        <w:t>Month</w:t>
      </w:r>
      <w:r w:rsidRPr="003657DA" w:rsidR="00656577">
        <w:rPr>
          <w:b/>
          <w:sz w:val="18"/>
          <w:u w:val="single"/>
        </w:rPr>
        <w:t>, 20XX</w:t>
      </w:r>
    </w:p>
    <w:p w:rsidRPr="003657DA" w:rsidR="00656577" w:rsidRDefault="00656577">
      <w:pPr>
        <w:rPr>
          <w:sz w:val="18"/>
        </w:rPr>
      </w:pPr>
    </w:p>
    <w:p w:rsidRPr="003657DA" w:rsidR="00656577" w:rsidRDefault="00656577">
      <w:pPr>
        <w:rPr>
          <w:b/>
        </w:rPr>
      </w:pPr>
      <w:r w:rsidRPr="003657DA">
        <w:rPr>
          <w:b/>
        </w:rPr>
        <w:t>DOMESTIC (</w:t>
      </w:r>
      <w:smartTag w:uri="urn:schemas-microsoft-com:office:smarttags" w:element="country-region">
        <w:smartTag w:uri="urn:schemas-microsoft-com:office:smarttags" w:element="place">
          <w:r w:rsidRPr="003657DA">
            <w:rPr>
              <w:b/>
            </w:rPr>
            <w:t>U.S.</w:t>
          </w:r>
        </w:smartTag>
      </w:smartTag>
      <w:r w:rsidRPr="003657DA">
        <w:rPr>
          <w:b/>
        </w:rPr>
        <w:t xml:space="preserve"> &amp; </w:t>
      </w:r>
      <w:smartTag w:uri="urn:schemas-microsoft-com:office:smarttags" w:element="country-region">
        <w:smartTag w:uri="urn:schemas-microsoft-com:office:smarttags" w:element="place">
          <w:r w:rsidRPr="003657DA">
            <w:rPr>
              <w:b/>
            </w:rPr>
            <w:t>Canada</w:t>
          </w:r>
        </w:smartTag>
      </w:smartTag>
      <w:r w:rsidRPr="003657DA">
        <w:rPr>
          <w:b/>
        </w:rPr>
        <w:t>)</w:t>
      </w:r>
      <w:r w:rsidRPr="003657DA">
        <w:rPr>
          <w:sz w:val="18"/>
        </w:rPr>
        <w:tab/>
      </w:r>
      <w:r w:rsidRPr="003657DA">
        <w:rPr>
          <w:b/>
        </w:rPr>
        <w:t>DOMESTIC (</w:t>
      </w:r>
      <w:smartTag w:uri="urn:schemas-microsoft-com:office:smarttags" w:element="country-region">
        <w:smartTag w:uri="urn:schemas-microsoft-com:office:smarttags" w:element="place">
          <w:r w:rsidRPr="003657DA">
            <w:rPr>
              <w:b/>
            </w:rPr>
            <w:t>U.S.</w:t>
          </w:r>
        </w:smartTag>
      </w:smartTag>
      <w:r w:rsidRPr="003657DA">
        <w:rPr>
          <w:b/>
        </w:rPr>
        <w:t xml:space="preserve"> &amp; </w:t>
      </w:r>
      <w:smartTag w:uri="urn:schemas-microsoft-com:office:smarttags" w:element="country-region">
        <w:smartTag w:uri="urn:schemas-microsoft-com:office:smarttags" w:element="place">
          <w:r w:rsidRPr="003657DA">
            <w:rPr>
              <w:b/>
            </w:rPr>
            <w:t>Canada</w:t>
          </w:r>
        </w:smartTag>
      </w:smartTag>
      <w:r w:rsidRPr="003657DA">
        <w:rPr>
          <w:b/>
        </w:rPr>
        <w:t>)</w:t>
      </w:r>
      <w:r w:rsidRPr="003657DA">
        <w:rPr>
          <w:sz w:val="18"/>
        </w:rPr>
        <w:tab/>
      </w:r>
      <w:r w:rsidRPr="003657DA">
        <w:rPr>
          <w:b/>
        </w:rPr>
        <w:t>DOMESTIC (</w:t>
      </w:r>
      <w:smartTag w:uri="urn:schemas-microsoft-com:office:smarttags" w:element="country-region">
        <w:smartTag w:uri="urn:schemas-microsoft-com:office:smarttags" w:element="place">
          <w:r w:rsidRPr="003657DA">
            <w:rPr>
              <w:b/>
            </w:rPr>
            <w:t>U.S.</w:t>
          </w:r>
        </w:smartTag>
      </w:smartTag>
      <w:r w:rsidRPr="003657DA">
        <w:rPr>
          <w:b/>
        </w:rPr>
        <w:t xml:space="preserve"> &amp; </w:t>
      </w:r>
      <w:smartTag w:uri="urn:schemas-microsoft-com:office:smarttags" w:element="country-region">
        <w:smartTag w:uri="urn:schemas-microsoft-com:office:smarttags" w:element="place">
          <w:r w:rsidRPr="003657DA">
            <w:rPr>
              <w:b/>
            </w:rPr>
            <w:t>Canada</w:t>
          </w:r>
        </w:smartTag>
      </w:smartTag>
      <w:r w:rsidRPr="003657DA">
        <w:rPr>
          <w:b/>
        </w:rPr>
        <w:t>)</w:t>
      </w:r>
    </w:p>
    <w:p w:rsidRPr="003657DA" w:rsidR="00656577" w:rsidRDefault="00656577">
      <w:pPr>
        <w:rPr>
          <w:sz w:val="18"/>
        </w:rPr>
      </w:pPr>
      <w:r w:rsidRPr="003657DA">
        <w:rPr>
          <w:sz w:val="18"/>
        </w:rPr>
        <w:t>Subtotal</w:t>
      </w:r>
      <w:r w:rsidRPr="003657DA">
        <w:rPr>
          <w:sz w:val="18"/>
        </w:rPr>
        <w:tab/>
        <w:t>________________lbs.</w:t>
      </w:r>
      <w:r w:rsidRPr="003657DA">
        <w:rPr>
          <w:sz w:val="18"/>
        </w:rPr>
        <w:tab/>
        <w:t>Subtotal</w:t>
      </w:r>
      <w:r w:rsidRPr="003657DA">
        <w:rPr>
          <w:sz w:val="18"/>
        </w:rPr>
        <w:tab/>
        <w:t>________________lbs.</w:t>
      </w:r>
      <w:r w:rsidRPr="003657DA">
        <w:rPr>
          <w:sz w:val="18"/>
        </w:rPr>
        <w:tab/>
        <w:t>Subtotal</w:t>
      </w:r>
      <w:r w:rsidRPr="003657DA">
        <w:rPr>
          <w:sz w:val="18"/>
        </w:rPr>
        <w:tab/>
        <w:t>________________lbs.</w:t>
      </w:r>
    </w:p>
    <w:p w:rsidRPr="003657DA" w:rsidR="00656577" w:rsidRDefault="00656577">
      <w:pPr>
        <w:rPr>
          <w:sz w:val="18"/>
        </w:rPr>
      </w:pPr>
    </w:p>
    <w:p w:rsidRPr="003657DA" w:rsidR="00656577" w:rsidRDefault="00656577">
      <w:pPr>
        <w:rPr>
          <w:sz w:val="18"/>
        </w:rPr>
      </w:pPr>
      <w:r w:rsidRPr="003657DA">
        <w:rPr>
          <w:b/>
        </w:rPr>
        <w:t>EXPORTS</w:t>
      </w:r>
      <w:r w:rsidRPr="003657DA">
        <w:rPr>
          <w:sz w:val="18"/>
        </w:rPr>
        <w:tab/>
      </w:r>
      <w:r w:rsidRPr="003657DA">
        <w:rPr>
          <w:sz w:val="18"/>
        </w:rPr>
        <w:tab/>
      </w:r>
      <w:r w:rsidRPr="003657DA">
        <w:rPr>
          <w:sz w:val="18"/>
        </w:rPr>
        <w:tab/>
      </w:r>
      <w:r w:rsidRPr="003657DA">
        <w:rPr>
          <w:b/>
        </w:rPr>
        <w:t>EXPORTS</w:t>
      </w:r>
      <w:r w:rsidRPr="003657DA">
        <w:rPr>
          <w:sz w:val="18"/>
        </w:rPr>
        <w:tab/>
      </w:r>
      <w:r w:rsidRPr="003657DA">
        <w:rPr>
          <w:sz w:val="18"/>
        </w:rPr>
        <w:tab/>
      </w:r>
      <w:r w:rsidRPr="003657DA">
        <w:rPr>
          <w:sz w:val="18"/>
        </w:rPr>
        <w:tab/>
      </w:r>
      <w:r w:rsidRPr="003657DA">
        <w:rPr>
          <w:b/>
        </w:rPr>
        <w:t>EXPORTS</w:t>
      </w:r>
    </w:p>
    <w:p w:rsidRPr="003657DA" w:rsidR="00656577" w:rsidRDefault="00656577">
      <w:pPr>
        <w:rPr>
          <w:sz w:val="18"/>
        </w:rPr>
      </w:pPr>
      <w:r w:rsidRPr="003657DA">
        <w:rPr>
          <w:sz w:val="18"/>
        </w:rPr>
        <w:t>Subtotal</w:t>
      </w:r>
      <w:r w:rsidRPr="003657DA">
        <w:rPr>
          <w:sz w:val="18"/>
        </w:rPr>
        <w:tab/>
        <w:t>______________</w:t>
      </w:r>
      <w:r w:rsidRPr="003657DA" w:rsidR="00AD38F3">
        <w:rPr>
          <w:sz w:val="18"/>
        </w:rPr>
        <w:t>__</w:t>
      </w:r>
      <w:r w:rsidRPr="003657DA">
        <w:rPr>
          <w:sz w:val="18"/>
        </w:rPr>
        <w:t>__lbs.</w:t>
      </w:r>
      <w:r w:rsidRPr="003657DA">
        <w:rPr>
          <w:sz w:val="18"/>
        </w:rPr>
        <w:tab/>
        <w:t>Subtotal</w:t>
      </w:r>
      <w:r w:rsidRPr="003657DA">
        <w:rPr>
          <w:sz w:val="18"/>
        </w:rPr>
        <w:tab/>
        <w:t>_</w:t>
      </w:r>
      <w:r w:rsidRPr="003657DA" w:rsidR="00AD38F3">
        <w:rPr>
          <w:sz w:val="18"/>
        </w:rPr>
        <w:t>__</w:t>
      </w:r>
      <w:r w:rsidRPr="003657DA">
        <w:rPr>
          <w:sz w:val="18"/>
        </w:rPr>
        <w:t>_______________lbs.</w:t>
      </w:r>
      <w:r w:rsidRPr="003657DA">
        <w:rPr>
          <w:sz w:val="18"/>
        </w:rPr>
        <w:tab/>
        <w:t>Subtotal</w:t>
      </w:r>
      <w:r w:rsidRPr="003657DA">
        <w:rPr>
          <w:sz w:val="18"/>
        </w:rPr>
        <w:tab/>
        <w:t>_______________</w:t>
      </w:r>
      <w:r w:rsidRPr="003657DA" w:rsidR="00AD38F3">
        <w:rPr>
          <w:sz w:val="18"/>
        </w:rPr>
        <w:t>__</w:t>
      </w:r>
      <w:r w:rsidRPr="003657DA">
        <w:rPr>
          <w:sz w:val="18"/>
        </w:rPr>
        <w:t>_lbs.</w:t>
      </w:r>
    </w:p>
    <w:p w:rsidRPr="003657DA" w:rsidR="00656577" w:rsidRDefault="00656577">
      <w:pPr>
        <w:rPr>
          <w:sz w:val="18"/>
        </w:rPr>
      </w:pPr>
    </w:p>
    <w:p w:rsidRPr="003657DA" w:rsidR="00656577" w:rsidRDefault="00656577">
      <w:pPr>
        <w:rPr>
          <w:sz w:val="18"/>
        </w:rPr>
      </w:pPr>
      <w:r w:rsidRPr="003657DA">
        <w:rPr>
          <w:sz w:val="18"/>
        </w:rPr>
        <w:t>Total</w:t>
      </w:r>
      <w:r w:rsidRPr="003657DA">
        <w:rPr>
          <w:sz w:val="18"/>
        </w:rPr>
        <w:tab/>
        <w:t>______________</w:t>
      </w:r>
      <w:r w:rsidRPr="003657DA" w:rsidR="005E0274">
        <w:rPr>
          <w:sz w:val="18"/>
        </w:rPr>
        <w:t>__</w:t>
      </w:r>
      <w:r w:rsidRPr="003657DA">
        <w:rPr>
          <w:sz w:val="18"/>
        </w:rPr>
        <w:t>__lbs.</w:t>
      </w:r>
      <w:r w:rsidRPr="003657DA">
        <w:rPr>
          <w:sz w:val="18"/>
        </w:rPr>
        <w:tab/>
        <w:t>Total</w:t>
      </w:r>
      <w:r w:rsidRPr="003657DA">
        <w:rPr>
          <w:sz w:val="18"/>
        </w:rPr>
        <w:tab/>
        <w:t>_</w:t>
      </w:r>
      <w:r w:rsidRPr="003657DA" w:rsidR="005E0274">
        <w:rPr>
          <w:sz w:val="18"/>
        </w:rPr>
        <w:t>__</w:t>
      </w:r>
      <w:r w:rsidRPr="003657DA">
        <w:rPr>
          <w:sz w:val="18"/>
        </w:rPr>
        <w:t>_______________lbs.</w:t>
      </w:r>
      <w:r w:rsidRPr="003657DA">
        <w:rPr>
          <w:sz w:val="18"/>
        </w:rPr>
        <w:tab/>
        <w:t>Total</w:t>
      </w:r>
      <w:r w:rsidRPr="003657DA">
        <w:rPr>
          <w:sz w:val="18"/>
        </w:rPr>
        <w:tab/>
        <w:t>____</w:t>
      </w:r>
      <w:r w:rsidRPr="003657DA" w:rsidR="005E0274">
        <w:rPr>
          <w:sz w:val="18"/>
        </w:rPr>
        <w:t>__</w:t>
      </w:r>
      <w:r w:rsidRPr="003657DA">
        <w:rPr>
          <w:sz w:val="18"/>
        </w:rPr>
        <w:t>____________lbs.</w:t>
      </w:r>
    </w:p>
    <w:p w:rsidRPr="003657DA" w:rsidR="00656577" w:rsidRDefault="00656577">
      <w:pPr>
        <w:rPr>
          <w:sz w:val="18"/>
        </w:rPr>
      </w:pPr>
    </w:p>
    <w:p w:rsidRPr="003657DA" w:rsidR="00656577" w:rsidRDefault="00656577">
      <w:pPr>
        <w:rPr>
          <w:sz w:val="18"/>
        </w:rPr>
      </w:pPr>
      <w:r w:rsidRPr="003657DA">
        <w:rPr>
          <w:sz w:val="18"/>
        </w:rPr>
        <w:t>Grand Total (</w:t>
      </w:r>
      <w:r w:rsidRPr="003657DA">
        <w:rPr>
          <w:i/>
          <w:sz w:val="16"/>
        </w:rPr>
        <w:t xml:space="preserve">sum of </w:t>
      </w:r>
      <w:r w:rsidR="007915B0">
        <w:rPr>
          <w:i/>
          <w:sz w:val="16"/>
        </w:rPr>
        <w:t>3</w:t>
      </w:r>
      <w:r w:rsidRPr="003657DA">
        <w:rPr>
          <w:i/>
          <w:sz w:val="16"/>
        </w:rPr>
        <w:t xml:space="preserve"> month totals</w:t>
      </w:r>
      <w:r w:rsidRPr="003657DA">
        <w:rPr>
          <w:sz w:val="18"/>
        </w:rPr>
        <w:t>)_</w:t>
      </w:r>
      <w:r w:rsidRPr="003657DA" w:rsidR="00F20D99">
        <w:rPr>
          <w:sz w:val="18"/>
        </w:rPr>
        <w:t>___</w:t>
      </w:r>
      <w:r w:rsidRPr="007915B0" w:rsidR="00867402">
        <w:rPr>
          <w:sz w:val="18"/>
        </w:rPr>
        <w:t>________________-</w:t>
      </w:r>
      <w:r w:rsidRPr="003657DA" w:rsidR="00F20D99">
        <w:rPr>
          <w:sz w:val="18"/>
        </w:rPr>
        <w:t>____x $.xxx</w:t>
      </w:r>
      <w:r w:rsidRPr="003657DA">
        <w:rPr>
          <w:sz w:val="18"/>
        </w:rPr>
        <w:t>=$_</w:t>
      </w:r>
      <w:r w:rsidRPr="007915B0" w:rsidR="00867402">
        <w:rPr>
          <w:sz w:val="18"/>
        </w:rPr>
        <w:t>____________________________</w:t>
      </w:r>
      <w:r w:rsidRPr="003657DA">
        <w:rPr>
          <w:sz w:val="18"/>
        </w:rPr>
        <w:t>____.</w:t>
      </w:r>
    </w:p>
    <w:p w:rsidRPr="003657DA" w:rsidR="00656577" w:rsidRDefault="00656577">
      <w:pPr>
        <w:rPr>
          <w:sz w:val="18"/>
        </w:rPr>
      </w:pPr>
    </w:p>
    <w:p w:rsidR="00867402" w:rsidP="00147BFE" w:rsidRDefault="00867402">
      <w:pPr>
        <w:rPr>
          <w:b/>
          <w:sz w:val="22"/>
        </w:rPr>
      </w:pPr>
    </w:p>
    <w:p w:rsidRPr="003657DA" w:rsidR="00656577" w:rsidP="00147BFE" w:rsidRDefault="00656577">
      <w:pPr>
        <w:rPr>
          <w:b/>
          <w:sz w:val="24"/>
        </w:rPr>
      </w:pPr>
      <w:r w:rsidRPr="003657DA">
        <w:rPr>
          <w:b/>
          <w:sz w:val="22"/>
        </w:rPr>
        <w:t xml:space="preserve">This information is confidential and for the use by the Popcorn Board administrator </w:t>
      </w:r>
      <w:r w:rsidRPr="003657DA">
        <w:rPr>
          <w:b/>
          <w:sz w:val="22"/>
          <w:u w:val="single"/>
        </w:rPr>
        <w:t>only</w:t>
      </w:r>
      <w:r w:rsidRPr="003657DA">
        <w:rPr>
          <w:b/>
          <w:sz w:val="22"/>
        </w:rPr>
        <w:t xml:space="preserve"> and will not be disseminated to Board members and/or industry.</w:t>
      </w:r>
    </w:p>
    <w:p w:rsidRPr="003657DA" w:rsidR="00656577" w:rsidRDefault="00656577"/>
    <w:p w:rsidRPr="003657DA" w:rsidR="00656577" w:rsidRDefault="00656577">
      <w:pPr>
        <w:rPr>
          <w:sz w:val="18"/>
        </w:rPr>
      </w:pPr>
      <w:r w:rsidRPr="003657DA">
        <w:rPr>
          <w:sz w:val="18"/>
        </w:rPr>
        <w:t>Please send this report and a check in the total amount shown above to:</w:t>
      </w:r>
    </w:p>
    <w:p w:rsidRPr="003657DA" w:rsidR="00656577" w:rsidRDefault="00656577">
      <w:pPr>
        <w:jc w:val="center"/>
        <w:rPr>
          <w:sz w:val="18"/>
        </w:rPr>
      </w:pPr>
      <w:r w:rsidRPr="003657DA">
        <w:rPr>
          <w:b/>
          <w:sz w:val="18"/>
        </w:rPr>
        <w:t>The Popcorn Board</w:t>
      </w:r>
    </w:p>
    <w:p w:rsidRPr="003657DA" w:rsidR="00656577" w:rsidRDefault="00AE7F48">
      <w:pPr>
        <w:jc w:val="center"/>
        <w:rPr>
          <w:sz w:val="18"/>
        </w:rPr>
      </w:pPr>
      <w:r w:rsidRPr="003657DA">
        <w:rPr>
          <w:sz w:val="18"/>
        </w:rPr>
        <w:t>Street</w:t>
      </w:r>
    </w:p>
    <w:p w:rsidRPr="003657DA" w:rsidR="00656577" w:rsidRDefault="00AE7F48">
      <w:pPr>
        <w:jc w:val="center"/>
      </w:pPr>
      <w:r w:rsidRPr="003657DA">
        <w:t>City, State</w:t>
      </w:r>
      <w:r w:rsidR="007915B0">
        <w:t>,</w:t>
      </w:r>
      <w:r w:rsidRPr="003657DA">
        <w:t xml:space="preserve"> Zip Code</w:t>
      </w:r>
    </w:p>
    <w:p w:rsidRPr="003657DA" w:rsidR="00FB6D94" w:rsidRDefault="00FB6D94"/>
    <w:p w:rsidRPr="003657DA" w:rsidR="00656577" w:rsidRDefault="00656577">
      <w:pPr>
        <w:jc w:val="center"/>
      </w:pPr>
      <w:r w:rsidRPr="003657DA">
        <w:rPr>
          <w:b/>
        </w:rPr>
        <w:t>CERTIFICATION STATEMENT</w:t>
      </w:r>
    </w:p>
    <w:p w:rsidRPr="003657DA" w:rsidR="00656577" w:rsidRDefault="00656577">
      <w:r w:rsidRPr="003657DA">
        <w:rPr>
          <w:sz w:val="16"/>
        </w:rPr>
        <w:t>I declare, under the penalties provided by law, that this report has been examined by me and to the best of my knowledge and belief is a true, correct</w:t>
      </w:r>
      <w:r w:rsidR="009F236A">
        <w:rPr>
          <w:sz w:val="16"/>
        </w:rPr>
        <w:t>,</w:t>
      </w:r>
      <w:r w:rsidRPr="003657DA">
        <w:rPr>
          <w:sz w:val="16"/>
        </w:rPr>
        <w:t xml:space="preserve"> and complete report.</w:t>
      </w:r>
    </w:p>
    <w:p w:rsidR="00656577" w:rsidRDefault="00656577"/>
    <w:p w:rsidRPr="003657DA" w:rsidR="00867402" w:rsidRDefault="00867402"/>
    <w:p w:rsidRPr="003657DA" w:rsidR="00656577" w:rsidRDefault="00656577">
      <w:r w:rsidRPr="003657DA">
        <w:t>NAME/TITLE</w:t>
      </w:r>
      <w:r w:rsidRPr="003657DA">
        <w:rPr>
          <w:sz w:val="16"/>
        </w:rPr>
        <w:t xml:space="preserve"> (Print or Type)</w:t>
      </w:r>
      <w:r w:rsidRPr="003657DA">
        <w:tab/>
      </w:r>
      <w:r w:rsidRPr="003657DA">
        <w:tab/>
        <w:t>SIGNATURE</w:t>
      </w:r>
      <w:r w:rsidRPr="003657DA">
        <w:tab/>
      </w:r>
      <w:r w:rsidRPr="003657DA">
        <w:tab/>
      </w:r>
      <w:r w:rsidRPr="003657DA">
        <w:tab/>
      </w:r>
      <w:r w:rsidRPr="003657DA">
        <w:tab/>
        <w:t>DATE</w:t>
      </w:r>
    </w:p>
    <w:p w:rsidR="00656577" w:rsidRDefault="00656577"/>
    <w:p w:rsidRPr="003657DA" w:rsidR="00867402" w:rsidRDefault="00867402"/>
    <w:p w:rsidRPr="003657DA" w:rsidR="00656577" w:rsidRDefault="00656577">
      <w:r w:rsidRPr="003657DA">
        <w:t>______________________________</w:t>
      </w:r>
      <w:r w:rsidRPr="003657DA">
        <w:tab/>
        <w:t>______________________________</w:t>
      </w:r>
      <w:r w:rsidRPr="003657DA">
        <w:tab/>
        <w:t>______________</w:t>
      </w:r>
    </w:p>
    <w:p w:rsidRPr="003657DA" w:rsidR="00CD59BB" w:rsidRDefault="00CD59BB">
      <w:pPr>
        <w:jc w:val="center"/>
      </w:pPr>
    </w:p>
    <w:p w:rsidRPr="003657DA" w:rsidR="00E3069B" w:rsidP="00E3069B" w:rsidRDefault="00E3069B">
      <w:pPr>
        <w:sectPr w:rsidRPr="003657DA" w:rsidR="00E3069B" w:rsidSect="009F236A">
          <w:footerReference w:type="even" r:id="rId7"/>
          <w:footerReference w:type="default" r:id="rId8"/>
          <w:pgSz w:w="12240" w:h="15840" w:code="1"/>
          <w:pgMar w:top="720" w:right="1152" w:bottom="720" w:left="1152" w:header="720" w:footer="720" w:gutter="0"/>
          <w:cols w:space="720"/>
          <w:docGrid w:linePitch="272"/>
        </w:sectPr>
      </w:pPr>
    </w:p>
    <w:p w:rsidRPr="003657DA" w:rsidR="00656577" w:rsidP="00E3069B" w:rsidRDefault="00656577"/>
    <w:p w:rsidRPr="003657DA" w:rsidR="00656577" w:rsidRDefault="00656577">
      <w:pPr>
        <w:widowControl w:val="0"/>
        <w:tabs>
          <w:tab w:val="center" w:pos="5681"/>
        </w:tabs>
        <w:jc w:val="center"/>
        <w:rPr>
          <w:sz w:val="24"/>
          <w:szCs w:val="24"/>
        </w:rPr>
      </w:pPr>
    </w:p>
    <w:p w:rsidRPr="003657DA" w:rsidR="00656577" w:rsidRDefault="00656577">
      <w:pPr>
        <w:widowControl w:val="0"/>
        <w:tabs>
          <w:tab w:val="center" w:pos="5681"/>
        </w:tabs>
        <w:jc w:val="center"/>
        <w:rPr>
          <w:sz w:val="44"/>
          <w:szCs w:val="44"/>
        </w:rPr>
      </w:pPr>
      <w:r w:rsidRPr="003657DA">
        <w:rPr>
          <w:sz w:val="44"/>
          <w:szCs w:val="44"/>
        </w:rPr>
        <w:t>INSTRUCTIONS</w:t>
      </w:r>
    </w:p>
    <w:p w:rsidRPr="003657DA" w:rsidR="00656577" w:rsidRDefault="00656577">
      <w:pPr>
        <w:widowControl w:val="0"/>
        <w:rPr>
          <w:sz w:val="24"/>
        </w:rPr>
      </w:pPr>
    </w:p>
    <w:p w:rsidRPr="003657DA" w:rsidR="00656577" w:rsidRDefault="00656577">
      <w:pPr>
        <w:pStyle w:val="BodyText"/>
      </w:pPr>
      <w:r w:rsidRPr="003657DA">
        <w:t xml:space="preserve">Processors are required to file this report quarterly.  The original of the report must be mailed to the Popcorn Board, with full remittance, by April 30, July 31, October 31, and January 31, </w:t>
      </w:r>
      <w:r w:rsidRPr="003657DA" w:rsidR="00147BFE">
        <w:t>for</w:t>
      </w:r>
      <w:r w:rsidRPr="003657DA">
        <w:t xml:space="preserve"> the fiscal year popcorn was processed.  The Popcorn Board holds all such reports in strict confidence.</w:t>
      </w:r>
    </w:p>
    <w:p w:rsidRPr="003657DA" w:rsidR="000114C4" w:rsidRDefault="000114C4">
      <w:pPr>
        <w:pStyle w:val="BodyText"/>
      </w:pPr>
    </w:p>
    <w:tbl>
      <w:tblPr>
        <w:tblW w:w="0" w:type="auto"/>
        <w:tblBorders>
          <w:top w:val="double" w:color="auto" w:sz="4" w:space="0"/>
          <w:left w:val="double" w:color="auto" w:sz="4" w:space="0"/>
          <w:bottom w:val="double" w:color="auto" w:sz="4" w:space="0"/>
          <w:right w:val="double" w:color="auto" w:sz="4" w:space="0"/>
          <w:insideH w:val="single" w:color="000000" w:sz="4" w:space="0"/>
        </w:tblBorders>
        <w:tblLook w:val="04A0" w:firstRow="1" w:lastRow="0" w:firstColumn="1" w:lastColumn="0" w:noHBand="0" w:noVBand="1"/>
      </w:tblPr>
      <w:tblGrid>
        <w:gridCol w:w="1908"/>
        <w:gridCol w:w="7668"/>
      </w:tblGrid>
      <w:tr w:rsidRPr="003657DA" w:rsidR="000114C4" w:rsidTr="00CA3498">
        <w:tc>
          <w:tcPr>
            <w:tcW w:w="1908" w:type="dxa"/>
          </w:tcPr>
          <w:p w:rsidRPr="003657DA" w:rsidR="000114C4" w:rsidRDefault="000114C4">
            <w:pPr>
              <w:pStyle w:val="BodyText"/>
              <w:rPr>
                <w:b/>
              </w:rPr>
            </w:pPr>
            <w:r w:rsidRPr="003657DA">
              <w:rPr>
                <w:b/>
              </w:rPr>
              <w:t>Region</w:t>
            </w:r>
          </w:p>
        </w:tc>
        <w:tc>
          <w:tcPr>
            <w:tcW w:w="7668" w:type="dxa"/>
          </w:tcPr>
          <w:p w:rsidRPr="003657DA" w:rsidR="000114C4" w:rsidRDefault="000114C4">
            <w:pPr>
              <w:pStyle w:val="BodyText"/>
              <w:rPr>
                <w:b/>
              </w:rPr>
            </w:pPr>
            <w:r w:rsidRPr="003657DA">
              <w:rPr>
                <w:b/>
              </w:rPr>
              <w:t>List of Countries in Region</w:t>
            </w:r>
          </w:p>
        </w:tc>
      </w:tr>
      <w:tr w:rsidRPr="003657DA" w:rsidR="000114C4" w:rsidTr="00CA3498">
        <w:tc>
          <w:tcPr>
            <w:tcW w:w="1908" w:type="dxa"/>
          </w:tcPr>
          <w:p w:rsidRPr="003657DA" w:rsidR="000114C4" w:rsidP="004802F5" w:rsidRDefault="004802F5">
            <w:pPr>
              <w:pStyle w:val="BodyText"/>
            </w:pPr>
            <w:r w:rsidRPr="003657DA">
              <w:t>SE Asia</w:t>
            </w:r>
          </w:p>
        </w:tc>
        <w:tc>
          <w:tcPr>
            <w:tcW w:w="7668" w:type="dxa"/>
          </w:tcPr>
          <w:p w:rsidRPr="003657DA" w:rsidR="000114C4" w:rsidRDefault="004802F5">
            <w:pPr>
              <w:pStyle w:val="BodyText"/>
            </w:pPr>
            <w:r w:rsidRPr="003657DA">
              <w:t>Bangladesh, Brunei, Indonesia, Malaysia, Philippines, Singapore, Thailand, Vietnam.</w:t>
            </w:r>
          </w:p>
        </w:tc>
      </w:tr>
    </w:tbl>
    <w:p w:rsidRPr="003657DA" w:rsidR="000114C4" w:rsidRDefault="000114C4">
      <w:pPr>
        <w:pStyle w:val="BodyText"/>
      </w:pPr>
    </w:p>
    <w:p w:rsidRPr="003657DA" w:rsidR="00656577" w:rsidRDefault="00656577">
      <w:pPr>
        <w:widowControl w:val="0"/>
        <w:rPr>
          <w:sz w:val="24"/>
        </w:rPr>
      </w:pPr>
      <w:r w:rsidRPr="003657DA">
        <w:rPr>
          <w:sz w:val="36"/>
        </w:rPr>
        <w:t>Please mark "Final Report" if this is the last report of the year.</w:t>
      </w:r>
    </w:p>
    <w:p w:rsidRPr="003657DA" w:rsidR="00263EEA" w:rsidRDefault="00263EEA">
      <w:pPr>
        <w:widowControl w:val="0"/>
        <w:rPr>
          <w:sz w:val="24"/>
        </w:rPr>
      </w:pPr>
    </w:p>
    <w:p w:rsidR="009F236A" w:rsidP="00E3069B" w:rsidRDefault="002662DF">
      <w:pPr>
        <w:rPr>
          <w:bCs/>
          <w:iCs/>
          <w:sz w:val="22"/>
          <w:szCs w:val="22"/>
        </w:rPr>
      </w:pPr>
      <w:r w:rsidRPr="003657DA">
        <w:rPr>
          <w:bCs/>
          <w:iCs/>
          <w:sz w:val="22"/>
          <w:szCs w:val="22"/>
        </w:rPr>
        <w:t xml:space="preserve">The making of any false statement or representation on this form, knowing it to be false, is a violation </w:t>
      </w:r>
    </w:p>
    <w:p w:rsidRPr="003657DA" w:rsidR="002662DF" w:rsidP="00E3069B" w:rsidRDefault="002662DF">
      <w:pPr>
        <w:rPr>
          <w:bCs/>
          <w:iCs/>
          <w:sz w:val="22"/>
          <w:szCs w:val="22"/>
        </w:rPr>
      </w:pPr>
      <w:r w:rsidRPr="003657DA">
        <w:rPr>
          <w:bCs/>
          <w:iCs/>
          <w:sz w:val="22"/>
          <w:szCs w:val="22"/>
        </w:rPr>
        <w:t xml:space="preserve">of Title 18, </w:t>
      </w:r>
      <w:r w:rsidR="009F236A">
        <w:rPr>
          <w:bCs/>
          <w:iCs/>
          <w:sz w:val="22"/>
          <w:szCs w:val="22"/>
        </w:rPr>
        <w:t>§</w:t>
      </w:r>
      <w:r w:rsidRPr="003657DA">
        <w:rPr>
          <w:bCs/>
          <w:iCs/>
          <w:sz w:val="22"/>
          <w:szCs w:val="22"/>
        </w:rPr>
        <w:t>1001 United States Code, which provides for the penalty of a fine of $10,000</w:t>
      </w:r>
      <w:r w:rsidR="009F236A">
        <w:rPr>
          <w:bCs/>
          <w:iCs/>
          <w:sz w:val="22"/>
          <w:szCs w:val="22"/>
        </w:rPr>
        <w:t>,</w:t>
      </w:r>
      <w:r w:rsidRPr="003657DA">
        <w:rPr>
          <w:bCs/>
          <w:iCs/>
          <w:sz w:val="22"/>
          <w:szCs w:val="22"/>
        </w:rPr>
        <w:t xml:space="preserve"> imprisonment of not more than </w:t>
      </w:r>
      <w:r w:rsidR="009F236A">
        <w:rPr>
          <w:bCs/>
          <w:iCs/>
          <w:sz w:val="22"/>
          <w:szCs w:val="22"/>
        </w:rPr>
        <w:t>5</w:t>
      </w:r>
      <w:r w:rsidRPr="003657DA">
        <w:rPr>
          <w:bCs/>
          <w:iCs/>
          <w:sz w:val="22"/>
          <w:szCs w:val="22"/>
        </w:rPr>
        <w:t xml:space="preserve"> years, or both.</w:t>
      </w:r>
    </w:p>
    <w:p w:rsidRPr="003657DA" w:rsidR="002662DF" w:rsidP="00E3069B" w:rsidRDefault="002662DF">
      <w:pPr>
        <w:rPr>
          <w:bCs/>
          <w:iCs/>
          <w:sz w:val="22"/>
          <w:szCs w:val="22"/>
        </w:rPr>
      </w:pPr>
    </w:p>
    <w:p w:rsidRPr="003657DA" w:rsidR="002662DF" w:rsidP="00E3069B" w:rsidRDefault="002662DF">
      <w:pPr>
        <w:rPr>
          <w:b/>
          <w:bCs/>
          <w:iCs/>
          <w:sz w:val="18"/>
          <w:szCs w:val="18"/>
        </w:rPr>
      </w:pPr>
    </w:p>
    <w:p w:rsidRPr="003657DA" w:rsidR="00E3069B" w:rsidP="00E3069B" w:rsidRDefault="00E3069B">
      <w:pPr>
        <w:rPr>
          <w:bCs/>
          <w:iCs/>
          <w:sz w:val="18"/>
          <w:szCs w:val="18"/>
        </w:rPr>
      </w:pPr>
      <w:r w:rsidRPr="009F236A">
        <w:rPr>
          <w:iCs/>
          <w:sz w:val="18"/>
          <w:szCs w:val="18"/>
        </w:rPr>
        <w:t xml:space="preserve">NOTE: </w:t>
      </w:r>
      <w:r w:rsidRPr="003657DA">
        <w:rPr>
          <w:b/>
          <w:bCs/>
          <w:iCs/>
          <w:sz w:val="18"/>
          <w:szCs w:val="18"/>
        </w:rPr>
        <w:t xml:space="preserve"> </w:t>
      </w:r>
      <w:r w:rsidRPr="003657DA">
        <w:rPr>
          <w:bCs/>
          <w:iCs/>
          <w:sz w:val="18"/>
          <w:szCs w:val="18"/>
        </w:rPr>
        <w:t xml:space="preserve">The following statements are made in accordance with the Privacy Act of 1974 (U.S.C. </w:t>
      </w:r>
      <w:r w:rsidR="009F236A">
        <w:rPr>
          <w:bCs/>
          <w:iCs/>
          <w:sz w:val="18"/>
          <w:szCs w:val="18"/>
        </w:rPr>
        <w:t>§</w:t>
      </w:r>
      <w:r w:rsidRPr="003657DA">
        <w:rPr>
          <w:bCs/>
          <w:iCs/>
          <w:sz w:val="18"/>
          <w:szCs w:val="18"/>
        </w:rPr>
        <w:t xml:space="preserve">522a) and the Paperwork Reduction Act of 1995, as amended.  The authority for requesting this information to be supplied on this form is the </w:t>
      </w:r>
      <w:r w:rsidRPr="003657DA" w:rsidR="00263EEA">
        <w:rPr>
          <w:bCs/>
          <w:iCs/>
          <w:sz w:val="18"/>
          <w:szCs w:val="18"/>
        </w:rPr>
        <w:t xml:space="preserve">Popcorn Promotion, </w:t>
      </w:r>
      <w:r w:rsidRPr="003657DA">
        <w:rPr>
          <w:bCs/>
          <w:iCs/>
          <w:sz w:val="18"/>
          <w:szCs w:val="18"/>
        </w:rPr>
        <w:t xml:space="preserve">Research, and Consumer Information Act (7 U.S.C. </w:t>
      </w:r>
      <w:r w:rsidR="009F236A">
        <w:rPr>
          <w:bCs/>
          <w:iCs/>
          <w:sz w:val="18"/>
          <w:szCs w:val="18"/>
        </w:rPr>
        <w:t>§§</w:t>
      </w:r>
      <w:r w:rsidRPr="003657DA" w:rsidR="00263EEA">
        <w:rPr>
          <w:bCs/>
          <w:iCs/>
          <w:sz w:val="18"/>
          <w:szCs w:val="18"/>
        </w:rPr>
        <w:t>748</w:t>
      </w:r>
      <w:r w:rsidRPr="003657DA">
        <w:rPr>
          <w:bCs/>
          <w:iCs/>
          <w:sz w:val="18"/>
          <w:szCs w:val="18"/>
        </w:rPr>
        <w:t>1-</w:t>
      </w:r>
      <w:r w:rsidRPr="003657DA" w:rsidR="00263EEA">
        <w:rPr>
          <w:bCs/>
          <w:iCs/>
          <w:sz w:val="18"/>
          <w:szCs w:val="18"/>
        </w:rPr>
        <w:t>7491</w:t>
      </w:r>
      <w:r w:rsidRPr="003657DA">
        <w:rPr>
          <w:bCs/>
          <w:iCs/>
          <w:sz w:val="18"/>
          <w:szCs w:val="18"/>
        </w:rPr>
        <w:t xml:space="preserve">).  Furnishing the requested information is necessary for the administration of this program.  Submission of Tax Identification Number (TIN) or </w:t>
      </w:r>
      <w:r w:rsidRPr="003657DA" w:rsidR="000509BE">
        <w:rPr>
          <w:bCs/>
          <w:iCs/>
          <w:sz w:val="18"/>
          <w:szCs w:val="18"/>
        </w:rPr>
        <w:t>importer identification number</w:t>
      </w:r>
      <w:r w:rsidRPr="003657DA">
        <w:rPr>
          <w:bCs/>
          <w:iCs/>
          <w:sz w:val="18"/>
          <w:szCs w:val="18"/>
        </w:rPr>
        <w:t xml:space="preserve"> is </w:t>
      </w:r>
      <w:proofErr w:type="gramStart"/>
      <w:r w:rsidRPr="003657DA">
        <w:rPr>
          <w:bCs/>
          <w:iCs/>
          <w:sz w:val="18"/>
          <w:szCs w:val="18"/>
        </w:rPr>
        <w:t>mandatory, and</w:t>
      </w:r>
      <w:proofErr w:type="gramEnd"/>
      <w:r w:rsidRPr="003657DA">
        <w:rPr>
          <w:bCs/>
          <w:iCs/>
          <w:sz w:val="18"/>
          <w:szCs w:val="18"/>
        </w:rPr>
        <w:t xml:space="preserve"> will be used to determine affiliation or entity identity. </w:t>
      </w:r>
    </w:p>
    <w:p w:rsidRPr="003657DA" w:rsidR="00E3069B" w:rsidRDefault="00E3069B">
      <w:pPr>
        <w:pStyle w:val="BodyText"/>
        <w:rPr>
          <w:snapToGrid w:val="0"/>
          <w:sz w:val="18"/>
          <w:szCs w:val="18"/>
        </w:rPr>
      </w:pPr>
    </w:p>
    <w:p w:rsidRPr="003657DA" w:rsidR="00656577" w:rsidRDefault="00656577">
      <w:pPr>
        <w:pStyle w:val="BodyText"/>
        <w:rPr>
          <w:snapToGrid w:val="0"/>
          <w:sz w:val="18"/>
          <w:szCs w:val="18"/>
        </w:rPr>
      </w:pPr>
      <w:r w:rsidRPr="003657DA">
        <w:rPr>
          <w:snapToGrid w:val="0"/>
          <w:sz w:val="18"/>
          <w:szCs w:val="18"/>
        </w:rPr>
        <w:t>According to the Paperwork Reduction Act of 1995, an agency may not conduct or sponsor, and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completing and reviewing the collection of information.</w:t>
      </w:r>
    </w:p>
    <w:p w:rsidRPr="003657DA" w:rsidR="00656577" w:rsidRDefault="00656577">
      <w:pPr>
        <w:pStyle w:val="BodyText"/>
        <w:rPr>
          <w:snapToGrid w:val="0"/>
          <w:sz w:val="18"/>
          <w:szCs w:val="18"/>
        </w:rPr>
      </w:pPr>
    </w:p>
    <w:p w:rsidRPr="003657DA" w:rsidR="000509BE" w:rsidP="000509BE" w:rsidRDefault="000509BE">
      <w:pPr>
        <w:rPr>
          <w:sz w:val="18"/>
          <w:szCs w:val="18"/>
        </w:rPr>
      </w:pPr>
      <w:r w:rsidRPr="003657DA">
        <w:rPr>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657DA" w:rsidR="000509BE" w:rsidP="000509BE" w:rsidRDefault="000509BE">
      <w:pPr>
        <w:rPr>
          <w:sz w:val="18"/>
          <w:szCs w:val="18"/>
        </w:rPr>
      </w:pPr>
    </w:p>
    <w:p w:rsidRPr="003657DA" w:rsidR="000509BE" w:rsidP="000509BE" w:rsidRDefault="000509BE">
      <w:pPr>
        <w:rPr>
          <w:sz w:val="18"/>
          <w:szCs w:val="18"/>
        </w:rPr>
      </w:pPr>
      <w:r w:rsidRPr="003657DA">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657DA" w:rsidR="000509BE" w:rsidP="000509BE" w:rsidRDefault="000509BE">
      <w:pPr>
        <w:rPr>
          <w:sz w:val="18"/>
          <w:szCs w:val="18"/>
        </w:rPr>
      </w:pPr>
    </w:p>
    <w:p w:rsidRPr="003657DA" w:rsidR="000509BE" w:rsidP="000509BE" w:rsidRDefault="000509BE">
      <w:pPr>
        <w:rPr>
          <w:sz w:val="18"/>
          <w:szCs w:val="18"/>
        </w:rPr>
      </w:pPr>
      <w:r w:rsidRPr="003657DA">
        <w:rPr>
          <w:sz w:val="18"/>
          <w:szCs w:val="18"/>
        </w:rPr>
        <w:t xml:space="preserve">To file a program discrimination complaint, complete the USDA Program Discrimination Complaint Form, AD-3027, found online at </w:t>
      </w:r>
      <w:hyperlink w:history="1" r:id="rId9">
        <w:r w:rsidRPr="003657DA">
          <w:rPr>
            <w:rStyle w:val="Hyperlink"/>
            <w:sz w:val="18"/>
            <w:szCs w:val="18"/>
          </w:rPr>
          <w:t>http://www.ascr.usda.gov/complaint_filing_cust.html</w:t>
        </w:r>
      </w:hyperlink>
      <w:r w:rsidRPr="003657DA">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9F236A">
        <w:rPr>
          <w:sz w:val="18"/>
          <w:szCs w:val="18"/>
        </w:rPr>
        <w:t>,</w:t>
      </w:r>
      <w:r w:rsidRPr="003657DA">
        <w:rPr>
          <w:sz w:val="18"/>
          <w:szCs w:val="18"/>
        </w:rPr>
        <w:t xml:space="preserve"> 1400 Independence Avenue, SW</w:t>
      </w:r>
      <w:r w:rsidR="009F236A">
        <w:rPr>
          <w:sz w:val="18"/>
          <w:szCs w:val="18"/>
        </w:rPr>
        <w:t>.,</w:t>
      </w:r>
      <w:r w:rsidRPr="003657DA">
        <w:rPr>
          <w:sz w:val="18"/>
          <w:szCs w:val="18"/>
        </w:rPr>
        <w:t xml:space="preserve"> Washington, D.C. 20250-9410; 2) fax: (202) 690-7442; or 3) email: </w:t>
      </w:r>
      <w:hyperlink w:history="1" r:id="rId10">
        <w:r w:rsidRPr="003657DA">
          <w:rPr>
            <w:rStyle w:val="Hyperlink"/>
            <w:sz w:val="18"/>
            <w:szCs w:val="18"/>
          </w:rPr>
          <w:t>program.intake@usda.gov</w:t>
        </w:r>
      </w:hyperlink>
      <w:r w:rsidRPr="003657DA">
        <w:rPr>
          <w:sz w:val="18"/>
          <w:szCs w:val="18"/>
        </w:rPr>
        <w:t xml:space="preserve">. </w:t>
      </w:r>
    </w:p>
    <w:p w:rsidRPr="003657DA" w:rsidR="000509BE" w:rsidP="000509BE" w:rsidRDefault="000509BE">
      <w:pPr>
        <w:rPr>
          <w:sz w:val="18"/>
          <w:szCs w:val="18"/>
        </w:rPr>
      </w:pPr>
    </w:p>
    <w:p w:rsidRPr="003657DA" w:rsidR="000509BE" w:rsidP="000509BE" w:rsidRDefault="000509BE">
      <w:pPr>
        <w:jc w:val="center"/>
        <w:rPr>
          <w:sz w:val="18"/>
          <w:szCs w:val="18"/>
        </w:rPr>
      </w:pPr>
      <w:r w:rsidRPr="003657DA">
        <w:rPr>
          <w:sz w:val="18"/>
          <w:szCs w:val="18"/>
        </w:rPr>
        <w:t>USDA is an equal opportunity provider, employer, and lender.</w:t>
      </w:r>
    </w:p>
    <w:p w:rsidRPr="003657DA" w:rsidR="00656577" w:rsidRDefault="00656577">
      <w:pPr>
        <w:pStyle w:val="BodyText"/>
        <w:rPr>
          <w:snapToGrid w:val="0"/>
          <w:sz w:val="18"/>
          <w:szCs w:val="18"/>
        </w:rPr>
      </w:pPr>
    </w:p>
    <w:p w:rsidRPr="003657DA" w:rsidR="00656577" w:rsidRDefault="00656577">
      <w:pPr>
        <w:pStyle w:val="BodyText"/>
        <w:rPr>
          <w:snapToGrid w:val="0"/>
          <w:sz w:val="18"/>
          <w:szCs w:val="18"/>
        </w:rPr>
      </w:pPr>
    </w:p>
    <w:p w:rsidRPr="003657DA" w:rsidR="00E3069B" w:rsidRDefault="00E3069B">
      <w:pPr>
        <w:pStyle w:val="BodyText"/>
        <w:rPr>
          <w:snapToGrid w:val="0"/>
          <w:sz w:val="18"/>
          <w:szCs w:val="18"/>
        </w:rPr>
      </w:pPr>
    </w:p>
    <w:sectPr w:rsidRPr="003657DA" w:rsidR="00E3069B" w:rsidSect="000114C4">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B2E" w:rsidRDefault="002F6B2E" w:rsidP="00810C6B">
      <w:r>
        <w:separator/>
      </w:r>
    </w:p>
  </w:endnote>
  <w:endnote w:type="continuationSeparator" w:id="0">
    <w:p w:rsidR="002F6B2E" w:rsidRDefault="002F6B2E" w:rsidP="0081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7DA" w:rsidRDefault="009F236A">
    <w:pPr>
      <w:pStyle w:val="Footer"/>
    </w:pPr>
    <w:r w:rsidRPr="003657DA">
      <w:rPr>
        <w:sz w:val="18"/>
      </w:rPr>
      <w:t>POP-FHR (</w:t>
    </w:r>
    <w:r>
      <w:rPr>
        <w:sz w:val="18"/>
      </w:rPr>
      <w:t xml:space="preserve">Expiration Date XX/XX/20XX)                                  Page 2 of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7DA" w:rsidRPr="009F236A" w:rsidRDefault="00810C6B">
    <w:pPr>
      <w:pStyle w:val="Footer"/>
      <w:rPr>
        <w:i/>
        <w:iCs/>
        <w:sz w:val="18"/>
      </w:rPr>
    </w:pPr>
    <w:bookmarkStart w:id="1" w:name="_Hlk37662856"/>
    <w:bookmarkStart w:id="2" w:name="_Hlk37662857"/>
    <w:r w:rsidRPr="003657DA">
      <w:rPr>
        <w:sz w:val="18"/>
      </w:rPr>
      <w:t>P</w:t>
    </w:r>
    <w:r w:rsidR="008D5358" w:rsidRPr="003657DA">
      <w:rPr>
        <w:sz w:val="18"/>
      </w:rPr>
      <w:t>OP-FHR (</w:t>
    </w:r>
    <w:r w:rsidR="003657DA">
      <w:rPr>
        <w:sz w:val="18"/>
      </w:rPr>
      <w:t>Exp</w:t>
    </w:r>
    <w:r w:rsidR="009F236A">
      <w:rPr>
        <w:sz w:val="18"/>
      </w:rPr>
      <w:t>iration</w:t>
    </w:r>
    <w:r w:rsidR="003657DA">
      <w:rPr>
        <w:sz w:val="18"/>
      </w:rPr>
      <w:t xml:space="preserve"> Date XX/XX/</w:t>
    </w:r>
    <w:r w:rsidR="009F236A">
      <w:rPr>
        <w:sz w:val="18"/>
      </w:rPr>
      <w:t>20</w:t>
    </w:r>
    <w:r w:rsidR="003657DA">
      <w:rPr>
        <w:sz w:val="18"/>
      </w:rPr>
      <w:t>XX</w:t>
    </w:r>
    <w:r w:rsidR="009F236A">
      <w:rPr>
        <w:sz w:val="18"/>
      </w:rPr>
      <w:t>)</w:t>
    </w:r>
    <w:bookmarkEnd w:id="1"/>
    <w:bookmarkEnd w:id="2"/>
    <w:r w:rsidR="009F236A">
      <w:rPr>
        <w:sz w:val="18"/>
      </w:rPr>
      <w:t xml:space="preserve">                                  Page 1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B2E" w:rsidRDefault="002F6B2E" w:rsidP="00810C6B">
      <w:r>
        <w:separator/>
      </w:r>
    </w:p>
  </w:footnote>
  <w:footnote w:type="continuationSeparator" w:id="0">
    <w:p w:rsidR="002F6B2E" w:rsidRDefault="002F6B2E" w:rsidP="00810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D90"/>
    <w:rsid w:val="000114C4"/>
    <w:rsid w:val="00020EB4"/>
    <w:rsid w:val="000509BE"/>
    <w:rsid w:val="00077E8F"/>
    <w:rsid w:val="000A27B8"/>
    <w:rsid w:val="000A5458"/>
    <w:rsid w:val="0010430F"/>
    <w:rsid w:val="00147BFE"/>
    <w:rsid w:val="001C051C"/>
    <w:rsid w:val="00263EEA"/>
    <w:rsid w:val="002662DF"/>
    <w:rsid w:val="00274195"/>
    <w:rsid w:val="002F6B2E"/>
    <w:rsid w:val="00330BDD"/>
    <w:rsid w:val="003657DA"/>
    <w:rsid w:val="00407F0F"/>
    <w:rsid w:val="004802F5"/>
    <w:rsid w:val="00537D90"/>
    <w:rsid w:val="005B05BC"/>
    <w:rsid w:val="005C4D35"/>
    <w:rsid w:val="005D2F81"/>
    <w:rsid w:val="005E0274"/>
    <w:rsid w:val="00646C0C"/>
    <w:rsid w:val="00656577"/>
    <w:rsid w:val="00682F0D"/>
    <w:rsid w:val="007915B0"/>
    <w:rsid w:val="00810C6B"/>
    <w:rsid w:val="00867402"/>
    <w:rsid w:val="008B4555"/>
    <w:rsid w:val="008D5358"/>
    <w:rsid w:val="008F4EF2"/>
    <w:rsid w:val="00932AFB"/>
    <w:rsid w:val="0098351E"/>
    <w:rsid w:val="009902D6"/>
    <w:rsid w:val="009F236A"/>
    <w:rsid w:val="00AC24A8"/>
    <w:rsid w:val="00AD38F3"/>
    <w:rsid w:val="00AD5CEF"/>
    <w:rsid w:val="00AE7F48"/>
    <w:rsid w:val="00BA45CC"/>
    <w:rsid w:val="00BA73DC"/>
    <w:rsid w:val="00C21B46"/>
    <w:rsid w:val="00CA3498"/>
    <w:rsid w:val="00CA35B7"/>
    <w:rsid w:val="00CD59BB"/>
    <w:rsid w:val="00CE2DD6"/>
    <w:rsid w:val="00DC4D64"/>
    <w:rsid w:val="00DD6E2F"/>
    <w:rsid w:val="00DF7B7F"/>
    <w:rsid w:val="00E3069B"/>
    <w:rsid w:val="00E805A9"/>
    <w:rsid w:val="00ED3FE6"/>
    <w:rsid w:val="00ED5D7D"/>
    <w:rsid w:val="00F20D99"/>
    <w:rsid w:val="00FB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7E77021-6A72-448B-A7FE-AE67F77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ind w:right="-1260"/>
      <w:jc w:val="center"/>
      <w:outlineLvl w:val="1"/>
    </w:pPr>
    <w:rPr>
      <w:b/>
      <w:sz w:val="22"/>
      <w:u w:val="single"/>
    </w:rPr>
  </w:style>
  <w:style w:type="paragraph" w:styleId="Heading3">
    <w:name w:val="heading 3"/>
    <w:basedOn w:val="Normal"/>
    <w:next w:val="Normal"/>
    <w:qFormat/>
    <w:pPr>
      <w:keepNext/>
      <w:jc w:val="right"/>
      <w:outlineLvl w:val="2"/>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link w:val="HeaderChar"/>
    <w:rsid w:val="00810C6B"/>
    <w:pPr>
      <w:tabs>
        <w:tab w:val="center" w:pos="4680"/>
        <w:tab w:val="right" w:pos="9360"/>
      </w:tabs>
    </w:pPr>
  </w:style>
  <w:style w:type="character" w:customStyle="1" w:styleId="HeaderChar">
    <w:name w:val="Header Char"/>
    <w:basedOn w:val="DefaultParagraphFont"/>
    <w:link w:val="Header"/>
    <w:rsid w:val="00810C6B"/>
  </w:style>
  <w:style w:type="paragraph" w:styleId="Footer">
    <w:name w:val="footer"/>
    <w:basedOn w:val="Normal"/>
    <w:link w:val="FooterChar"/>
    <w:rsid w:val="00810C6B"/>
    <w:pPr>
      <w:tabs>
        <w:tab w:val="center" w:pos="4680"/>
        <w:tab w:val="right" w:pos="9360"/>
      </w:tabs>
    </w:pPr>
  </w:style>
  <w:style w:type="character" w:customStyle="1" w:styleId="FooterChar">
    <w:name w:val="Footer Char"/>
    <w:basedOn w:val="DefaultParagraphFont"/>
    <w:link w:val="Footer"/>
    <w:rsid w:val="00810C6B"/>
  </w:style>
  <w:style w:type="table" w:styleId="TableGrid">
    <w:name w:val="Table Grid"/>
    <w:basedOn w:val="TableNormal"/>
    <w:rsid w:val="000114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509BE"/>
    <w:rPr>
      <w:color w:val="0000FF"/>
      <w:u w:val="single"/>
    </w:rPr>
  </w:style>
  <w:style w:type="paragraph" w:styleId="BalloonText">
    <w:name w:val="Balloon Text"/>
    <w:basedOn w:val="Normal"/>
    <w:link w:val="BalloonTextChar"/>
    <w:rsid w:val="005D2F81"/>
    <w:rPr>
      <w:rFonts w:ascii="Segoe UI" w:hAnsi="Segoe UI" w:cs="Segoe UI"/>
      <w:sz w:val="18"/>
      <w:szCs w:val="18"/>
    </w:rPr>
  </w:style>
  <w:style w:type="character" w:customStyle="1" w:styleId="BalloonTextChar">
    <w:name w:val="Balloon Text Char"/>
    <w:link w:val="BalloonText"/>
    <w:rsid w:val="005D2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AD544-FA67-4BB1-BD9A-5FD43ECA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THE POPCORN BOARD</vt:lpstr>
    </vt:vector>
  </TitlesOfParts>
  <Company>Smith, Bucklin &amp; Associates</Company>
  <LinksUpToDate>false</LinksUpToDate>
  <CharactersWithSpaces>6436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POPCORN BOARD</dc:title>
  <dc:subject/>
  <dc:creator>SMITH BUCKLIN &amp; ASSOCIATES</dc:creator>
  <cp:keywords/>
  <dc:description/>
  <cp:lastModifiedBy>Pish, Marylin - AMS</cp:lastModifiedBy>
  <cp:revision>2</cp:revision>
  <cp:lastPrinted>2020-04-22T15:24:00Z</cp:lastPrinted>
  <dcterms:created xsi:type="dcterms:W3CDTF">2020-04-22T15:25:00Z</dcterms:created>
  <dcterms:modified xsi:type="dcterms:W3CDTF">2020-04-22T15:25:00Z</dcterms:modified>
</cp:coreProperties>
</file>