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B6C53" w:rsidR="00BB6C53" w:rsidRDefault="00FA2863" w14:paraId="543E2B79" w14:textId="77F05FFA">
      <w:pPr>
        <w:rPr>
          <w:rFonts w:cstheme="minorHAnsi"/>
          <w:sz w:val="36"/>
          <w:szCs w:val="36"/>
        </w:rPr>
      </w:pPr>
      <w:r w:rsidRPr="00192DEE">
        <w:rPr>
          <w:rFonts w:cstheme="minorHAnsi"/>
          <w:b/>
          <w:bCs/>
          <w:sz w:val="36"/>
          <w:szCs w:val="36"/>
        </w:rPr>
        <w:t xml:space="preserve">Instructions for Completion of the COVID-19 </w:t>
      </w:r>
      <w:r w:rsidRPr="00192DEE" w:rsidR="009C1A82">
        <w:rPr>
          <w:rFonts w:cstheme="minorHAnsi"/>
          <w:b/>
          <w:bCs/>
          <w:sz w:val="36"/>
          <w:szCs w:val="36"/>
        </w:rPr>
        <w:t xml:space="preserve">Patient Impact </w:t>
      </w:r>
      <w:r w:rsidRPr="00192DEE" w:rsidR="00DB588E">
        <w:rPr>
          <w:rFonts w:cstheme="minorHAnsi"/>
          <w:b/>
          <w:bCs/>
          <w:sz w:val="36"/>
          <w:szCs w:val="36"/>
        </w:rPr>
        <w:t xml:space="preserve">and Hospital Capacity </w:t>
      </w:r>
      <w:r w:rsidR="001840F3">
        <w:rPr>
          <w:rFonts w:cstheme="minorHAnsi"/>
          <w:b/>
          <w:bCs/>
          <w:sz w:val="36"/>
          <w:szCs w:val="36"/>
        </w:rPr>
        <w:t xml:space="preserve">Pathway </w:t>
      </w:r>
      <w:r w:rsidR="00192DEE">
        <w:rPr>
          <w:rFonts w:cstheme="minorHAnsi"/>
          <w:b/>
          <w:bCs/>
          <w:sz w:val="36"/>
          <w:szCs w:val="36"/>
        </w:rPr>
        <w:t xml:space="preserve">(CDC </w:t>
      </w:r>
      <w:r w:rsidR="006275D8">
        <w:rPr>
          <w:rFonts w:cstheme="minorHAnsi"/>
          <w:b/>
          <w:bCs/>
          <w:sz w:val="36"/>
          <w:szCs w:val="36"/>
        </w:rPr>
        <w:t>57.130</w:t>
      </w:r>
      <w:r w:rsidR="00192DEE">
        <w:rPr>
          <w:rFonts w:cstheme="minorHAnsi"/>
          <w:b/>
          <w:bCs/>
          <w:sz w:val="36"/>
          <w:szCs w:val="36"/>
        </w:rPr>
        <w:t>)</w:t>
      </w:r>
    </w:p>
    <w:tbl>
      <w:tblPr>
        <w:tblStyle w:val="TableGrid"/>
        <w:tblW w:w="5000" w:type="pct"/>
        <w:tblLook w:val="0620" w:firstRow="1" w:lastRow="0" w:firstColumn="0" w:lastColumn="0" w:noHBand="1" w:noVBand="1"/>
      </w:tblPr>
      <w:tblGrid>
        <w:gridCol w:w="5261"/>
        <w:gridCol w:w="4809"/>
      </w:tblGrid>
      <w:tr w:rsidRPr="000A69B2" w:rsidR="000C54D7" w:rsidTr="002B639B" w14:paraId="50D2A302" w14:textId="77777777">
        <w:tc>
          <w:tcPr>
            <w:tcW w:w="2612" w:type="pct"/>
            <w:shd w:val="clear" w:color="auto" w:fill="D0CECE" w:themeFill="background2" w:themeFillShade="E6"/>
          </w:tcPr>
          <w:p w:rsidRPr="000A69B2" w:rsidR="000C54D7" w:rsidP="002B639B" w:rsidRDefault="000C54D7" w14:paraId="61E55AA2" w14:textId="77777777">
            <w:pPr>
              <w:pStyle w:val="NoSpacing"/>
              <w:rPr>
                <w:rFonts w:asciiTheme="minorHAnsi" w:hAnsiTheme="minorHAnsi" w:cstheme="minorHAnsi"/>
                <w:b/>
                <w:bCs/>
              </w:rPr>
            </w:pPr>
            <w:r w:rsidRPr="000A69B2">
              <w:rPr>
                <w:rFonts w:asciiTheme="minorHAnsi" w:hAnsiTheme="minorHAnsi" w:cstheme="minorHAnsi"/>
                <w:b/>
                <w:bCs/>
              </w:rPr>
              <w:t>Data Field</w:t>
            </w:r>
          </w:p>
        </w:tc>
        <w:tc>
          <w:tcPr>
            <w:tcW w:w="2388" w:type="pct"/>
            <w:shd w:val="clear" w:color="auto" w:fill="D0CECE" w:themeFill="background2" w:themeFillShade="E6"/>
          </w:tcPr>
          <w:p w:rsidRPr="000A69B2" w:rsidR="000C54D7" w:rsidP="002B639B" w:rsidRDefault="000C54D7" w14:paraId="36D2D218" w14:textId="77777777">
            <w:pPr>
              <w:rPr>
                <w:rFonts w:cstheme="minorHAnsi"/>
                <w:sz w:val="24"/>
                <w:szCs w:val="24"/>
              </w:rPr>
            </w:pPr>
            <w:r w:rsidRPr="000A69B2">
              <w:rPr>
                <w:rFonts w:cstheme="minorHAnsi"/>
                <w:b/>
                <w:bCs/>
                <w:sz w:val="24"/>
                <w:szCs w:val="24"/>
              </w:rPr>
              <w:t xml:space="preserve">Instruction for Data Collection </w:t>
            </w:r>
          </w:p>
        </w:tc>
      </w:tr>
      <w:tr w:rsidRPr="000A69B2" w:rsidR="000C54D7" w:rsidTr="002B639B" w14:paraId="46D0CD40" w14:textId="77777777">
        <w:tc>
          <w:tcPr>
            <w:tcW w:w="2612" w:type="pct"/>
          </w:tcPr>
          <w:p w:rsidRPr="000A69B2" w:rsidR="000C54D7" w:rsidP="002B639B" w:rsidRDefault="000C54D7" w14:paraId="3BC457B9" w14:textId="77777777">
            <w:pPr>
              <w:pStyle w:val="NoSpacing"/>
              <w:rPr>
                <w:rFonts w:asciiTheme="minorHAnsi" w:hAnsiTheme="minorHAnsi" w:cstheme="minorHAnsi"/>
                <w:b/>
                <w:bCs/>
              </w:rPr>
            </w:pPr>
            <w:r w:rsidRPr="000A69B2">
              <w:rPr>
                <w:rFonts w:asciiTheme="minorHAnsi" w:hAnsiTheme="minorHAnsi" w:cstheme="minorHAnsi"/>
              </w:rPr>
              <w:t>Facility ID #</w:t>
            </w:r>
          </w:p>
        </w:tc>
        <w:tc>
          <w:tcPr>
            <w:tcW w:w="2388" w:type="pct"/>
          </w:tcPr>
          <w:p w:rsidRPr="000A69B2" w:rsidR="000C54D7" w:rsidP="002B639B" w:rsidRDefault="000C54D7" w14:paraId="76661F6F" w14:textId="77777777">
            <w:pPr>
              <w:rPr>
                <w:rFonts w:cstheme="minorHAnsi"/>
                <w:sz w:val="24"/>
                <w:szCs w:val="24"/>
              </w:rPr>
            </w:pPr>
            <w:r w:rsidRPr="000A69B2">
              <w:rPr>
                <w:rFonts w:cstheme="minorHAnsi"/>
                <w:sz w:val="24"/>
                <w:szCs w:val="24"/>
              </w:rPr>
              <w:t>The NHSN-assigned facility ID will be auto-entered by the computer.</w:t>
            </w:r>
          </w:p>
        </w:tc>
      </w:tr>
      <w:tr w:rsidRPr="000A69B2" w:rsidR="000C54D7" w:rsidTr="002B639B" w14:paraId="2F89176F" w14:textId="77777777">
        <w:tc>
          <w:tcPr>
            <w:tcW w:w="2612" w:type="pct"/>
          </w:tcPr>
          <w:p w:rsidRPr="000A69B2" w:rsidR="000C54D7" w:rsidP="002B639B" w:rsidRDefault="000C54D7" w14:paraId="535EE7B1" w14:textId="77777777">
            <w:pPr>
              <w:pStyle w:val="NoSpacing"/>
              <w:rPr>
                <w:rFonts w:asciiTheme="minorHAnsi" w:hAnsiTheme="minorHAnsi" w:cstheme="minorHAnsi"/>
                <w:b/>
                <w:bCs/>
              </w:rPr>
            </w:pPr>
            <w:r w:rsidRPr="000A69B2">
              <w:rPr>
                <w:rFonts w:asciiTheme="minorHAnsi" w:hAnsiTheme="minorHAnsi" w:cstheme="minorHAnsi"/>
              </w:rPr>
              <w:t>Summary Census ID #</w:t>
            </w:r>
          </w:p>
        </w:tc>
        <w:tc>
          <w:tcPr>
            <w:tcW w:w="2388" w:type="pct"/>
          </w:tcPr>
          <w:p w:rsidRPr="000A69B2" w:rsidR="000C54D7" w:rsidP="002B639B" w:rsidRDefault="000C54D7" w14:paraId="7AEB4A2A" w14:textId="77777777">
            <w:pPr>
              <w:rPr>
                <w:rFonts w:cstheme="minorHAnsi"/>
                <w:sz w:val="24"/>
                <w:szCs w:val="24"/>
              </w:rPr>
            </w:pPr>
            <w:r w:rsidRPr="000A69B2">
              <w:rPr>
                <w:rFonts w:cstheme="minorHAnsi"/>
                <w:sz w:val="24"/>
                <w:szCs w:val="24"/>
              </w:rPr>
              <w:t xml:space="preserve">Auto-generated by the computer. </w:t>
            </w:r>
          </w:p>
        </w:tc>
      </w:tr>
      <w:tr w:rsidRPr="000A69B2" w:rsidR="000C54D7" w:rsidTr="002B639B" w14:paraId="14439D2F" w14:textId="77777777">
        <w:tc>
          <w:tcPr>
            <w:tcW w:w="2612" w:type="pct"/>
          </w:tcPr>
          <w:p w:rsidRPr="000A69B2" w:rsidR="000C54D7" w:rsidP="002B639B" w:rsidRDefault="000C54D7" w14:paraId="3954BFA3" w14:textId="718EE04B">
            <w:pPr>
              <w:pStyle w:val="NoSpacing"/>
              <w:rPr>
                <w:rFonts w:asciiTheme="minorHAnsi" w:hAnsiTheme="minorHAnsi" w:cstheme="minorHAnsi"/>
                <w:b/>
                <w:bCs/>
              </w:rPr>
            </w:pPr>
            <w:r w:rsidRPr="000A69B2">
              <w:rPr>
                <w:rFonts w:asciiTheme="minorHAnsi" w:hAnsiTheme="minorHAnsi" w:cstheme="minorHAnsi"/>
              </w:rPr>
              <w:t>Date for which patient</w:t>
            </w:r>
            <w:r w:rsidR="00A3184B">
              <w:rPr>
                <w:rFonts w:asciiTheme="minorHAnsi" w:hAnsiTheme="minorHAnsi" w:cstheme="minorHAnsi"/>
              </w:rPr>
              <w:t xml:space="preserve"> </w:t>
            </w:r>
            <w:r w:rsidR="001C6FB8">
              <w:rPr>
                <w:rFonts w:asciiTheme="minorHAnsi" w:hAnsiTheme="minorHAnsi" w:cstheme="minorHAnsi"/>
              </w:rPr>
              <w:t xml:space="preserve">impact </w:t>
            </w:r>
            <w:r w:rsidR="00A3184B">
              <w:rPr>
                <w:rFonts w:asciiTheme="minorHAnsi" w:hAnsiTheme="minorHAnsi" w:cstheme="minorHAnsi"/>
              </w:rPr>
              <w:t>and hospital capacity</w:t>
            </w:r>
            <w:r w:rsidRPr="000A69B2">
              <w:rPr>
                <w:rFonts w:asciiTheme="minorHAnsi" w:hAnsiTheme="minorHAnsi" w:cstheme="minorHAnsi"/>
              </w:rPr>
              <w:t xml:space="preserve"> counts are reported</w:t>
            </w:r>
          </w:p>
        </w:tc>
        <w:tc>
          <w:tcPr>
            <w:tcW w:w="2388" w:type="pct"/>
          </w:tcPr>
          <w:p w:rsidRPr="000A69B2" w:rsidR="000C54D7" w:rsidP="002B639B" w:rsidRDefault="000C54D7" w14:paraId="0348A08B" w14:textId="712BCF93">
            <w:pPr>
              <w:rPr>
                <w:rFonts w:cstheme="minorHAnsi"/>
                <w:sz w:val="24"/>
                <w:szCs w:val="24"/>
              </w:rPr>
            </w:pPr>
            <w:r w:rsidRPr="000A69B2">
              <w:rPr>
                <w:rFonts w:cstheme="minorHAnsi"/>
                <w:i/>
                <w:iCs/>
                <w:sz w:val="24"/>
                <w:szCs w:val="24"/>
              </w:rPr>
              <w:t>Required</w:t>
            </w:r>
            <w:r w:rsidRPr="000A69B2">
              <w:rPr>
                <w:rFonts w:cstheme="minorHAnsi"/>
                <w:sz w:val="24"/>
                <w:szCs w:val="24"/>
              </w:rPr>
              <w:t xml:space="preserve">. Select the date </w:t>
            </w:r>
            <w:r w:rsidR="001C6FB8">
              <w:rPr>
                <w:rFonts w:cstheme="minorHAnsi"/>
                <w:sz w:val="24"/>
                <w:szCs w:val="24"/>
              </w:rPr>
              <w:t xml:space="preserve">for which the recorded data was collected </w:t>
            </w:r>
            <w:r w:rsidRPr="000A69B2">
              <w:rPr>
                <w:rFonts w:cstheme="minorHAnsi"/>
                <w:sz w:val="24"/>
                <w:szCs w:val="24"/>
              </w:rPr>
              <w:t xml:space="preserve">for the following questions. </w:t>
            </w:r>
          </w:p>
        </w:tc>
      </w:tr>
    </w:tbl>
    <w:p w:rsidR="006C079C" w:rsidRDefault="006C079C" w14:paraId="3FC622EF" w14:textId="77777777">
      <w:pPr>
        <w:rPr>
          <w:rFonts w:cstheme="minorHAnsi"/>
          <w:b/>
          <w:bCs/>
          <w:sz w:val="24"/>
          <w:szCs w:val="24"/>
        </w:rPr>
      </w:pPr>
    </w:p>
    <w:p w:rsidR="007A6255" w:rsidRDefault="001B4184" w14:paraId="504171A2" w14:textId="5F69B736">
      <w:pPr>
        <w:rPr>
          <w:rFonts w:cstheme="minorHAnsi"/>
          <w:b/>
          <w:bCs/>
          <w:sz w:val="24"/>
          <w:szCs w:val="24"/>
        </w:rPr>
      </w:pPr>
      <w:r w:rsidRPr="005A29A2">
        <w:rPr>
          <w:rFonts w:cstheme="minorHAnsi"/>
          <w:b/>
          <w:bCs/>
          <w:sz w:val="24"/>
          <w:szCs w:val="24"/>
        </w:rPr>
        <w:t>Section-1</w:t>
      </w:r>
      <w:r w:rsidR="00D228F3">
        <w:rPr>
          <w:rFonts w:cstheme="minorHAnsi"/>
          <w:b/>
          <w:bCs/>
          <w:sz w:val="24"/>
          <w:szCs w:val="24"/>
        </w:rPr>
        <w:t>: Patient Impact</w:t>
      </w:r>
    </w:p>
    <w:p w:rsidRPr="00C73609" w:rsidR="004743CF" w:rsidRDefault="004743CF" w14:paraId="75A66F57" w14:textId="423D7FD2">
      <w:pPr>
        <w:rPr>
          <w:rFonts w:cstheme="minorHAnsi"/>
          <w:sz w:val="24"/>
          <w:szCs w:val="24"/>
        </w:rPr>
      </w:pPr>
      <w:r w:rsidRPr="00C73609">
        <w:rPr>
          <w:rFonts w:cstheme="minorHAnsi"/>
          <w:sz w:val="24"/>
          <w:szCs w:val="24"/>
        </w:rPr>
        <w:t xml:space="preserve">The following definitions for Confirmed COVID-19 patient and Suspected COVID-19 patient </w:t>
      </w:r>
      <w:r w:rsidRPr="00C73609" w:rsidR="005B1795">
        <w:rPr>
          <w:rFonts w:cstheme="minorHAnsi"/>
          <w:sz w:val="24"/>
          <w:szCs w:val="24"/>
        </w:rPr>
        <w:t xml:space="preserve">apply to the </w:t>
      </w:r>
      <w:r w:rsidRPr="00C73609">
        <w:rPr>
          <w:rFonts w:cstheme="minorHAnsi"/>
          <w:sz w:val="24"/>
          <w:szCs w:val="24"/>
        </w:rPr>
        <w:t xml:space="preserve">data </w:t>
      </w:r>
      <w:r w:rsidRPr="00C73609" w:rsidR="005B1795">
        <w:rPr>
          <w:rFonts w:cstheme="minorHAnsi"/>
          <w:sz w:val="24"/>
          <w:szCs w:val="24"/>
        </w:rPr>
        <w:t xml:space="preserve">collection </w:t>
      </w:r>
      <w:r w:rsidRPr="00C73609">
        <w:rPr>
          <w:rFonts w:cstheme="minorHAnsi"/>
          <w:sz w:val="24"/>
          <w:szCs w:val="24"/>
        </w:rPr>
        <w:t>for Section 1: Patient Impact</w:t>
      </w:r>
      <w:r w:rsidRPr="00C73609" w:rsidR="000D56EC">
        <w:rPr>
          <w:rFonts w:cstheme="minorHAnsi"/>
          <w:sz w:val="24"/>
          <w:szCs w:val="24"/>
        </w:rPr>
        <w:t>.</w:t>
      </w:r>
    </w:p>
    <w:p w:rsidR="004743CF" w:rsidP="00C73609" w:rsidRDefault="004743CF" w14:paraId="12BD4A23" w14:textId="2CC72BC8">
      <w:pPr>
        <w:rPr>
          <w:rFonts w:cstheme="minorHAnsi"/>
        </w:rPr>
      </w:pPr>
      <w:r>
        <w:rPr>
          <w:rFonts w:cstheme="minorHAnsi"/>
          <w:b/>
          <w:bCs/>
        </w:rPr>
        <w:t>Confirmed:</w:t>
      </w:r>
      <w:r>
        <w:rPr>
          <w:rFonts w:cstheme="minorHAnsi"/>
        </w:rPr>
        <w:t xml:space="preserve"> A patient with a positive COVID-19 (SARS CoV-2) laboratory viral test indicating current infection (Note this does not include serology testing for antibody</w:t>
      </w:r>
      <w:r w:rsidR="000D56EC">
        <w:rPr>
          <w:rFonts w:cstheme="minorHAnsi"/>
        </w:rPr>
        <w:t>.</w:t>
      </w:r>
      <w:r>
        <w:rPr>
          <w:rFonts w:cstheme="minorHAnsi"/>
        </w:rPr>
        <w:t>)</w:t>
      </w:r>
    </w:p>
    <w:p w:rsidRPr="005A29A2" w:rsidR="004743CF" w:rsidRDefault="004743CF" w14:paraId="72BB6771" w14:textId="5216DD88">
      <w:pPr>
        <w:rPr>
          <w:rFonts w:cstheme="minorHAnsi"/>
          <w:b/>
          <w:bCs/>
          <w:sz w:val="24"/>
          <w:szCs w:val="24"/>
        </w:rPr>
      </w:pPr>
      <w:r w:rsidRPr="00773EEA">
        <w:rPr>
          <w:rFonts w:cstheme="minorHAnsi"/>
          <w:b/>
          <w:bCs/>
        </w:rPr>
        <w:t>Suspected:</w:t>
      </w:r>
      <w:r w:rsidRPr="00773EEA">
        <w:rPr>
          <w:rFonts w:cstheme="minorHAnsi"/>
        </w:rPr>
        <w:t xml:space="preserve"> </w:t>
      </w:r>
      <w:r>
        <w:rPr>
          <w:rFonts w:cstheme="minorHAnsi"/>
        </w:rPr>
        <w:t>A patient without COVID-19 (</w:t>
      </w:r>
      <w:r w:rsidRPr="007B1635">
        <w:rPr>
          <w:rFonts w:cstheme="minorHAnsi"/>
        </w:rPr>
        <w:t>SARS CoV-2</w:t>
      </w:r>
      <w:r>
        <w:rPr>
          <w:rFonts w:cstheme="minorHAnsi"/>
        </w:rPr>
        <w:t xml:space="preserve">) </w:t>
      </w:r>
      <w:r w:rsidRPr="007B1635">
        <w:rPr>
          <w:rFonts w:cstheme="minorHAnsi"/>
        </w:rPr>
        <w:t>laboratory viral test indicating current infection (</w:t>
      </w:r>
      <w:r w:rsidR="000D56EC">
        <w:rPr>
          <w:rFonts w:cstheme="minorHAnsi"/>
        </w:rPr>
        <w:t>n</w:t>
      </w:r>
      <w:r w:rsidRPr="007B1635">
        <w:rPr>
          <w:rFonts w:cstheme="minorHAnsi"/>
        </w:rPr>
        <w:t>ote, this does not include serology testing for antibody) who in accordance with CDC</w:t>
      </w:r>
      <w:r w:rsidR="00B87518">
        <w:rPr>
          <w:rFonts w:cstheme="minorHAnsi"/>
        </w:rPr>
        <w:t>’</w:t>
      </w:r>
      <w:r w:rsidRPr="007B1635">
        <w:rPr>
          <w:rFonts w:cstheme="minorHAnsi"/>
        </w:rPr>
        <w:t>s Evaluating and Testing Persons for Coronavirus Disease 2019 (COVID-19)</w:t>
      </w:r>
      <w:r w:rsidR="00B87518">
        <w:rPr>
          <w:rFonts w:cstheme="minorHAnsi"/>
        </w:rPr>
        <w:t>,</w:t>
      </w:r>
      <w:r w:rsidRPr="007B1635">
        <w:rPr>
          <w:rFonts w:cstheme="minorHAnsi"/>
        </w:rPr>
        <w:t xml:space="preserve"> has signs and symptoms compatible with COVID-19. Most patients with confirmed COVID-19 have fever and/or symptoms of acute respiratory illness (cough, shortness of breath, difficulty breathing) but some people may present with other symptoms such as chills, repeated shaking with chills, muscle pain, new loss of taste or smell, headache or sore throat</w:t>
      </w:r>
      <w:r w:rsidRPr="00B928BE">
        <w:rPr>
          <w:rFonts w:cstheme="minorHAnsi"/>
        </w:rPr>
        <w:t>.</w:t>
      </w:r>
    </w:p>
    <w:tbl>
      <w:tblPr>
        <w:tblStyle w:val="TableGrid"/>
        <w:tblW w:w="5000" w:type="pct"/>
        <w:tblLook w:val="0620" w:firstRow="1" w:lastRow="0" w:firstColumn="0" w:lastColumn="0" w:noHBand="1" w:noVBand="1"/>
      </w:tblPr>
      <w:tblGrid>
        <w:gridCol w:w="5261"/>
        <w:gridCol w:w="4809"/>
      </w:tblGrid>
      <w:tr w:rsidRPr="000A69B2" w:rsidR="00DB588E" w:rsidTr="000A69B2" w14:paraId="605B289A" w14:textId="77777777">
        <w:tc>
          <w:tcPr>
            <w:tcW w:w="2612" w:type="pct"/>
            <w:shd w:val="clear" w:color="auto" w:fill="D0CECE" w:themeFill="background2" w:themeFillShade="E6"/>
          </w:tcPr>
          <w:p w:rsidRPr="000A69B2" w:rsidR="00DB588E" w:rsidP="00DB588E" w:rsidRDefault="00DB588E" w14:paraId="25A03708" w14:textId="764D80FB">
            <w:pPr>
              <w:pStyle w:val="NoSpacing"/>
              <w:rPr>
                <w:rFonts w:asciiTheme="minorHAnsi" w:hAnsiTheme="minorHAnsi" w:cstheme="minorHAnsi"/>
                <w:b/>
                <w:bCs/>
              </w:rPr>
            </w:pPr>
            <w:r w:rsidRPr="000A69B2">
              <w:rPr>
                <w:rFonts w:asciiTheme="minorHAnsi" w:hAnsiTheme="minorHAnsi" w:cstheme="minorHAnsi"/>
                <w:b/>
                <w:bCs/>
              </w:rPr>
              <w:t>Data Field</w:t>
            </w:r>
          </w:p>
        </w:tc>
        <w:tc>
          <w:tcPr>
            <w:tcW w:w="2388" w:type="pct"/>
            <w:shd w:val="clear" w:color="auto" w:fill="D0CECE" w:themeFill="background2" w:themeFillShade="E6"/>
          </w:tcPr>
          <w:p w:rsidRPr="000A69B2" w:rsidR="00DB588E" w:rsidP="00DB588E" w:rsidRDefault="00DB588E" w14:paraId="0E6C007B" w14:textId="165A25A2">
            <w:pPr>
              <w:rPr>
                <w:rFonts w:cstheme="minorHAnsi"/>
                <w:sz w:val="24"/>
                <w:szCs w:val="24"/>
              </w:rPr>
            </w:pPr>
            <w:r w:rsidRPr="000A69B2">
              <w:rPr>
                <w:rFonts w:cstheme="minorHAnsi"/>
                <w:b/>
                <w:bCs/>
                <w:sz w:val="24"/>
                <w:szCs w:val="24"/>
              </w:rPr>
              <w:t xml:space="preserve">Instruction for Data Collection </w:t>
            </w:r>
          </w:p>
        </w:tc>
      </w:tr>
      <w:tr w:rsidRPr="000A69B2" w:rsidR="00977C37" w:rsidTr="005A29A2" w14:paraId="0535FC7B" w14:textId="77777777">
        <w:tc>
          <w:tcPr>
            <w:tcW w:w="2612" w:type="pct"/>
          </w:tcPr>
          <w:p w:rsidRPr="000A69B2" w:rsidR="00977C37" w:rsidP="00977C37" w:rsidRDefault="00977C37" w14:paraId="1ADA19F2" w14:textId="6D0748BF">
            <w:pPr>
              <w:pStyle w:val="NoSpacing"/>
              <w:rPr>
                <w:rFonts w:asciiTheme="minorHAnsi" w:hAnsiTheme="minorHAnsi" w:cstheme="minorHAnsi"/>
                <w:b/>
                <w:bCs/>
              </w:rPr>
            </w:pPr>
            <w:r w:rsidRPr="00C20AFB">
              <w:rPr>
                <w:rFonts w:asciiTheme="minorHAnsi" w:hAnsiTheme="minorHAnsi" w:cstheme="minorHAnsi"/>
                <w:b/>
                <w:bCs/>
                <w:sz w:val="22"/>
                <w:szCs w:val="22"/>
              </w:rPr>
              <w:t xml:space="preserve">PREVIOUS DAY’S ADMISSIONS WITH CONFIRMED COVID-19:  </w:t>
            </w:r>
            <w:r w:rsidRPr="00C20AFB">
              <w:rPr>
                <w:rFonts w:asciiTheme="minorHAnsi" w:hAnsiTheme="minorHAnsi" w:cstheme="minorHAnsi"/>
                <w:sz w:val="22"/>
                <w:szCs w:val="22"/>
              </w:rPr>
              <w:t>New patients admitted to an inpatient bed who had confirmed COVID-1</w:t>
            </w:r>
            <w:r>
              <w:rPr>
                <w:rFonts w:asciiTheme="minorHAnsi" w:hAnsiTheme="minorHAnsi" w:cstheme="minorHAnsi"/>
                <w:sz w:val="22"/>
                <w:szCs w:val="22"/>
              </w:rPr>
              <w:t>9 at the time of admission</w:t>
            </w:r>
          </w:p>
        </w:tc>
        <w:tc>
          <w:tcPr>
            <w:tcW w:w="2388" w:type="pct"/>
          </w:tcPr>
          <w:p w:rsidRPr="006C079C" w:rsidR="00977C37" w:rsidP="00C73609" w:rsidRDefault="00977C37" w14:paraId="3C2226C4" w14:textId="48EF72AB">
            <w:pPr>
              <w:pStyle w:val="NoSpacing"/>
              <w:rPr>
                <w:rFonts w:cstheme="minorHAnsi"/>
              </w:rPr>
            </w:pPr>
            <w:r w:rsidRPr="00773EEA">
              <w:rPr>
                <w:rFonts w:asciiTheme="minorHAnsi" w:hAnsiTheme="minorHAnsi" w:cstheme="minorHAnsi"/>
              </w:rPr>
              <w:t xml:space="preserve">Enter the number of patients who were admitted on the previous calendar </w:t>
            </w:r>
            <w:r w:rsidRPr="00773EEA" w:rsidR="00F22DBA">
              <w:rPr>
                <w:rFonts w:asciiTheme="minorHAnsi" w:hAnsiTheme="minorHAnsi" w:cstheme="minorHAnsi"/>
              </w:rPr>
              <w:t>day with</w:t>
            </w:r>
            <w:r w:rsidRPr="00773EEA">
              <w:rPr>
                <w:rFonts w:asciiTheme="minorHAnsi" w:hAnsiTheme="minorHAnsi" w:cstheme="minorHAnsi"/>
              </w:rPr>
              <w:t xml:space="preserve"> confirmed COVID-19 at the time of admission to an inpatient bed. </w:t>
            </w:r>
          </w:p>
        </w:tc>
      </w:tr>
      <w:tr w:rsidRPr="000A69B2" w:rsidR="00977C37" w:rsidTr="005A29A2" w14:paraId="754C844A" w14:textId="77777777">
        <w:tc>
          <w:tcPr>
            <w:tcW w:w="2612" w:type="pct"/>
          </w:tcPr>
          <w:p w:rsidRPr="000A69B2" w:rsidR="00977C37" w:rsidP="00977C37" w:rsidRDefault="00977C37" w14:paraId="3E5CDDBB" w14:textId="45292D5F">
            <w:pPr>
              <w:pStyle w:val="NoSpacing"/>
              <w:rPr>
                <w:rFonts w:asciiTheme="minorHAnsi" w:hAnsiTheme="minorHAnsi" w:cstheme="minorHAnsi"/>
                <w:b/>
                <w:bCs/>
              </w:rPr>
            </w:pPr>
            <w:r w:rsidRPr="00C20AFB">
              <w:rPr>
                <w:rFonts w:asciiTheme="minorHAnsi" w:hAnsiTheme="minorHAnsi" w:cstheme="minorHAnsi"/>
                <w:b/>
                <w:bCs/>
                <w:sz w:val="22"/>
                <w:szCs w:val="22"/>
              </w:rPr>
              <w:t xml:space="preserve">PREVIOUS DAY’S ADMISSIONS WITH SUSPECTED COVID-19:  </w:t>
            </w:r>
            <w:r w:rsidRPr="00C20AFB">
              <w:rPr>
                <w:rFonts w:asciiTheme="minorHAnsi" w:hAnsiTheme="minorHAnsi" w:cstheme="minorHAnsi"/>
                <w:sz w:val="22"/>
                <w:szCs w:val="22"/>
              </w:rPr>
              <w:t>New patients admitted to an inpatient bed who had suspected COVID-1</w:t>
            </w:r>
            <w:r>
              <w:rPr>
                <w:rFonts w:asciiTheme="minorHAnsi" w:hAnsiTheme="minorHAnsi" w:cstheme="minorHAnsi"/>
                <w:sz w:val="22"/>
                <w:szCs w:val="22"/>
              </w:rPr>
              <w:t>9 at the time of admission</w:t>
            </w:r>
            <w:r w:rsidRPr="00C20AFB">
              <w:rPr>
                <w:rFonts w:asciiTheme="minorHAnsi" w:hAnsiTheme="minorHAnsi" w:cstheme="minorHAnsi"/>
                <w:b/>
                <w:bCs/>
                <w:sz w:val="22"/>
                <w:szCs w:val="22"/>
              </w:rPr>
              <w:t xml:space="preserve">  </w:t>
            </w:r>
          </w:p>
        </w:tc>
        <w:tc>
          <w:tcPr>
            <w:tcW w:w="2388" w:type="pct"/>
          </w:tcPr>
          <w:p w:rsidRPr="00C73609" w:rsidR="00977C37" w:rsidP="00C73609" w:rsidRDefault="00977C37" w14:paraId="0BB336DD" w14:textId="11D62DB0">
            <w:pPr>
              <w:pStyle w:val="NoSpacing"/>
              <w:rPr>
                <w:rFonts w:cstheme="minorHAnsi"/>
                <w:sz w:val="22"/>
                <w:szCs w:val="22"/>
              </w:rPr>
            </w:pPr>
            <w:r w:rsidRPr="00C20AFB">
              <w:rPr>
                <w:rFonts w:asciiTheme="minorHAnsi" w:hAnsiTheme="minorHAnsi" w:cstheme="minorHAnsi"/>
                <w:sz w:val="22"/>
                <w:szCs w:val="22"/>
              </w:rPr>
              <w:t xml:space="preserve">Enter the number of patients who were admitted on the previous calendar day with suspected COVID-19 at the time of admission to an inpatient bed. </w:t>
            </w:r>
          </w:p>
        </w:tc>
      </w:tr>
      <w:tr w:rsidRPr="000A69B2" w:rsidR="004743CF" w:rsidTr="00C73609" w14:paraId="351EE459" w14:textId="77777777">
        <w:tc>
          <w:tcPr>
            <w:tcW w:w="2612" w:type="pct"/>
            <w:vAlign w:val="center"/>
          </w:tcPr>
          <w:p w:rsidRPr="000A69B2" w:rsidR="004743CF" w:rsidP="004743CF" w:rsidRDefault="00A23B9F" w14:paraId="3C53EB9F" w14:textId="49BED54F">
            <w:pPr>
              <w:pStyle w:val="NoSpacing"/>
              <w:rPr>
                <w:rFonts w:asciiTheme="minorHAnsi" w:hAnsiTheme="minorHAnsi" w:cstheme="minorHAnsi"/>
              </w:rPr>
            </w:pPr>
            <w:r>
              <w:rPr>
                <w:rFonts w:asciiTheme="minorHAnsi" w:hAnsiTheme="minorHAnsi" w:cstheme="minorHAnsi"/>
                <w:b/>
                <w:bCs/>
              </w:rPr>
              <w:t xml:space="preserve">PREVIOUS DAY’S </w:t>
            </w:r>
            <w:r w:rsidR="004743CF">
              <w:rPr>
                <w:rFonts w:asciiTheme="minorHAnsi" w:hAnsiTheme="minorHAnsi" w:cstheme="minorHAnsi"/>
                <w:b/>
                <w:bCs/>
              </w:rPr>
              <w:t xml:space="preserve">NEW </w:t>
            </w:r>
            <w:r w:rsidRPr="000A69B2" w:rsidR="004743CF">
              <w:rPr>
                <w:rFonts w:asciiTheme="minorHAnsi" w:hAnsiTheme="minorHAnsi" w:cstheme="minorHAnsi"/>
                <w:b/>
                <w:bCs/>
              </w:rPr>
              <w:t xml:space="preserve">HOSPITAL ONSET: </w:t>
            </w:r>
            <w:r w:rsidRPr="007B1635" w:rsidR="004743CF">
              <w:rPr>
                <w:rFonts w:asciiTheme="minorHAnsi" w:hAnsiTheme="minorHAnsi" w:cstheme="minorHAnsi"/>
              </w:rPr>
              <w:t>Current</w:t>
            </w:r>
            <w:r w:rsidR="004743CF">
              <w:rPr>
                <w:rFonts w:asciiTheme="minorHAnsi" w:hAnsiTheme="minorHAnsi" w:cstheme="minorHAnsi"/>
                <w:b/>
                <w:bCs/>
              </w:rPr>
              <w:t xml:space="preserve"> </w:t>
            </w:r>
            <w:r w:rsidRPr="007B1635" w:rsidR="004743CF">
              <w:rPr>
                <w:rFonts w:asciiTheme="minorHAnsi" w:hAnsiTheme="minorHAnsi" w:cstheme="minorHAnsi"/>
              </w:rPr>
              <w:t>i</w:t>
            </w:r>
            <w:r w:rsidR="004743CF">
              <w:rPr>
                <w:rFonts w:asciiTheme="minorHAnsi" w:hAnsiTheme="minorHAnsi" w:cstheme="minorHAnsi"/>
              </w:rPr>
              <w:t>np</w:t>
            </w:r>
            <w:r w:rsidRPr="000A69B2" w:rsidR="004743CF">
              <w:rPr>
                <w:rFonts w:asciiTheme="minorHAnsi" w:hAnsiTheme="minorHAnsi" w:cstheme="minorHAnsi"/>
              </w:rPr>
              <w:t xml:space="preserve">atients hospitalized </w:t>
            </w:r>
            <w:r w:rsidR="004743CF">
              <w:rPr>
                <w:rFonts w:asciiTheme="minorHAnsi" w:hAnsiTheme="minorHAnsi" w:cstheme="minorHAnsi"/>
              </w:rPr>
              <w:t xml:space="preserve">for a </w:t>
            </w:r>
            <w:r w:rsidRPr="000A69B2" w:rsidR="004743CF">
              <w:rPr>
                <w:rFonts w:asciiTheme="minorHAnsi" w:hAnsiTheme="minorHAnsi" w:cstheme="minorHAnsi"/>
              </w:rPr>
              <w:t>condition other than COVID-19</w:t>
            </w:r>
            <w:r w:rsidR="004743CF">
              <w:rPr>
                <w:rFonts w:asciiTheme="minorHAnsi" w:hAnsiTheme="minorHAnsi" w:cstheme="minorHAnsi"/>
              </w:rPr>
              <w:t xml:space="preserve"> </w:t>
            </w:r>
            <w:r w:rsidRPr="000A69B2" w:rsidR="004743CF">
              <w:rPr>
                <w:rFonts w:asciiTheme="minorHAnsi" w:hAnsiTheme="minorHAnsi" w:cstheme="minorHAnsi"/>
              </w:rPr>
              <w:t>with onset of suspected or confirmed COVID-</w:t>
            </w:r>
            <w:r w:rsidRPr="000A69B2" w:rsidR="00F22DBA">
              <w:rPr>
                <w:rFonts w:asciiTheme="minorHAnsi" w:hAnsiTheme="minorHAnsi" w:cstheme="minorHAnsi"/>
              </w:rPr>
              <w:t xml:space="preserve">19 </w:t>
            </w:r>
            <w:r w:rsidR="00F22DBA">
              <w:rPr>
                <w:rFonts w:asciiTheme="minorHAnsi" w:hAnsiTheme="minorHAnsi" w:cstheme="minorHAnsi"/>
              </w:rPr>
              <w:t>on</w:t>
            </w:r>
            <w:r w:rsidR="004743CF">
              <w:rPr>
                <w:rFonts w:asciiTheme="minorHAnsi" w:hAnsiTheme="minorHAnsi" w:cstheme="minorHAnsi"/>
              </w:rPr>
              <w:t xml:space="preserve"> the previous day and previous day is </w:t>
            </w:r>
            <w:r w:rsidRPr="000A69B2" w:rsidR="004743CF">
              <w:rPr>
                <w:rFonts w:asciiTheme="minorHAnsi" w:hAnsiTheme="minorHAnsi" w:cstheme="minorHAnsi"/>
              </w:rPr>
              <w:t xml:space="preserve">fourteen or more days </w:t>
            </w:r>
            <w:r w:rsidR="004743CF">
              <w:rPr>
                <w:rFonts w:asciiTheme="minorHAnsi" w:hAnsiTheme="minorHAnsi" w:cstheme="minorHAnsi"/>
              </w:rPr>
              <w:t xml:space="preserve">since admission. </w:t>
            </w:r>
          </w:p>
          <w:p w:rsidRPr="000A69B2" w:rsidR="004743CF" w:rsidP="004743CF" w:rsidRDefault="004743CF" w14:paraId="7A83064E" w14:textId="77777777">
            <w:pPr>
              <w:pStyle w:val="NoSpacing"/>
              <w:rPr>
                <w:rFonts w:asciiTheme="minorHAnsi" w:hAnsiTheme="minorHAnsi" w:cstheme="minorHAnsi"/>
              </w:rPr>
            </w:pPr>
          </w:p>
          <w:p w:rsidRPr="000A69B2" w:rsidR="004743CF" w:rsidP="004743CF" w:rsidRDefault="004743CF" w14:paraId="283BB5A3" w14:textId="0F95CC7C">
            <w:pPr>
              <w:pStyle w:val="NoSpacing"/>
              <w:rPr>
                <w:rFonts w:asciiTheme="minorHAnsi" w:hAnsiTheme="minorHAnsi" w:cstheme="minorHAnsi"/>
                <w:b/>
                <w:bCs/>
              </w:rPr>
            </w:pPr>
            <w:r>
              <w:rPr>
                <w:rFonts w:asciiTheme="minorHAnsi" w:hAnsiTheme="minorHAnsi" w:cstheme="minorHAnsi"/>
              </w:rPr>
              <w:t xml:space="preserve"> </w:t>
            </w:r>
          </w:p>
        </w:tc>
        <w:tc>
          <w:tcPr>
            <w:tcW w:w="2388" w:type="pct"/>
          </w:tcPr>
          <w:p w:rsidRPr="00C73609" w:rsidR="006C079C" w:rsidP="004743CF" w:rsidRDefault="004743CF" w14:paraId="15B3FDDE" w14:textId="390A1F67">
            <w:pPr>
              <w:rPr>
                <w:rFonts w:cstheme="minorHAnsi"/>
              </w:rPr>
            </w:pPr>
            <w:r w:rsidRPr="000A69B2">
              <w:rPr>
                <w:rFonts w:cstheme="minorHAnsi"/>
              </w:rPr>
              <w:t xml:space="preserve">Enter the </w:t>
            </w:r>
            <w:r w:rsidR="000D56EC">
              <w:rPr>
                <w:rFonts w:cstheme="minorHAnsi"/>
              </w:rPr>
              <w:t xml:space="preserve">current </w:t>
            </w:r>
            <w:r w:rsidRPr="000A69B2">
              <w:rPr>
                <w:rFonts w:cstheme="minorHAnsi"/>
              </w:rPr>
              <w:t xml:space="preserve">number of </w:t>
            </w:r>
            <w:r w:rsidR="000D56EC">
              <w:rPr>
                <w:rFonts w:cstheme="minorHAnsi"/>
              </w:rPr>
              <w:t>in</w:t>
            </w:r>
            <w:r w:rsidRPr="000A69B2">
              <w:rPr>
                <w:rFonts w:cstheme="minorHAnsi"/>
              </w:rPr>
              <w:t xml:space="preserve">patients hospitalized </w:t>
            </w:r>
            <w:r w:rsidR="000D56EC">
              <w:rPr>
                <w:rFonts w:cstheme="minorHAnsi"/>
              </w:rPr>
              <w:t xml:space="preserve">for a condition other than COVID-19 with onset of suspected or confirmed COVID-19 on the previous day and the previous day is fourteen or more days since admission. Admission date is equal to </w:t>
            </w:r>
            <w:r>
              <w:rPr>
                <w:rFonts w:cstheme="minorHAnsi"/>
              </w:rPr>
              <w:t>hospital day 1</w:t>
            </w:r>
            <w:r w:rsidRPr="000A69B2">
              <w:rPr>
                <w:rFonts w:cstheme="minorHAnsi"/>
              </w:rPr>
              <w:t xml:space="preserve">. This includes laboratory-confirmed or </w:t>
            </w:r>
            <w:r>
              <w:rPr>
                <w:rFonts w:cstheme="minorHAnsi"/>
              </w:rPr>
              <w:t>suspected</w:t>
            </w:r>
            <w:r w:rsidRPr="000A69B2">
              <w:rPr>
                <w:rFonts w:cstheme="minorHAnsi"/>
              </w:rPr>
              <w:t xml:space="preserve"> COVID-19 cases</w:t>
            </w:r>
            <w:r w:rsidRPr="006C079C">
              <w:rPr>
                <w:rFonts w:cstheme="minorHAnsi"/>
              </w:rPr>
              <w:t xml:space="preserve">.  </w:t>
            </w:r>
            <w:r w:rsidRPr="00C73609">
              <w:rPr>
                <w:rFonts w:cstheme="minorHAnsi"/>
              </w:rPr>
              <w:t xml:space="preserve">Note, </w:t>
            </w:r>
            <w:r w:rsidRPr="00C73609" w:rsidR="00C671CB">
              <w:rPr>
                <w:rFonts w:cstheme="minorHAnsi"/>
              </w:rPr>
              <w:t>include only those patients identified on the previous calendar day</w:t>
            </w:r>
            <w:r w:rsidRPr="006C079C" w:rsidR="00C671CB">
              <w:rPr>
                <w:rFonts w:cstheme="minorHAnsi"/>
              </w:rPr>
              <w:t>. D</w:t>
            </w:r>
            <w:r w:rsidRPr="006C079C">
              <w:rPr>
                <w:rFonts w:cstheme="minorHAnsi"/>
              </w:rPr>
              <w:t>o not include hospital</w:t>
            </w:r>
            <w:r w:rsidRPr="00B3144B">
              <w:rPr>
                <w:rFonts w:cstheme="minorHAnsi"/>
              </w:rPr>
              <w:t xml:space="preserve"> </w:t>
            </w:r>
            <w:r w:rsidRPr="00B3144B">
              <w:rPr>
                <w:rFonts w:cstheme="minorHAnsi"/>
              </w:rPr>
              <w:lastRenderedPageBreak/>
              <w:t xml:space="preserve">onset COVID-19 patients (suspected or confirmed) identified prior to the previous calendar day. Do not report the cumulative number of hospital onset COVID-19 patients.  </w:t>
            </w:r>
            <w:r w:rsidRPr="00B3144B" w:rsidR="00C671CB">
              <w:rPr>
                <w:rFonts w:cstheme="minorHAnsi"/>
              </w:rPr>
              <w:t xml:space="preserve">This field is intended </w:t>
            </w:r>
            <w:r w:rsidRPr="00B3144B" w:rsidR="00F22DBA">
              <w:rPr>
                <w:rFonts w:cstheme="minorHAnsi"/>
              </w:rPr>
              <w:t>to represent</w:t>
            </w:r>
            <w:r w:rsidRPr="00B3144B" w:rsidR="00C671CB">
              <w:rPr>
                <w:rFonts w:cstheme="minorHAnsi"/>
              </w:rPr>
              <w:t xml:space="preserve"> </w:t>
            </w:r>
            <w:r w:rsidRPr="00B3144B">
              <w:rPr>
                <w:rFonts w:cstheme="minorHAnsi"/>
              </w:rPr>
              <w:t>incidence</w:t>
            </w:r>
            <w:r w:rsidRPr="00B3144B" w:rsidR="00C671CB">
              <w:rPr>
                <w:rFonts w:cstheme="minorHAnsi"/>
              </w:rPr>
              <w:t>.</w:t>
            </w:r>
          </w:p>
        </w:tc>
      </w:tr>
      <w:tr w:rsidRPr="000A69B2" w:rsidR="004743CF" w:rsidTr="005A29A2" w14:paraId="1FE86C01" w14:textId="7121B76A">
        <w:tc>
          <w:tcPr>
            <w:tcW w:w="2612" w:type="pct"/>
          </w:tcPr>
          <w:p w:rsidRPr="000A69B2" w:rsidR="004743CF" w:rsidP="004743CF" w:rsidRDefault="004743CF" w14:paraId="4771D8F4" w14:textId="77777777">
            <w:pPr>
              <w:pStyle w:val="NoSpacing"/>
              <w:rPr>
                <w:rFonts w:asciiTheme="minorHAnsi" w:hAnsiTheme="minorHAnsi" w:cstheme="minorHAnsi"/>
              </w:rPr>
            </w:pPr>
            <w:r w:rsidRPr="000A69B2">
              <w:rPr>
                <w:rFonts w:asciiTheme="minorHAnsi" w:hAnsiTheme="minorHAnsi" w:cstheme="minorHAnsi"/>
                <w:b/>
                <w:bCs/>
              </w:rPr>
              <w:lastRenderedPageBreak/>
              <w:t>HOSPITALIZED:</w:t>
            </w:r>
            <w:r w:rsidRPr="000A69B2">
              <w:rPr>
                <w:rFonts w:asciiTheme="minorHAnsi" w:hAnsiTheme="minorHAnsi" w:cstheme="minorHAnsi"/>
              </w:rPr>
              <w:t xml:space="preserve"> Patients currently hospitalized in an inpatient bed who have suspected or confirmed COVID-19</w:t>
            </w:r>
          </w:p>
          <w:p w:rsidRPr="000A69B2" w:rsidR="004743CF" w:rsidP="004743CF" w:rsidRDefault="004743CF" w14:paraId="759CEACB" w14:textId="77777777">
            <w:pPr>
              <w:pStyle w:val="NoSpacing"/>
              <w:rPr>
                <w:rFonts w:asciiTheme="minorHAnsi" w:hAnsiTheme="minorHAnsi" w:cstheme="minorHAnsi"/>
              </w:rPr>
            </w:pPr>
          </w:p>
        </w:tc>
        <w:tc>
          <w:tcPr>
            <w:tcW w:w="2388" w:type="pct"/>
          </w:tcPr>
          <w:p w:rsidRPr="000A69B2" w:rsidR="006C079C" w:rsidP="004743CF" w:rsidRDefault="004743CF" w14:paraId="672D1061" w14:textId="40840A5F">
            <w:pPr>
              <w:rPr>
                <w:rFonts w:cstheme="minorHAnsi"/>
                <w:sz w:val="24"/>
                <w:szCs w:val="24"/>
              </w:rPr>
            </w:pPr>
            <w:r w:rsidRPr="000A69B2">
              <w:rPr>
                <w:rFonts w:cstheme="minorHAnsi"/>
                <w:sz w:val="24"/>
                <w:szCs w:val="24"/>
              </w:rPr>
              <w:t xml:space="preserve">Enter the number of patients hospitalized in an inpatient </w:t>
            </w:r>
            <w:r>
              <w:rPr>
                <w:rFonts w:cstheme="minorHAnsi"/>
                <w:sz w:val="24"/>
                <w:szCs w:val="24"/>
              </w:rPr>
              <w:t>bed at the time the data is collected</w:t>
            </w:r>
            <w:r w:rsidRPr="000A69B2">
              <w:rPr>
                <w:rFonts w:cstheme="minorHAnsi"/>
                <w:sz w:val="24"/>
                <w:szCs w:val="24"/>
              </w:rPr>
              <w:t xml:space="preserve"> who have suspected or confirmed COVID-19. </w:t>
            </w:r>
          </w:p>
          <w:p w:rsidRPr="005A29A2" w:rsidR="004743CF" w:rsidP="004743CF" w:rsidRDefault="004743CF" w14:paraId="35865026" w14:textId="7124970F">
            <w:pPr>
              <w:rPr>
                <w:rFonts w:cstheme="minorHAnsi"/>
                <w:sz w:val="24"/>
                <w:szCs w:val="24"/>
              </w:rPr>
            </w:pPr>
          </w:p>
        </w:tc>
      </w:tr>
      <w:tr w:rsidRPr="000A69B2" w:rsidR="004743CF" w:rsidTr="005A29A2" w14:paraId="276C7DF7" w14:textId="7CBD9858">
        <w:tc>
          <w:tcPr>
            <w:tcW w:w="2612" w:type="pct"/>
          </w:tcPr>
          <w:p w:rsidRPr="000A69B2" w:rsidR="004743CF" w:rsidP="004743CF" w:rsidRDefault="004743CF" w14:paraId="32841863" w14:textId="77777777">
            <w:pPr>
              <w:pStyle w:val="NoSpacing"/>
              <w:rPr>
                <w:rFonts w:asciiTheme="minorHAnsi" w:hAnsiTheme="minorHAnsi" w:cstheme="minorHAnsi"/>
              </w:rPr>
            </w:pPr>
            <w:r w:rsidRPr="000A69B2">
              <w:rPr>
                <w:rFonts w:asciiTheme="minorHAnsi" w:hAnsiTheme="minorHAnsi" w:cstheme="minorHAnsi"/>
                <w:b/>
                <w:bCs/>
              </w:rPr>
              <w:t>HOSPITALIZED and VENTILATED</w:t>
            </w:r>
            <w:r w:rsidRPr="000A69B2">
              <w:rPr>
                <w:rFonts w:asciiTheme="minorHAnsi" w:hAnsiTheme="minorHAnsi" w:cstheme="minorHAnsi"/>
              </w:rPr>
              <w:t>: Patients currently hospitalized in an inpatient bed who have suspected or confirmed COVID-19 and are on a mechanical ventilator</w:t>
            </w:r>
          </w:p>
          <w:p w:rsidRPr="000A69B2" w:rsidR="004743CF" w:rsidP="004743CF" w:rsidRDefault="004743CF" w14:paraId="10A86662" w14:textId="77777777">
            <w:pPr>
              <w:pStyle w:val="NoSpacing"/>
              <w:rPr>
                <w:rFonts w:asciiTheme="minorHAnsi" w:hAnsiTheme="minorHAnsi" w:cstheme="minorHAnsi"/>
              </w:rPr>
            </w:pPr>
          </w:p>
        </w:tc>
        <w:tc>
          <w:tcPr>
            <w:tcW w:w="2388" w:type="pct"/>
          </w:tcPr>
          <w:p w:rsidR="004743CF" w:rsidP="004743CF" w:rsidRDefault="004743CF" w14:paraId="558A095D" w14:textId="77777777">
            <w:pPr>
              <w:rPr>
                <w:rFonts w:cstheme="minorHAnsi"/>
                <w:sz w:val="24"/>
                <w:szCs w:val="24"/>
              </w:rPr>
            </w:pPr>
            <w:r w:rsidRPr="000A69B2">
              <w:rPr>
                <w:rFonts w:cstheme="minorHAnsi"/>
                <w:sz w:val="24"/>
                <w:szCs w:val="24"/>
              </w:rPr>
              <w:t xml:space="preserve">Enter the number of patients </w:t>
            </w:r>
          </w:p>
          <w:p w:rsidR="004743CF" w:rsidP="004743CF" w:rsidRDefault="004743CF" w14:paraId="58D3ADB7" w14:textId="7FCA4577">
            <w:pPr>
              <w:rPr>
                <w:rFonts w:cstheme="minorHAnsi"/>
                <w:sz w:val="24"/>
                <w:szCs w:val="24"/>
              </w:rPr>
            </w:pPr>
            <w:r w:rsidRPr="000A69B2">
              <w:rPr>
                <w:rFonts w:cstheme="minorHAnsi"/>
                <w:sz w:val="24"/>
                <w:szCs w:val="24"/>
              </w:rPr>
              <w:t xml:space="preserve">hospitalized in an inpatient </w:t>
            </w:r>
            <w:r>
              <w:rPr>
                <w:rFonts w:cstheme="minorHAnsi"/>
                <w:sz w:val="24"/>
                <w:szCs w:val="24"/>
              </w:rPr>
              <w:t xml:space="preserve">bed </w:t>
            </w:r>
            <w:r w:rsidRPr="000A69B2">
              <w:rPr>
                <w:rFonts w:cstheme="minorHAnsi"/>
                <w:sz w:val="24"/>
                <w:szCs w:val="24"/>
              </w:rPr>
              <w:t>who have suspected or confirmed COVID-19 and are currently on a mechanical ventilator*</w:t>
            </w:r>
            <w:r>
              <w:t xml:space="preserve"> </w:t>
            </w:r>
            <w:r w:rsidRPr="001C6FB8">
              <w:rPr>
                <w:rFonts w:cstheme="minorHAnsi"/>
                <w:sz w:val="24"/>
                <w:szCs w:val="24"/>
              </w:rPr>
              <w:t>at the time the data is collected</w:t>
            </w:r>
            <w:r>
              <w:rPr>
                <w:rFonts w:cstheme="minorHAnsi"/>
                <w:sz w:val="24"/>
                <w:szCs w:val="24"/>
              </w:rPr>
              <w:t>.</w:t>
            </w:r>
            <w:r w:rsidRPr="001C6FB8">
              <w:rPr>
                <w:rFonts w:cstheme="minorHAnsi"/>
                <w:sz w:val="24"/>
                <w:szCs w:val="24"/>
              </w:rPr>
              <w:t xml:space="preserve">  </w:t>
            </w:r>
          </w:p>
          <w:p w:rsidRPr="000A69B2" w:rsidR="006C079C" w:rsidP="004743CF" w:rsidRDefault="006C079C" w14:paraId="6F0B8945" w14:textId="77777777">
            <w:pPr>
              <w:rPr>
                <w:rFonts w:cstheme="minorHAnsi"/>
                <w:sz w:val="24"/>
                <w:szCs w:val="24"/>
              </w:rPr>
            </w:pPr>
          </w:p>
          <w:p w:rsidRPr="000A69B2" w:rsidR="004743CF" w:rsidP="004743CF" w:rsidRDefault="004743CF" w14:paraId="4BBC2F21" w14:textId="77777777">
            <w:pPr>
              <w:rPr>
                <w:rFonts w:cstheme="minorHAnsi"/>
                <w:sz w:val="24"/>
                <w:szCs w:val="24"/>
              </w:rPr>
            </w:pPr>
            <w:r w:rsidRPr="000A69B2">
              <w:rPr>
                <w:rFonts w:cstheme="minorHAnsi"/>
                <w:sz w:val="24"/>
                <w:szCs w:val="24"/>
              </w:rPr>
              <w:t xml:space="preserve">*Ventilator: Any device used to support, assist or control respiration (inclusive of the weaning period) through the application of positive pressure to the airway when delivered via an artificial airway, specifically an oral/nasal endotracheal or tracheostomy tube. </w:t>
            </w:r>
          </w:p>
          <w:p w:rsidRPr="00C73609" w:rsidR="006C079C" w:rsidP="004743CF" w:rsidRDefault="004743CF" w14:paraId="108A604F" w14:textId="5D92DB74">
            <w:pPr>
              <w:pStyle w:val="NoSpacing"/>
              <w:rPr>
                <w:rFonts w:asciiTheme="minorHAnsi" w:hAnsiTheme="minorHAnsi" w:cstheme="minorHAnsi"/>
              </w:rPr>
            </w:pPr>
            <w:r w:rsidRPr="000A69B2">
              <w:rPr>
                <w:rFonts w:asciiTheme="minorHAnsi" w:hAnsiTheme="minorHAnsi" w:cstheme="minorHAnsi"/>
              </w:rPr>
              <w:t>Note: Ventilation and lung expansion devices that deliver positive pressure to the airway (for example: CPAP, BiPAP, bi-level, IPPB and PEEP) via non-invasive means (for example: nasal prongs, nasal mask, full face mask, total mask, etc.) are not considered ventilators unless positive pressure is delivered via an artificial airway (oral/nasal endotracheal or tracheostomy tube).</w:t>
            </w:r>
          </w:p>
        </w:tc>
      </w:tr>
      <w:tr w:rsidRPr="000A69B2" w:rsidR="004743CF" w:rsidTr="00C73609" w14:paraId="652E2C67" w14:textId="77777777">
        <w:tc>
          <w:tcPr>
            <w:tcW w:w="2612" w:type="pct"/>
          </w:tcPr>
          <w:p w:rsidR="004743CF" w:rsidP="004743CF" w:rsidRDefault="004743CF" w14:paraId="711443D6" w14:textId="4A27D391">
            <w:pPr>
              <w:pStyle w:val="NoSpacing"/>
              <w:rPr>
                <w:rFonts w:asciiTheme="minorHAnsi" w:hAnsiTheme="minorHAnsi" w:cstheme="minorHAnsi"/>
                <w:b/>
                <w:bCs/>
              </w:rPr>
            </w:pPr>
            <w:r w:rsidRPr="000A69B2">
              <w:rPr>
                <w:rFonts w:asciiTheme="minorHAnsi" w:hAnsiTheme="minorHAnsi" w:cstheme="minorHAnsi"/>
                <w:b/>
                <w:bCs/>
              </w:rPr>
              <w:t xml:space="preserve">HOSPITAL ONSET: </w:t>
            </w:r>
            <w:r w:rsidRPr="00C73609">
              <w:rPr>
                <w:rFonts w:cstheme="minorHAnsi"/>
              </w:rPr>
              <w:t>Total</w:t>
            </w:r>
            <w:r>
              <w:rPr>
                <w:rFonts w:asciiTheme="minorHAnsi" w:hAnsiTheme="minorHAnsi" w:cstheme="minorHAnsi"/>
                <w:b/>
                <w:bCs/>
              </w:rPr>
              <w:t xml:space="preserve"> </w:t>
            </w:r>
            <w:r>
              <w:rPr>
                <w:rFonts w:asciiTheme="minorHAnsi" w:hAnsiTheme="minorHAnsi" w:cstheme="minorHAnsi"/>
              </w:rPr>
              <w:t>current inp</w:t>
            </w:r>
            <w:r w:rsidRPr="000A69B2">
              <w:rPr>
                <w:rFonts w:asciiTheme="minorHAnsi" w:hAnsiTheme="minorHAnsi" w:cstheme="minorHAnsi"/>
              </w:rPr>
              <w:t>atients</w:t>
            </w:r>
            <w:r>
              <w:rPr>
                <w:rFonts w:asciiTheme="minorHAnsi" w:hAnsiTheme="minorHAnsi" w:cstheme="minorHAnsi"/>
              </w:rPr>
              <w:t xml:space="preserve"> with onset of suspected or confirmed COVID-19 fourteen or more days after admission for a condition other than COVID-19 </w:t>
            </w:r>
          </w:p>
        </w:tc>
        <w:tc>
          <w:tcPr>
            <w:tcW w:w="2388" w:type="pct"/>
          </w:tcPr>
          <w:p w:rsidRPr="000A69B2" w:rsidR="004743CF" w:rsidP="004743CF" w:rsidRDefault="004743CF" w14:paraId="317B6067" w14:textId="1E0D99AA">
            <w:pPr>
              <w:pStyle w:val="NoSpacing"/>
              <w:rPr>
                <w:rFonts w:asciiTheme="minorHAnsi" w:hAnsiTheme="minorHAnsi" w:cstheme="minorHAnsi"/>
              </w:rPr>
            </w:pPr>
            <w:r w:rsidRPr="000A69B2">
              <w:rPr>
                <w:rFonts w:asciiTheme="minorHAnsi" w:hAnsiTheme="minorHAnsi" w:cstheme="minorHAnsi"/>
              </w:rPr>
              <w:t>Enter the</w:t>
            </w:r>
            <w:r w:rsidR="00B3144B">
              <w:rPr>
                <w:rFonts w:asciiTheme="minorHAnsi" w:hAnsiTheme="minorHAnsi" w:cstheme="minorHAnsi"/>
              </w:rPr>
              <w:t xml:space="preserve">  total</w:t>
            </w:r>
            <w:r w:rsidRPr="000A69B2">
              <w:rPr>
                <w:rFonts w:asciiTheme="minorHAnsi" w:hAnsiTheme="minorHAnsi" w:cstheme="minorHAnsi"/>
              </w:rPr>
              <w:t xml:space="preserve"> </w:t>
            </w:r>
            <w:r w:rsidR="00B3144B">
              <w:rPr>
                <w:rFonts w:asciiTheme="minorHAnsi" w:hAnsiTheme="minorHAnsi" w:cstheme="minorHAnsi"/>
              </w:rPr>
              <w:t xml:space="preserve">number of current </w:t>
            </w:r>
            <w:r w:rsidRPr="000A69B2">
              <w:rPr>
                <w:rFonts w:asciiTheme="minorHAnsi" w:hAnsiTheme="minorHAnsi" w:cstheme="minorHAnsi"/>
              </w:rPr>
              <w:t xml:space="preserve"> </w:t>
            </w:r>
            <w:r w:rsidR="00B3144B">
              <w:rPr>
                <w:rFonts w:asciiTheme="minorHAnsi" w:hAnsiTheme="minorHAnsi" w:cstheme="minorHAnsi"/>
              </w:rPr>
              <w:t>in</w:t>
            </w:r>
            <w:r w:rsidRPr="000A69B2">
              <w:rPr>
                <w:rFonts w:asciiTheme="minorHAnsi" w:hAnsiTheme="minorHAnsi" w:cstheme="minorHAnsi"/>
              </w:rPr>
              <w:t xml:space="preserve">patients </w:t>
            </w:r>
            <w:r w:rsidR="00E31F97">
              <w:rPr>
                <w:rFonts w:asciiTheme="minorHAnsi" w:hAnsiTheme="minorHAnsi" w:cstheme="minorHAnsi"/>
              </w:rPr>
              <w:t xml:space="preserve">at the time of data collection who had </w:t>
            </w:r>
            <w:r w:rsidR="00B3144B">
              <w:rPr>
                <w:rFonts w:asciiTheme="minorHAnsi" w:hAnsiTheme="minorHAnsi" w:cstheme="minorHAnsi"/>
              </w:rPr>
              <w:t xml:space="preserve"> onset of suspected or confirmed COVID-19</w:t>
            </w:r>
            <w:r w:rsidR="00E31F97">
              <w:rPr>
                <w:rFonts w:asciiTheme="minorHAnsi" w:hAnsiTheme="minorHAnsi" w:cstheme="minorHAnsi"/>
              </w:rPr>
              <w:t xml:space="preserve"> </w:t>
            </w:r>
            <w:r w:rsidR="00B3144B">
              <w:rPr>
                <w:rFonts w:asciiTheme="minorHAnsi" w:hAnsiTheme="minorHAnsi" w:cstheme="minorHAnsi"/>
              </w:rPr>
              <w:t xml:space="preserve"> fourteen or more days after admission for a condition other than COVID-19 </w:t>
            </w:r>
            <w:r w:rsidRPr="00E31F97" w:rsidR="00E31F97">
              <w:rPr>
                <w:rFonts w:asciiTheme="minorHAnsi" w:hAnsiTheme="minorHAnsi" w:cstheme="minorHAnsi"/>
              </w:rPr>
              <w:t xml:space="preserve">Admission date </w:t>
            </w:r>
            <w:r w:rsidR="00E31F97">
              <w:rPr>
                <w:rFonts w:asciiTheme="minorHAnsi" w:hAnsiTheme="minorHAnsi" w:cstheme="minorHAnsi"/>
              </w:rPr>
              <w:t>=</w:t>
            </w:r>
            <w:r w:rsidRPr="00E31F97" w:rsidR="00E31F97">
              <w:rPr>
                <w:rFonts w:asciiTheme="minorHAnsi" w:hAnsiTheme="minorHAnsi" w:cstheme="minorHAnsi"/>
              </w:rPr>
              <w:t xml:space="preserve"> hospital day 1.</w:t>
            </w:r>
            <w:r>
              <w:rPr>
                <w:rFonts w:asciiTheme="minorHAnsi" w:hAnsiTheme="minorHAnsi" w:cstheme="minorHAnsi"/>
              </w:rPr>
              <w:t>1)</w:t>
            </w:r>
            <w:r w:rsidRPr="000A69B2">
              <w:rPr>
                <w:rFonts w:asciiTheme="minorHAnsi" w:hAnsiTheme="minorHAnsi" w:cstheme="minorHAnsi"/>
              </w:rPr>
              <w:t xml:space="preserve">. </w:t>
            </w:r>
            <w:r w:rsidRPr="00E31F97" w:rsidR="00E31F97">
              <w:rPr>
                <w:rFonts w:asciiTheme="minorHAnsi" w:hAnsiTheme="minorHAnsi" w:cstheme="minorHAnsi"/>
              </w:rPr>
              <w:t xml:space="preserve">Do include hospital onset COVID-19 </w:t>
            </w:r>
            <w:r w:rsidR="00E31F97">
              <w:rPr>
                <w:rFonts w:asciiTheme="minorHAnsi" w:hAnsiTheme="minorHAnsi" w:cstheme="minorHAnsi"/>
              </w:rPr>
              <w:t>in</w:t>
            </w:r>
            <w:r w:rsidRPr="00E31F97" w:rsidR="00E31F97">
              <w:rPr>
                <w:rFonts w:asciiTheme="minorHAnsi" w:hAnsiTheme="minorHAnsi" w:cstheme="minorHAnsi"/>
              </w:rPr>
              <w:t xml:space="preserve">patients (suspected or confirmed) identified prior </w:t>
            </w:r>
            <w:r w:rsidR="00E31F97">
              <w:rPr>
                <w:rFonts w:asciiTheme="minorHAnsi" w:hAnsiTheme="minorHAnsi" w:cstheme="minorHAnsi"/>
              </w:rPr>
              <w:t>to the current</w:t>
            </w:r>
            <w:r w:rsidRPr="00E31F97" w:rsidR="00E31F97">
              <w:rPr>
                <w:rFonts w:asciiTheme="minorHAnsi" w:hAnsiTheme="minorHAnsi" w:cstheme="minorHAnsi"/>
              </w:rPr>
              <w:t xml:space="preserve"> calendar day</w:t>
            </w:r>
            <w:r w:rsidR="00E31F97">
              <w:rPr>
                <w:rFonts w:asciiTheme="minorHAnsi" w:hAnsiTheme="minorHAnsi" w:cstheme="minorHAnsi"/>
              </w:rPr>
              <w:t xml:space="preserve"> and still inpatients at the time of data collection. This field is </w:t>
            </w:r>
            <w:r w:rsidR="00F22DBA">
              <w:rPr>
                <w:rFonts w:asciiTheme="minorHAnsi" w:hAnsiTheme="minorHAnsi" w:cstheme="minorHAnsi"/>
              </w:rPr>
              <w:t xml:space="preserve">intended </w:t>
            </w:r>
            <w:r w:rsidR="00E31F97">
              <w:rPr>
                <w:rFonts w:asciiTheme="minorHAnsi" w:hAnsiTheme="minorHAnsi" w:cstheme="minorHAnsi"/>
              </w:rPr>
              <w:t>to represent p</w:t>
            </w:r>
            <w:r>
              <w:rPr>
                <w:rFonts w:asciiTheme="minorHAnsi" w:hAnsiTheme="minorHAnsi" w:cstheme="minorHAnsi"/>
              </w:rPr>
              <w:t>revalence</w:t>
            </w:r>
            <w:r w:rsidR="006C079C">
              <w:rPr>
                <w:rFonts w:asciiTheme="minorHAnsi" w:hAnsiTheme="minorHAnsi" w:cstheme="minorHAnsi"/>
              </w:rPr>
              <w:t>.</w:t>
            </w:r>
          </w:p>
        </w:tc>
      </w:tr>
      <w:tr w:rsidRPr="000A69B2" w:rsidR="004743CF" w:rsidTr="005A29A2" w14:paraId="1418486E" w14:textId="38C792F3">
        <w:tc>
          <w:tcPr>
            <w:tcW w:w="2612" w:type="pct"/>
          </w:tcPr>
          <w:p w:rsidRPr="000A69B2" w:rsidR="004743CF" w:rsidP="004743CF" w:rsidRDefault="004743CF" w14:paraId="71EC5F7E" w14:textId="7563638E">
            <w:pPr>
              <w:pStyle w:val="NoSpacing"/>
              <w:rPr>
                <w:rFonts w:asciiTheme="minorHAnsi" w:hAnsiTheme="minorHAnsi" w:cstheme="minorHAnsi"/>
              </w:rPr>
            </w:pPr>
            <w:r w:rsidRPr="000A69B2">
              <w:rPr>
                <w:rFonts w:eastAsia="Times New Roman" w:asciiTheme="minorHAnsi" w:hAnsiTheme="minorHAnsi" w:cstheme="minorHAnsi"/>
                <w:b/>
                <w:bCs/>
              </w:rPr>
              <w:lastRenderedPageBreak/>
              <w:t xml:space="preserve">ED/OVERFLOW: </w:t>
            </w:r>
            <w:r w:rsidRPr="00147D92">
              <w:rPr>
                <w:rFonts w:eastAsia="Times New Roman" w:asciiTheme="minorHAnsi" w:hAnsiTheme="minorHAnsi" w:cstheme="minorHAnsi"/>
              </w:rPr>
              <w:t>Patients with suspected or confirmed COVID-19 who are currently in the Emergency Department (ED) or any overflow</w:t>
            </w:r>
            <w:r>
              <w:rPr>
                <w:rFonts w:eastAsia="Times New Roman" w:asciiTheme="minorHAnsi" w:hAnsiTheme="minorHAnsi" w:cstheme="minorHAnsi"/>
              </w:rPr>
              <w:t xml:space="preserve"> </w:t>
            </w:r>
            <w:r w:rsidRPr="00147D92">
              <w:rPr>
                <w:rFonts w:eastAsia="Times New Roman" w:asciiTheme="minorHAnsi" w:hAnsiTheme="minorHAnsi" w:cstheme="minorHAnsi"/>
              </w:rPr>
              <w:t>location awaiting an inpatient bed</w:t>
            </w:r>
          </w:p>
        </w:tc>
        <w:tc>
          <w:tcPr>
            <w:tcW w:w="2388" w:type="pct"/>
          </w:tcPr>
          <w:p w:rsidRPr="00C73609" w:rsidR="004743CF" w:rsidP="004743CF" w:rsidRDefault="004743CF" w14:paraId="5B5D5948" w14:textId="79B02625">
            <w:pPr>
              <w:pStyle w:val="NoSpacing"/>
              <w:rPr>
                <w:rFonts w:asciiTheme="minorHAnsi" w:hAnsiTheme="minorHAnsi" w:cstheme="minorHAnsi"/>
              </w:rPr>
            </w:pPr>
            <w:r w:rsidRPr="000A69B2">
              <w:rPr>
                <w:rFonts w:asciiTheme="minorHAnsi" w:hAnsiTheme="minorHAnsi" w:cstheme="minorHAnsi"/>
              </w:rPr>
              <w:t xml:space="preserve">Enter the number of patients with suspected or confirmed COVID-19 who are in the </w:t>
            </w:r>
            <w:r>
              <w:rPr>
                <w:rFonts w:asciiTheme="minorHAnsi" w:hAnsiTheme="minorHAnsi" w:cstheme="minorHAnsi"/>
              </w:rPr>
              <w:t xml:space="preserve">Emergency </w:t>
            </w:r>
            <w:r w:rsidR="00F22DBA">
              <w:rPr>
                <w:rFonts w:asciiTheme="minorHAnsi" w:hAnsiTheme="minorHAnsi" w:cstheme="minorHAnsi"/>
              </w:rPr>
              <w:t>Department (</w:t>
            </w:r>
            <w:r w:rsidRPr="000A69B2">
              <w:rPr>
                <w:rFonts w:asciiTheme="minorHAnsi" w:hAnsiTheme="minorHAnsi" w:cstheme="minorHAnsi"/>
              </w:rPr>
              <w:t>ED</w:t>
            </w:r>
            <w:r>
              <w:rPr>
                <w:rFonts w:asciiTheme="minorHAnsi" w:hAnsiTheme="minorHAnsi" w:cstheme="minorHAnsi"/>
              </w:rPr>
              <w:t>)</w:t>
            </w:r>
            <w:r w:rsidRPr="000A69B2">
              <w:rPr>
                <w:rFonts w:asciiTheme="minorHAnsi" w:hAnsiTheme="minorHAnsi" w:cstheme="minorHAnsi"/>
              </w:rPr>
              <w:t xml:space="preserve"> or any overflow</w:t>
            </w:r>
            <w:r>
              <w:rPr>
                <w:rFonts w:asciiTheme="minorHAnsi" w:hAnsiTheme="minorHAnsi" w:cstheme="minorHAnsi"/>
              </w:rPr>
              <w:t>/expansion</w:t>
            </w:r>
            <w:r w:rsidRPr="000A69B2">
              <w:rPr>
                <w:rFonts w:asciiTheme="minorHAnsi" w:hAnsiTheme="minorHAnsi" w:cstheme="minorHAnsi"/>
              </w:rPr>
              <w:t xml:space="preserve"> location awaiting placement in an inpatient bed</w:t>
            </w:r>
            <w:r>
              <w:rPr>
                <w:rFonts w:asciiTheme="minorHAnsi" w:hAnsiTheme="minorHAnsi" w:cstheme="minorHAnsi"/>
              </w:rPr>
              <w:t xml:space="preserve"> </w:t>
            </w:r>
            <w:r w:rsidRPr="001C6FB8">
              <w:rPr>
                <w:rFonts w:asciiTheme="minorHAnsi" w:hAnsiTheme="minorHAnsi" w:cstheme="minorHAnsi"/>
              </w:rPr>
              <w:t xml:space="preserve">at the time the data is </w:t>
            </w:r>
            <w:r w:rsidRPr="001C6FB8" w:rsidR="00F22DBA">
              <w:rPr>
                <w:rFonts w:asciiTheme="minorHAnsi" w:hAnsiTheme="minorHAnsi" w:cstheme="minorHAnsi"/>
              </w:rPr>
              <w:t>collected.</w:t>
            </w:r>
            <w:r w:rsidRPr="000A69B2">
              <w:rPr>
                <w:rFonts w:asciiTheme="minorHAnsi" w:hAnsiTheme="minorHAnsi" w:cstheme="minorHAnsi"/>
              </w:rPr>
              <w:t xml:space="preserve"> Overflow locations include any physical locations created to accommodate patients includ</w:t>
            </w:r>
            <w:r>
              <w:rPr>
                <w:rFonts w:asciiTheme="minorHAnsi" w:hAnsiTheme="minorHAnsi" w:cstheme="minorHAnsi"/>
              </w:rPr>
              <w:t>ing</w:t>
            </w:r>
            <w:r w:rsidRPr="000A69B2">
              <w:rPr>
                <w:rFonts w:asciiTheme="minorHAnsi" w:hAnsiTheme="minorHAnsi" w:cstheme="minorHAnsi"/>
              </w:rPr>
              <w:t xml:space="preserve"> but not limited to 24-hour observation units, hallways, parking lots, or tents.</w:t>
            </w:r>
          </w:p>
        </w:tc>
      </w:tr>
      <w:tr w:rsidRPr="000A69B2" w:rsidR="004743CF" w:rsidTr="005A29A2" w14:paraId="2F91FB04" w14:textId="2736F34D">
        <w:tc>
          <w:tcPr>
            <w:tcW w:w="2612" w:type="pct"/>
          </w:tcPr>
          <w:p w:rsidRPr="000A69B2" w:rsidR="004743CF" w:rsidP="004743CF" w:rsidRDefault="004743CF" w14:paraId="029F6DEB" w14:textId="36B7932E">
            <w:pPr>
              <w:pStyle w:val="NoSpacing"/>
              <w:rPr>
                <w:rFonts w:asciiTheme="minorHAnsi" w:hAnsiTheme="minorHAnsi" w:cstheme="minorHAnsi"/>
              </w:rPr>
            </w:pPr>
            <w:r w:rsidRPr="000A69B2">
              <w:rPr>
                <w:rFonts w:asciiTheme="minorHAnsi" w:hAnsiTheme="minorHAnsi" w:cstheme="minorHAnsi"/>
                <w:b/>
                <w:bCs/>
              </w:rPr>
              <w:t xml:space="preserve">ED/OVERFLOW and VENTILATED: </w:t>
            </w:r>
            <w:r w:rsidRPr="000A69B2">
              <w:rPr>
                <w:rFonts w:asciiTheme="minorHAnsi" w:hAnsiTheme="minorHAnsi" w:cstheme="minorHAnsi"/>
              </w:rPr>
              <w:t xml:space="preserve"> Patients with suspected or confirmed COVID-19 who currently are in the ED or any overflow location awaiting an inpatient bed and on a mechanical ventilator</w:t>
            </w:r>
          </w:p>
          <w:p w:rsidRPr="000A69B2" w:rsidR="004743CF" w:rsidP="004743CF" w:rsidRDefault="004743CF" w14:paraId="39488E90" w14:textId="77777777">
            <w:pPr>
              <w:pStyle w:val="NoSpacing"/>
              <w:rPr>
                <w:rFonts w:asciiTheme="minorHAnsi" w:hAnsiTheme="minorHAnsi" w:cstheme="minorHAnsi"/>
                <w:b/>
                <w:bCs/>
              </w:rPr>
            </w:pPr>
          </w:p>
        </w:tc>
        <w:tc>
          <w:tcPr>
            <w:tcW w:w="2388" w:type="pct"/>
          </w:tcPr>
          <w:p w:rsidR="004743CF" w:rsidP="004743CF" w:rsidRDefault="004743CF" w14:paraId="26F8665A" w14:textId="2918D1F4">
            <w:pPr>
              <w:rPr>
                <w:rFonts w:cstheme="minorHAnsi"/>
                <w:sz w:val="24"/>
                <w:szCs w:val="24"/>
              </w:rPr>
            </w:pPr>
            <w:r w:rsidRPr="000A69B2">
              <w:rPr>
                <w:rFonts w:cstheme="minorHAnsi"/>
                <w:sz w:val="24"/>
                <w:szCs w:val="24"/>
              </w:rPr>
              <w:t>Enter the number of patients with suspected or confirmed COVID-19 who are in the ED or any overflow</w:t>
            </w:r>
            <w:r>
              <w:rPr>
                <w:rFonts w:cstheme="minorHAnsi"/>
                <w:sz w:val="24"/>
                <w:szCs w:val="24"/>
              </w:rPr>
              <w:t>/expansion</w:t>
            </w:r>
            <w:r w:rsidRPr="000A69B2">
              <w:rPr>
                <w:rFonts w:cstheme="minorHAnsi"/>
                <w:sz w:val="24"/>
                <w:szCs w:val="24"/>
              </w:rPr>
              <w:t xml:space="preserve"> location on a mechanical ventilator*</w:t>
            </w:r>
            <w:r>
              <w:t xml:space="preserve"> </w:t>
            </w:r>
            <w:r w:rsidRPr="001C6FB8">
              <w:rPr>
                <w:rFonts w:cstheme="minorHAnsi"/>
                <w:sz w:val="24"/>
                <w:szCs w:val="24"/>
              </w:rPr>
              <w:t>at the time the data is collected</w:t>
            </w:r>
            <w:r>
              <w:rPr>
                <w:rFonts w:cstheme="minorHAnsi"/>
                <w:sz w:val="24"/>
                <w:szCs w:val="24"/>
              </w:rPr>
              <w:t>.</w:t>
            </w:r>
            <w:r w:rsidRPr="001C6FB8">
              <w:rPr>
                <w:rFonts w:cstheme="minorHAnsi"/>
                <w:sz w:val="24"/>
                <w:szCs w:val="24"/>
              </w:rPr>
              <w:t xml:space="preserve">  </w:t>
            </w:r>
          </w:p>
          <w:p w:rsidRPr="000A69B2" w:rsidR="006C079C" w:rsidP="004743CF" w:rsidRDefault="006C079C" w14:paraId="57403949" w14:textId="77777777">
            <w:pPr>
              <w:rPr>
                <w:rFonts w:cstheme="minorHAnsi"/>
                <w:sz w:val="24"/>
                <w:szCs w:val="24"/>
              </w:rPr>
            </w:pPr>
          </w:p>
          <w:p w:rsidRPr="000A69B2" w:rsidR="004743CF" w:rsidP="004743CF" w:rsidRDefault="004743CF" w14:paraId="227B5ED8" w14:textId="77777777">
            <w:pPr>
              <w:rPr>
                <w:rFonts w:cstheme="minorHAnsi"/>
                <w:sz w:val="24"/>
                <w:szCs w:val="24"/>
              </w:rPr>
            </w:pPr>
            <w:r w:rsidRPr="000A69B2">
              <w:rPr>
                <w:rFonts w:cstheme="minorHAnsi"/>
                <w:sz w:val="24"/>
                <w:szCs w:val="24"/>
              </w:rPr>
              <w:t xml:space="preserve">*Ventilator: Any device used to support, assist or control respiration (inclusive of the weaning period) through the application of positive pressure to the airway when delivered via an artificial airway, specifically an oral/nasal endotracheal or tracheostomy tube. </w:t>
            </w:r>
          </w:p>
          <w:p w:rsidR="004743CF" w:rsidP="004743CF" w:rsidRDefault="004743CF" w14:paraId="72D31960" w14:textId="77777777">
            <w:pPr>
              <w:pStyle w:val="NoSpacing"/>
              <w:rPr>
                <w:rFonts w:asciiTheme="minorHAnsi" w:hAnsiTheme="minorHAnsi" w:cstheme="minorHAnsi"/>
              </w:rPr>
            </w:pPr>
            <w:r w:rsidRPr="000A69B2">
              <w:rPr>
                <w:rFonts w:asciiTheme="minorHAnsi" w:hAnsiTheme="minorHAnsi" w:cstheme="minorHAnsi"/>
              </w:rPr>
              <w:t>Note: Ventilation and lung expansion devices that deliver positive pressure to the airway (for example: CPAP, BiPAP, bi-level, IPPB and PEEP) via non-invasive means (for example: nasal prongs, nasal mask, full face mask, total mask, etc.) are not considered ventilators unless positive pressure is delivered via an artificial airway (oral/nasal endotracheal or tracheostomy tube).</w:t>
            </w:r>
          </w:p>
          <w:p w:rsidRPr="000A69B2" w:rsidR="004743CF" w:rsidP="004743CF" w:rsidRDefault="004743CF" w14:paraId="0220AA24" w14:textId="61C15B67">
            <w:pPr>
              <w:pStyle w:val="NoSpacing"/>
              <w:rPr>
                <w:rFonts w:asciiTheme="minorHAnsi" w:hAnsiTheme="minorHAnsi" w:cstheme="minorHAnsi"/>
                <w:b/>
                <w:bCs/>
              </w:rPr>
            </w:pPr>
          </w:p>
        </w:tc>
      </w:tr>
      <w:tr w:rsidRPr="000A69B2" w:rsidR="004743CF" w:rsidTr="005A29A2" w14:paraId="437D8C0F" w14:textId="3A2BE066">
        <w:tc>
          <w:tcPr>
            <w:tcW w:w="2612" w:type="pct"/>
          </w:tcPr>
          <w:p w:rsidRPr="000A69B2" w:rsidR="004743CF" w:rsidP="004743CF" w:rsidRDefault="004743CF" w14:paraId="4E879C21" w14:textId="0799BD7F">
            <w:pPr>
              <w:pStyle w:val="NoSpacing"/>
              <w:rPr>
                <w:rFonts w:asciiTheme="minorHAnsi" w:hAnsiTheme="minorHAnsi" w:cstheme="minorHAnsi"/>
              </w:rPr>
            </w:pPr>
            <w:r>
              <w:rPr>
                <w:rFonts w:asciiTheme="minorHAnsi" w:hAnsiTheme="minorHAnsi" w:cstheme="minorHAnsi"/>
                <w:b/>
                <w:bCs/>
              </w:rPr>
              <w:t xml:space="preserve">PREVIOUS DAY’S </w:t>
            </w:r>
            <w:r w:rsidRPr="000A69B2">
              <w:rPr>
                <w:rFonts w:asciiTheme="minorHAnsi" w:hAnsiTheme="minorHAnsi" w:cstheme="minorHAnsi"/>
                <w:b/>
                <w:bCs/>
              </w:rPr>
              <w:t>DEATHS:</w:t>
            </w:r>
            <w:r w:rsidRPr="000A69B2">
              <w:rPr>
                <w:rFonts w:asciiTheme="minorHAnsi" w:hAnsiTheme="minorHAnsi" w:cstheme="minorHAnsi"/>
              </w:rPr>
              <w:t xml:space="preserve"> Patients with suspected or confirmed COVID-19 who died in the hospital, ED or any overflow location on the </w:t>
            </w:r>
            <w:r>
              <w:rPr>
                <w:rFonts w:asciiTheme="minorHAnsi" w:hAnsiTheme="minorHAnsi" w:cstheme="minorHAnsi"/>
              </w:rPr>
              <w:t>previous calendar day</w:t>
            </w:r>
            <w:r w:rsidRPr="000A69B2">
              <w:rPr>
                <w:rFonts w:asciiTheme="minorHAnsi" w:hAnsiTheme="minorHAnsi" w:cstheme="minorHAnsi"/>
              </w:rPr>
              <w:t xml:space="preserve"> </w:t>
            </w:r>
          </w:p>
        </w:tc>
        <w:tc>
          <w:tcPr>
            <w:tcW w:w="2388" w:type="pct"/>
          </w:tcPr>
          <w:p w:rsidRPr="00C73609" w:rsidR="00E31F97" w:rsidP="004743CF" w:rsidRDefault="004743CF" w14:paraId="404C812C" w14:textId="61E80949">
            <w:pPr>
              <w:pStyle w:val="NoSpacing"/>
              <w:rPr>
                <w:rFonts w:asciiTheme="minorHAnsi" w:hAnsiTheme="minorHAnsi" w:cstheme="minorHAnsi"/>
              </w:rPr>
            </w:pPr>
            <w:r w:rsidRPr="000A69B2">
              <w:rPr>
                <w:rFonts w:asciiTheme="minorHAnsi" w:hAnsiTheme="minorHAnsi" w:cstheme="minorHAnsi"/>
              </w:rPr>
              <w:t>Enter the number of patients with suspected or confirmed COVID-19 who died in the hospital, ED, or any overflow location</w:t>
            </w:r>
            <w:r>
              <w:rPr>
                <w:rFonts w:asciiTheme="minorHAnsi" w:hAnsiTheme="minorHAnsi" w:cstheme="minorHAnsi"/>
              </w:rPr>
              <w:t xml:space="preserve"> on the previous calendar day</w:t>
            </w:r>
            <w:r w:rsidRPr="000A69B2">
              <w:rPr>
                <w:rFonts w:asciiTheme="minorHAnsi" w:hAnsiTheme="minorHAnsi" w:cstheme="minorHAnsi"/>
              </w:rPr>
              <w:t xml:space="preserve">.. </w:t>
            </w:r>
            <w:r>
              <w:rPr>
                <w:rFonts w:asciiTheme="minorHAnsi" w:hAnsiTheme="minorHAnsi" w:cstheme="minorHAnsi"/>
              </w:rPr>
              <w:t xml:space="preserve"> Note, Do not report the </w:t>
            </w:r>
            <w:r w:rsidRPr="000A69B2">
              <w:rPr>
                <w:rFonts w:asciiTheme="minorHAnsi" w:hAnsiTheme="minorHAnsi" w:cstheme="minorHAnsi"/>
              </w:rPr>
              <w:t>cumulat</w:t>
            </w:r>
            <w:r>
              <w:rPr>
                <w:rFonts w:asciiTheme="minorHAnsi" w:hAnsiTheme="minorHAnsi" w:cstheme="minorHAnsi"/>
              </w:rPr>
              <w:t xml:space="preserve">ive </w:t>
            </w:r>
            <w:r w:rsidRPr="000A69B2">
              <w:rPr>
                <w:rFonts w:asciiTheme="minorHAnsi" w:hAnsiTheme="minorHAnsi" w:cstheme="minorHAnsi"/>
              </w:rPr>
              <w:t>number</w:t>
            </w:r>
            <w:r>
              <w:rPr>
                <w:rFonts w:asciiTheme="minorHAnsi" w:hAnsiTheme="minorHAnsi" w:cstheme="minorHAnsi"/>
              </w:rPr>
              <w:t xml:space="preserve"> of deaths</w:t>
            </w:r>
            <w:r w:rsidRPr="000A69B2">
              <w:rPr>
                <w:rFonts w:asciiTheme="minorHAnsi" w:hAnsiTheme="minorHAnsi" w:cstheme="minorHAnsi"/>
              </w:rPr>
              <w:t>.</w:t>
            </w:r>
          </w:p>
        </w:tc>
      </w:tr>
    </w:tbl>
    <w:p w:rsidR="007A6255" w:rsidRDefault="007A6255" w14:paraId="10CE94F3" w14:textId="06F854E6">
      <w:pPr>
        <w:rPr>
          <w:rFonts w:cstheme="minorHAnsi"/>
          <w:sz w:val="24"/>
          <w:szCs w:val="24"/>
        </w:rPr>
      </w:pPr>
    </w:p>
    <w:p w:rsidR="006C079C" w:rsidRDefault="006C079C" w14:paraId="7FDDB180" w14:textId="76EF734F">
      <w:pPr>
        <w:rPr>
          <w:rFonts w:cstheme="minorHAnsi"/>
          <w:sz w:val="24"/>
          <w:szCs w:val="24"/>
        </w:rPr>
      </w:pPr>
    </w:p>
    <w:p w:rsidR="006C079C" w:rsidRDefault="006C079C" w14:paraId="5B27889F" w14:textId="16B11D65">
      <w:pPr>
        <w:rPr>
          <w:rFonts w:cstheme="minorHAnsi"/>
          <w:sz w:val="24"/>
          <w:szCs w:val="24"/>
        </w:rPr>
      </w:pPr>
    </w:p>
    <w:p w:rsidRPr="000A69B2" w:rsidR="006C079C" w:rsidRDefault="006C079C" w14:paraId="23C1792B" w14:textId="77777777">
      <w:pPr>
        <w:rPr>
          <w:rFonts w:cstheme="minorHAnsi"/>
          <w:sz w:val="24"/>
          <w:szCs w:val="24"/>
        </w:rPr>
      </w:pPr>
    </w:p>
    <w:p w:rsidRPr="005A29A2" w:rsidR="001B4184" w:rsidRDefault="001B4184" w14:paraId="7CF71C8A" w14:textId="616A8F28">
      <w:pPr>
        <w:rPr>
          <w:rFonts w:cstheme="minorHAnsi"/>
          <w:b/>
          <w:bCs/>
          <w:sz w:val="24"/>
          <w:szCs w:val="24"/>
        </w:rPr>
      </w:pPr>
      <w:r w:rsidRPr="005A29A2">
        <w:rPr>
          <w:rFonts w:cstheme="minorHAnsi"/>
          <w:b/>
          <w:bCs/>
          <w:sz w:val="24"/>
          <w:szCs w:val="24"/>
        </w:rPr>
        <w:lastRenderedPageBreak/>
        <w:t>Section-2</w:t>
      </w:r>
      <w:r w:rsidR="00D228F3">
        <w:rPr>
          <w:rFonts w:cstheme="minorHAnsi"/>
          <w:b/>
          <w:bCs/>
          <w:sz w:val="24"/>
          <w:szCs w:val="24"/>
        </w:rPr>
        <w:t>: Hospital Bed/ICU/Ventilator Capacity</w:t>
      </w:r>
    </w:p>
    <w:tbl>
      <w:tblPr>
        <w:tblStyle w:val="TableGrid"/>
        <w:tblW w:w="5000" w:type="pct"/>
        <w:tblLook w:val="04A0" w:firstRow="1" w:lastRow="0" w:firstColumn="1" w:lastColumn="0" w:noHBand="0" w:noVBand="1"/>
      </w:tblPr>
      <w:tblGrid>
        <w:gridCol w:w="5035"/>
        <w:gridCol w:w="5035"/>
      </w:tblGrid>
      <w:tr w:rsidRPr="000A69B2" w:rsidR="001B4184" w:rsidTr="001B396A" w14:paraId="650048D7" w14:textId="77777777">
        <w:tc>
          <w:tcPr>
            <w:tcW w:w="2500" w:type="pct"/>
            <w:shd w:val="clear" w:color="auto" w:fill="E7E6E6" w:themeFill="background2"/>
          </w:tcPr>
          <w:p w:rsidRPr="000A69B2" w:rsidR="001B4184" w:rsidP="001B4184" w:rsidRDefault="001B4184" w14:paraId="796D47CA" w14:textId="21E987A9">
            <w:pPr>
              <w:rPr>
                <w:rFonts w:cstheme="minorHAnsi"/>
                <w:sz w:val="24"/>
                <w:szCs w:val="24"/>
              </w:rPr>
            </w:pPr>
            <w:r w:rsidRPr="000A69B2">
              <w:rPr>
                <w:rFonts w:cstheme="minorHAnsi"/>
                <w:b/>
                <w:bCs/>
                <w:sz w:val="24"/>
                <w:szCs w:val="24"/>
              </w:rPr>
              <w:t>Data Field</w:t>
            </w:r>
          </w:p>
        </w:tc>
        <w:tc>
          <w:tcPr>
            <w:tcW w:w="2500" w:type="pct"/>
            <w:shd w:val="clear" w:color="auto" w:fill="E7E6E6" w:themeFill="background2"/>
          </w:tcPr>
          <w:p w:rsidRPr="000A69B2" w:rsidR="001B4184" w:rsidP="001B4184" w:rsidRDefault="001B4184" w14:paraId="70681BD2" w14:textId="17061731">
            <w:pPr>
              <w:rPr>
                <w:rFonts w:cstheme="minorHAnsi"/>
                <w:sz w:val="24"/>
                <w:szCs w:val="24"/>
              </w:rPr>
            </w:pPr>
            <w:r w:rsidRPr="000A69B2">
              <w:rPr>
                <w:rFonts w:cstheme="minorHAnsi"/>
                <w:b/>
                <w:bCs/>
                <w:sz w:val="24"/>
                <w:szCs w:val="24"/>
              </w:rPr>
              <w:t xml:space="preserve">Instruction for Data Collection </w:t>
            </w:r>
          </w:p>
        </w:tc>
      </w:tr>
      <w:tr w:rsidRPr="000A69B2" w:rsidR="00AD1EEF" w:rsidTr="001B396A" w14:paraId="588EA2BD" w14:textId="77777777">
        <w:tc>
          <w:tcPr>
            <w:tcW w:w="2500" w:type="pct"/>
          </w:tcPr>
          <w:p w:rsidRPr="00147D92" w:rsidR="00AD1EEF" w:rsidP="00C73609" w:rsidRDefault="00226935" w14:paraId="5D8C923C" w14:textId="4D53E10E">
            <w:pPr>
              <w:pStyle w:val="x00body"/>
              <w:rPr>
                <w:rFonts w:eastAsia="Times New Roman" w:asciiTheme="minorHAnsi" w:hAnsiTheme="minorHAnsi" w:cstheme="minorHAnsi"/>
                <w:b/>
                <w:bCs/>
                <w:sz w:val="24"/>
                <w:szCs w:val="24"/>
              </w:rPr>
            </w:pPr>
            <w:r w:rsidRPr="009C600D">
              <w:rPr>
                <w:b/>
                <w:bCs/>
                <w:sz w:val="24"/>
                <w:szCs w:val="24"/>
              </w:rPr>
              <w:t xml:space="preserve">ALL </w:t>
            </w:r>
            <w:r w:rsidRPr="009C600D" w:rsidR="00AD1EEF">
              <w:rPr>
                <w:b/>
                <w:bCs/>
                <w:sz w:val="24"/>
                <w:szCs w:val="24"/>
              </w:rPr>
              <w:t>HOSPITAL BEDS:</w:t>
            </w:r>
            <w:r w:rsidRPr="0072280F" w:rsidR="00AD1EEF">
              <w:t xml:space="preserve"> </w:t>
            </w:r>
            <w:r w:rsidRPr="009C600D">
              <w:rPr>
                <w:sz w:val="24"/>
                <w:szCs w:val="24"/>
              </w:rPr>
              <w:t xml:space="preserve">Total number of all </w:t>
            </w:r>
            <w:r w:rsidR="00692470">
              <w:rPr>
                <w:sz w:val="24"/>
                <w:szCs w:val="24"/>
              </w:rPr>
              <w:t>staffed i</w:t>
            </w:r>
            <w:r w:rsidRPr="009C600D" w:rsidR="00AD1EEF">
              <w:rPr>
                <w:sz w:val="24"/>
                <w:szCs w:val="24"/>
              </w:rPr>
              <w:t>npatient and outpatient beds</w:t>
            </w:r>
            <w:r w:rsidRPr="009C600D">
              <w:rPr>
                <w:sz w:val="24"/>
                <w:szCs w:val="24"/>
              </w:rPr>
              <w:t xml:space="preserve"> in your hospital</w:t>
            </w:r>
            <w:r w:rsidRPr="009C600D" w:rsidR="00AD1EEF">
              <w:rPr>
                <w:sz w:val="24"/>
                <w:szCs w:val="24"/>
              </w:rPr>
              <w:t>, including all overflow</w:t>
            </w:r>
            <w:r w:rsidR="00692470">
              <w:rPr>
                <w:sz w:val="24"/>
                <w:szCs w:val="24"/>
              </w:rPr>
              <w:t xml:space="preserve"> and</w:t>
            </w:r>
            <w:r w:rsidRPr="009C600D" w:rsidR="00AD1EEF">
              <w:rPr>
                <w:sz w:val="24"/>
                <w:szCs w:val="24"/>
              </w:rPr>
              <w:t xml:space="preserve"> surge</w:t>
            </w:r>
            <w:r w:rsidR="00692470">
              <w:rPr>
                <w:sz w:val="24"/>
                <w:szCs w:val="24"/>
              </w:rPr>
              <w:t>/</w:t>
            </w:r>
            <w:r w:rsidRPr="009C600D">
              <w:rPr>
                <w:sz w:val="24"/>
                <w:szCs w:val="24"/>
              </w:rPr>
              <w:t xml:space="preserve"> </w:t>
            </w:r>
            <w:r w:rsidRPr="009C600D" w:rsidR="00AD1EEF">
              <w:rPr>
                <w:sz w:val="24"/>
                <w:szCs w:val="24"/>
              </w:rPr>
              <w:t xml:space="preserve">expansion beds used for inpatients or </w:t>
            </w:r>
            <w:r w:rsidRPr="009C600D">
              <w:rPr>
                <w:sz w:val="24"/>
                <w:szCs w:val="24"/>
              </w:rPr>
              <w:t xml:space="preserve">for </w:t>
            </w:r>
            <w:r w:rsidRPr="009C600D" w:rsidR="00AD1EEF">
              <w:rPr>
                <w:sz w:val="24"/>
                <w:szCs w:val="24"/>
              </w:rPr>
              <w:t>outpatients</w:t>
            </w:r>
            <w:r w:rsidRPr="009C600D">
              <w:rPr>
                <w:sz w:val="24"/>
                <w:szCs w:val="24"/>
              </w:rPr>
              <w:t xml:space="preserve"> (includes </w:t>
            </w:r>
            <w:r w:rsidR="00692470">
              <w:rPr>
                <w:sz w:val="24"/>
                <w:szCs w:val="24"/>
              </w:rPr>
              <w:t>all Intensive Care Unit (</w:t>
            </w:r>
            <w:r w:rsidRPr="009C600D">
              <w:rPr>
                <w:sz w:val="24"/>
                <w:szCs w:val="24"/>
              </w:rPr>
              <w:t>ICU</w:t>
            </w:r>
            <w:r w:rsidR="00EF2AE1">
              <w:rPr>
                <w:sz w:val="24"/>
                <w:szCs w:val="24"/>
              </w:rPr>
              <w:t>)</w:t>
            </w:r>
            <w:r w:rsidRPr="009C600D">
              <w:rPr>
                <w:sz w:val="24"/>
                <w:szCs w:val="24"/>
              </w:rPr>
              <w:t xml:space="preserve"> beds</w:t>
            </w:r>
            <w:r w:rsidR="00EF2AE1">
              <w:rPr>
                <w:sz w:val="24"/>
                <w:szCs w:val="24"/>
              </w:rPr>
              <w:t>)</w:t>
            </w:r>
          </w:p>
        </w:tc>
        <w:tc>
          <w:tcPr>
            <w:tcW w:w="2500" w:type="pct"/>
          </w:tcPr>
          <w:p w:rsidRPr="000A69B2" w:rsidR="00AD1EEF" w:rsidP="00AD1EEF" w:rsidRDefault="00AD1EEF" w14:paraId="74D2DDA9" w14:textId="294F569C">
            <w:pPr>
              <w:rPr>
                <w:rFonts w:cstheme="minorHAnsi"/>
                <w:sz w:val="24"/>
                <w:szCs w:val="24"/>
              </w:rPr>
            </w:pPr>
            <w:r w:rsidRPr="00C73609">
              <w:rPr>
                <w:sz w:val="24"/>
                <w:szCs w:val="24"/>
              </w:rPr>
              <w:t xml:space="preserve">Enter the </w:t>
            </w:r>
            <w:r w:rsidRPr="00C73609" w:rsidR="00226935">
              <w:rPr>
                <w:sz w:val="24"/>
                <w:szCs w:val="24"/>
              </w:rPr>
              <w:t xml:space="preserve">total </w:t>
            </w:r>
            <w:r w:rsidRPr="00C73609">
              <w:rPr>
                <w:sz w:val="24"/>
                <w:szCs w:val="24"/>
              </w:rPr>
              <w:t xml:space="preserve">number of all </w:t>
            </w:r>
            <w:r w:rsidRPr="00C73609" w:rsidR="00692470">
              <w:rPr>
                <w:sz w:val="24"/>
                <w:szCs w:val="24"/>
              </w:rPr>
              <w:t xml:space="preserve">staffed </w:t>
            </w:r>
            <w:r w:rsidRPr="00C73609">
              <w:rPr>
                <w:sz w:val="24"/>
                <w:szCs w:val="24"/>
              </w:rPr>
              <w:t xml:space="preserve">hospital beds, including </w:t>
            </w:r>
            <w:r w:rsidRPr="00C73609" w:rsidR="00692470">
              <w:rPr>
                <w:sz w:val="24"/>
                <w:szCs w:val="24"/>
              </w:rPr>
              <w:t xml:space="preserve">all </w:t>
            </w:r>
            <w:r w:rsidRPr="00C73609">
              <w:rPr>
                <w:sz w:val="24"/>
                <w:szCs w:val="24"/>
              </w:rPr>
              <w:t>inpatient and outpatient beds</w:t>
            </w:r>
            <w:r w:rsidRPr="00C73609" w:rsidR="00692470">
              <w:rPr>
                <w:sz w:val="24"/>
                <w:szCs w:val="24"/>
              </w:rPr>
              <w:t>,</w:t>
            </w:r>
            <w:r w:rsidRPr="00C73609">
              <w:rPr>
                <w:sz w:val="24"/>
                <w:szCs w:val="24"/>
              </w:rPr>
              <w:t xml:space="preserve"> overflow and surge/expansion beds used for inpatients or outpatients. This includes </w:t>
            </w:r>
            <w:r w:rsidRPr="00C73609" w:rsidR="00692470">
              <w:rPr>
                <w:sz w:val="24"/>
                <w:szCs w:val="24"/>
              </w:rPr>
              <w:t xml:space="preserve">all </w:t>
            </w:r>
            <w:r w:rsidRPr="00C73609">
              <w:rPr>
                <w:sz w:val="24"/>
                <w:szCs w:val="24"/>
              </w:rPr>
              <w:t>ICU beds.</w:t>
            </w:r>
          </w:p>
        </w:tc>
      </w:tr>
      <w:tr w:rsidRPr="000A69B2" w:rsidR="001B4184" w:rsidTr="001B396A" w14:paraId="05871E9B" w14:textId="77777777">
        <w:tc>
          <w:tcPr>
            <w:tcW w:w="2500" w:type="pct"/>
          </w:tcPr>
          <w:p w:rsidRPr="000A69B2" w:rsidR="001B4184" w:rsidP="00C73609" w:rsidRDefault="001B4184" w14:paraId="56F73C31" w14:textId="200F45B5">
            <w:pPr>
              <w:pStyle w:val="x00body"/>
              <w:rPr>
                <w:rFonts w:eastAsia="Times New Roman" w:asciiTheme="minorHAnsi" w:hAnsiTheme="minorHAnsi" w:cstheme="minorHAnsi"/>
                <w:sz w:val="24"/>
                <w:szCs w:val="24"/>
              </w:rPr>
            </w:pPr>
            <w:r w:rsidRPr="00147D92">
              <w:rPr>
                <w:rFonts w:eastAsia="Times New Roman" w:asciiTheme="minorHAnsi" w:hAnsiTheme="minorHAnsi" w:cstheme="minorHAnsi"/>
                <w:b/>
                <w:bCs/>
                <w:sz w:val="24"/>
                <w:szCs w:val="24"/>
              </w:rPr>
              <w:t>HOSPITAL INPATIENT BEDS:</w:t>
            </w:r>
            <w:r w:rsidRPr="000A69B2">
              <w:rPr>
                <w:rFonts w:eastAsia="Times New Roman" w:asciiTheme="minorHAnsi" w:hAnsiTheme="minorHAnsi" w:cstheme="minorHAnsi"/>
                <w:sz w:val="24"/>
                <w:szCs w:val="24"/>
              </w:rPr>
              <w:t xml:space="preserve"> </w:t>
            </w:r>
            <w:r w:rsidR="00226935">
              <w:rPr>
                <w:rFonts w:eastAsia="Times New Roman" w:asciiTheme="minorHAnsi" w:hAnsiTheme="minorHAnsi" w:cstheme="minorHAnsi"/>
                <w:sz w:val="24"/>
                <w:szCs w:val="24"/>
              </w:rPr>
              <w:t>Total number of</w:t>
            </w:r>
            <w:r w:rsidR="00692470">
              <w:rPr>
                <w:rFonts w:eastAsia="Times New Roman" w:asciiTheme="minorHAnsi" w:hAnsiTheme="minorHAnsi" w:cstheme="minorHAnsi"/>
                <w:sz w:val="24"/>
                <w:szCs w:val="24"/>
              </w:rPr>
              <w:t xml:space="preserve"> all</w:t>
            </w:r>
            <w:r w:rsidR="00226935">
              <w:rPr>
                <w:rFonts w:eastAsia="Times New Roman" w:asciiTheme="minorHAnsi" w:hAnsiTheme="minorHAnsi" w:cstheme="minorHAnsi"/>
                <w:sz w:val="24"/>
                <w:szCs w:val="24"/>
              </w:rPr>
              <w:t xml:space="preserve"> staffed i</w:t>
            </w:r>
            <w:r w:rsidRPr="000A69B2">
              <w:rPr>
                <w:rFonts w:eastAsia="Times New Roman" w:asciiTheme="minorHAnsi" w:hAnsiTheme="minorHAnsi" w:cstheme="minorHAnsi"/>
                <w:sz w:val="24"/>
                <w:szCs w:val="24"/>
              </w:rPr>
              <w:t>npatient beds</w:t>
            </w:r>
            <w:r w:rsidR="00226935">
              <w:rPr>
                <w:rFonts w:eastAsia="Times New Roman" w:asciiTheme="minorHAnsi" w:hAnsiTheme="minorHAnsi" w:cstheme="minorHAnsi"/>
                <w:sz w:val="24"/>
                <w:szCs w:val="24"/>
              </w:rPr>
              <w:t xml:space="preserve"> in your hospital</w:t>
            </w:r>
            <w:r w:rsidRPr="000A69B2">
              <w:rPr>
                <w:rFonts w:eastAsia="Times New Roman" w:asciiTheme="minorHAnsi" w:hAnsiTheme="minorHAnsi" w:cstheme="minorHAnsi"/>
                <w:sz w:val="24"/>
                <w:szCs w:val="24"/>
              </w:rPr>
              <w:t xml:space="preserve">, including overflow </w:t>
            </w:r>
            <w:r w:rsidR="00226935">
              <w:rPr>
                <w:rFonts w:eastAsia="Times New Roman" w:asciiTheme="minorHAnsi" w:hAnsiTheme="minorHAnsi" w:cstheme="minorHAnsi"/>
                <w:sz w:val="24"/>
                <w:szCs w:val="24"/>
              </w:rPr>
              <w:t xml:space="preserve">and </w:t>
            </w:r>
            <w:r w:rsidRPr="000A69B2">
              <w:rPr>
                <w:rFonts w:eastAsia="Times New Roman" w:asciiTheme="minorHAnsi" w:hAnsiTheme="minorHAnsi" w:cstheme="minorHAnsi"/>
                <w:sz w:val="24"/>
                <w:szCs w:val="24"/>
              </w:rPr>
              <w:t>surge</w:t>
            </w:r>
            <w:r w:rsidR="00692470">
              <w:rPr>
                <w:rFonts w:eastAsia="Times New Roman" w:asciiTheme="minorHAnsi" w:hAnsiTheme="minorHAnsi" w:cstheme="minorHAnsi"/>
                <w:sz w:val="24"/>
                <w:szCs w:val="24"/>
              </w:rPr>
              <w:t>/</w:t>
            </w:r>
            <w:r w:rsidR="00226935">
              <w:rPr>
                <w:rFonts w:eastAsia="Times New Roman" w:asciiTheme="minorHAnsi" w:hAnsiTheme="minorHAnsi" w:cstheme="minorHAnsi"/>
                <w:sz w:val="24"/>
                <w:szCs w:val="24"/>
              </w:rPr>
              <w:t xml:space="preserve">expansion </w:t>
            </w:r>
            <w:r w:rsidRPr="000A69B2">
              <w:rPr>
                <w:rFonts w:eastAsia="Times New Roman" w:asciiTheme="minorHAnsi" w:hAnsiTheme="minorHAnsi" w:cstheme="minorHAnsi"/>
                <w:sz w:val="24"/>
                <w:szCs w:val="24"/>
              </w:rPr>
              <w:t>beds used for inpatients</w:t>
            </w:r>
            <w:r w:rsidRPr="000A69B2" w:rsidR="00384774">
              <w:rPr>
                <w:rFonts w:eastAsia="Times New Roman" w:asciiTheme="minorHAnsi" w:hAnsiTheme="minorHAnsi" w:cstheme="minorHAnsi"/>
                <w:sz w:val="24"/>
                <w:szCs w:val="24"/>
              </w:rPr>
              <w:t xml:space="preserve"> (include</w:t>
            </w:r>
            <w:r w:rsidR="00D228F3">
              <w:rPr>
                <w:rFonts w:eastAsia="Times New Roman" w:asciiTheme="minorHAnsi" w:hAnsiTheme="minorHAnsi" w:cstheme="minorHAnsi"/>
                <w:sz w:val="24"/>
                <w:szCs w:val="24"/>
              </w:rPr>
              <w:t>s</w:t>
            </w:r>
            <w:r w:rsidRPr="000A69B2" w:rsidR="00384774">
              <w:rPr>
                <w:rFonts w:eastAsia="Times New Roman" w:asciiTheme="minorHAnsi" w:hAnsiTheme="minorHAnsi" w:cstheme="minorHAnsi"/>
                <w:sz w:val="24"/>
                <w:szCs w:val="24"/>
              </w:rPr>
              <w:t xml:space="preserve"> </w:t>
            </w:r>
            <w:r w:rsidR="00692470">
              <w:rPr>
                <w:rFonts w:eastAsia="Times New Roman" w:asciiTheme="minorHAnsi" w:hAnsiTheme="minorHAnsi" w:cstheme="minorHAnsi"/>
                <w:sz w:val="24"/>
                <w:szCs w:val="24"/>
              </w:rPr>
              <w:t xml:space="preserve">all </w:t>
            </w:r>
            <w:r w:rsidRPr="000A69B2" w:rsidR="00384774">
              <w:rPr>
                <w:rFonts w:eastAsia="Times New Roman" w:asciiTheme="minorHAnsi" w:hAnsiTheme="minorHAnsi" w:cstheme="minorHAnsi"/>
                <w:sz w:val="24"/>
                <w:szCs w:val="24"/>
              </w:rPr>
              <w:t>ICU beds)</w:t>
            </w:r>
          </w:p>
        </w:tc>
        <w:tc>
          <w:tcPr>
            <w:tcW w:w="2500" w:type="pct"/>
          </w:tcPr>
          <w:p w:rsidRPr="000A69B2" w:rsidR="001B4184" w:rsidP="001B4184" w:rsidRDefault="00226935" w14:paraId="65CD06B4" w14:textId="56F60397">
            <w:pPr>
              <w:rPr>
                <w:rFonts w:cstheme="minorHAnsi"/>
                <w:sz w:val="24"/>
                <w:szCs w:val="24"/>
              </w:rPr>
            </w:pPr>
            <w:r w:rsidRPr="005276F3">
              <w:rPr>
                <w:rFonts w:cstheme="minorHAnsi"/>
                <w:i/>
                <w:iCs/>
                <w:sz w:val="24"/>
                <w:szCs w:val="24"/>
              </w:rPr>
              <w:t>Required</w:t>
            </w:r>
            <w:r>
              <w:rPr>
                <w:rFonts w:cstheme="minorHAnsi"/>
                <w:i/>
                <w:iCs/>
                <w:sz w:val="24"/>
                <w:szCs w:val="24"/>
              </w:rPr>
              <w:t>.</w:t>
            </w:r>
            <w:r w:rsidRPr="005276F3">
              <w:rPr>
                <w:rFonts w:cstheme="minorHAnsi"/>
                <w:i/>
                <w:iCs/>
                <w:sz w:val="24"/>
                <w:szCs w:val="24"/>
              </w:rPr>
              <w:t xml:space="preserve"> </w:t>
            </w:r>
            <w:r w:rsidRPr="000A69B2" w:rsidR="00384774">
              <w:rPr>
                <w:rFonts w:cstheme="minorHAnsi"/>
                <w:sz w:val="24"/>
                <w:szCs w:val="24"/>
              </w:rPr>
              <w:t xml:space="preserve">Enter the </w:t>
            </w:r>
            <w:r w:rsidR="00B46952">
              <w:rPr>
                <w:rFonts w:cstheme="minorHAnsi"/>
                <w:sz w:val="24"/>
                <w:szCs w:val="24"/>
              </w:rPr>
              <w:t xml:space="preserve">total </w:t>
            </w:r>
            <w:r w:rsidRPr="000A69B2" w:rsidR="00384774">
              <w:rPr>
                <w:rFonts w:cstheme="minorHAnsi"/>
                <w:sz w:val="24"/>
                <w:szCs w:val="24"/>
              </w:rPr>
              <w:t xml:space="preserve">number of all </w:t>
            </w:r>
            <w:r w:rsidR="00692470">
              <w:rPr>
                <w:rFonts w:cstheme="minorHAnsi"/>
                <w:sz w:val="24"/>
                <w:szCs w:val="24"/>
              </w:rPr>
              <w:t xml:space="preserve">staffed </w:t>
            </w:r>
            <w:r w:rsidRPr="000A69B2" w:rsidR="00384774">
              <w:rPr>
                <w:rFonts w:cstheme="minorHAnsi"/>
                <w:sz w:val="24"/>
                <w:szCs w:val="24"/>
              </w:rPr>
              <w:t>inpatient beds</w:t>
            </w:r>
            <w:r w:rsidR="00692470">
              <w:rPr>
                <w:rFonts w:cstheme="minorHAnsi"/>
                <w:sz w:val="24"/>
                <w:szCs w:val="24"/>
              </w:rPr>
              <w:t xml:space="preserve"> </w:t>
            </w:r>
            <w:r w:rsidRPr="000A69B2" w:rsidR="00384774">
              <w:rPr>
                <w:rFonts w:cstheme="minorHAnsi"/>
                <w:sz w:val="24"/>
                <w:szCs w:val="24"/>
              </w:rPr>
              <w:t>including</w:t>
            </w:r>
            <w:r w:rsidR="00692470">
              <w:rPr>
                <w:rFonts w:cstheme="minorHAnsi"/>
                <w:sz w:val="24"/>
                <w:szCs w:val="24"/>
              </w:rPr>
              <w:t xml:space="preserve"> </w:t>
            </w:r>
            <w:r w:rsidRPr="000A69B2" w:rsidR="00384774">
              <w:rPr>
                <w:rFonts w:cstheme="minorHAnsi"/>
                <w:sz w:val="24"/>
                <w:szCs w:val="24"/>
              </w:rPr>
              <w:t xml:space="preserve">overflow and surge/expansion beds </w:t>
            </w:r>
            <w:r w:rsidR="00692470">
              <w:rPr>
                <w:rFonts w:cstheme="minorHAnsi"/>
                <w:sz w:val="24"/>
                <w:szCs w:val="24"/>
              </w:rPr>
              <w:t>used</w:t>
            </w:r>
            <w:r w:rsidRPr="000A69B2" w:rsidR="00CC510B">
              <w:rPr>
                <w:rFonts w:cstheme="minorHAnsi"/>
                <w:sz w:val="24"/>
                <w:szCs w:val="24"/>
              </w:rPr>
              <w:t xml:space="preserve"> for inpatient care. This includes </w:t>
            </w:r>
            <w:r w:rsidR="00906BC6">
              <w:rPr>
                <w:rFonts w:cstheme="minorHAnsi"/>
                <w:sz w:val="24"/>
                <w:szCs w:val="24"/>
              </w:rPr>
              <w:t>all</w:t>
            </w:r>
            <w:r w:rsidR="00A3277A">
              <w:rPr>
                <w:rFonts w:cstheme="minorHAnsi"/>
                <w:sz w:val="24"/>
                <w:szCs w:val="24"/>
              </w:rPr>
              <w:t xml:space="preserve"> </w:t>
            </w:r>
            <w:r w:rsidRPr="000A69B2" w:rsidR="00CC510B">
              <w:rPr>
                <w:rFonts w:cstheme="minorHAnsi"/>
                <w:sz w:val="24"/>
                <w:szCs w:val="24"/>
              </w:rPr>
              <w:t xml:space="preserve">ICU beds. </w:t>
            </w:r>
          </w:p>
        </w:tc>
      </w:tr>
      <w:tr w:rsidRPr="000A69B2" w:rsidR="001B4184" w:rsidTr="001B396A" w14:paraId="066F538F" w14:textId="77777777">
        <w:tc>
          <w:tcPr>
            <w:tcW w:w="2500" w:type="pct"/>
          </w:tcPr>
          <w:p w:rsidRPr="000A69B2" w:rsidR="001B4184" w:rsidP="00C73609" w:rsidRDefault="001B4184" w14:paraId="6834D583" w14:textId="36F48E79">
            <w:pPr>
              <w:pStyle w:val="x00body"/>
              <w:rPr>
                <w:rFonts w:eastAsia="Times New Roman" w:asciiTheme="minorHAnsi" w:hAnsiTheme="minorHAnsi" w:cstheme="minorHAnsi"/>
                <w:sz w:val="24"/>
                <w:szCs w:val="24"/>
              </w:rPr>
            </w:pPr>
            <w:r w:rsidRPr="00147D92">
              <w:rPr>
                <w:rFonts w:eastAsia="Times New Roman" w:asciiTheme="minorHAnsi" w:hAnsiTheme="minorHAnsi" w:cstheme="minorHAnsi"/>
                <w:b/>
                <w:bCs/>
                <w:sz w:val="24"/>
                <w:szCs w:val="24"/>
              </w:rPr>
              <w:t>HOSPITAL INPATIENT BED OCCUPANCY:</w:t>
            </w:r>
            <w:r w:rsidR="00226935">
              <w:rPr>
                <w:rFonts w:eastAsia="Times New Roman" w:asciiTheme="minorHAnsi" w:hAnsiTheme="minorHAnsi" w:cstheme="minorHAnsi"/>
                <w:b/>
                <w:bCs/>
                <w:sz w:val="24"/>
                <w:szCs w:val="24"/>
              </w:rPr>
              <w:t xml:space="preserve"> </w:t>
            </w:r>
            <w:r w:rsidR="00226935">
              <w:rPr>
                <w:rFonts w:eastAsia="Times New Roman" w:asciiTheme="minorHAnsi" w:hAnsiTheme="minorHAnsi" w:cstheme="minorHAnsi"/>
                <w:sz w:val="24"/>
                <w:szCs w:val="24"/>
              </w:rPr>
              <w:t>Total number of staffed</w:t>
            </w:r>
            <w:r w:rsidRPr="000A69B2">
              <w:rPr>
                <w:rFonts w:eastAsia="Times New Roman" w:asciiTheme="minorHAnsi" w:hAnsiTheme="minorHAnsi" w:cstheme="minorHAnsi"/>
                <w:sz w:val="24"/>
                <w:szCs w:val="24"/>
              </w:rPr>
              <w:t xml:space="preserve"> inpatient beds </w:t>
            </w:r>
            <w:r w:rsidR="00226935">
              <w:rPr>
                <w:rFonts w:eastAsia="Times New Roman" w:asciiTheme="minorHAnsi" w:hAnsiTheme="minorHAnsi" w:cstheme="minorHAnsi"/>
                <w:sz w:val="24"/>
                <w:szCs w:val="24"/>
              </w:rPr>
              <w:t xml:space="preserve">that are </w:t>
            </w:r>
            <w:r w:rsidRPr="000A69B2">
              <w:rPr>
                <w:rFonts w:eastAsia="Times New Roman" w:asciiTheme="minorHAnsi" w:hAnsiTheme="minorHAnsi" w:cstheme="minorHAnsi"/>
                <w:sz w:val="24"/>
                <w:szCs w:val="24"/>
              </w:rPr>
              <w:t xml:space="preserve">occupied </w:t>
            </w:r>
          </w:p>
        </w:tc>
        <w:tc>
          <w:tcPr>
            <w:tcW w:w="2500" w:type="pct"/>
          </w:tcPr>
          <w:p w:rsidRPr="009C600D" w:rsidR="001B4184" w:rsidP="001B4184" w:rsidRDefault="00191858" w14:paraId="4DEFDFF3" w14:textId="5AABAB5B">
            <w:pPr>
              <w:rPr>
                <w:rFonts w:cstheme="minorHAnsi"/>
                <w:sz w:val="24"/>
                <w:szCs w:val="24"/>
              </w:rPr>
            </w:pPr>
            <w:r w:rsidRPr="009C600D">
              <w:rPr>
                <w:rFonts w:cstheme="minorHAnsi"/>
                <w:sz w:val="24"/>
                <w:szCs w:val="24"/>
              </w:rPr>
              <w:t xml:space="preserve">Enter the </w:t>
            </w:r>
            <w:r w:rsidRPr="009C600D" w:rsidR="00D228F3">
              <w:rPr>
                <w:rFonts w:cstheme="minorHAnsi"/>
                <w:sz w:val="24"/>
                <w:szCs w:val="24"/>
              </w:rPr>
              <w:t xml:space="preserve">total </w:t>
            </w:r>
            <w:r w:rsidRPr="009C600D">
              <w:rPr>
                <w:rFonts w:cstheme="minorHAnsi"/>
                <w:sz w:val="24"/>
                <w:szCs w:val="24"/>
              </w:rPr>
              <w:t>number of</w:t>
            </w:r>
            <w:r w:rsidRPr="009C600D" w:rsidR="00226935">
              <w:rPr>
                <w:rFonts w:cstheme="minorHAnsi"/>
                <w:sz w:val="24"/>
                <w:szCs w:val="24"/>
              </w:rPr>
              <w:t xml:space="preserve"> staffed</w:t>
            </w:r>
            <w:r w:rsidRPr="009C600D">
              <w:rPr>
                <w:rFonts w:cstheme="minorHAnsi"/>
                <w:sz w:val="24"/>
                <w:szCs w:val="24"/>
              </w:rPr>
              <w:t xml:space="preserve"> inpatient beds occupied by patien</w:t>
            </w:r>
            <w:r w:rsidRPr="009C600D" w:rsidR="00054C7B">
              <w:rPr>
                <w:rFonts w:cstheme="minorHAnsi"/>
                <w:sz w:val="24"/>
                <w:szCs w:val="24"/>
              </w:rPr>
              <w:t>ts</w:t>
            </w:r>
            <w:r w:rsidRPr="009C600D" w:rsidR="00054C7B">
              <w:rPr>
                <w:sz w:val="24"/>
                <w:szCs w:val="24"/>
              </w:rPr>
              <w:t xml:space="preserve"> </w:t>
            </w:r>
            <w:r w:rsidRPr="009C600D" w:rsidR="00054C7B">
              <w:rPr>
                <w:rFonts w:cstheme="minorHAnsi"/>
                <w:sz w:val="24"/>
                <w:szCs w:val="24"/>
              </w:rPr>
              <w:t>at the time the data is collected</w:t>
            </w:r>
            <w:r w:rsidRPr="009C600D" w:rsidR="00205E7B">
              <w:rPr>
                <w:rFonts w:cstheme="minorHAnsi"/>
                <w:sz w:val="24"/>
                <w:szCs w:val="24"/>
              </w:rPr>
              <w:t xml:space="preserve">, including all overflow and surge/expansion beds </w:t>
            </w:r>
            <w:r w:rsidR="00DC6F67">
              <w:rPr>
                <w:rFonts w:cstheme="minorHAnsi"/>
                <w:sz w:val="24"/>
                <w:szCs w:val="24"/>
              </w:rPr>
              <w:t>used</w:t>
            </w:r>
            <w:r w:rsidRPr="009C600D" w:rsidR="00205E7B">
              <w:rPr>
                <w:rFonts w:cstheme="minorHAnsi"/>
                <w:sz w:val="24"/>
                <w:szCs w:val="24"/>
              </w:rPr>
              <w:t xml:space="preserve"> for inpatient care</w:t>
            </w:r>
            <w:r w:rsidRPr="009C600D">
              <w:rPr>
                <w:rFonts w:cstheme="minorHAnsi"/>
                <w:sz w:val="24"/>
                <w:szCs w:val="24"/>
              </w:rPr>
              <w:t>.</w:t>
            </w:r>
            <w:r w:rsidRPr="009C600D" w:rsidR="00205E7B">
              <w:rPr>
                <w:rFonts w:cstheme="minorHAnsi"/>
                <w:sz w:val="24"/>
                <w:szCs w:val="24"/>
              </w:rPr>
              <w:t xml:space="preserve"> This includes </w:t>
            </w:r>
            <w:r w:rsidR="00906BC6">
              <w:rPr>
                <w:rFonts w:cstheme="minorHAnsi"/>
                <w:sz w:val="24"/>
                <w:szCs w:val="24"/>
              </w:rPr>
              <w:t xml:space="preserve">all </w:t>
            </w:r>
            <w:r w:rsidRPr="009C600D" w:rsidR="00205E7B">
              <w:rPr>
                <w:rFonts w:cstheme="minorHAnsi"/>
                <w:sz w:val="24"/>
                <w:szCs w:val="24"/>
              </w:rPr>
              <w:t xml:space="preserve">ICU beds. </w:t>
            </w:r>
            <w:r w:rsidRPr="009C600D">
              <w:rPr>
                <w:rFonts w:cstheme="minorHAnsi"/>
                <w:sz w:val="24"/>
                <w:szCs w:val="24"/>
              </w:rPr>
              <w:t xml:space="preserve"> </w:t>
            </w:r>
          </w:p>
        </w:tc>
      </w:tr>
      <w:tr w:rsidRPr="000A69B2" w:rsidR="001B4184" w:rsidTr="001B396A" w14:paraId="0F1F10EC" w14:textId="77777777">
        <w:tc>
          <w:tcPr>
            <w:tcW w:w="2500" w:type="pct"/>
          </w:tcPr>
          <w:p w:rsidRPr="000A69B2" w:rsidR="001B4184" w:rsidP="00C73609" w:rsidRDefault="001B4184" w14:paraId="77E54619" w14:textId="14540351">
            <w:pPr>
              <w:pStyle w:val="x00body"/>
              <w:rPr>
                <w:rFonts w:eastAsia="Times New Roman" w:asciiTheme="minorHAnsi" w:hAnsiTheme="minorHAnsi" w:cstheme="minorHAnsi"/>
                <w:sz w:val="24"/>
                <w:szCs w:val="24"/>
              </w:rPr>
            </w:pPr>
            <w:r w:rsidRPr="00147D92">
              <w:rPr>
                <w:rFonts w:eastAsia="Times New Roman" w:asciiTheme="minorHAnsi" w:hAnsiTheme="minorHAnsi" w:cstheme="minorHAnsi"/>
                <w:b/>
                <w:bCs/>
                <w:sz w:val="24"/>
                <w:szCs w:val="24"/>
              </w:rPr>
              <w:t>ICU BEDS:</w:t>
            </w:r>
            <w:r w:rsidRPr="000A69B2">
              <w:rPr>
                <w:rFonts w:eastAsia="Times New Roman" w:asciiTheme="minorHAnsi" w:hAnsiTheme="minorHAnsi" w:cstheme="minorHAnsi"/>
                <w:sz w:val="24"/>
                <w:szCs w:val="24"/>
              </w:rPr>
              <w:t xml:space="preserve"> </w:t>
            </w:r>
            <w:r w:rsidR="00B46952">
              <w:rPr>
                <w:rFonts w:eastAsia="Times New Roman" w:asciiTheme="minorHAnsi" w:hAnsiTheme="minorHAnsi" w:cstheme="minorHAnsi"/>
                <w:sz w:val="24"/>
                <w:szCs w:val="24"/>
              </w:rPr>
              <w:t>Total number of staffed inpatient ICU</w:t>
            </w:r>
            <w:r w:rsidRPr="000A69B2">
              <w:rPr>
                <w:rFonts w:eastAsia="Times New Roman" w:asciiTheme="minorHAnsi" w:hAnsiTheme="minorHAnsi" w:cstheme="minorHAnsi"/>
                <w:sz w:val="24"/>
                <w:szCs w:val="24"/>
              </w:rPr>
              <w:t xml:space="preserve"> beds </w:t>
            </w:r>
          </w:p>
        </w:tc>
        <w:tc>
          <w:tcPr>
            <w:tcW w:w="2500" w:type="pct"/>
          </w:tcPr>
          <w:p w:rsidRPr="000A69B2" w:rsidR="001B4184" w:rsidP="001B4184" w:rsidRDefault="00191858" w14:paraId="31BF3348" w14:textId="3BFF963F">
            <w:pPr>
              <w:rPr>
                <w:rFonts w:cstheme="minorHAnsi"/>
                <w:sz w:val="24"/>
                <w:szCs w:val="24"/>
              </w:rPr>
            </w:pPr>
            <w:r w:rsidRPr="000A69B2">
              <w:rPr>
                <w:rFonts w:cstheme="minorHAnsi"/>
                <w:sz w:val="24"/>
                <w:szCs w:val="24"/>
              </w:rPr>
              <w:t xml:space="preserve">Enter the </w:t>
            </w:r>
            <w:r w:rsidR="00226935">
              <w:rPr>
                <w:rFonts w:cstheme="minorHAnsi"/>
                <w:sz w:val="24"/>
                <w:szCs w:val="24"/>
              </w:rPr>
              <w:t xml:space="preserve">total </w:t>
            </w:r>
            <w:r w:rsidRPr="000A69B2">
              <w:rPr>
                <w:rFonts w:cstheme="minorHAnsi"/>
                <w:sz w:val="24"/>
                <w:szCs w:val="24"/>
              </w:rPr>
              <w:t xml:space="preserve">number of </w:t>
            </w:r>
            <w:r w:rsidR="00607FA9">
              <w:rPr>
                <w:rFonts w:cstheme="minorHAnsi"/>
                <w:sz w:val="24"/>
                <w:szCs w:val="24"/>
              </w:rPr>
              <w:t xml:space="preserve">all </w:t>
            </w:r>
            <w:r w:rsidR="001C6FB8">
              <w:rPr>
                <w:rFonts w:cstheme="minorHAnsi"/>
                <w:sz w:val="24"/>
                <w:szCs w:val="24"/>
              </w:rPr>
              <w:t xml:space="preserve">staffed </w:t>
            </w:r>
            <w:r w:rsidRPr="000A69B2">
              <w:rPr>
                <w:rFonts w:cstheme="minorHAnsi"/>
                <w:sz w:val="24"/>
                <w:szCs w:val="24"/>
              </w:rPr>
              <w:t>ICU beds</w:t>
            </w:r>
            <w:r w:rsidR="00906BC6">
              <w:rPr>
                <w:rFonts w:cstheme="minorHAnsi"/>
                <w:sz w:val="24"/>
                <w:szCs w:val="24"/>
              </w:rPr>
              <w:t xml:space="preserve"> including overflow, surge/expansion beds used for </w:t>
            </w:r>
            <w:r w:rsidR="00C671DC">
              <w:rPr>
                <w:rFonts w:cstheme="minorHAnsi"/>
                <w:sz w:val="24"/>
                <w:szCs w:val="24"/>
              </w:rPr>
              <w:t xml:space="preserve">critically ill </w:t>
            </w:r>
            <w:r w:rsidR="00906BC6">
              <w:rPr>
                <w:rFonts w:cstheme="minorHAnsi"/>
                <w:sz w:val="24"/>
                <w:szCs w:val="24"/>
              </w:rPr>
              <w:t>inpatients.</w:t>
            </w:r>
            <w:r w:rsidR="00773523">
              <w:rPr>
                <w:rFonts w:cstheme="minorHAnsi"/>
                <w:sz w:val="24"/>
                <w:szCs w:val="24"/>
              </w:rPr>
              <w:t xml:space="preserve"> </w:t>
            </w:r>
            <w:r w:rsidR="00E31F97">
              <w:rPr>
                <w:rFonts w:cstheme="minorHAnsi"/>
                <w:sz w:val="24"/>
                <w:szCs w:val="24"/>
              </w:rPr>
              <w:t>This i</w:t>
            </w:r>
            <w:r w:rsidR="00773523">
              <w:rPr>
                <w:rFonts w:cstheme="minorHAnsi"/>
                <w:sz w:val="24"/>
                <w:szCs w:val="24"/>
              </w:rPr>
              <w:t>ncludes adult, pediatric and neonatal ICU beds.</w:t>
            </w:r>
          </w:p>
        </w:tc>
      </w:tr>
      <w:tr w:rsidRPr="000A69B2" w:rsidR="001B4184" w:rsidTr="001B396A" w14:paraId="63D04404" w14:textId="77777777">
        <w:tc>
          <w:tcPr>
            <w:tcW w:w="2500" w:type="pct"/>
          </w:tcPr>
          <w:p w:rsidRPr="000A69B2" w:rsidR="001B4184" w:rsidP="00C73609" w:rsidRDefault="001B4184" w14:paraId="35D8F751" w14:textId="1772E3EC">
            <w:pPr>
              <w:pStyle w:val="x00body"/>
              <w:rPr>
                <w:rFonts w:eastAsia="Times New Roman" w:asciiTheme="minorHAnsi" w:hAnsiTheme="minorHAnsi" w:cstheme="minorHAnsi"/>
                <w:sz w:val="24"/>
                <w:szCs w:val="24"/>
              </w:rPr>
            </w:pPr>
            <w:r w:rsidRPr="00147D92">
              <w:rPr>
                <w:rFonts w:eastAsia="Times New Roman" w:asciiTheme="minorHAnsi" w:hAnsiTheme="minorHAnsi" w:cstheme="minorHAnsi"/>
                <w:b/>
                <w:bCs/>
                <w:sz w:val="24"/>
                <w:szCs w:val="24"/>
              </w:rPr>
              <w:t>ICU BED OCCUPANCY:</w:t>
            </w:r>
            <w:r w:rsidRPr="000A69B2">
              <w:rPr>
                <w:rFonts w:eastAsia="Times New Roman" w:asciiTheme="minorHAnsi" w:hAnsiTheme="minorHAnsi" w:cstheme="minorHAnsi"/>
                <w:sz w:val="24"/>
                <w:szCs w:val="24"/>
              </w:rPr>
              <w:t xml:space="preserve">  </w:t>
            </w:r>
            <w:r w:rsidR="00B46952">
              <w:rPr>
                <w:rFonts w:eastAsia="Times New Roman" w:asciiTheme="minorHAnsi" w:hAnsiTheme="minorHAnsi" w:cstheme="minorHAnsi"/>
                <w:sz w:val="24"/>
                <w:szCs w:val="24"/>
              </w:rPr>
              <w:t xml:space="preserve">Total number of staffed inpatient ICU </w:t>
            </w:r>
            <w:r w:rsidRPr="000A69B2">
              <w:rPr>
                <w:rFonts w:eastAsia="Times New Roman" w:asciiTheme="minorHAnsi" w:hAnsiTheme="minorHAnsi" w:cstheme="minorHAnsi"/>
                <w:sz w:val="24"/>
                <w:szCs w:val="24"/>
              </w:rPr>
              <w:t xml:space="preserve">beds </w:t>
            </w:r>
            <w:r w:rsidR="00B46952">
              <w:rPr>
                <w:rFonts w:eastAsia="Times New Roman" w:asciiTheme="minorHAnsi" w:hAnsiTheme="minorHAnsi" w:cstheme="minorHAnsi"/>
                <w:sz w:val="24"/>
                <w:szCs w:val="24"/>
              </w:rPr>
              <w:t xml:space="preserve">that are </w:t>
            </w:r>
            <w:r w:rsidRPr="000A69B2">
              <w:rPr>
                <w:rFonts w:eastAsia="Times New Roman" w:asciiTheme="minorHAnsi" w:hAnsiTheme="minorHAnsi" w:cstheme="minorHAnsi"/>
                <w:sz w:val="24"/>
                <w:szCs w:val="24"/>
              </w:rPr>
              <w:t>occupied</w:t>
            </w:r>
          </w:p>
        </w:tc>
        <w:tc>
          <w:tcPr>
            <w:tcW w:w="2500" w:type="pct"/>
          </w:tcPr>
          <w:p w:rsidRPr="000A69B2" w:rsidR="001B4184" w:rsidP="001B4184" w:rsidRDefault="00191858" w14:paraId="5F94A023" w14:textId="082F65CE">
            <w:pPr>
              <w:rPr>
                <w:rFonts w:cstheme="minorHAnsi"/>
                <w:sz w:val="24"/>
                <w:szCs w:val="24"/>
              </w:rPr>
            </w:pPr>
            <w:r w:rsidRPr="000A69B2">
              <w:rPr>
                <w:rFonts w:cstheme="minorHAnsi"/>
                <w:sz w:val="24"/>
                <w:szCs w:val="24"/>
              </w:rPr>
              <w:t>Enter the</w:t>
            </w:r>
            <w:r w:rsidR="00B46952">
              <w:rPr>
                <w:rFonts w:cstheme="minorHAnsi"/>
                <w:sz w:val="24"/>
                <w:szCs w:val="24"/>
              </w:rPr>
              <w:t xml:space="preserve"> total</w:t>
            </w:r>
            <w:r w:rsidRPr="000A69B2">
              <w:rPr>
                <w:rFonts w:cstheme="minorHAnsi"/>
                <w:sz w:val="24"/>
                <w:szCs w:val="24"/>
              </w:rPr>
              <w:t xml:space="preserve"> number of </w:t>
            </w:r>
            <w:r w:rsidR="00607FA9">
              <w:rPr>
                <w:rFonts w:cstheme="minorHAnsi"/>
                <w:sz w:val="24"/>
                <w:szCs w:val="24"/>
              </w:rPr>
              <w:t xml:space="preserve">all </w:t>
            </w:r>
            <w:r w:rsidR="00B46952">
              <w:rPr>
                <w:rFonts w:cstheme="minorHAnsi"/>
                <w:sz w:val="24"/>
                <w:szCs w:val="24"/>
              </w:rPr>
              <w:t xml:space="preserve">staffed </w:t>
            </w:r>
            <w:r w:rsidRPr="000A69B2">
              <w:rPr>
                <w:rFonts w:cstheme="minorHAnsi"/>
                <w:sz w:val="24"/>
                <w:szCs w:val="24"/>
              </w:rPr>
              <w:t xml:space="preserve">ICU beds </w:t>
            </w:r>
            <w:r w:rsidRPr="000A69B2" w:rsidR="00054C7B">
              <w:rPr>
                <w:rFonts w:cstheme="minorHAnsi"/>
                <w:sz w:val="24"/>
                <w:szCs w:val="24"/>
              </w:rPr>
              <w:t>occupied by patients</w:t>
            </w:r>
            <w:r w:rsidRPr="00054C7B" w:rsidR="00054C7B">
              <w:rPr>
                <w:rFonts w:cstheme="minorHAnsi"/>
                <w:sz w:val="24"/>
                <w:szCs w:val="24"/>
              </w:rPr>
              <w:t xml:space="preserve"> at the time the data is collected</w:t>
            </w:r>
            <w:r w:rsidRPr="000A69B2">
              <w:rPr>
                <w:rFonts w:cstheme="minorHAnsi"/>
                <w:sz w:val="24"/>
                <w:szCs w:val="24"/>
              </w:rPr>
              <w:t xml:space="preserve">. </w:t>
            </w:r>
            <w:r w:rsidR="00E31F97">
              <w:rPr>
                <w:rFonts w:cstheme="minorHAnsi"/>
                <w:sz w:val="24"/>
                <w:szCs w:val="24"/>
              </w:rPr>
              <w:t>This i</w:t>
            </w:r>
            <w:r w:rsidR="00773523">
              <w:rPr>
                <w:rFonts w:cstheme="minorHAnsi"/>
                <w:sz w:val="24"/>
                <w:szCs w:val="24"/>
              </w:rPr>
              <w:t>ncludes occupied adult, pediatric and neonatal ICU beds.</w:t>
            </w:r>
          </w:p>
        </w:tc>
      </w:tr>
      <w:tr w:rsidRPr="000A69B2" w:rsidR="001B4184" w:rsidTr="001B396A" w14:paraId="33133566" w14:textId="77777777">
        <w:tc>
          <w:tcPr>
            <w:tcW w:w="2500" w:type="pct"/>
          </w:tcPr>
          <w:p w:rsidRPr="000A69B2" w:rsidR="001B4184" w:rsidP="00C73609" w:rsidRDefault="001B4184" w14:paraId="47CE3D79" w14:textId="49294BBE">
            <w:pPr>
              <w:pStyle w:val="x00body"/>
              <w:rPr>
                <w:rFonts w:eastAsia="Times New Roman" w:asciiTheme="minorHAnsi" w:hAnsiTheme="minorHAnsi" w:cstheme="minorHAnsi"/>
                <w:sz w:val="24"/>
                <w:szCs w:val="24"/>
              </w:rPr>
            </w:pPr>
            <w:r w:rsidRPr="00147D92">
              <w:rPr>
                <w:rFonts w:eastAsia="Times New Roman" w:asciiTheme="minorHAnsi" w:hAnsiTheme="minorHAnsi" w:cstheme="minorHAnsi"/>
                <w:b/>
                <w:bCs/>
                <w:sz w:val="24"/>
                <w:szCs w:val="24"/>
              </w:rPr>
              <w:t>MECHANICAL VENTILATORS:</w:t>
            </w:r>
            <w:r w:rsidRPr="000A69B2">
              <w:rPr>
                <w:rFonts w:eastAsia="Times New Roman" w:asciiTheme="minorHAnsi" w:hAnsiTheme="minorHAnsi" w:cstheme="minorHAnsi"/>
                <w:sz w:val="24"/>
                <w:szCs w:val="24"/>
              </w:rPr>
              <w:t xml:space="preserve"> </w:t>
            </w:r>
            <w:r w:rsidR="00B46952">
              <w:rPr>
                <w:rFonts w:eastAsia="Times New Roman" w:asciiTheme="minorHAnsi" w:hAnsiTheme="minorHAnsi" w:cstheme="minorHAnsi"/>
                <w:sz w:val="24"/>
                <w:szCs w:val="24"/>
              </w:rPr>
              <w:t xml:space="preserve">Total number of </w:t>
            </w:r>
            <w:r w:rsidRPr="000A69B2">
              <w:rPr>
                <w:rFonts w:eastAsia="Times New Roman" w:asciiTheme="minorHAnsi" w:hAnsiTheme="minorHAnsi" w:cstheme="minorHAnsi"/>
                <w:sz w:val="24"/>
                <w:szCs w:val="24"/>
              </w:rPr>
              <w:t>ventilator</w:t>
            </w:r>
            <w:r w:rsidR="00B46952">
              <w:rPr>
                <w:rFonts w:eastAsia="Times New Roman" w:asciiTheme="minorHAnsi" w:hAnsiTheme="minorHAnsi" w:cstheme="minorHAnsi"/>
                <w:sz w:val="24"/>
                <w:szCs w:val="24"/>
              </w:rPr>
              <w:t>s</w:t>
            </w:r>
            <w:r w:rsidRPr="000A69B2">
              <w:rPr>
                <w:rFonts w:eastAsia="Times New Roman" w:asciiTheme="minorHAnsi" w:hAnsiTheme="minorHAnsi" w:cstheme="minorHAnsi"/>
                <w:sz w:val="24"/>
                <w:szCs w:val="24"/>
              </w:rPr>
              <w:t xml:space="preserve"> available </w:t>
            </w:r>
          </w:p>
        </w:tc>
        <w:tc>
          <w:tcPr>
            <w:tcW w:w="2500" w:type="pct"/>
          </w:tcPr>
          <w:p w:rsidRPr="000A69B2" w:rsidR="001B4184" w:rsidP="001B4184" w:rsidRDefault="00191858" w14:paraId="13975F9C" w14:textId="0A5283EE">
            <w:pPr>
              <w:rPr>
                <w:rFonts w:cstheme="minorHAnsi"/>
                <w:sz w:val="24"/>
                <w:szCs w:val="24"/>
              </w:rPr>
            </w:pPr>
            <w:r w:rsidRPr="000A69B2">
              <w:rPr>
                <w:rFonts w:cstheme="minorHAnsi"/>
                <w:sz w:val="24"/>
                <w:szCs w:val="24"/>
              </w:rPr>
              <w:t xml:space="preserve">Enter the total </w:t>
            </w:r>
            <w:r w:rsidRPr="000A69B2" w:rsidR="00F22DBA">
              <w:rPr>
                <w:rFonts w:cstheme="minorHAnsi"/>
                <w:sz w:val="24"/>
                <w:szCs w:val="24"/>
              </w:rPr>
              <w:t>number</w:t>
            </w:r>
            <w:r w:rsidR="00F22DBA">
              <w:rPr>
                <w:rFonts w:cstheme="minorHAnsi"/>
                <w:sz w:val="24"/>
                <w:szCs w:val="24"/>
              </w:rPr>
              <w:t xml:space="preserve"> </w:t>
            </w:r>
            <w:r w:rsidRPr="000A69B2" w:rsidR="00F22DBA">
              <w:rPr>
                <w:rFonts w:cstheme="minorHAnsi"/>
                <w:sz w:val="24"/>
                <w:szCs w:val="24"/>
              </w:rPr>
              <w:t>(</w:t>
            </w:r>
            <w:r w:rsidR="000E642F">
              <w:rPr>
                <w:rFonts w:cstheme="minorHAnsi"/>
                <w:sz w:val="24"/>
                <w:szCs w:val="24"/>
              </w:rPr>
              <w:t>in use and not in use)</w:t>
            </w:r>
            <w:r w:rsidRPr="000A69B2" w:rsidR="000E642F">
              <w:rPr>
                <w:rFonts w:cstheme="minorHAnsi"/>
                <w:sz w:val="24"/>
                <w:szCs w:val="24"/>
              </w:rPr>
              <w:t xml:space="preserve"> </w:t>
            </w:r>
            <w:r w:rsidRPr="000A69B2">
              <w:rPr>
                <w:rFonts w:cstheme="minorHAnsi"/>
                <w:sz w:val="24"/>
                <w:szCs w:val="24"/>
              </w:rPr>
              <w:t xml:space="preserve">of </w:t>
            </w:r>
            <w:r w:rsidR="00773523">
              <w:rPr>
                <w:rFonts w:cstheme="minorHAnsi"/>
                <w:sz w:val="24"/>
                <w:szCs w:val="24"/>
              </w:rPr>
              <w:t xml:space="preserve">all </w:t>
            </w:r>
            <w:r w:rsidRPr="000A69B2">
              <w:rPr>
                <w:rFonts w:cstheme="minorHAnsi"/>
                <w:sz w:val="24"/>
                <w:szCs w:val="24"/>
              </w:rPr>
              <w:t>mechanical ventilators, including</w:t>
            </w:r>
            <w:r w:rsidR="00773523">
              <w:rPr>
                <w:rFonts w:cstheme="minorHAnsi"/>
                <w:sz w:val="24"/>
                <w:szCs w:val="24"/>
              </w:rPr>
              <w:t xml:space="preserve"> adult, pediatric, neonatal ventilators,</w:t>
            </w:r>
            <w:r w:rsidRPr="000A69B2">
              <w:rPr>
                <w:rFonts w:cstheme="minorHAnsi"/>
                <w:sz w:val="24"/>
                <w:szCs w:val="24"/>
              </w:rPr>
              <w:t xml:space="preserve"> anesthesia machines</w:t>
            </w:r>
            <w:r w:rsidR="00730DAA">
              <w:rPr>
                <w:rFonts w:cstheme="minorHAnsi"/>
                <w:sz w:val="24"/>
                <w:szCs w:val="24"/>
              </w:rPr>
              <w:t xml:space="preserve"> </w:t>
            </w:r>
            <w:r w:rsidR="00F22DBA">
              <w:rPr>
                <w:rFonts w:cstheme="minorHAnsi"/>
                <w:sz w:val="24"/>
                <w:szCs w:val="24"/>
              </w:rPr>
              <w:t>and</w:t>
            </w:r>
            <w:r w:rsidRPr="000A69B2" w:rsidR="00F22DBA">
              <w:rPr>
                <w:rFonts w:cstheme="minorHAnsi"/>
                <w:sz w:val="24"/>
                <w:szCs w:val="24"/>
              </w:rPr>
              <w:t xml:space="preserve"> </w:t>
            </w:r>
            <w:r w:rsidR="00F22DBA">
              <w:rPr>
                <w:rFonts w:cstheme="minorHAnsi"/>
                <w:sz w:val="24"/>
                <w:szCs w:val="24"/>
              </w:rPr>
              <w:t>portable</w:t>
            </w:r>
            <w:bookmarkStart w:name="_GoBack" w:id="0"/>
            <w:bookmarkEnd w:id="0"/>
            <w:r w:rsidRPr="000A69B2">
              <w:rPr>
                <w:rFonts w:cstheme="minorHAnsi"/>
                <w:sz w:val="24"/>
                <w:szCs w:val="24"/>
              </w:rPr>
              <w:t>/transport ventilators</w:t>
            </w:r>
            <w:r w:rsidR="001C6FB8">
              <w:rPr>
                <w:rFonts w:cstheme="minorHAnsi"/>
                <w:sz w:val="24"/>
                <w:szCs w:val="24"/>
              </w:rPr>
              <w:t xml:space="preserve"> available in the  facility</w:t>
            </w:r>
            <w:r w:rsidR="000E642F">
              <w:rPr>
                <w:rFonts w:cstheme="minorHAnsi"/>
                <w:sz w:val="24"/>
                <w:szCs w:val="24"/>
              </w:rPr>
              <w:t xml:space="preserve">. </w:t>
            </w:r>
          </w:p>
          <w:p w:rsidRPr="000A69B2" w:rsidR="00191858" w:rsidP="001B4184" w:rsidRDefault="001B396A" w14:paraId="4E1913A3" w14:textId="4C523631">
            <w:pPr>
              <w:rPr>
                <w:rFonts w:cstheme="minorHAnsi"/>
                <w:sz w:val="24"/>
                <w:szCs w:val="24"/>
              </w:rPr>
            </w:pPr>
            <w:r w:rsidRPr="000A69B2">
              <w:rPr>
                <w:rFonts w:cstheme="minorHAnsi"/>
                <w:sz w:val="24"/>
                <w:szCs w:val="24"/>
              </w:rPr>
              <w:t xml:space="preserve">Include BiPAP machines if the hospital uses BiPAP to deliver positive pressure ventilation via artificial airways. </w:t>
            </w:r>
          </w:p>
        </w:tc>
      </w:tr>
      <w:tr w:rsidRPr="00DB588E" w:rsidR="001B4184" w:rsidTr="001B396A" w14:paraId="3248C5C0" w14:textId="77777777">
        <w:tc>
          <w:tcPr>
            <w:tcW w:w="2500" w:type="pct"/>
          </w:tcPr>
          <w:p w:rsidRPr="000A69B2" w:rsidR="001B4184" w:rsidP="00C73609" w:rsidRDefault="001B4184" w14:paraId="02F45417" w14:textId="543FB248">
            <w:pPr>
              <w:pStyle w:val="x00body"/>
              <w:rPr>
                <w:rFonts w:eastAsia="Times New Roman" w:asciiTheme="minorHAnsi" w:hAnsiTheme="minorHAnsi" w:cstheme="minorHAnsi"/>
                <w:color w:val="1F497D"/>
                <w:sz w:val="24"/>
                <w:szCs w:val="24"/>
              </w:rPr>
            </w:pPr>
            <w:r w:rsidRPr="00147D92">
              <w:rPr>
                <w:rFonts w:eastAsia="Times New Roman" w:asciiTheme="minorHAnsi" w:hAnsiTheme="minorHAnsi" w:cstheme="minorHAnsi"/>
                <w:b/>
                <w:bCs/>
                <w:sz w:val="24"/>
                <w:szCs w:val="24"/>
              </w:rPr>
              <w:t>MECHANICAL VENTILATORS IN USE:</w:t>
            </w:r>
            <w:r w:rsidRPr="000A69B2">
              <w:rPr>
                <w:rFonts w:eastAsia="Times New Roman" w:asciiTheme="minorHAnsi" w:hAnsiTheme="minorHAnsi" w:cstheme="minorHAnsi"/>
                <w:sz w:val="24"/>
                <w:szCs w:val="24"/>
              </w:rPr>
              <w:t xml:space="preserve"> </w:t>
            </w:r>
            <w:r w:rsidR="00B46952">
              <w:rPr>
                <w:rFonts w:eastAsia="Times New Roman" w:asciiTheme="minorHAnsi" w:hAnsiTheme="minorHAnsi" w:cstheme="minorHAnsi"/>
                <w:sz w:val="24"/>
                <w:szCs w:val="24"/>
              </w:rPr>
              <w:t>Total number of</w:t>
            </w:r>
            <w:r w:rsidRPr="000A69B2">
              <w:rPr>
                <w:rFonts w:eastAsia="Times New Roman" w:asciiTheme="minorHAnsi" w:hAnsiTheme="minorHAnsi" w:cstheme="minorHAnsi"/>
                <w:sz w:val="24"/>
                <w:szCs w:val="24"/>
              </w:rPr>
              <w:t xml:space="preserve"> ventilators in use</w:t>
            </w:r>
          </w:p>
        </w:tc>
        <w:tc>
          <w:tcPr>
            <w:tcW w:w="2500" w:type="pct"/>
          </w:tcPr>
          <w:p w:rsidRPr="000A69B2" w:rsidR="005B5A45" w:rsidP="005B5A45" w:rsidRDefault="005B5A45" w14:paraId="2B5FD72D" w14:textId="5825D3CF">
            <w:pPr>
              <w:rPr>
                <w:rFonts w:cstheme="minorHAnsi"/>
                <w:sz w:val="24"/>
                <w:szCs w:val="24"/>
              </w:rPr>
            </w:pPr>
            <w:r w:rsidRPr="000A69B2">
              <w:rPr>
                <w:rFonts w:cstheme="minorHAnsi"/>
                <w:sz w:val="24"/>
                <w:szCs w:val="24"/>
              </w:rPr>
              <w:t xml:space="preserve">Enter the </w:t>
            </w:r>
            <w:r w:rsidR="00B46952">
              <w:rPr>
                <w:rFonts w:cstheme="minorHAnsi"/>
                <w:sz w:val="24"/>
                <w:szCs w:val="24"/>
              </w:rPr>
              <w:t xml:space="preserve">total </w:t>
            </w:r>
            <w:r w:rsidRPr="000A69B2">
              <w:rPr>
                <w:rFonts w:cstheme="minorHAnsi"/>
                <w:sz w:val="24"/>
                <w:szCs w:val="24"/>
              </w:rPr>
              <w:t>number of mechanical ventilators in use</w:t>
            </w:r>
            <w:r w:rsidR="00054C7B">
              <w:rPr>
                <w:rFonts w:cstheme="minorHAnsi"/>
                <w:sz w:val="24"/>
                <w:szCs w:val="24"/>
              </w:rPr>
              <w:t xml:space="preserve"> </w:t>
            </w:r>
            <w:r w:rsidRPr="00054C7B" w:rsidR="00054C7B">
              <w:rPr>
                <w:rFonts w:cstheme="minorHAnsi"/>
                <w:sz w:val="24"/>
                <w:szCs w:val="24"/>
              </w:rPr>
              <w:t xml:space="preserve">at the time the data is </w:t>
            </w:r>
            <w:r w:rsidRPr="00054C7B" w:rsidR="00F22DBA">
              <w:rPr>
                <w:rFonts w:cstheme="minorHAnsi"/>
                <w:sz w:val="24"/>
                <w:szCs w:val="24"/>
              </w:rPr>
              <w:t>collected</w:t>
            </w:r>
            <w:r w:rsidR="00F22DBA">
              <w:rPr>
                <w:rFonts w:cstheme="minorHAnsi"/>
                <w:sz w:val="24"/>
                <w:szCs w:val="24"/>
              </w:rPr>
              <w:t>,</w:t>
            </w:r>
            <w:r w:rsidRPr="00054C7B" w:rsidR="00F22DBA">
              <w:rPr>
                <w:rFonts w:cstheme="minorHAnsi"/>
                <w:sz w:val="24"/>
                <w:szCs w:val="24"/>
              </w:rPr>
              <w:t xml:space="preserve"> including</w:t>
            </w:r>
            <w:r w:rsidR="00773523">
              <w:rPr>
                <w:rFonts w:cstheme="minorHAnsi"/>
                <w:sz w:val="24"/>
                <w:szCs w:val="24"/>
              </w:rPr>
              <w:t xml:space="preserve"> adult, pediatric, neonatal ventilators,</w:t>
            </w:r>
            <w:r w:rsidRPr="000A69B2">
              <w:rPr>
                <w:rFonts w:cstheme="minorHAnsi"/>
                <w:sz w:val="24"/>
                <w:szCs w:val="24"/>
              </w:rPr>
              <w:t xml:space="preserve"> anesthesia machines</w:t>
            </w:r>
            <w:r w:rsidR="00730DAA">
              <w:rPr>
                <w:rFonts w:cstheme="minorHAnsi"/>
                <w:sz w:val="24"/>
                <w:szCs w:val="24"/>
              </w:rPr>
              <w:t xml:space="preserve"> and </w:t>
            </w:r>
            <w:r w:rsidRPr="000A69B2">
              <w:rPr>
                <w:rFonts w:cstheme="minorHAnsi"/>
                <w:sz w:val="24"/>
                <w:szCs w:val="24"/>
              </w:rPr>
              <w:t xml:space="preserve">portable/transport ventilators. </w:t>
            </w:r>
          </w:p>
          <w:p w:rsidRPr="00DB588E" w:rsidR="001B4184" w:rsidP="005B5A45" w:rsidRDefault="005B5A45" w14:paraId="724A9526" w14:textId="16CEB48A">
            <w:pPr>
              <w:rPr>
                <w:rFonts w:cstheme="minorHAnsi"/>
                <w:sz w:val="24"/>
                <w:szCs w:val="24"/>
              </w:rPr>
            </w:pPr>
            <w:r w:rsidRPr="000A69B2">
              <w:rPr>
                <w:rFonts w:cstheme="minorHAnsi"/>
                <w:sz w:val="24"/>
                <w:szCs w:val="24"/>
              </w:rPr>
              <w:t>Include BiPAP machines if the hospital uses BiPAP to deliver positive pressure ventilation via artificial airways.</w:t>
            </w:r>
          </w:p>
        </w:tc>
      </w:tr>
    </w:tbl>
    <w:p w:rsidR="001B4184" w:rsidRDefault="001B4184" w14:paraId="559CFD6E" w14:textId="14E0117F">
      <w:pPr>
        <w:rPr>
          <w:rFonts w:cstheme="minorHAnsi"/>
          <w:sz w:val="24"/>
          <w:szCs w:val="24"/>
        </w:rPr>
      </w:pPr>
    </w:p>
    <w:p w:rsidRPr="00A3277A" w:rsidR="00A3277A" w:rsidP="001D73DF" w:rsidRDefault="00A3277A" w14:paraId="13B32E91" w14:textId="20C00FC3">
      <w:pPr>
        <w:tabs>
          <w:tab w:val="left" w:pos="1010"/>
        </w:tabs>
        <w:rPr>
          <w:rFonts w:cstheme="minorHAnsi"/>
          <w:sz w:val="24"/>
          <w:szCs w:val="24"/>
        </w:rPr>
      </w:pPr>
    </w:p>
    <w:sectPr w:rsidRPr="00A3277A" w:rsidR="00A3277A" w:rsidSect="00675D9D">
      <w:headerReference w:type="default" r:id="rId7"/>
      <w:footerReference w:type="default" r:id="rId8"/>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8DCD6" w14:textId="77777777" w:rsidR="00C671CB" w:rsidRDefault="00C671CB" w:rsidP="00D572EC">
      <w:pPr>
        <w:spacing w:after="0" w:line="240" w:lineRule="auto"/>
      </w:pPr>
      <w:r>
        <w:separator/>
      </w:r>
    </w:p>
  </w:endnote>
  <w:endnote w:type="continuationSeparator" w:id="0">
    <w:p w14:paraId="071D4658" w14:textId="77777777" w:rsidR="00C671CB" w:rsidRDefault="00C671CB" w:rsidP="00D5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144119"/>
      <w:docPartObj>
        <w:docPartGallery w:val="Page Numbers (Bottom of Page)"/>
        <w:docPartUnique/>
      </w:docPartObj>
    </w:sdtPr>
    <w:sdtEndPr>
      <w:rPr>
        <w:noProof/>
      </w:rPr>
    </w:sdtEndPr>
    <w:sdtContent>
      <w:p w14:paraId="426F1348" w14:textId="3E3B92DA" w:rsidR="00C671CB" w:rsidRDefault="00C671CB">
        <w:pPr>
          <w:pStyle w:val="Footer"/>
        </w:pPr>
        <w:r>
          <w:t>March 2020 v.3</w:t>
        </w:r>
        <w:r>
          <w:tab/>
        </w:r>
        <w:r>
          <w:fldChar w:fldCharType="begin"/>
        </w:r>
        <w:r>
          <w:instrText xml:space="preserve"> PAGE   \* MERGEFORMAT </w:instrText>
        </w:r>
        <w:r>
          <w:fldChar w:fldCharType="separate"/>
        </w:r>
        <w:r>
          <w:rPr>
            <w:noProof/>
          </w:rPr>
          <w:t>2</w:t>
        </w:r>
        <w:r>
          <w:rPr>
            <w:noProof/>
          </w:rPr>
          <w:fldChar w:fldCharType="end"/>
        </w:r>
      </w:p>
    </w:sdtContent>
  </w:sdt>
  <w:p w14:paraId="29319329" w14:textId="07577D50" w:rsidR="00C671CB" w:rsidRDefault="00C67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72463" w14:textId="77777777" w:rsidR="00C671CB" w:rsidRDefault="00C671CB" w:rsidP="00D572EC">
      <w:pPr>
        <w:spacing w:after="0" w:line="240" w:lineRule="auto"/>
      </w:pPr>
      <w:r>
        <w:separator/>
      </w:r>
    </w:p>
  </w:footnote>
  <w:footnote w:type="continuationSeparator" w:id="0">
    <w:p w14:paraId="68C28B7D" w14:textId="77777777" w:rsidR="00C671CB" w:rsidRDefault="00C671CB" w:rsidP="00D57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F573D" w14:textId="244710A5" w:rsidR="00C671CB" w:rsidRDefault="00C671CB">
    <w:pPr>
      <w:pStyle w:val="Header"/>
    </w:pPr>
    <w:r w:rsidRPr="00D572EC">
      <w:rPr>
        <w:noProof/>
      </w:rPr>
      <w:drawing>
        <wp:inline distT="0" distB="0" distL="0" distR="0" wp14:anchorId="555656BE" wp14:editId="446EFC1B">
          <wp:extent cx="6400800" cy="7747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774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2A2"/>
    <w:multiLevelType w:val="hybridMultilevel"/>
    <w:tmpl w:val="BEFA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E5766"/>
    <w:multiLevelType w:val="hybridMultilevel"/>
    <w:tmpl w:val="74764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63"/>
    <w:rsid w:val="00042FFE"/>
    <w:rsid w:val="000433A2"/>
    <w:rsid w:val="00054C7B"/>
    <w:rsid w:val="000752DD"/>
    <w:rsid w:val="000A0F15"/>
    <w:rsid w:val="000A69B2"/>
    <w:rsid w:val="000C54D7"/>
    <w:rsid w:val="000D56EC"/>
    <w:rsid w:val="000E542A"/>
    <w:rsid w:val="000E586B"/>
    <w:rsid w:val="000E642F"/>
    <w:rsid w:val="000F1F44"/>
    <w:rsid w:val="001023F3"/>
    <w:rsid w:val="00132246"/>
    <w:rsid w:val="00132456"/>
    <w:rsid w:val="0013353F"/>
    <w:rsid w:val="00136105"/>
    <w:rsid w:val="00147D92"/>
    <w:rsid w:val="001568A6"/>
    <w:rsid w:val="001630F6"/>
    <w:rsid w:val="001840F3"/>
    <w:rsid w:val="00184FA6"/>
    <w:rsid w:val="00191858"/>
    <w:rsid w:val="00192DEE"/>
    <w:rsid w:val="001B396A"/>
    <w:rsid w:val="001B4184"/>
    <w:rsid w:val="001C6FB8"/>
    <w:rsid w:val="001C7ABE"/>
    <w:rsid w:val="001D73DF"/>
    <w:rsid w:val="001E53DD"/>
    <w:rsid w:val="00205E7B"/>
    <w:rsid w:val="00216771"/>
    <w:rsid w:val="00226935"/>
    <w:rsid w:val="0025624C"/>
    <w:rsid w:val="002661E2"/>
    <w:rsid w:val="00283CF1"/>
    <w:rsid w:val="002B639B"/>
    <w:rsid w:val="002F72A7"/>
    <w:rsid w:val="00315E8C"/>
    <w:rsid w:val="00361439"/>
    <w:rsid w:val="00366C28"/>
    <w:rsid w:val="00383A5F"/>
    <w:rsid w:val="00384774"/>
    <w:rsid w:val="00394095"/>
    <w:rsid w:val="003A1AAB"/>
    <w:rsid w:val="00433D49"/>
    <w:rsid w:val="004514D7"/>
    <w:rsid w:val="00456A20"/>
    <w:rsid w:val="004743CF"/>
    <w:rsid w:val="004D4E62"/>
    <w:rsid w:val="004F6F90"/>
    <w:rsid w:val="00505978"/>
    <w:rsid w:val="00507F95"/>
    <w:rsid w:val="005276F3"/>
    <w:rsid w:val="00543E7E"/>
    <w:rsid w:val="00586447"/>
    <w:rsid w:val="005A29A2"/>
    <w:rsid w:val="005A62AB"/>
    <w:rsid w:val="005B1795"/>
    <w:rsid w:val="005B5A45"/>
    <w:rsid w:val="005D69BE"/>
    <w:rsid w:val="005D78E4"/>
    <w:rsid w:val="00607FA9"/>
    <w:rsid w:val="006275D8"/>
    <w:rsid w:val="00675D9D"/>
    <w:rsid w:val="00677666"/>
    <w:rsid w:val="00692470"/>
    <w:rsid w:val="006B1405"/>
    <w:rsid w:val="006C079C"/>
    <w:rsid w:val="006C4391"/>
    <w:rsid w:val="0072687C"/>
    <w:rsid w:val="00730DAA"/>
    <w:rsid w:val="00750A83"/>
    <w:rsid w:val="00773523"/>
    <w:rsid w:val="00773EEA"/>
    <w:rsid w:val="007A4165"/>
    <w:rsid w:val="007A4914"/>
    <w:rsid w:val="007A6255"/>
    <w:rsid w:val="00800A19"/>
    <w:rsid w:val="00806B78"/>
    <w:rsid w:val="008461C2"/>
    <w:rsid w:val="0089100C"/>
    <w:rsid w:val="008A1A87"/>
    <w:rsid w:val="008F402E"/>
    <w:rsid w:val="00904FA1"/>
    <w:rsid w:val="00906BC6"/>
    <w:rsid w:val="00977C37"/>
    <w:rsid w:val="009B342C"/>
    <w:rsid w:val="009C1A82"/>
    <w:rsid w:val="009C600D"/>
    <w:rsid w:val="009E3FFD"/>
    <w:rsid w:val="009E5605"/>
    <w:rsid w:val="00A23B9F"/>
    <w:rsid w:val="00A24621"/>
    <w:rsid w:val="00A3184B"/>
    <w:rsid w:val="00A3277A"/>
    <w:rsid w:val="00A455D0"/>
    <w:rsid w:val="00A61BAC"/>
    <w:rsid w:val="00A62EC3"/>
    <w:rsid w:val="00AD1EEF"/>
    <w:rsid w:val="00AD37F1"/>
    <w:rsid w:val="00AD7EDE"/>
    <w:rsid w:val="00B114A9"/>
    <w:rsid w:val="00B20F5E"/>
    <w:rsid w:val="00B30C71"/>
    <w:rsid w:val="00B3144B"/>
    <w:rsid w:val="00B46952"/>
    <w:rsid w:val="00B66599"/>
    <w:rsid w:val="00B81900"/>
    <w:rsid w:val="00B81B22"/>
    <w:rsid w:val="00B87518"/>
    <w:rsid w:val="00B928BE"/>
    <w:rsid w:val="00BA088B"/>
    <w:rsid w:val="00BB6C53"/>
    <w:rsid w:val="00C371EB"/>
    <w:rsid w:val="00C671CB"/>
    <w:rsid w:val="00C671DC"/>
    <w:rsid w:val="00C73609"/>
    <w:rsid w:val="00CC510B"/>
    <w:rsid w:val="00CF08A3"/>
    <w:rsid w:val="00D228F3"/>
    <w:rsid w:val="00D26908"/>
    <w:rsid w:val="00D572EC"/>
    <w:rsid w:val="00DB588E"/>
    <w:rsid w:val="00DC6F67"/>
    <w:rsid w:val="00DF73AC"/>
    <w:rsid w:val="00E06739"/>
    <w:rsid w:val="00E12ED6"/>
    <w:rsid w:val="00E31F97"/>
    <w:rsid w:val="00E47C0F"/>
    <w:rsid w:val="00E543E9"/>
    <w:rsid w:val="00E56435"/>
    <w:rsid w:val="00E85F30"/>
    <w:rsid w:val="00E8738E"/>
    <w:rsid w:val="00EB5B9A"/>
    <w:rsid w:val="00EB6001"/>
    <w:rsid w:val="00EC2D00"/>
    <w:rsid w:val="00EE5CFF"/>
    <w:rsid w:val="00EF2AE1"/>
    <w:rsid w:val="00F17E9E"/>
    <w:rsid w:val="00F22DBA"/>
    <w:rsid w:val="00F975E5"/>
    <w:rsid w:val="00FA2863"/>
    <w:rsid w:val="00FC70C6"/>
    <w:rsid w:val="00FD35C0"/>
    <w:rsid w:val="00FF2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958AC78"/>
  <w15:chartTrackingRefBased/>
  <w15:docId w15:val="{04D7C97D-C447-4671-B466-5BB71160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2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2863"/>
    <w:rPr>
      <w:sz w:val="16"/>
      <w:szCs w:val="16"/>
    </w:rPr>
  </w:style>
  <w:style w:type="paragraph" w:styleId="CommentText">
    <w:name w:val="annotation text"/>
    <w:basedOn w:val="Normal"/>
    <w:link w:val="CommentTextChar"/>
    <w:uiPriority w:val="99"/>
    <w:semiHidden/>
    <w:unhideWhenUsed/>
    <w:rsid w:val="00FA2863"/>
    <w:pPr>
      <w:spacing w:line="240" w:lineRule="auto"/>
    </w:pPr>
    <w:rPr>
      <w:sz w:val="20"/>
      <w:szCs w:val="20"/>
    </w:rPr>
  </w:style>
  <w:style w:type="character" w:customStyle="1" w:styleId="CommentTextChar">
    <w:name w:val="Comment Text Char"/>
    <w:basedOn w:val="DefaultParagraphFont"/>
    <w:link w:val="CommentText"/>
    <w:uiPriority w:val="99"/>
    <w:semiHidden/>
    <w:rsid w:val="00FA2863"/>
    <w:rPr>
      <w:sz w:val="20"/>
      <w:szCs w:val="20"/>
    </w:rPr>
  </w:style>
  <w:style w:type="paragraph" w:styleId="CommentSubject">
    <w:name w:val="annotation subject"/>
    <w:basedOn w:val="CommentText"/>
    <w:next w:val="CommentText"/>
    <w:link w:val="CommentSubjectChar"/>
    <w:uiPriority w:val="99"/>
    <w:semiHidden/>
    <w:unhideWhenUsed/>
    <w:rsid w:val="00FA2863"/>
    <w:rPr>
      <w:b/>
      <w:bCs/>
    </w:rPr>
  </w:style>
  <w:style w:type="character" w:customStyle="1" w:styleId="CommentSubjectChar">
    <w:name w:val="Comment Subject Char"/>
    <w:basedOn w:val="CommentTextChar"/>
    <w:link w:val="CommentSubject"/>
    <w:uiPriority w:val="99"/>
    <w:semiHidden/>
    <w:rsid w:val="00FA2863"/>
    <w:rPr>
      <w:b/>
      <w:bCs/>
      <w:sz w:val="20"/>
      <w:szCs w:val="20"/>
    </w:rPr>
  </w:style>
  <w:style w:type="paragraph" w:styleId="BalloonText">
    <w:name w:val="Balloon Text"/>
    <w:basedOn w:val="Normal"/>
    <w:link w:val="BalloonTextChar"/>
    <w:uiPriority w:val="99"/>
    <w:semiHidden/>
    <w:unhideWhenUsed/>
    <w:rsid w:val="00FA2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863"/>
    <w:rPr>
      <w:rFonts w:ascii="Segoe UI" w:hAnsi="Segoe UI" w:cs="Segoe UI"/>
      <w:sz w:val="18"/>
      <w:szCs w:val="18"/>
    </w:rPr>
  </w:style>
  <w:style w:type="paragraph" w:styleId="ListParagraph">
    <w:name w:val="List Paragraph"/>
    <w:basedOn w:val="Normal"/>
    <w:uiPriority w:val="34"/>
    <w:qFormat/>
    <w:rsid w:val="000E542A"/>
    <w:pPr>
      <w:ind w:left="720"/>
      <w:contextualSpacing/>
    </w:pPr>
  </w:style>
  <w:style w:type="paragraph" w:customStyle="1" w:styleId="x00body">
    <w:name w:val="x_00body"/>
    <w:basedOn w:val="Normal"/>
    <w:rsid w:val="001B4184"/>
    <w:pPr>
      <w:spacing w:before="100" w:beforeAutospacing="1" w:after="100" w:afterAutospacing="1" w:line="240" w:lineRule="auto"/>
    </w:pPr>
    <w:rPr>
      <w:rFonts w:ascii="Calibri" w:hAnsi="Calibri" w:cs="Calibri"/>
    </w:rPr>
  </w:style>
  <w:style w:type="paragraph" w:styleId="NoSpacing">
    <w:name w:val="No Spacing"/>
    <w:uiPriority w:val="1"/>
    <w:qFormat/>
    <w:rsid w:val="007A6255"/>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D57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2EC"/>
  </w:style>
  <w:style w:type="paragraph" w:styleId="Footer">
    <w:name w:val="footer"/>
    <w:basedOn w:val="Normal"/>
    <w:link w:val="FooterChar"/>
    <w:uiPriority w:val="99"/>
    <w:unhideWhenUsed/>
    <w:rsid w:val="00D57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60651">
      <w:bodyDiv w:val="1"/>
      <w:marLeft w:val="0"/>
      <w:marRight w:val="0"/>
      <w:marTop w:val="0"/>
      <w:marBottom w:val="0"/>
      <w:divBdr>
        <w:top w:val="none" w:sz="0" w:space="0" w:color="auto"/>
        <w:left w:val="none" w:sz="0" w:space="0" w:color="auto"/>
        <w:bottom w:val="none" w:sz="0" w:space="0" w:color="auto"/>
        <w:right w:val="none" w:sz="0" w:space="0" w:color="auto"/>
      </w:divBdr>
    </w:div>
    <w:div w:id="346298715">
      <w:bodyDiv w:val="1"/>
      <w:marLeft w:val="0"/>
      <w:marRight w:val="0"/>
      <w:marTop w:val="0"/>
      <w:marBottom w:val="0"/>
      <w:divBdr>
        <w:top w:val="none" w:sz="0" w:space="0" w:color="auto"/>
        <w:left w:val="none" w:sz="0" w:space="0" w:color="auto"/>
        <w:bottom w:val="none" w:sz="0" w:space="0" w:color="auto"/>
        <w:right w:val="none" w:sz="0" w:space="0" w:color="auto"/>
      </w:divBdr>
    </w:div>
    <w:div w:id="1638605968">
      <w:bodyDiv w:val="1"/>
      <w:marLeft w:val="0"/>
      <w:marRight w:val="0"/>
      <w:marTop w:val="0"/>
      <w:marBottom w:val="0"/>
      <w:divBdr>
        <w:top w:val="none" w:sz="0" w:space="0" w:color="auto"/>
        <w:left w:val="none" w:sz="0" w:space="0" w:color="auto"/>
        <w:bottom w:val="none" w:sz="0" w:space="0" w:color="auto"/>
        <w:right w:val="none" w:sz="0" w:space="0" w:color="auto"/>
      </w:divBdr>
    </w:div>
    <w:div w:id="178488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Hsiu (CDC/DDID/NCEZID/DHQP)</dc:creator>
  <cp:keywords/>
  <dc:description/>
  <cp:lastModifiedBy>Bridson, Kathy (CDC/DDID/NCEZID/DHQP)</cp:lastModifiedBy>
  <cp:revision>3</cp:revision>
  <cp:lastPrinted>2020-03-17T14:58:00Z</cp:lastPrinted>
  <dcterms:created xsi:type="dcterms:W3CDTF">2020-05-12T20:28:00Z</dcterms:created>
  <dcterms:modified xsi:type="dcterms:W3CDTF">2020-05-12T20:33:00Z</dcterms:modified>
</cp:coreProperties>
</file>