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BE7" w:rsidP="002B2BE7" w:rsidRDefault="002B2BE7">
      <w:pPr>
        <w:jc w:val="center"/>
        <w:rPr>
          <w:b/>
        </w:rPr>
      </w:pPr>
      <w:r>
        <w:rPr>
          <w:b/>
        </w:rPr>
        <w:t>Change Memo for</w:t>
      </w:r>
    </w:p>
    <w:p w:rsidRPr="00F82185" w:rsidR="002B2BE7" w:rsidP="002B2BE7" w:rsidRDefault="002B2BE7">
      <w:pPr>
        <w:autoSpaceDE w:val="0"/>
        <w:autoSpaceDN w:val="0"/>
        <w:adjustRightInd w:val="0"/>
        <w:jc w:val="center"/>
        <w:rPr>
          <w:rFonts w:eastAsiaTheme="minorHAnsi"/>
          <w:bCs/>
        </w:rPr>
      </w:pPr>
      <w:r w:rsidRPr="00F82185">
        <w:rPr>
          <w:bCs/>
        </w:rPr>
        <w:t>“</w:t>
      </w:r>
      <w:r w:rsidRPr="00F82185">
        <w:rPr>
          <w:rFonts w:eastAsiaTheme="minorHAnsi"/>
          <w:bCs/>
        </w:rPr>
        <w:t>National Healthcare Safety Network (NHSN) Patient Impact Module for Coronavirus (COVID-19)</w:t>
      </w:r>
    </w:p>
    <w:p w:rsidRPr="00C61FA5" w:rsidR="002B2BE7" w:rsidP="002B2BE7" w:rsidRDefault="002B2BE7">
      <w:pPr>
        <w:jc w:val="center"/>
        <w:rPr>
          <w:b/>
        </w:rPr>
      </w:pPr>
      <w:r w:rsidRPr="00F82185">
        <w:rPr>
          <w:rFonts w:eastAsiaTheme="minorHAnsi"/>
          <w:bCs/>
        </w:rPr>
        <w:t>Surveillance in Healthcare Facilities</w:t>
      </w:r>
      <w:r w:rsidRPr="00F82185">
        <w:rPr>
          <w:bCs/>
        </w:rPr>
        <w:t>”</w:t>
      </w:r>
    </w:p>
    <w:p w:rsidRPr="00C61FA5" w:rsidR="002B2BE7" w:rsidP="002B2BE7" w:rsidRDefault="002B2BE7">
      <w:pPr>
        <w:jc w:val="center"/>
        <w:rPr>
          <w:b/>
        </w:rPr>
      </w:pPr>
      <w:r w:rsidRPr="00C61FA5">
        <w:rPr>
          <w:b/>
        </w:rPr>
        <w:t>(OMB Control No. 0920-</w:t>
      </w:r>
      <w:r>
        <w:rPr>
          <w:b/>
        </w:rPr>
        <w:t>1290</w:t>
      </w:r>
      <w:r w:rsidRPr="00C61FA5">
        <w:rPr>
          <w:b/>
        </w:rPr>
        <w:t>)</w:t>
      </w:r>
    </w:p>
    <w:p w:rsidR="002B2BE7" w:rsidP="002B2BE7" w:rsidRDefault="002B2BE7">
      <w:pPr>
        <w:jc w:val="center"/>
        <w:rPr>
          <w:b/>
        </w:rPr>
      </w:pPr>
      <w:r>
        <w:rPr>
          <w:b/>
        </w:rPr>
        <w:t>Expiration Date: 09/30/2020</w:t>
      </w: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002B2BE7" w:rsidP="002B2BE7" w:rsidRDefault="002B2BE7">
      <w:pPr>
        <w:jc w:val="center"/>
        <w:rPr>
          <w:b/>
        </w:rPr>
      </w:pPr>
    </w:p>
    <w:p w:rsidRPr="000C5EF1" w:rsidR="002B2BE7" w:rsidP="002B2BE7" w:rsidRDefault="002B2BE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b/>
          <w:u w:val="single"/>
        </w:rPr>
      </w:pPr>
      <w:r w:rsidRPr="000C5EF1">
        <w:rPr>
          <w:b/>
          <w:u w:val="single"/>
        </w:rPr>
        <w:t>Program Contact</w:t>
      </w:r>
    </w:p>
    <w:p w:rsidRPr="000C5EF1" w:rsidR="002B2BE7" w:rsidP="002B2BE7" w:rsidRDefault="002B2BE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p>
    <w:p w:rsidRPr="00014F12" w:rsidR="002B2BE7" w:rsidP="002B2BE7" w:rsidRDefault="002B2BE7">
      <w:pPr>
        <w:rPr>
          <w:bCs/>
        </w:rPr>
      </w:pPr>
      <w:r>
        <w:rPr>
          <w:bCs/>
        </w:rPr>
        <w:t>Lauren Wattenmaker</w:t>
      </w:r>
    </w:p>
    <w:p w:rsidR="002B2BE7" w:rsidP="002B2BE7" w:rsidRDefault="002B2BE7">
      <w:pPr>
        <w:rPr>
          <w:bCs/>
        </w:rPr>
      </w:pPr>
      <w:r>
        <w:rPr>
          <w:bCs/>
        </w:rPr>
        <w:t>Surveillance Branch</w:t>
      </w:r>
    </w:p>
    <w:p w:rsidRPr="00014F12" w:rsidR="002B2BE7" w:rsidP="002B2BE7" w:rsidRDefault="002B2BE7">
      <w:pPr>
        <w:rPr>
          <w:bCs/>
        </w:rPr>
      </w:pPr>
      <w:r>
        <w:rPr>
          <w:bCs/>
        </w:rPr>
        <w:t>Division of Healthcare Quality Promotion</w:t>
      </w:r>
    </w:p>
    <w:p w:rsidRPr="00014F12" w:rsidR="002B2BE7" w:rsidP="002B2BE7" w:rsidRDefault="002B2BE7">
      <w:pPr>
        <w:rPr>
          <w:bCs/>
        </w:rPr>
      </w:pPr>
      <w:r w:rsidRPr="00014F12">
        <w:rPr>
          <w:bCs/>
        </w:rPr>
        <w:t>National Center for Emerging and Zoonotic Infectious Diseases</w:t>
      </w:r>
    </w:p>
    <w:p w:rsidRPr="00014F12" w:rsidR="002B2BE7" w:rsidP="002B2BE7" w:rsidRDefault="002B2BE7">
      <w:pPr>
        <w:rPr>
          <w:bCs/>
        </w:rPr>
      </w:pPr>
      <w:r w:rsidRPr="00014F12">
        <w:rPr>
          <w:bCs/>
        </w:rPr>
        <w:t>Centers for Disease Control and Prevention</w:t>
      </w:r>
    </w:p>
    <w:p w:rsidRPr="00014F12" w:rsidR="002B2BE7" w:rsidP="002B2BE7" w:rsidRDefault="002B2BE7">
      <w:pPr>
        <w:rPr>
          <w:bCs/>
        </w:rPr>
      </w:pPr>
      <w:r w:rsidRPr="00014F12">
        <w:rPr>
          <w:bCs/>
        </w:rPr>
        <w:t>Atlanta, Georgia 30333</w:t>
      </w:r>
    </w:p>
    <w:p w:rsidRPr="00014F12" w:rsidR="002B2BE7" w:rsidP="002B2BE7" w:rsidRDefault="002B2BE7">
      <w:pPr>
        <w:rPr>
          <w:bCs/>
        </w:rPr>
      </w:pPr>
      <w:r w:rsidRPr="00014F12">
        <w:rPr>
          <w:bCs/>
        </w:rPr>
        <w:t xml:space="preserve">Phone: </w:t>
      </w:r>
      <w:r>
        <w:rPr>
          <w:bCs/>
        </w:rPr>
        <w:t>404-718-5842</w:t>
      </w:r>
    </w:p>
    <w:p w:rsidRPr="004F4815" w:rsidR="002B2BE7" w:rsidP="002B2BE7" w:rsidRDefault="002B2BE7">
      <w:r w:rsidRPr="00014F12">
        <w:rPr>
          <w:bCs/>
        </w:rPr>
        <w:t xml:space="preserve">Email: </w:t>
      </w:r>
      <w:r>
        <w:rPr>
          <w:bCs/>
        </w:rPr>
        <w:t>nlh3</w:t>
      </w:r>
      <w:r w:rsidRPr="00014F12">
        <w:rPr>
          <w:bCs/>
        </w:rPr>
        <w:t>@cdc.gov</w:t>
      </w:r>
    </w:p>
    <w:p w:rsidRPr="000C5EF1" w:rsidR="002B2BE7" w:rsidP="002B2BE7" w:rsidRDefault="002B2BE7">
      <w:pPr>
        <w:tabs>
          <w:tab w:val="center" w:pos="4680"/>
        </w:tabs>
        <w:autoSpaceDE w:val="0"/>
        <w:autoSpaceDN w:val="0"/>
        <w:adjustRightInd w:val="0"/>
        <w:rPr>
          <w:noProof/>
        </w:rPr>
      </w:pPr>
      <w:r w:rsidRPr="000C5EF1">
        <w:rPr>
          <w:noProof/>
        </w:rPr>
        <w:tab/>
      </w:r>
    </w:p>
    <w:p w:rsidRPr="000C5EF1" w:rsidR="002B2BE7" w:rsidP="002B2BE7" w:rsidRDefault="002B2BE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r w:rsidRPr="000C5EF1">
        <w:rPr>
          <w:u w:val="single"/>
        </w:rPr>
        <w:t xml:space="preserve"> </w:t>
      </w:r>
    </w:p>
    <w:p w:rsidRPr="000C5EF1" w:rsidR="002B2BE7" w:rsidP="002B2BE7" w:rsidRDefault="002B2BE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u w:val="single"/>
        </w:rPr>
      </w:pPr>
    </w:p>
    <w:p w:rsidRPr="000C5EF1" w:rsidR="002B2BE7" w:rsidP="002B2BE7" w:rsidRDefault="002B2BE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r w:rsidRPr="000C5EF1">
        <w:rPr>
          <w:b/>
        </w:rPr>
        <w:t>Submission Date:</w:t>
      </w:r>
      <w:r w:rsidRPr="000C5EF1">
        <w:t xml:space="preserve"> </w:t>
      </w:r>
      <w:r w:rsidR="00FD6751">
        <w:t xml:space="preserve">July </w:t>
      </w:r>
      <w:r w:rsidR="00756A5D">
        <w:t>2</w:t>
      </w:r>
      <w:r w:rsidR="00756A5D">
        <w:t>4</w:t>
      </w:r>
      <w:r w:rsidR="00FD6751">
        <w:t>, 2020</w:t>
      </w:r>
    </w:p>
    <w:p w:rsidRPr="00281300" w:rsidR="00281300" w:rsidP="00281300" w:rsidRDefault="00281300">
      <w:pPr>
        <w:rPr>
          <w:rFonts w:eastAsiaTheme="minorHAnsi" w:cstheme="minorBidi"/>
          <w:szCs w:val="22"/>
        </w:rPr>
      </w:pPr>
      <w:r w:rsidRPr="00281300">
        <w:rPr>
          <w:rFonts w:eastAsiaTheme="minorHAnsi" w:cstheme="minorBidi"/>
          <w:szCs w:val="22"/>
        </w:rPr>
        <w:lastRenderedPageBreak/>
        <w:t xml:space="preserve">The Centers for Disease Control and Prevention (CDC), Division of Healthcare Quality Promotion (DHQP) requests a nonmaterial/non-substantive of the currently approved Information Collection Request: “National Healthcare Safety Network (NHSN) Patient Impact Module for Coronavirus (COVID-19) Surveillance in Healthcare Facilities (OMB Control No. 0920-1290).”  </w:t>
      </w:r>
    </w:p>
    <w:p w:rsidRPr="00281300" w:rsidR="00281300" w:rsidP="00234353" w:rsidRDefault="00281300">
      <w:pPr>
        <w:rPr>
          <w:rFonts w:eastAsiaTheme="minorHAnsi" w:cstheme="minorBidi"/>
          <w:szCs w:val="22"/>
        </w:rPr>
      </w:pPr>
    </w:p>
    <w:p w:rsidR="001D19A7" w:rsidP="00756A5D" w:rsidRDefault="001D19A7">
      <w:pPr>
        <w:spacing w:after="200"/>
        <w:rPr>
          <w:rFonts w:eastAsiaTheme="minorHAnsi" w:cstheme="minorBidi"/>
          <w:szCs w:val="22"/>
        </w:rPr>
      </w:pPr>
      <w:r>
        <w:rPr>
          <w:rFonts w:eastAsiaTheme="minorHAnsi" w:cstheme="minorBidi"/>
          <w:szCs w:val="22"/>
        </w:rPr>
        <w:t xml:space="preserve">CDC is updating the </w:t>
      </w:r>
      <w:r w:rsidRPr="00756A5D">
        <w:rPr>
          <w:rFonts w:eastAsiaTheme="minorHAnsi" w:cstheme="minorBidi"/>
          <w:szCs w:val="22"/>
        </w:rPr>
        <w:t>COVID-19 Module, Long Term Care Facility (LTCF): Resident Impact and Facility Capacity form</w:t>
      </w:r>
      <w:r w:rsidRPr="00182A6B">
        <w:rPr>
          <w:rFonts w:eastAsiaTheme="minorHAnsi" w:cstheme="minorBidi"/>
          <w:szCs w:val="22"/>
        </w:rPr>
        <w:t xml:space="preserve"> </w:t>
      </w:r>
      <w:r>
        <w:rPr>
          <w:rFonts w:eastAsiaTheme="minorHAnsi" w:cstheme="minorBidi"/>
          <w:szCs w:val="22"/>
        </w:rPr>
        <w:t xml:space="preserve">(CDC 57.144) to add additional lab questions to the Laboratory Testing section.  </w:t>
      </w:r>
      <w:r w:rsidR="00852C44">
        <w:rPr>
          <w:rFonts w:eastAsiaTheme="minorHAnsi" w:cstheme="minorBidi"/>
          <w:szCs w:val="22"/>
        </w:rPr>
        <w:t xml:space="preserve">We estimate these changes will add an additional 15 minutes to the total burden for this form.  </w:t>
      </w:r>
      <w:r>
        <w:rPr>
          <w:rFonts w:eastAsiaTheme="minorHAnsi" w:cstheme="minorBidi"/>
          <w:szCs w:val="22"/>
        </w:rPr>
        <w:t>The purpose of adding these questions to the NHSN LTCF COVID-19 Module is to collect information on two issues:</w:t>
      </w:r>
    </w:p>
    <w:p w:rsidR="001D19A7" w:rsidP="00756A5D" w:rsidRDefault="001D19A7">
      <w:pPr>
        <w:pStyle w:val="ListParagraph"/>
        <w:numPr>
          <w:ilvl w:val="0"/>
          <w:numId w:val="1"/>
        </w:numPr>
      </w:pPr>
      <w:r>
        <w:t xml:space="preserve">Do LTCFs have enough access to testing for both residents and facility staff, including resources? (e.g., do they appear to have sufficient access to implement CDC testing guidance, or is access to testing a barrier to that?) </w:t>
      </w:r>
    </w:p>
    <w:p w:rsidR="001D19A7" w:rsidP="00756A5D" w:rsidRDefault="001D19A7">
      <w:pPr>
        <w:pStyle w:val="ListParagraph"/>
        <w:numPr>
          <w:ilvl w:val="0"/>
          <w:numId w:val="1"/>
        </w:numPr>
        <w:spacing w:after="200"/>
        <w:rPr>
          <w:rFonts w:eastAsiaTheme="minorHAnsi" w:cstheme="minorBidi"/>
          <w:szCs w:val="22"/>
        </w:rPr>
      </w:pPr>
      <w:r>
        <w:t>How is testing being used for both residents and facility staff? (e.g., do LTCFs seem to be utilizing testing in the way we recommend or not? This might also help interpret the number of cases being reported, but this wasn’t/isn’t primary goal)</w:t>
      </w:r>
      <w:r w:rsidRPr="00852C44">
        <w:rPr>
          <w:rFonts w:eastAsiaTheme="minorHAnsi" w:cstheme="minorBidi"/>
          <w:szCs w:val="22"/>
        </w:rPr>
        <w:t xml:space="preserve"> </w:t>
      </w:r>
    </w:p>
    <w:p w:rsidRPr="00852C44" w:rsidR="001D19A7" w:rsidP="00756A5D" w:rsidRDefault="001D19A7">
      <w:pPr>
        <w:spacing w:after="200"/>
        <w:rPr>
          <w:rFonts w:eastAsiaTheme="minorHAnsi" w:cstheme="minorBidi"/>
          <w:szCs w:val="22"/>
        </w:rPr>
      </w:pPr>
      <w:r>
        <w:rPr>
          <w:rFonts w:eastAsiaTheme="minorHAnsi" w:cstheme="minorBidi"/>
          <w:szCs w:val="22"/>
        </w:rPr>
        <w:t xml:space="preserve">We are also making additional edits to the form to improve clarity of two questions in the Resident Impact Section.  These minor changes will not impact the burden of information collection.  </w:t>
      </w:r>
    </w:p>
    <w:p w:rsidR="00B05781" w:rsidP="00B05781" w:rsidRDefault="00B05781">
      <w:pPr>
        <w:rPr>
          <w:b/>
          <w:bCs/>
        </w:rPr>
      </w:pPr>
      <w:r>
        <w:t>The previous burden calculated for this entire data collection consisted of 1,2</w:t>
      </w:r>
      <w:r>
        <w:t>98,246</w:t>
      </w:r>
      <w:r>
        <w:t xml:space="preserve"> hours. As a result of the changes proposed in this change memo, the new burden will consist of </w:t>
      </w:r>
      <w:r w:rsidRPr="00364B6A">
        <w:rPr>
          <w:b/>
          <w:bCs/>
        </w:rPr>
        <w:t>1,</w:t>
      </w:r>
      <w:r>
        <w:rPr>
          <w:b/>
          <w:bCs/>
        </w:rPr>
        <w:t>393</w:t>
      </w:r>
      <w:r>
        <w:rPr>
          <w:b/>
          <w:bCs/>
        </w:rPr>
        <w:t>,</w:t>
      </w:r>
      <w:r>
        <w:rPr>
          <w:b/>
          <w:bCs/>
        </w:rPr>
        <w:t>627</w:t>
      </w:r>
      <w:r>
        <w:rPr>
          <w:b/>
          <w:bCs/>
        </w:rPr>
        <w:t xml:space="preserve"> </w:t>
      </w:r>
      <w:r w:rsidRPr="00364B6A">
        <w:rPr>
          <w:b/>
          <w:bCs/>
        </w:rPr>
        <w:t>hours.</w:t>
      </w:r>
    </w:p>
    <w:p w:rsidR="00281300" w:rsidP="00281300" w:rsidRDefault="00281300">
      <w:pPr>
        <w:spacing w:line="276" w:lineRule="auto"/>
      </w:pPr>
      <w:bookmarkStart w:name="_GoBack" w:id="0"/>
      <w:bookmarkEnd w:id="0"/>
    </w:p>
    <w:tbl>
      <w:tblPr>
        <w:tblStyle w:val="TableGrid"/>
        <w:tblW w:w="10411" w:type="dxa"/>
        <w:tblLook w:val="04A0" w:firstRow="1" w:lastRow="0" w:firstColumn="1" w:lastColumn="0" w:noHBand="0" w:noVBand="1"/>
      </w:tblPr>
      <w:tblGrid>
        <w:gridCol w:w="1951"/>
        <w:gridCol w:w="2134"/>
        <w:gridCol w:w="1513"/>
        <w:gridCol w:w="1401"/>
        <w:gridCol w:w="1276"/>
        <w:gridCol w:w="2136"/>
      </w:tblGrid>
      <w:tr w:rsidR="00281300" w:rsidTr="00281300">
        <w:tc>
          <w:tcPr>
            <w:tcW w:w="1951" w:type="dxa"/>
            <w:tcBorders>
              <w:top w:val="single" w:color="auto" w:sz="4" w:space="0"/>
              <w:left w:val="single" w:color="auto" w:sz="4" w:space="0"/>
              <w:bottom w:val="single" w:color="auto" w:sz="4" w:space="0"/>
              <w:right w:val="single" w:color="auto" w:sz="4" w:space="0"/>
            </w:tcBorders>
            <w:hideMark/>
          </w:tcPr>
          <w:p w:rsidR="00281300" w:rsidP="00852C44" w:rsidRDefault="00281300">
            <w:r>
              <w:t>Type of Respondent</w:t>
            </w:r>
          </w:p>
        </w:tc>
        <w:tc>
          <w:tcPr>
            <w:tcW w:w="2134" w:type="dxa"/>
            <w:tcBorders>
              <w:top w:val="single" w:color="auto" w:sz="4" w:space="0"/>
              <w:left w:val="single" w:color="auto" w:sz="4" w:space="0"/>
              <w:bottom w:val="single" w:color="auto" w:sz="4" w:space="0"/>
              <w:right w:val="single" w:color="auto" w:sz="4" w:space="0"/>
            </w:tcBorders>
            <w:hideMark/>
          </w:tcPr>
          <w:p w:rsidR="00281300" w:rsidP="00852C44" w:rsidRDefault="00281300">
            <w:r>
              <w:t>Form Name</w:t>
            </w:r>
          </w:p>
        </w:tc>
        <w:tc>
          <w:tcPr>
            <w:tcW w:w="1513" w:type="dxa"/>
            <w:tcBorders>
              <w:top w:val="single" w:color="auto" w:sz="4" w:space="0"/>
              <w:left w:val="single" w:color="auto" w:sz="4" w:space="0"/>
              <w:bottom w:val="single" w:color="auto" w:sz="4" w:space="0"/>
              <w:right w:val="single" w:color="auto" w:sz="4" w:space="0"/>
            </w:tcBorders>
            <w:hideMark/>
          </w:tcPr>
          <w:p w:rsidR="00281300" w:rsidP="00852C44" w:rsidRDefault="00281300">
            <w:r>
              <w:t>No. of Respondents</w:t>
            </w:r>
          </w:p>
        </w:tc>
        <w:tc>
          <w:tcPr>
            <w:tcW w:w="1401" w:type="dxa"/>
            <w:tcBorders>
              <w:top w:val="single" w:color="auto" w:sz="4" w:space="0"/>
              <w:left w:val="single" w:color="auto" w:sz="4" w:space="0"/>
              <w:bottom w:val="single" w:color="auto" w:sz="4" w:space="0"/>
              <w:right w:val="single" w:color="auto" w:sz="4" w:space="0"/>
            </w:tcBorders>
            <w:hideMark/>
          </w:tcPr>
          <w:p w:rsidR="00281300" w:rsidP="00852C44" w:rsidRDefault="00281300">
            <w:r>
              <w:t>No. Responses per Respondent</w:t>
            </w:r>
          </w:p>
        </w:tc>
        <w:tc>
          <w:tcPr>
            <w:tcW w:w="1276" w:type="dxa"/>
            <w:tcBorders>
              <w:top w:val="single" w:color="auto" w:sz="4" w:space="0"/>
              <w:left w:val="single" w:color="auto" w:sz="4" w:space="0"/>
              <w:bottom w:val="single" w:color="auto" w:sz="4" w:space="0"/>
              <w:right w:val="single" w:color="auto" w:sz="4" w:space="0"/>
            </w:tcBorders>
            <w:hideMark/>
          </w:tcPr>
          <w:p w:rsidR="00281300" w:rsidP="00852C44" w:rsidRDefault="00281300">
            <w:r>
              <w:t>Avg. Burden per response (in hrs.)</w:t>
            </w:r>
          </w:p>
        </w:tc>
        <w:tc>
          <w:tcPr>
            <w:tcW w:w="2136" w:type="dxa"/>
            <w:tcBorders>
              <w:top w:val="single" w:color="auto" w:sz="4" w:space="0"/>
              <w:left w:val="single" w:color="auto" w:sz="4" w:space="0"/>
              <w:bottom w:val="single" w:color="auto" w:sz="4" w:space="0"/>
              <w:right w:val="single" w:color="auto" w:sz="4" w:space="0"/>
            </w:tcBorders>
            <w:hideMark/>
          </w:tcPr>
          <w:p w:rsidR="00281300" w:rsidP="00852C44" w:rsidRDefault="00281300">
            <w:r>
              <w:t>Total Burden (in hrs.)</w:t>
            </w:r>
          </w:p>
        </w:tc>
      </w:tr>
      <w:tr w:rsidRPr="00B3101B" w:rsidR="00281300" w:rsidTr="00281300">
        <w:tc>
          <w:tcPr>
            <w:tcW w:w="1951" w:type="dxa"/>
            <w:tcBorders>
              <w:top w:val="single" w:color="auto" w:sz="4" w:space="0"/>
              <w:left w:val="single" w:color="auto" w:sz="4" w:space="0"/>
              <w:bottom w:val="single" w:color="auto" w:sz="4" w:space="0"/>
              <w:right w:val="single" w:color="auto" w:sz="4" w:space="0"/>
            </w:tcBorders>
          </w:tcPr>
          <w:p w:rsidR="00281300" w:rsidP="00281300" w:rsidRDefault="00281300">
            <w:r>
              <w:t>LTCF personnel</w:t>
            </w:r>
          </w:p>
        </w:tc>
        <w:tc>
          <w:tcPr>
            <w:tcW w:w="2134" w:type="dxa"/>
            <w:tcBorders>
              <w:top w:val="single" w:color="auto" w:sz="4" w:space="0"/>
              <w:left w:val="single" w:color="auto" w:sz="4" w:space="0"/>
              <w:bottom w:val="single" w:color="auto" w:sz="4" w:space="0"/>
              <w:right w:val="single" w:color="auto" w:sz="4" w:space="0"/>
            </w:tcBorders>
          </w:tcPr>
          <w:p w:rsidR="00281300" w:rsidP="00281300" w:rsidRDefault="00281300">
            <w:r>
              <w:t>COVID-19 Module, Long Term Care Facility: Resident Impact and Facility Capacity form</w:t>
            </w:r>
          </w:p>
        </w:tc>
        <w:tc>
          <w:tcPr>
            <w:tcW w:w="1513" w:type="dxa"/>
            <w:tcBorders>
              <w:top w:val="single" w:color="auto" w:sz="4" w:space="0"/>
              <w:left w:val="single" w:color="auto" w:sz="4" w:space="0"/>
              <w:bottom w:val="single" w:color="auto" w:sz="4" w:space="0"/>
              <w:right w:val="single" w:color="auto" w:sz="4" w:space="0"/>
            </w:tcBorders>
          </w:tcPr>
          <w:p w:rsidR="00281300" w:rsidDel="00DC65E1" w:rsidP="00281300" w:rsidRDefault="00281300">
            <w:pPr>
              <w:rPr>
                <w:rFonts w:eastAsiaTheme="minorHAnsi"/>
              </w:rPr>
            </w:pPr>
            <w:r>
              <w:t>9,782</w:t>
            </w:r>
          </w:p>
        </w:tc>
        <w:tc>
          <w:tcPr>
            <w:tcW w:w="1401" w:type="dxa"/>
            <w:tcBorders>
              <w:top w:val="single" w:color="auto" w:sz="4" w:space="0"/>
              <w:left w:val="single" w:color="auto" w:sz="4" w:space="0"/>
              <w:bottom w:val="single" w:color="auto" w:sz="4" w:space="0"/>
              <w:right w:val="single" w:color="auto" w:sz="4" w:space="0"/>
            </w:tcBorders>
          </w:tcPr>
          <w:p w:rsidR="00281300" w:rsidDel="00DC65E1" w:rsidP="00281300" w:rsidRDefault="00281300">
            <w:pPr>
              <w:rPr>
                <w:rFonts w:eastAsiaTheme="minorHAnsi"/>
              </w:rPr>
            </w:pPr>
            <w:r>
              <w:rPr>
                <w:rFonts w:eastAsiaTheme="minorHAnsi"/>
              </w:rPr>
              <w:t>26</w:t>
            </w:r>
          </w:p>
        </w:tc>
        <w:tc>
          <w:tcPr>
            <w:tcW w:w="1276" w:type="dxa"/>
            <w:tcBorders>
              <w:top w:val="single" w:color="auto" w:sz="4" w:space="0"/>
              <w:left w:val="single" w:color="auto" w:sz="4" w:space="0"/>
              <w:bottom w:val="single" w:color="auto" w:sz="4" w:space="0"/>
              <w:right w:val="single" w:color="auto" w:sz="4" w:space="0"/>
            </w:tcBorders>
          </w:tcPr>
          <w:p w:rsidR="00281300" w:rsidDel="00DC65E1" w:rsidP="00281300" w:rsidRDefault="00852C44">
            <w:pPr>
              <w:rPr>
                <w:rFonts w:eastAsiaTheme="minorHAnsi"/>
              </w:rPr>
            </w:pPr>
            <w:r>
              <w:rPr>
                <w:rFonts w:eastAsiaTheme="minorHAnsi"/>
              </w:rPr>
              <w:t>35</w:t>
            </w:r>
            <w:r w:rsidR="00281300">
              <w:rPr>
                <w:rFonts w:eastAsiaTheme="minorHAnsi"/>
              </w:rPr>
              <w:t>/60</w:t>
            </w:r>
          </w:p>
        </w:tc>
        <w:tc>
          <w:tcPr>
            <w:tcW w:w="2136" w:type="dxa"/>
            <w:tcBorders>
              <w:top w:val="single" w:color="auto" w:sz="4" w:space="0"/>
              <w:left w:val="single" w:color="auto" w:sz="4" w:space="0"/>
              <w:bottom w:val="single" w:color="auto" w:sz="4" w:space="0"/>
              <w:right w:val="single" w:color="auto" w:sz="4" w:space="0"/>
            </w:tcBorders>
          </w:tcPr>
          <w:p w:rsidRPr="00957A6F" w:rsidR="00281300" w:rsidDel="00DC65E1" w:rsidP="00281300" w:rsidRDefault="00B05781">
            <w:pPr>
              <w:rPr>
                <w:rFonts w:eastAsiaTheme="minorHAnsi"/>
              </w:rPr>
            </w:pPr>
            <w:r>
              <w:t>148,360</w:t>
            </w:r>
          </w:p>
        </w:tc>
      </w:tr>
      <w:tr w:rsidRPr="00B3101B" w:rsidR="00281300" w:rsidTr="00281300">
        <w:tc>
          <w:tcPr>
            <w:tcW w:w="1951" w:type="dxa"/>
            <w:tcBorders>
              <w:top w:val="single" w:color="auto" w:sz="4" w:space="0"/>
              <w:left w:val="single" w:color="auto" w:sz="4" w:space="0"/>
              <w:bottom w:val="single" w:color="auto" w:sz="4" w:space="0"/>
              <w:right w:val="single" w:color="auto" w:sz="4" w:space="0"/>
            </w:tcBorders>
          </w:tcPr>
          <w:p w:rsidR="00281300" w:rsidP="00281300" w:rsidRDefault="00281300">
            <w:r w:rsidRPr="00B3101B">
              <w:t>Business and financial operations occupations</w:t>
            </w:r>
          </w:p>
        </w:tc>
        <w:tc>
          <w:tcPr>
            <w:tcW w:w="2134" w:type="dxa"/>
            <w:tcBorders>
              <w:top w:val="single" w:color="auto" w:sz="4" w:space="0"/>
              <w:left w:val="single" w:color="auto" w:sz="4" w:space="0"/>
              <w:bottom w:val="single" w:color="auto" w:sz="4" w:space="0"/>
              <w:right w:val="single" w:color="auto" w:sz="4" w:space="0"/>
            </w:tcBorders>
          </w:tcPr>
          <w:p w:rsidR="00281300" w:rsidP="00281300" w:rsidRDefault="00281300">
            <w:r>
              <w:t>COVID-19 Module, Long Term Care Facility: Resident Impact and Facility Capacity form</w:t>
            </w:r>
          </w:p>
        </w:tc>
        <w:tc>
          <w:tcPr>
            <w:tcW w:w="1513" w:type="dxa"/>
            <w:tcBorders>
              <w:top w:val="single" w:color="auto" w:sz="4" w:space="0"/>
              <w:left w:val="single" w:color="auto" w:sz="4" w:space="0"/>
              <w:bottom w:val="single" w:color="auto" w:sz="4" w:space="0"/>
              <w:right w:val="single" w:color="auto" w:sz="4" w:space="0"/>
            </w:tcBorders>
          </w:tcPr>
          <w:p w:rsidR="00281300" w:rsidP="00281300" w:rsidRDefault="00281300">
            <w:r>
              <w:t>2,446</w:t>
            </w:r>
          </w:p>
        </w:tc>
        <w:tc>
          <w:tcPr>
            <w:tcW w:w="1401" w:type="dxa"/>
            <w:tcBorders>
              <w:top w:val="single" w:color="auto" w:sz="4" w:space="0"/>
              <w:left w:val="single" w:color="auto" w:sz="4" w:space="0"/>
              <w:bottom w:val="single" w:color="auto" w:sz="4" w:space="0"/>
              <w:right w:val="single" w:color="auto" w:sz="4" w:space="0"/>
            </w:tcBorders>
          </w:tcPr>
          <w:p w:rsidR="00281300" w:rsidP="00281300" w:rsidRDefault="00281300">
            <w:pPr>
              <w:rPr>
                <w:rFonts w:eastAsiaTheme="minorHAnsi"/>
              </w:rPr>
            </w:pPr>
            <w:r>
              <w:rPr>
                <w:rFonts w:eastAsiaTheme="minorHAnsi"/>
              </w:rPr>
              <w:t>26</w:t>
            </w:r>
          </w:p>
        </w:tc>
        <w:tc>
          <w:tcPr>
            <w:tcW w:w="1276" w:type="dxa"/>
            <w:tcBorders>
              <w:top w:val="single" w:color="auto" w:sz="4" w:space="0"/>
              <w:left w:val="single" w:color="auto" w:sz="4" w:space="0"/>
              <w:bottom w:val="single" w:color="auto" w:sz="4" w:space="0"/>
              <w:right w:val="single" w:color="auto" w:sz="4" w:space="0"/>
            </w:tcBorders>
          </w:tcPr>
          <w:p w:rsidR="00281300" w:rsidP="00281300" w:rsidRDefault="00852C44">
            <w:pPr>
              <w:rPr>
                <w:rFonts w:eastAsiaTheme="minorHAnsi"/>
              </w:rPr>
            </w:pPr>
            <w:r>
              <w:rPr>
                <w:rFonts w:eastAsiaTheme="minorHAnsi"/>
              </w:rPr>
              <w:t>35</w:t>
            </w:r>
            <w:r w:rsidR="00281300">
              <w:rPr>
                <w:rFonts w:eastAsiaTheme="minorHAnsi"/>
              </w:rPr>
              <w:t>/60</w:t>
            </w:r>
          </w:p>
        </w:tc>
        <w:tc>
          <w:tcPr>
            <w:tcW w:w="2136" w:type="dxa"/>
            <w:tcBorders>
              <w:top w:val="single" w:color="auto" w:sz="4" w:space="0"/>
              <w:left w:val="single" w:color="auto" w:sz="4" w:space="0"/>
              <w:bottom w:val="single" w:color="auto" w:sz="4" w:space="0"/>
              <w:right w:val="single" w:color="auto" w:sz="4" w:space="0"/>
            </w:tcBorders>
          </w:tcPr>
          <w:p w:rsidR="00281300" w:rsidP="00281300" w:rsidRDefault="00B05781">
            <w:r>
              <w:t>37,098</w:t>
            </w:r>
          </w:p>
        </w:tc>
      </w:tr>
      <w:tr w:rsidRPr="00B3101B" w:rsidR="00B05781" w:rsidTr="00281300">
        <w:tc>
          <w:tcPr>
            <w:tcW w:w="1951" w:type="dxa"/>
            <w:tcBorders>
              <w:top w:val="single" w:color="auto" w:sz="4" w:space="0"/>
              <w:left w:val="single" w:color="auto" w:sz="4" w:space="0"/>
              <w:bottom w:val="single" w:color="auto" w:sz="4" w:space="0"/>
              <w:right w:val="single" w:color="auto" w:sz="4" w:space="0"/>
            </w:tcBorders>
          </w:tcPr>
          <w:p w:rsidR="00B05781" w:rsidP="00B05781" w:rsidRDefault="00B05781">
            <w:r w:rsidRPr="00B3101B">
              <w:t>State and local health department occupations</w:t>
            </w:r>
          </w:p>
        </w:tc>
        <w:tc>
          <w:tcPr>
            <w:tcW w:w="2134" w:type="dxa"/>
            <w:tcBorders>
              <w:top w:val="single" w:color="auto" w:sz="4" w:space="0"/>
              <w:left w:val="single" w:color="auto" w:sz="4" w:space="0"/>
              <w:bottom w:val="single" w:color="auto" w:sz="4" w:space="0"/>
              <w:right w:val="single" w:color="auto" w:sz="4" w:space="0"/>
            </w:tcBorders>
          </w:tcPr>
          <w:p w:rsidR="00B05781" w:rsidP="00B05781" w:rsidRDefault="00B05781">
            <w:r>
              <w:t>COVID-19 Module, Long Term Care Facility: Resident Impact and Facility Capacity form</w:t>
            </w:r>
          </w:p>
        </w:tc>
        <w:tc>
          <w:tcPr>
            <w:tcW w:w="1513" w:type="dxa"/>
            <w:tcBorders>
              <w:top w:val="single" w:color="auto" w:sz="4" w:space="0"/>
              <w:left w:val="single" w:color="auto" w:sz="4" w:space="0"/>
              <w:bottom w:val="single" w:color="auto" w:sz="4" w:space="0"/>
              <w:right w:val="single" w:color="auto" w:sz="4" w:space="0"/>
            </w:tcBorders>
          </w:tcPr>
          <w:p w:rsidR="00B05781" w:rsidP="00B05781" w:rsidRDefault="00B05781">
            <w:r>
              <w:t>2,446</w:t>
            </w:r>
          </w:p>
        </w:tc>
        <w:tc>
          <w:tcPr>
            <w:tcW w:w="1401" w:type="dxa"/>
            <w:tcBorders>
              <w:top w:val="single" w:color="auto" w:sz="4" w:space="0"/>
              <w:left w:val="single" w:color="auto" w:sz="4" w:space="0"/>
              <w:bottom w:val="single" w:color="auto" w:sz="4" w:space="0"/>
              <w:right w:val="single" w:color="auto" w:sz="4" w:space="0"/>
            </w:tcBorders>
          </w:tcPr>
          <w:p w:rsidR="00B05781" w:rsidP="00B05781" w:rsidRDefault="00B05781">
            <w:pPr>
              <w:rPr>
                <w:rFonts w:eastAsiaTheme="minorHAnsi"/>
              </w:rPr>
            </w:pPr>
            <w:r>
              <w:rPr>
                <w:rFonts w:eastAsiaTheme="minorHAnsi"/>
              </w:rPr>
              <w:t>26</w:t>
            </w:r>
          </w:p>
        </w:tc>
        <w:tc>
          <w:tcPr>
            <w:tcW w:w="1276" w:type="dxa"/>
            <w:tcBorders>
              <w:top w:val="single" w:color="auto" w:sz="4" w:space="0"/>
              <w:left w:val="single" w:color="auto" w:sz="4" w:space="0"/>
              <w:bottom w:val="single" w:color="auto" w:sz="4" w:space="0"/>
              <w:right w:val="single" w:color="auto" w:sz="4" w:space="0"/>
            </w:tcBorders>
          </w:tcPr>
          <w:p w:rsidR="00B05781" w:rsidP="00B05781" w:rsidRDefault="00B05781">
            <w:pPr>
              <w:rPr>
                <w:rFonts w:eastAsiaTheme="minorHAnsi"/>
              </w:rPr>
            </w:pPr>
            <w:r>
              <w:rPr>
                <w:rFonts w:eastAsiaTheme="minorHAnsi"/>
              </w:rPr>
              <w:t>35/60</w:t>
            </w:r>
          </w:p>
        </w:tc>
        <w:tc>
          <w:tcPr>
            <w:tcW w:w="2136" w:type="dxa"/>
            <w:tcBorders>
              <w:top w:val="single" w:color="auto" w:sz="4" w:space="0"/>
              <w:left w:val="single" w:color="auto" w:sz="4" w:space="0"/>
              <w:bottom w:val="single" w:color="auto" w:sz="4" w:space="0"/>
              <w:right w:val="single" w:color="auto" w:sz="4" w:space="0"/>
            </w:tcBorders>
          </w:tcPr>
          <w:p w:rsidR="00B05781" w:rsidP="00B05781" w:rsidRDefault="00B05781">
            <w:r>
              <w:t>37,098</w:t>
            </w:r>
          </w:p>
        </w:tc>
      </w:tr>
      <w:tr w:rsidR="00B05781" w:rsidTr="00281300">
        <w:tc>
          <w:tcPr>
            <w:tcW w:w="1951" w:type="dxa"/>
            <w:tcBorders>
              <w:top w:val="single" w:color="auto" w:sz="4" w:space="0"/>
              <w:left w:val="single" w:color="auto" w:sz="4" w:space="0"/>
              <w:bottom w:val="single" w:color="auto" w:sz="4" w:space="0"/>
              <w:right w:val="single" w:color="auto" w:sz="4" w:space="0"/>
            </w:tcBorders>
            <w:hideMark/>
          </w:tcPr>
          <w:p w:rsidRPr="00B3101B" w:rsidR="00B05781" w:rsidP="00B05781" w:rsidRDefault="00B05781">
            <w:pPr>
              <w:rPr>
                <w:b/>
              </w:rPr>
            </w:pPr>
            <w:r w:rsidRPr="00B3101B">
              <w:rPr>
                <w:b/>
              </w:rPr>
              <w:t>Total</w:t>
            </w:r>
            <w:r>
              <w:rPr>
                <w:b/>
              </w:rPr>
              <w:t xml:space="preserve"> form burden</w:t>
            </w:r>
          </w:p>
        </w:tc>
        <w:tc>
          <w:tcPr>
            <w:tcW w:w="6324" w:type="dxa"/>
            <w:gridSpan w:val="4"/>
            <w:tcBorders>
              <w:top w:val="single" w:color="auto" w:sz="4" w:space="0"/>
              <w:left w:val="single" w:color="auto" w:sz="4" w:space="0"/>
              <w:bottom w:val="single" w:color="auto" w:sz="4" w:space="0"/>
              <w:right w:val="single" w:color="auto" w:sz="4" w:space="0"/>
            </w:tcBorders>
          </w:tcPr>
          <w:p w:rsidRPr="00B3101B" w:rsidR="00B05781" w:rsidP="00B05781" w:rsidRDefault="00B05781"/>
        </w:tc>
        <w:tc>
          <w:tcPr>
            <w:tcW w:w="2136" w:type="dxa"/>
            <w:tcBorders>
              <w:top w:val="single" w:color="auto" w:sz="4" w:space="0"/>
              <w:left w:val="single" w:color="auto" w:sz="4" w:space="0"/>
              <w:bottom w:val="single" w:color="auto" w:sz="4" w:space="0"/>
              <w:right w:val="single" w:color="auto" w:sz="4" w:space="0"/>
            </w:tcBorders>
            <w:hideMark/>
          </w:tcPr>
          <w:p w:rsidRPr="00B3101B" w:rsidR="00B05781" w:rsidP="00B05781" w:rsidRDefault="00B05781">
            <w:r>
              <w:t>222,556</w:t>
            </w:r>
          </w:p>
        </w:tc>
      </w:tr>
    </w:tbl>
    <w:p w:rsidRPr="00281300" w:rsidR="00FC70C6" w:rsidP="00281300" w:rsidRDefault="00FC70C6"/>
    <w:sectPr w:rsidRPr="00281300" w:rsidR="00FC70C6" w:rsidSect="0054783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E11A1C"/>
    <w:multiLevelType w:val="hybridMultilevel"/>
    <w:tmpl w:val="084455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00"/>
    <w:rsid w:val="001D19A7"/>
    <w:rsid w:val="00234353"/>
    <w:rsid w:val="00281300"/>
    <w:rsid w:val="002B2BE7"/>
    <w:rsid w:val="004C3C6B"/>
    <w:rsid w:val="0054783C"/>
    <w:rsid w:val="00756A5D"/>
    <w:rsid w:val="00852C44"/>
    <w:rsid w:val="00B05781"/>
    <w:rsid w:val="00D26908"/>
    <w:rsid w:val="00F96507"/>
    <w:rsid w:val="00FC70C6"/>
    <w:rsid w:val="00FD6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10977"/>
  <w15:chartTrackingRefBased/>
  <w15:docId w15:val="{CE5F1EB3-F844-42DF-AE05-968273BA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3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300"/>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281300"/>
    <w:rPr>
      <w:rFonts w:ascii="Segoe UI" w:hAnsi="Segoe UI" w:cs="Segoe UI"/>
      <w:sz w:val="18"/>
      <w:szCs w:val="18"/>
    </w:rPr>
  </w:style>
  <w:style w:type="table" w:styleId="TableGrid">
    <w:name w:val="Table Grid"/>
    <w:basedOn w:val="TableNormal"/>
    <w:uiPriority w:val="59"/>
    <w:rsid w:val="00281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1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64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Wattenmaker, Lauren (CDC/DDID/NCEZID/DHQP)</dc:creator>
  <cp:keywords/>
  <dc:description/>
  <cp:lastModifiedBy>Wattenmaker, Lauren (CDC/DDID/NCEZID/DHQP)</cp:lastModifiedBy>
  <cp:revision>2</cp:revision>
  <dcterms:created xsi:type="dcterms:W3CDTF">2020-04-30T16:37:00Z</dcterms:created>
  <dcterms:modified xsi:type="dcterms:W3CDTF">2020-07-24T15:23:00Z</dcterms:modified>
</cp:coreProperties>
</file>