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042AD" w:rsidR="00FA2863" w:rsidRDefault="00FA2863" w14:paraId="2FD48427" w14:textId="2DB87620">
      <w:pPr>
        <w:rPr>
          <w:rFonts w:cstheme="minorHAnsi"/>
          <w:sz w:val="36"/>
          <w:szCs w:val="36"/>
        </w:rPr>
      </w:pPr>
      <w:bookmarkStart w:name="_GoBack" w:id="0"/>
      <w:bookmarkEnd w:id="0"/>
      <w:r w:rsidRPr="005042AD">
        <w:rPr>
          <w:rFonts w:cstheme="minorHAnsi"/>
          <w:b/>
          <w:bCs/>
          <w:sz w:val="36"/>
          <w:szCs w:val="36"/>
        </w:rPr>
        <w:t xml:space="preserve">Instructions for Completion of the COVID-19 </w:t>
      </w:r>
      <w:r w:rsidRPr="005042AD" w:rsidR="00362D43">
        <w:rPr>
          <w:rFonts w:cstheme="minorHAnsi"/>
          <w:b/>
          <w:bCs/>
          <w:sz w:val="36"/>
          <w:szCs w:val="36"/>
        </w:rPr>
        <w:t xml:space="preserve">Healthcare </w:t>
      </w:r>
      <w:r w:rsidRPr="005042AD" w:rsidR="0074038F">
        <w:rPr>
          <w:rFonts w:cstheme="minorHAnsi"/>
          <w:b/>
          <w:bCs/>
          <w:sz w:val="36"/>
          <w:szCs w:val="36"/>
        </w:rPr>
        <w:t>Supply</w:t>
      </w:r>
      <w:r w:rsidRPr="005042AD" w:rsidR="00424577">
        <w:rPr>
          <w:rFonts w:cstheme="minorHAnsi"/>
          <w:b/>
          <w:bCs/>
          <w:sz w:val="36"/>
          <w:szCs w:val="36"/>
        </w:rPr>
        <w:t xml:space="preserve"> </w:t>
      </w:r>
      <w:r w:rsidRPr="005042AD" w:rsidR="00FA6FA2">
        <w:rPr>
          <w:rFonts w:cstheme="minorHAnsi"/>
          <w:b/>
          <w:bCs/>
          <w:sz w:val="36"/>
          <w:szCs w:val="36"/>
        </w:rPr>
        <w:t>Pathway</w:t>
      </w:r>
      <w:r w:rsidR="006134A7">
        <w:rPr>
          <w:rFonts w:cstheme="minorHAnsi"/>
          <w:b/>
          <w:bCs/>
          <w:sz w:val="36"/>
          <w:szCs w:val="36"/>
        </w:rPr>
        <w:t xml:space="preserve"> (CDC 57.13</w:t>
      </w:r>
      <w:r w:rsidR="00B01CC7">
        <w:rPr>
          <w:rFonts w:cstheme="minorHAnsi"/>
          <w:b/>
          <w:bCs/>
          <w:sz w:val="36"/>
          <w:szCs w:val="36"/>
        </w:rPr>
        <w:t>2</w:t>
      </w:r>
      <w:r w:rsidR="006134A7">
        <w:rPr>
          <w:rFonts w:cstheme="minorHAnsi"/>
          <w:b/>
          <w:bCs/>
          <w:sz w:val="36"/>
          <w:szCs w:val="36"/>
        </w:rPr>
        <w:t>)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5261"/>
        <w:gridCol w:w="4809"/>
      </w:tblGrid>
      <w:tr w:rsidRPr="005042AD" w:rsidR="005042AD" w:rsidTr="002B639B" w14:paraId="50D2A302" w14:textId="77777777">
        <w:tc>
          <w:tcPr>
            <w:tcW w:w="2612" w:type="pct"/>
            <w:shd w:val="clear" w:color="auto" w:fill="D0CECE" w:themeFill="background2" w:themeFillShade="E6"/>
          </w:tcPr>
          <w:p w:rsidRPr="005042AD" w:rsidR="000C54D7" w:rsidP="002B639B" w:rsidRDefault="000C54D7" w14:paraId="61E55AA2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2388" w:type="pct"/>
            <w:shd w:val="clear" w:color="auto" w:fill="D0CECE" w:themeFill="background2" w:themeFillShade="E6"/>
          </w:tcPr>
          <w:p w:rsidRPr="005042AD" w:rsidR="000C54D7" w:rsidP="002B639B" w:rsidRDefault="000C54D7" w14:paraId="36D2D218" w14:textId="77777777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b/>
                <w:bCs/>
                <w:sz w:val="24"/>
                <w:szCs w:val="24"/>
              </w:rPr>
              <w:t xml:space="preserve">Instruction for Data Collection </w:t>
            </w:r>
          </w:p>
        </w:tc>
      </w:tr>
      <w:tr w:rsidRPr="005042AD" w:rsidR="005042AD" w:rsidTr="002B639B" w14:paraId="46D0CD40" w14:textId="77777777">
        <w:tc>
          <w:tcPr>
            <w:tcW w:w="2612" w:type="pct"/>
          </w:tcPr>
          <w:p w:rsidRPr="005042AD" w:rsidR="000C54D7" w:rsidP="002B639B" w:rsidRDefault="000C54D7" w14:paraId="3BC457B9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</w:rPr>
              <w:t>Facility ID #</w:t>
            </w:r>
          </w:p>
        </w:tc>
        <w:tc>
          <w:tcPr>
            <w:tcW w:w="2388" w:type="pct"/>
          </w:tcPr>
          <w:p w:rsidRPr="005042AD" w:rsidR="000C54D7" w:rsidP="002B639B" w:rsidRDefault="000C54D7" w14:paraId="76661F6F" w14:textId="77777777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The NHSN-assigned facility ID will be auto-entered by the computer.</w:t>
            </w:r>
          </w:p>
        </w:tc>
      </w:tr>
      <w:tr w:rsidRPr="005042AD" w:rsidR="005042AD" w:rsidTr="002B639B" w14:paraId="2F89176F" w14:textId="77777777">
        <w:tc>
          <w:tcPr>
            <w:tcW w:w="2612" w:type="pct"/>
          </w:tcPr>
          <w:p w:rsidRPr="005042AD" w:rsidR="000C54D7" w:rsidP="002B639B" w:rsidRDefault="000C54D7" w14:paraId="535EE7B1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</w:rPr>
              <w:t>Summary Census ID #</w:t>
            </w:r>
          </w:p>
        </w:tc>
        <w:tc>
          <w:tcPr>
            <w:tcW w:w="2388" w:type="pct"/>
          </w:tcPr>
          <w:p w:rsidRPr="005042AD" w:rsidR="000C54D7" w:rsidP="002B639B" w:rsidRDefault="000C54D7" w14:paraId="7AEB4A2A" w14:textId="77777777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Auto-generated by the computer. </w:t>
            </w:r>
          </w:p>
        </w:tc>
      </w:tr>
      <w:tr w:rsidRPr="005042AD" w:rsidR="000C54D7" w:rsidTr="002B639B" w14:paraId="14439D2F" w14:textId="77777777">
        <w:tc>
          <w:tcPr>
            <w:tcW w:w="2612" w:type="pct"/>
          </w:tcPr>
          <w:p w:rsidRPr="005042AD" w:rsidR="000C54D7" w:rsidP="002B639B" w:rsidRDefault="000C54D7" w14:paraId="3954BFA3" w14:textId="0FF3B383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</w:rPr>
              <w:t xml:space="preserve">Date for which </w:t>
            </w:r>
            <w:r w:rsidRPr="005042AD" w:rsidR="004E2163">
              <w:rPr>
                <w:rFonts w:asciiTheme="minorHAnsi" w:hAnsiTheme="minorHAnsi" w:cstheme="minorHAnsi"/>
              </w:rPr>
              <w:t xml:space="preserve">Healthcare Worker Impact Module </w:t>
            </w:r>
            <w:r w:rsidRPr="005042AD" w:rsidR="00362D43">
              <w:rPr>
                <w:rFonts w:asciiTheme="minorHAnsi" w:hAnsiTheme="minorHAnsi" w:cstheme="minorHAnsi"/>
              </w:rPr>
              <w:t>responses</w:t>
            </w:r>
            <w:r w:rsidRPr="005042AD">
              <w:rPr>
                <w:rFonts w:asciiTheme="minorHAnsi" w:hAnsiTheme="minorHAnsi" w:cstheme="minorHAnsi"/>
              </w:rPr>
              <w:t xml:space="preserve"> are reported</w:t>
            </w:r>
          </w:p>
        </w:tc>
        <w:tc>
          <w:tcPr>
            <w:tcW w:w="2388" w:type="pct"/>
          </w:tcPr>
          <w:p w:rsidRPr="005042AD" w:rsidR="000C54D7" w:rsidP="002B639B" w:rsidRDefault="000C54D7" w14:paraId="0348A08B" w14:textId="712BCF93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i/>
                <w:iCs/>
                <w:sz w:val="24"/>
                <w:szCs w:val="24"/>
              </w:rPr>
              <w:t>Required</w:t>
            </w:r>
            <w:r w:rsidRPr="005042AD">
              <w:rPr>
                <w:rFonts w:cstheme="minorHAnsi"/>
                <w:sz w:val="24"/>
                <w:szCs w:val="24"/>
              </w:rPr>
              <w:t xml:space="preserve">. Select the date </w:t>
            </w:r>
            <w:r w:rsidRPr="005042AD" w:rsidR="001C6FB8">
              <w:rPr>
                <w:rFonts w:cstheme="minorHAnsi"/>
                <w:sz w:val="24"/>
                <w:szCs w:val="24"/>
              </w:rPr>
              <w:t xml:space="preserve">for which the recorded data was collected </w:t>
            </w:r>
            <w:r w:rsidRPr="005042AD">
              <w:rPr>
                <w:rFonts w:cstheme="minorHAnsi"/>
                <w:sz w:val="24"/>
                <w:szCs w:val="24"/>
              </w:rPr>
              <w:t xml:space="preserve">for the following questions. </w:t>
            </w:r>
          </w:p>
        </w:tc>
      </w:tr>
    </w:tbl>
    <w:p w:rsidRPr="005042AD" w:rsidR="005A29A2" w:rsidRDefault="005A29A2" w14:paraId="4DE28122" w14:textId="77777777">
      <w:pPr>
        <w:rPr>
          <w:rFonts w:cstheme="minorHAnsi"/>
          <w:b/>
          <w:bCs/>
          <w:sz w:val="24"/>
          <w:szCs w:val="24"/>
        </w:rPr>
      </w:pPr>
    </w:p>
    <w:p w:rsidRPr="005042AD" w:rsidR="00FA6FA2" w:rsidP="00FA6FA2" w:rsidRDefault="00DF71AD" w14:paraId="0A42D59B" w14:textId="5C104F63">
      <w:pPr>
        <w:rPr>
          <w:rFonts w:cstheme="minorHAnsi"/>
          <w:b/>
          <w:bCs/>
          <w:sz w:val="24"/>
          <w:szCs w:val="24"/>
        </w:rPr>
      </w:pPr>
      <w:r w:rsidRPr="005042AD">
        <w:rPr>
          <w:rFonts w:cstheme="minorHAnsi"/>
          <w:b/>
          <w:bCs/>
          <w:sz w:val="24"/>
          <w:szCs w:val="24"/>
        </w:rPr>
        <w:t xml:space="preserve">The data for this form can be submitted daily. Submission at least twice a week is recommended. 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2695"/>
        <w:gridCol w:w="7375"/>
      </w:tblGrid>
      <w:tr w:rsidRPr="005042AD" w:rsidR="005042AD" w:rsidTr="00220A64" w14:paraId="38AD20BB" w14:textId="77777777">
        <w:tc>
          <w:tcPr>
            <w:tcW w:w="1338" w:type="pct"/>
            <w:shd w:val="clear" w:color="auto" w:fill="D0CECE" w:themeFill="background2" w:themeFillShade="E6"/>
          </w:tcPr>
          <w:p w:rsidRPr="005042AD" w:rsidR="00FB09DF" w:rsidP="003408DA" w:rsidRDefault="00FB09DF" w14:paraId="1ADBE9A1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3662" w:type="pct"/>
            <w:shd w:val="clear" w:color="auto" w:fill="D0CECE" w:themeFill="background2" w:themeFillShade="E6"/>
          </w:tcPr>
          <w:p w:rsidRPr="005042AD" w:rsidR="00FB09DF" w:rsidP="003408DA" w:rsidRDefault="00FB09DF" w14:paraId="019E8050" w14:textId="77777777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b/>
                <w:bCs/>
                <w:sz w:val="24"/>
                <w:szCs w:val="24"/>
              </w:rPr>
              <w:t xml:space="preserve">Instruction for Data Collection </w:t>
            </w:r>
          </w:p>
        </w:tc>
      </w:tr>
      <w:tr w:rsidRPr="005042AD" w:rsidR="005042AD" w:rsidTr="00220A64" w14:paraId="6048330F" w14:textId="77777777">
        <w:tc>
          <w:tcPr>
            <w:tcW w:w="1338" w:type="pct"/>
          </w:tcPr>
          <w:p w:rsidRPr="005042AD" w:rsidR="00FB09DF" w:rsidP="003408DA" w:rsidRDefault="005C65CF" w14:paraId="64CD6B17" w14:textId="660F3CBB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  <w:b/>
                <w:bCs/>
              </w:rPr>
              <w:t>On-hand supply</w:t>
            </w:r>
            <w:r w:rsidR="00F90661">
              <w:rPr>
                <w:rFonts w:asciiTheme="minorHAnsi" w:hAnsiTheme="minorHAnsi" w:cstheme="minorHAnsi"/>
                <w:b/>
                <w:bCs/>
              </w:rPr>
              <w:t xml:space="preserve"> (Duration</w:t>
            </w:r>
            <w:r w:rsidR="004C5EE4">
              <w:rPr>
                <w:rFonts w:asciiTheme="minorHAnsi" w:hAnsiTheme="minorHAnsi" w:cstheme="minorHAnsi"/>
                <w:b/>
                <w:bCs/>
              </w:rPr>
              <w:t xml:space="preserve"> in Days</w:t>
            </w:r>
            <w:r w:rsidR="00F90661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3662" w:type="pct"/>
          </w:tcPr>
          <w:p w:rsidRPr="005042AD" w:rsidR="00FC3344" w:rsidRDefault="002B2B40" w14:paraId="421CFF45" w14:textId="20D0F236">
            <w:pPr>
              <w:rPr>
                <w:rFonts w:cstheme="minorHAnsi"/>
                <w:sz w:val="24"/>
                <w:szCs w:val="24"/>
              </w:rPr>
            </w:pPr>
            <w:r w:rsidRPr="002B2B40">
              <w:rPr>
                <w:rFonts w:cstheme="minorHAnsi"/>
                <w:sz w:val="24"/>
                <w:szCs w:val="24"/>
              </w:rPr>
              <w:t xml:space="preserve">Provide calculated days of supply in stock for </w:t>
            </w:r>
            <w:r>
              <w:rPr>
                <w:rFonts w:cstheme="minorHAnsi"/>
                <w:sz w:val="24"/>
                <w:szCs w:val="24"/>
              </w:rPr>
              <w:t xml:space="preserve">ventilator supplies and each </w:t>
            </w:r>
            <w:r w:rsidRPr="002B2B40">
              <w:rPr>
                <w:rFonts w:cstheme="minorHAnsi"/>
                <w:sz w:val="24"/>
                <w:szCs w:val="24"/>
              </w:rPr>
              <w:t xml:space="preserve">PPE category. Calculation may be provided by your hospital's ERP system or by utilizing the CDC's PPE burn rate calculator </w:t>
            </w:r>
            <w:proofErr w:type="gramStart"/>
            <w:r w:rsidRPr="002B2B40">
              <w:rPr>
                <w:rFonts w:cstheme="minorHAnsi"/>
                <w:sz w:val="24"/>
                <w:szCs w:val="24"/>
              </w:rPr>
              <w:t>assumptions</w:t>
            </w:r>
            <w:r>
              <w:rPr>
                <w:rFonts w:cstheme="minorHAnsi"/>
                <w:sz w:val="24"/>
                <w:szCs w:val="24"/>
              </w:rPr>
              <w:t>.*</w:t>
            </w:r>
            <w:proofErr w:type="gramEnd"/>
            <w:r w:rsidRPr="002B2B40">
              <w:rPr>
                <w:rFonts w:cstheme="minorHAnsi"/>
                <w:sz w:val="24"/>
                <w:szCs w:val="24"/>
              </w:rPr>
              <w:t xml:space="preserve"> </w:t>
            </w:r>
            <w:r w:rsidR="004C5EE4">
              <w:rPr>
                <w:rFonts w:cstheme="minorHAnsi"/>
                <w:sz w:val="24"/>
                <w:szCs w:val="24"/>
              </w:rPr>
              <w:t>:</w:t>
            </w:r>
          </w:p>
          <w:p w:rsidRPr="005963C2" w:rsidR="005C65CF" w:rsidP="005710B1" w:rsidRDefault="005C65CF" w14:paraId="74A014E1" w14:textId="6E10572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963C2">
              <w:rPr>
                <w:rFonts w:cstheme="minorHAnsi"/>
                <w:sz w:val="24"/>
                <w:szCs w:val="24"/>
              </w:rPr>
              <w:t>Ventilator supplies</w:t>
            </w:r>
            <w:r w:rsidRPr="005963C2" w:rsidR="00006188">
              <w:rPr>
                <w:rFonts w:cstheme="minorHAnsi"/>
                <w:sz w:val="24"/>
                <w:szCs w:val="24"/>
              </w:rPr>
              <w:t xml:space="preserve"> (any supplies</w:t>
            </w:r>
            <w:r w:rsidRPr="005963C2" w:rsidR="005963C2">
              <w:rPr>
                <w:rFonts w:cstheme="minorHAnsi"/>
                <w:sz w:val="24"/>
                <w:szCs w:val="24"/>
              </w:rPr>
              <w:t>,</w:t>
            </w:r>
            <w:r w:rsidRPr="005963C2" w:rsidR="00006188">
              <w:rPr>
                <w:rFonts w:cstheme="minorHAnsi"/>
                <w:sz w:val="24"/>
                <w:szCs w:val="24"/>
              </w:rPr>
              <w:t xml:space="preserve"> including </w:t>
            </w:r>
            <w:r w:rsidRPr="005963C2" w:rsidR="005963C2">
              <w:rPr>
                <w:rFonts w:cstheme="minorHAnsi"/>
                <w:sz w:val="24"/>
                <w:szCs w:val="24"/>
              </w:rPr>
              <w:t xml:space="preserve">flow sensors, tubing, connectors, </w:t>
            </w:r>
            <w:r w:rsidR="005963C2">
              <w:rPr>
                <w:rFonts w:cstheme="minorHAnsi"/>
                <w:sz w:val="24"/>
                <w:szCs w:val="24"/>
              </w:rPr>
              <w:t>v</w:t>
            </w:r>
            <w:r w:rsidRPr="005963C2" w:rsidR="005963C2">
              <w:rPr>
                <w:rFonts w:cstheme="minorHAnsi"/>
                <w:sz w:val="24"/>
                <w:szCs w:val="24"/>
              </w:rPr>
              <w:t>alve</w:t>
            </w:r>
            <w:r w:rsidR="005963C2">
              <w:rPr>
                <w:rFonts w:cstheme="minorHAnsi"/>
                <w:sz w:val="24"/>
                <w:szCs w:val="24"/>
              </w:rPr>
              <w:t>s,</w:t>
            </w:r>
            <w:r w:rsidR="005E7760">
              <w:rPr>
                <w:rFonts w:cstheme="minorHAnsi"/>
                <w:sz w:val="24"/>
                <w:szCs w:val="24"/>
              </w:rPr>
              <w:t xml:space="preserve"> filters,</w:t>
            </w:r>
            <w:r w:rsidR="005963C2">
              <w:rPr>
                <w:rFonts w:cstheme="minorHAnsi"/>
                <w:sz w:val="24"/>
                <w:szCs w:val="24"/>
              </w:rPr>
              <w:t xml:space="preserve"> etc.</w:t>
            </w:r>
            <w:r w:rsidRPr="005963C2" w:rsidR="00006188">
              <w:rPr>
                <w:rFonts w:cstheme="minorHAnsi"/>
                <w:sz w:val="24"/>
                <w:szCs w:val="24"/>
              </w:rPr>
              <w:t>)</w:t>
            </w:r>
          </w:p>
          <w:p w:rsidRPr="005042AD" w:rsidR="005C65CF" w:rsidP="005C65CF" w:rsidRDefault="005C65CF" w14:paraId="5E5A8310" w14:textId="19C09E5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N95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masks</w:t>
            </w:r>
            <w:r w:rsidRPr="00220A64" w:rsidR="005364D9">
              <w:rPr>
                <w:rFonts w:cstheme="minorHAnsi"/>
                <w:sz w:val="24"/>
                <w:szCs w:val="24"/>
                <w:vertAlign w:val="superscript"/>
              </w:rPr>
              <w:t>ƚ</w:t>
            </w:r>
            <w:proofErr w:type="spellEnd"/>
          </w:p>
          <w:p w:rsidRPr="005042AD" w:rsidR="00892FFF" w:rsidP="005C65CF" w:rsidRDefault="00892FFF" w14:paraId="7F3CC741" w14:textId="0D353D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Other respirators such as PAPRs or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elastomerics</w:t>
            </w:r>
            <w:proofErr w:type="spellEnd"/>
          </w:p>
          <w:p w:rsidRPr="005042AD" w:rsidR="005C65CF" w:rsidP="005C65CF" w:rsidRDefault="005C65CF" w14:paraId="577AAC65" w14:textId="0111D7F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Surgical masks</w:t>
            </w:r>
          </w:p>
          <w:p w:rsidRPr="005042AD" w:rsidR="005C65CF" w:rsidP="005C65CF" w:rsidRDefault="00546E59" w14:paraId="249728D3" w14:textId="1C9DC57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Eye protection including f</w:t>
            </w:r>
            <w:r w:rsidRPr="005042AD" w:rsidR="005C65CF">
              <w:rPr>
                <w:rFonts w:cstheme="minorHAnsi"/>
                <w:sz w:val="24"/>
                <w:szCs w:val="24"/>
              </w:rPr>
              <w:t>ace shields</w:t>
            </w:r>
            <w:r w:rsidRPr="005042AD">
              <w:rPr>
                <w:rFonts w:cstheme="minorHAnsi"/>
                <w:sz w:val="24"/>
                <w:szCs w:val="24"/>
              </w:rPr>
              <w:t xml:space="preserve"> and goggles</w:t>
            </w:r>
          </w:p>
          <w:p w:rsidR="005C65CF" w:rsidP="005C65CF" w:rsidRDefault="005C65CF" w14:paraId="75CEFD7E" w14:textId="16CC44E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Single-</w:t>
            </w:r>
            <w:r w:rsidRPr="005042AD" w:rsidR="006041D2">
              <w:rPr>
                <w:rFonts w:cstheme="minorHAnsi"/>
                <w:sz w:val="24"/>
                <w:szCs w:val="24"/>
              </w:rPr>
              <w:t>use</w:t>
            </w:r>
            <w:r w:rsidRPr="005042AD">
              <w:rPr>
                <w:rFonts w:cstheme="minorHAnsi"/>
                <w:sz w:val="24"/>
                <w:szCs w:val="24"/>
              </w:rPr>
              <w:t xml:space="preserve"> gowns</w:t>
            </w:r>
          </w:p>
          <w:p w:rsidRPr="005042AD" w:rsidR="005C65CF" w:rsidP="005C65CF" w:rsidRDefault="005C65CF" w14:paraId="15F368B8" w14:textId="48CE351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Gloves</w:t>
            </w:r>
          </w:p>
          <w:p w:rsidRPr="005042AD" w:rsidR="005C65CF" w:rsidP="003408DA" w:rsidRDefault="00300C99" w14:paraId="5D249A81" w14:textId="44D3389C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Information can be obtained from materials management, infection prevention leader, operation</w:t>
            </w:r>
            <w:r w:rsidRPr="005042AD" w:rsidR="006041D2">
              <w:rPr>
                <w:rFonts w:cstheme="minorHAnsi"/>
                <w:sz w:val="24"/>
                <w:szCs w:val="24"/>
              </w:rPr>
              <w:t>al</w:t>
            </w:r>
            <w:r w:rsidRPr="005042AD">
              <w:rPr>
                <w:rFonts w:cstheme="minorHAnsi"/>
                <w:sz w:val="24"/>
                <w:szCs w:val="24"/>
              </w:rPr>
              <w:t xml:space="preserve"> leadership, or the COVID-19 incidence command leadership in your facility. </w:t>
            </w:r>
          </w:p>
        </w:tc>
      </w:tr>
      <w:tr w:rsidRPr="005042AD" w:rsidR="005042AD" w:rsidTr="00220A64" w14:paraId="52184C78" w14:textId="77777777">
        <w:tc>
          <w:tcPr>
            <w:tcW w:w="1338" w:type="pct"/>
          </w:tcPr>
          <w:p w:rsidRPr="005042AD" w:rsidR="00300C99" w:rsidP="00300C99" w:rsidRDefault="00300C99" w14:paraId="1FF83F1B" w14:textId="15F5CE19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  <w:b/>
                <w:bCs/>
              </w:rPr>
              <w:t>Are you currently re-using the item or implementing extended use?</w:t>
            </w:r>
          </w:p>
        </w:tc>
        <w:tc>
          <w:tcPr>
            <w:tcW w:w="3662" w:type="pct"/>
          </w:tcPr>
          <w:p w:rsidRPr="005042AD" w:rsidR="00300C99" w:rsidP="00300C99" w:rsidRDefault="00300C99" w14:paraId="54395CEA" w14:textId="6DE7C651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Select </w:t>
            </w:r>
            <w:r w:rsidRPr="005042AD" w:rsidR="00646508">
              <w:rPr>
                <w:rFonts w:cstheme="minorHAnsi"/>
                <w:sz w:val="24"/>
                <w:szCs w:val="24"/>
              </w:rPr>
              <w:t xml:space="preserve">YES or NO </w:t>
            </w:r>
            <w:r w:rsidRPr="005042AD">
              <w:rPr>
                <w:rFonts w:cstheme="minorHAnsi"/>
                <w:sz w:val="24"/>
                <w:szCs w:val="24"/>
              </w:rPr>
              <w:t xml:space="preserve">for the following categories: </w:t>
            </w:r>
          </w:p>
          <w:p w:rsidR="00072600" w:rsidP="00006188" w:rsidRDefault="00006188" w14:paraId="612AFCDA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Ventilator supplies </w:t>
            </w:r>
            <w:r w:rsidRPr="005963C2" w:rsidR="00072600">
              <w:rPr>
                <w:rFonts w:cstheme="minorHAnsi"/>
                <w:sz w:val="24"/>
                <w:szCs w:val="24"/>
              </w:rPr>
              <w:t xml:space="preserve">(any supplies, including flow sensors, tubing, connectors, </w:t>
            </w:r>
            <w:r w:rsidR="00072600">
              <w:rPr>
                <w:rFonts w:cstheme="minorHAnsi"/>
                <w:sz w:val="24"/>
                <w:szCs w:val="24"/>
              </w:rPr>
              <w:t>v</w:t>
            </w:r>
            <w:r w:rsidRPr="005963C2" w:rsidR="00072600">
              <w:rPr>
                <w:rFonts w:cstheme="minorHAnsi"/>
                <w:sz w:val="24"/>
                <w:szCs w:val="24"/>
              </w:rPr>
              <w:t>alve</w:t>
            </w:r>
            <w:r w:rsidR="00072600">
              <w:rPr>
                <w:rFonts w:cstheme="minorHAnsi"/>
                <w:sz w:val="24"/>
                <w:szCs w:val="24"/>
              </w:rPr>
              <w:t>s, etc.</w:t>
            </w:r>
            <w:r w:rsidRPr="005963C2" w:rsidR="00072600">
              <w:rPr>
                <w:rFonts w:cstheme="minorHAnsi"/>
                <w:sz w:val="24"/>
                <w:szCs w:val="24"/>
              </w:rPr>
              <w:t>)</w:t>
            </w:r>
          </w:p>
          <w:p w:rsidRPr="005042AD" w:rsidR="00006188" w:rsidP="00006188" w:rsidRDefault="00006188" w14:paraId="43E1B493" w14:textId="043CC7E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N95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masks</w:t>
            </w:r>
            <w:r w:rsidRPr="0079796A" w:rsidR="005364D9">
              <w:rPr>
                <w:rFonts w:cstheme="minorHAnsi"/>
                <w:sz w:val="24"/>
                <w:szCs w:val="24"/>
                <w:vertAlign w:val="superscript"/>
              </w:rPr>
              <w:t>ƚ</w:t>
            </w:r>
            <w:proofErr w:type="spellEnd"/>
          </w:p>
          <w:p w:rsidRPr="005042AD" w:rsidR="00006188" w:rsidP="00006188" w:rsidRDefault="00006188" w14:paraId="44D9440B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Other respirators such as PAPRs or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elastomerics</w:t>
            </w:r>
            <w:proofErr w:type="spellEnd"/>
          </w:p>
          <w:p w:rsidRPr="005042AD" w:rsidR="00006188" w:rsidP="00006188" w:rsidRDefault="00006188" w14:paraId="5E142F43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Surgical masks</w:t>
            </w:r>
          </w:p>
          <w:p w:rsidRPr="005042AD" w:rsidR="00006188" w:rsidP="00006188" w:rsidRDefault="00006188" w14:paraId="4766124E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Eye protection including face shields and goggles</w:t>
            </w:r>
          </w:p>
          <w:p w:rsidRPr="005042AD" w:rsidR="00006188" w:rsidP="00006188" w:rsidRDefault="00006188" w14:paraId="31D90291" w14:textId="608AE26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Single-use gowns</w:t>
            </w:r>
          </w:p>
          <w:p w:rsidRPr="005042AD" w:rsidR="00006188" w:rsidP="00006188" w:rsidRDefault="00006188" w14:paraId="6D445269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Gloves</w:t>
            </w:r>
          </w:p>
          <w:p w:rsidRPr="005042AD" w:rsidR="00300C99" w:rsidP="00300C99" w:rsidRDefault="0029143F" w14:paraId="1199BDF0" w14:textId="2AACB8D3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If you are disinfecting the item for re-use, please answer </w:t>
            </w:r>
            <w:r w:rsidRPr="005042AD" w:rsidR="00B95035">
              <w:rPr>
                <w:rFonts w:cstheme="minorHAnsi"/>
                <w:sz w:val="24"/>
                <w:szCs w:val="24"/>
              </w:rPr>
              <w:t>YES</w:t>
            </w:r>
            <w:r w:rsidRPr="005042AD">
              <w:rPr>
                <w:rFonts w:cstheme="minorHAnsi"/>
                <w:sz w:val="24"/>
                <w:szCs w:val="24"/>
              </w:rPr>
              <w:t xml:space="preserve">. </w:t>
            </w:r>
            <w:r w:rsidRPr="005042AD" w:rsidR="00300C99">
              <w:rPr>
                <w:rFonts w:cstheme="minorHAnsi"/>
                <w:sz w:val="24"/>
                <w:szCs w:val="24"/>
              </w:rPr>
              <w:t>Information can be obtained from materials management, infection prevention leader, operation</w:t>
            </w:r>
            <w:r w:rsidRPr="005042AD" w:rsidR="006041D2">
              <w:rPr>
                <w:rFonts w:cstheme="minorHAnsi"/>
                <w:sz w:val="24"/>
                <w:szCs w:val="24"/>
              </w:rPr>
              <w:t>al</w:t>
            </w:r>
            <w:r w:rsidRPr="005042AD" w:rsidR="00300C99">
              <w:rPr>
                <w:rFonts w:cstheme="minorHAnsi"/>
                <w:sz w:val="24"/>
                <w:szCs w:val="24"/>
              </w:rPr>
              <w:t xml:space="preserve"> leadership, or the COVID-19 incidence command leadership in your facility. </w:t>
            </w:r>
          </w:p>
        </w:tc>
      </w:tr>
      <w:tr w:rsidRPr="005042AD" w:rsidR="005042AD" w:rsidTr="00220A64" w14:paraId="08251C2B" w14:textId="77777777">
        <w:tc>
          <w:tcPr>
            <w:tcW w:w="1338" w:type="pct"/>
          </w:tcPr>
          <w:p w:rsidR="00300C99" w:rsidP="00300C99" w:rsidRDefault="00DE6764" w14:paraId="485AE1A8" w14:textId="77777777">
            <w:pPr>
              <w:pStyle w:val="NoSpacing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5042AD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lastRenderedPageBreak/>
              <w:t>Are you able to obtain this item?</w:t>
            </w:r>
          </w:p>
          <w:p w:rsidRPr="00220A64" w:rsidR="003434E4" w:rsidP="00220A64" w:rsidRDefault="003434E4" w14:paraId="65179FA3" w14:textId="77777777"/>
          <w:p w:rsidRPr="00220A64" w:rsidR="003434E4" w:rsidP="00220A64" w:rsidRDefault="003434E4" w14:paraId="7303D662" w14:textId="77777777"/>
          <w:p w:rsidRPr="00220A64" w:rsidR="003434E4" w:rsidP="00220A64" w:rsidRDefault="003434E4" w14:paraId="59C8911A" w14:textId="77777777"/>
          <w:p w:rsidRPr="00220A64" w:rsidR="003434E4" w:rsidP="00220A64" w:rsidRDefault="003434E4" w14:paraId="2DBA766F" w14:textId="77777777"/>
          <w:p w:rsidRPr="00220A64" w:rsidR="003434E4" w:rsidP="00220A64" w:rsidRDefault="003434E4" w14:paraId="6D1AECEE" w14:textId="77777777"/>
          <w:p w:rsidRPr="00220A64" w:rsidR="003434E4" w:rsidP="00220A64" w:rsidRDefault="003434E4" w14:paraId="52EB1F74" w14:textId="77777777"/>
          <w:p w:rsidR="003434E4" w:rsidP="003434E4" w:rsidRDefault="003434E4" w14:paraId="44120D7C" w14:textId="77777777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220A64" w:rsidR="003434E4" w:rsidP="003434E4" w:rsidRDefault="003434E4" w14:paraId="17ECAA10" w14:textId="77777777"/>
          <w:p w:rsidRPr="00220A64" w:rsidR="003434E4" w:rsidP="003434E4" w:rsidRDefault="003434E4" w14:paraId="07EABD0C" w14:textId="77777777"/>
          <w:p w:rsidR="003434E4" w:rsidP="003434E4" w:rsidRDefault="003434E4" w14:paraId="1DF46D7C" w14:textId="77777777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220A64" w:rsidR="003434E4" w:rsidP="00220A64" w:rsidRDefault="003434E4" w14:paraId="332F7DA4" w14:textId="4518FCA6"/>
        </w:tc>
        <w:tc>
          <w:tcPr>
            <w:tcW w:w="3662" w:type="pct"/>
          </w:tcPr>
          <w:p w:rsidRPr="005042AD" w:rsidR="00300C99" w:rsidP="00300C99" w:rsidRDefault="00300C99" w14:paraId="7D6A1D0B" w14:textId="08952BDF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Select </w:t>
            </w:r>
            <w:r w:rsidRPr="005042AD" w:rsidR="00646508">
              <w:rPr>
                <w:rFonts w:cstheme="minorHAnsi"/>
                <w:sz w:val="24"/>
                <w:szCs w:val="24"/>
              </w:rPr>
              <w:t xml:space="preserve">YES </w:t>
            </w:r>
            <w:r w:rsidR="00607972">
              <w:rPr>
                <w:rFonts w:cstheme="minorHAnsi"/>
                <w:sz w:val="24"/>
                <w:szCs w:val="24"/>
              </w:rPr>
              <w:t xml:space="preserve">for each of the supply types that your facility </w:t>
            </w:r>
            <w:proofErr w:type="gramStart"/>
            <w:r w:rsidR="00607972">
              <w:rPr>
                <w:rFonts w:cstheme="minorHAnsi"/>
                <w:sz w:val="24"/>
                <w:szCs w:val="24"/>
              </w:rPr>
              <w:t>is able to</w:t>
            </w:r>
            <w:proofErr w:type="gramEnd"/>
            <w:r w:rsidR="00607972">
              <w:rPr>
                <w:rFonts w:cstheme="minorHAnsi"/>
                <w:sz w:val="24"/>
                <w:szCs w:val="24"/>
              </w:rPr>
              <w:t xml:space="preserve"> </w:t>
            </w:r>
            <w:r w:rsidRPr="005042AD" w:rsidR="00646508">
              <w:rPr>
                <w:rFonts w:cstheme="minorHAnsi"/>
                <w:sz w:val="24"/>
                <w:szCs w:val="24"/>
              </w:rPr>
              <w:t>or</w:t>
            </w:r>
            <w:r w:rsidR="00607972">
              <w:rPr>
                <w:rFonts w:cstheme="minorHAnsi"/>
                <w:sz w:val="24"/>
                <w:szCs w:val="24"/>
              </w:rPr>
              <w:t xml:space="preserve">der and obtain.  If you have placed an order but are not able to have that order filled, please answer NO. </w:t>
            </w:r>
            <w:r w:rsidRPr="005042AD" w:rsidR="0064650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72600" w:rsidP="00BF4D82" w:rsidRDefault="00BF4D82" w14:paraId="54F5629A" w14:textId="427DD43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Ventilator supplies </w:t>
            </w:r>
            <w:r w:rsidRPr="005963C2" w:rsidR="00072600">
              <w:rPr>
                <w:rFonts w:cstheme="minorHAnsi"/>
                <w:sz w:val="24"/>
                <w:szCs w:val="24"/>
              </w:rPr>
              <w:t xml:space="preserve">(any supplies, including flow sensors, tubing, connectors, </w:t>
            </w:r>
            <w:r w:rsidR="00072600">
              <w:rPr>
                <w:rFonts w:cstheme="minorHAnsi"/>
                <w:sz w:val="24"/>
                <w:szCs w:val="24"/>
              </w:rPr>
              <w:t>v</w:t>
            </w:r>
            <w:r w:rsidRPr="005963C2" w:rsidR="00072600">
              <w:rPr>
                <w:rFonts w:cstheme="minorHAnsi"/>
                <w:sz w:val="24"/>
                <w:szCs w:val="24"/>
              </w:rPr>
              <w:t>alve</w:t>
            </w:r>
            <w:r w:rsidR="00072600">
              <w:rPr>
                <w:rFonts w:cstheme="minorHAnsi"/>
                <w:sz w:val="24"/>
                <w:szCs w:val="24"/>
              </w:rPr>
              <w:t xml:space="preserve">s, </w:t>
            </w:r>
            <w:r w:rsidR="005E7760">
              <w:rPr>
                <w:rFonts w:cstheme="minorHAnsi"/>
                <w:sz w:val="24"/>
                <w:szCs w:val="24"/>
              </w:rPr>
              <w:t xml:space="preserve">filters, </w:t>
            </w:r>
            <w:r w:rsidR="00072600">
              <w:rPr>
                <w:rFonts w:cstheme="minorHAnsi"/>
                <w:sz w:val="24"/>
                <w:szCs w:val="24"/>
              </w:rPr>
              <w:t>etc.</w:t>
            </w:r>
            <w:r w:rsidRPr="005963C2" w:rsidR="00072600">
              <w:rPr>
                <w:rFonts w:cstheme="minorHAnsi"/>
                <w:sz w:val="24"/>
                <w:szCs w:val="24"/>
              </w:rPr>
              <w:t>)</w:t>
            </w:r>
          </w:p>
          <w:p w:rsidRPr="005042AD" w:rsidR="00BF4D82" w:rsidP="00BF4D82" w:rsidRDefault="00BF4D82" w14:paraId="7480D84A" w14:textId="2ACD084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N95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masks</w:t>
            </w:r>
            <w:r w:rsidRPr="0079796A" w:rsidR="005364D9">
              <w:rPr>
                <w:rFonts w:cstheme="minorHAnsi"/>
                <w:sz w:val="24"/>
                <w:szCs w:val="24"/>
                <w:vertAlign w:val="superscript"/>
              </w:rPr>
              <w:t>ƚ</w:t>
            </w:r>
            <w:proofErr w:type="spellEnd"/>
          </w:p>
          <w:p w:rsidRPr="005042AD" w:rsidR="00BF4D82" w:rsidP="00BF4D82" w:rsidRDefault="00BF4D82" w14:paraId="0DF68952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Other respirators such as PAPRs or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elastomerics</w:t>
            </w:r>
            <w:proofErr w:type="spellEnd"/>
          </w:p>
          <w:p w:rsidRPr="005042AD" w:rsidR="00BF4D82" w:rsidP="00BF4D82" w:rsidRDefault="00BF4D82" w14:paraId="45FEBAC6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Surgical masks</w:t>
            </w:r>
          </w:p>
          <w:p w:rsidRPr="005042AD" w:rsidR="00BF4D82" w:rsidP="00BF4D82" w:rsidRDefault="00BF4D82" w14:paraId="5850094E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Eye protection including face shields and goggles</w:t>
            </w:r>
          </w:p>
          <w:p w:rsidR="00BF4D82" w:rsidP="00BF4D82" w:rsidRDefault="00BF4D82" w14:paraId="1181EB34" w14:textId="177B4D8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Single-use gowns</w:t>
            </w:r>
          </w:p>
          <w:p w:rsidRPr="005042AD" w:rsidR="00BF4D82" w:rsidP="00BF4D82" w:rsidRDefault="00BF4D82" w14:paraId="4028D2A7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Gloves</w:t>
            </w:r>
          </w:p>
          <w:p w:rsidRPr="005042AD" w:rsidR="00300C99" w:rsidP="00300C99" w:rsidRDefault="00300C99" w14:paraId="3FF3D452" w14:textId="3E5135DD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Information can be obtained from materials management, infection prevention leader, operation</w:t>
            </w:r>
            <w:r w:rsidRPr="005042AD" w:rsidR="006041D2">
              <w:rPr>
                <w:rFonts w:cstheme="minorHAnsi"/>
                <w:sz w:val="24"/>
                <w:szCs w:val="24"/>
              </w:rPr>
              <w:t>al</w:t>
            </w:r>
            <w:r w:rsidRPr="005042AD">
              <w:rPr>
                <w:rFonts w:cstheme="minorHAnsi"/>
                <w:sz w:val="24"/>
                <w:szCs w:val="24"/>
              </w:rPr>
              <w:t xml:space="preserve"> leadership, or the COVID-19 incidence command leadership in your facility.</w:t>
            </w:r>
          </w:p>
        </w:tc>
      </w:tr>
      <w:tr w:rsidRPr="005042AD" w:rsidR="00B953C2" w:rsidTr="00220A64" w14:paraId="0A5CAFDB" w14:textId="77777777">
        <w:tc>
          <w:tcPr>
            <w:tcW w:w="1338" w:type="pct"/>
          </w:tcPr>
          <w:p w:rsidRPr="005042AD" w:rsidR="00B953C2" w:rsidP="00300C99" w:rsidRDefault="00B953C2" w14:paraId="71FC53B1" w14:textId="40A93115">
            <w:pPr>
              <w:pStyle w:val="NoSpacing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If so, are you able to maintain a 3-day supply?</w:t>
            </w:r>
          </w:p>
        </w:tc>
        <w:tc>
          <w:tcPr>
            <w:tcW w:w="3662" w:type="pct"/>
          </w:tcPr>
          <w:p w:rsidR="00607972" w:rsidP="00607972" w:rsidRDefault="00607972" w14:paraId="061B1B69" w14:textId="58F731CE">
            <w:pPr>
              <w:rPr>
                <w:rFonts w:cstheme="minorHAnsi"/>
                <w:sz w:val="24"/>
                <w:szCs w:val="24"/>
              </w:rPr>
            </w:pPr>
            <w:r w:rsidRPr="00A06B76">
              <w:rPr>
                <w:rFonts w:cstheme="minorHAnsi"/>
                <w:sz w:val="24"/>
                <w:szCs w:val="24"/>
              </w:rPr>
              <w:t>Enter Y</w:t>
            </w:r>
            <w:r>
              <w:rPr>
                <w:rFonts w:cstheme="minorHAnsi"/>
                <w:sz w:val="24"/>
                <w:szCs w:val="24"/>
              </w:rPr>
              <w:t>ES</w:t>
            </w:r>
            <w:r w:rsidRPr="00A06B76">
              <w:rPr>
                <w:rFonts w:cstheme="minorHAnsi"/>
                <w:sz w:val="24"/>
                <w:szCs w:val="24"/>
              </w:rPr>
              <w:t xml:space="preserve"> for each supply type </w:t>
            </w:r>
            <w:r>
              <w:rPr>
                <w:rFonts w:cstheme="minorHAnsi"/>
                <w:sz w:val="24"/>
                <w:szCs w:val="24"/>
              </w:rPr>
              <w:t xml:space="preserve">for which </w:t>
            </w:r>
            <w:r w:rsidRPr="00A06B76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 xml:space="preserve">r facility </w:t>
            </w:r>
            <w:proofErr w:type="gramStart"/>
            <w:r>
              <w:rPr>
                <w:rFonts w:cstheme="minorHAnsi"/>
                <w:sz w:val="24"/>
                <w:szCs w:val="24"/>
              </w:rPr>
              <w:t>is</w:t>
            </w:r>
            <w:r w:rsidRPr="00A06B76">
              <w:rPr>
                <w:rFonts w:cstheme="minorHAnsi"/>
                <w:sz w:val="24"/>
                <w:szCs w:val="24"/>
              </w:rPr>
              <w:t xml:space="preserve"> able to</w:t>
            </w:r>
            <w:proofErr w:type="gramEnd"/>
            <w:r w:rsidRPr="00A06B76">
              <w:rPr>
                <w:rFonts w:cstheme="minorHAnsi"/>
                <w:sz w:val="24"/>
                <w:szCs w:val="24"/>
              </w:rPr>
              <w:t xml:space="preserve"> maintain at least a 3- day supply. Enter </w:t>
            </w:r>
            <w:r>
              <w:rPr>
                <w:rFonts w:cstheme="minorHAnsi"/>
                <w:sz w:val="24"/>
                <w:szCs w:val="24"/>
              </w:rPr>
              <w:t>NO for those for which your facility is</w:t>
            </w:r>
            <w:r w:rsidRPr="00A06B76">
              <w:rPr>
                <w:rFonts w:cstheme="minorHAnsi"/>
                <w:sz w:val="24"/>
                <w:szCs w:val="24"/>
              </w:rPr>
              <w:t xml:space="preserve"> not able to maintain at least a 3- day supply. Enter N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A06B76">
              <w:rPr>
                <w:rFonts w:cstheme="minorHAnsi"/>
                <w:sz w:val="24"/>
                <w:szCs w:val="24"/>
              </w:rPr>
              <w:t>A if the item is not applicable for your facility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A06B76"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A06B76" w:rsidR="005C0F65" w:rsidP="00A06B76" w:rsidRDefault="005C0F65" w14:paraId="3DE9C126" w14:textId="628792E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A06B76">
              <w:rPr>
                <w:rFonts w:cstheme="minorHAnsi"/>
                <w:sz w:val="24"/>
                <w:szCs w:val="24"/>
              </w:rPr>
              <w:t>Ventilator supplies (any supplies, including flow sensors, tubing, connectors, valves, filters, etc.)</w:t>
            </w:r>
          </w:p>
          <w:p w:rsidRPr="005042AD" w:rsidR="005C0F65" w:rsidP="005C0F65" w:rsidRDefault="005C0F65" w14:paraId="4BA39862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N95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masks</w:t>
            </w:r>
            <w:r w:rsidRPr="0079796A">
              <w:rPr>
                <w:rFonts w:cstheme="minorHAnsi"/>
                <w:sz w:val="24"/>
                <w:szCs w:val="24"/>
                <w:vertAlign w:val="superscript"/>
              </w:rPr>
              <w:t>ƚ</w:t>
            </w:r>
            <w:proofErr w:type="spellEnd"/>
          </w:p>
          <w:p w:rsidRPr="005042AD" w:rsidR="005C0F65" w:rsidP="005C0F65" w:rsidRDefault="005C0F65" w14:paraId="5E19CFAD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Other respirators such as PAPRs or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elastomerics</w:t>
            </w:r>
            <w:proofErr w:type="spellEnd"/>
          </w:p>
          <w:p w:rsidRPr="005042AD" w:rsidR="005C0F65" w:rsidP="005C0F65" w:rsidRDefault="005C0F65" w14:paraId="1F410527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Surgical masks</w:t>
            </w:r>
          </w:p>
          <w:p w:rsidRPr="005042AD" w:rsidR="005C0F65" w:rsidP="005C0F65" w:rsidRDefault="005C0F65" w14:paraId="1C6F72D3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Eye protection including face shields and goggles</w:t>
            </w:r>
          </w:p>
          <w:p w:rsidR="005C0F65" w:rsidP="005C0F65" w:rsidRDefault="005C0F65" w14:paraId="7A94D154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Single-use gowns</w:t>
            </w:r>
          </w:p>
          <w:p w:rsidRPr="00A06B76" w:rsidR="005C0F65" w:rsidP="00A06B76" w:rsidRDefault="005C0F65" w14:paraId="7823A422" w14:textId="3A2F8B1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A06B76">
              <w:rPr>
                <w:rFonts w:cstheme="minorHAnsi"/>
                <w:sz w:val="24"/>
                <w:szCs w:val="24"/>
              </w:rPr>
              <w:t>Gloves</w:t>
            </w:r>
          </w:p>
        </w:tc>
      </w:tr>
      <w:tr w:rsidRPr="005042AD" w:rsidR="00F90661" w:rsidTr="00220A64" w14:paraId="2CB5FDD3" w14:textId="77777777">
        <w:tc>
          <w:tcPr>
            <w:tcW w:w="1338" w:type="pct"/>
          </w:tcPr>
          <w:p w:rsidRPr="00A06B76" w:rsidR="00F90661" w:rsidP="00300C99" w:rsidRDefault="00F90661" w14:paraId="60A2A9C8" w14:textId="6D370D96">
            <w:pPr>
              <w:pStyle w:val="NoSpacing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A06B76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On-hand supply </w:t>
            </w:r>
            <w:r w:rsidRPr="00A06B76" w:rsidR="005256AE">
              <w:rPr>
                <w:rFonts w:ascii="Arial" w:hAnsi="Arial" w:cs="Arial"/>
                <w:b/>
                <w:bCs/>
                <w:sz w:val="20"/>
                <w:szCs w:val="20"/>
              </w:rPr>
              <w:t>(INDIVIDUAL UNITS</w:t>
            </w:r>
            <w:proofErr w:type="gramStart"/>
            <w:r w:rsidRPr="00A06B76" w:rsidR="005256AE">
              <w:rPr>
                <w:rFonts w:ascii="Arial" w:hAnsi="Arial" w:cs="Arial"/>
                <w:b/>
                <w:bCs/>
                <w:sz w:val="20"/>
                <w:szCs w:val="20"/>
              </w:rPr>
              <w:t>/”EACHES</w:t>
            </w:r>
            <w:proofErr w:type="gramEnd"/>
            <w:r w:rsidRPr="00A06B76" w:rsidR="005256AE">
              <w:rPr>
                <w:rFonts w:ascii="Arial" w:hAnsi="Arial" w:cs="Arial"/>
                <w:b/>
                <w:bCs/>
                <w:sz w:val="20"/>
                <w:szCs w:val="20"/>
              </w:rPr>
              <w:t>”)</w:t>
            </w:r>
          </w:p>
          <w:p w:rsidRPr="002E10A0" w:rsidR="005256AE" w:rsidP="00300C99" w:rsidRDefault="005256AE" w14:paraId="62FF6D2D" w14:textId="77777777">
            <w:pPr>
              <w:pStyle w:val="NoSpacing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2E10A0" w:rsidR="005256AE" w:rsidP="005256AE" w:rsidRDefault="005256AE" w14:paraId="7E6C35FA" w14:textId="6D3D3C20">
            <w:pPr>
              <w:pStyle w:val="NoSpacing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3662" w:type="pct"/>
          </w:tcPr>
          <w:p w:rsidR="00F90661" w:rsidP="00300C99" w:rsidRDefault="00F90661" w14:paraId="0669C331" w14:textId="4BBC1903">
            <w:pPr>
              <w:rPr>
                <w:rFonts w:cstheme="minorHAnsi"/>
                <w:sz w:val="24"/>
                <w:szCs w:val="24"/>
              </w:rPr>
            </w:pPr>
            <w:bookmarkStart w:name="_Hlk42759856" w:id="1"/>
            <w:r>
              <w:rPr>
                <w:rFonts w:cstheme="minorHAnsi"/>
                <w:sz w:val="24"/>
                <w:szCs w:val="24"/>
              </w:rPr>
              <w:t xml:space="preserve">For each listed supply item below, record the number </w:t>
            </w:r>
            <w:r w:rsidR="00D647E7">
              <w:rPr>
                <w:rFonts w:cstheme="minorHAnsi"/>
                <w:sz w:val="24"/>
                <w:szCs w:val="24"/>
              </w:rPr>
              <w:t>of individual units (or “</w:t>
            </w:r>
            <w:proofErr w:type="spellStart"/>
            <w:r w:rsidR="00D647E7">
              <w:rPr>
                <w:rFonts w:cstheme="minorHAnsi"/>
                <w:sz w:val="24"/>
                <w:szCs w:val="24"/>
              </w:rPr>
              <w:t>eaches</w:t>
            </w:r>
            <w:proofErr w:type="spellEnd"/>
            <w:r w:rsidR="00D647E7">
              <w:rPr>
                <w:rFonts w:cstheme="minorHAnsi"/>
                <w:sz w:val="24"/>
                <w:szCs w:val="24"/>
              </w:rPr>
              <w:t xml:space="preserve">”) available in </w:t>
            </w:r>
            <w:r>
              <w:rPr>
                <w:rFonts w:cstheme="minorHAnsi"/>
                <w:sz w:val="24"/>
                <w:szCs w:val="24"/>
              </w:rPr>
              <w:t xml:space="preserve">the facility </w:t>
            </w:r>
            <w:r w:rsidRPr="00482C72" w:rsidR="00A80595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 xml:space="preserve">n </w:t>
            </w:r>
            <w:r w:rsidR="001C5ED0">
              <w:rPr>
                <w:rFonts w:cstheme="minorHAnsi"/>
                <w:sz w:val="24"/>
                <w:szCs w:val="24"/>
              </w:rPr>
              <w:t>the date of data</w:t>
            </w:r>
            <w:r w:rsidR="00EB207A">
              <w:rPr>
                <w:rFonts w:cstheme="minorHAnsi"/>
                <w:sz w:val="24"/>
                <w:szCs w:val="24"/>
              </w:rPr>
              <w:t xml:space="preserve"> collection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D647E7">
              <w:rPr>
                <w:rFonts w:cstheme="minorHAnsi"/>
                <w:sz w:val="24"/>
                <w:szCs w:val="24"/>
              </w:rPr>
              <w:t xml:space="preserve"> For hospitals which are a part of a health system, do NOT include supplies at other system locations</w:t>
            </w:r>
            <w:r w:rsidR="001E2669">
              <w:rPr>
                <w:rFonts w:cstheme="minorHAnsi"/>
                <w:sz w:val="24"/>
                <w:szCs w:val="24"/>
              </w:rPr>
              <w:t>, including warehouses</w:t>
            </w:r>
            <w:r w:rsidR="00D647E7">
              <w:rPr>
                <w:rFonts w:cstheme="minorHAnsi"/>
                <w:sz w:val="24"/>
                <w:szCs w:val="24"/>
              </w:rPr>
              <w:t>.</w:t>
            </w:r>
          </w:p>
          <w:bookmarkEnd w:id="1"/>
          <w:p w:rsidRPr="005042AD" w:rsidR="00F90661" w:rsidP="00F90661" w:rsidRDefault="00F90661" w14:paraId="2D457564" w14:textId="16C2C00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N95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masks</w:t>
            </w:r>
            <w:r w:rsidRPr="0079796A" w:rsidR="005364D9">
              <w:rPr>
                <w:rFonts w:cstheme="minorHAnsi"/>
                <w:sz w:val="24"/>
                <w:szCs w:val="24"/>
                <w:vertAlign w:val="superscript"/>
              </w:rPr>
              <w:t>ƚ</w:t>
            </w:r>
            <w:proofErr w:type="spellEnd"/>
          </w:p>
          <w:p w:rsidRPr="005042AD" w:rsidR="00F90661" w:rsidP="00F90661" w:rsidRDefault="00F90661" w14:paraId="5CB55584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Other respirators such as PAPRs or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elastomerics</w:t>
            </w:r>
            <w:proofErr w:type="spellEnd"/>
          </w:p>
          <w:p w:rsidRPr="005042AD" w:rsidR="00F90661" w:rsidP="00F90661" w:rsidRDefault="00F90661" w14:paraId="339EA124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Surgical masks</w:t>
            </w:r>
          </w:p>
          <w:p w:rsidRPr="005042AD" w:rsidR="00F90661" w:rsidP="00F90661" w:rsidRDefault="00F90661" w14:paraId="6798A30A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Eye protection including face shields and goggles</w:t>
            </w:r>
          </w:p>
          <w:p w:rsidR="00745426" w:rsidP="0024437B" w:rsidRDefault="00EB207A" w14:paraId="6DDDA899" w14:textId="40F3985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Single-use gowns</w:t>
            </w:r>
          </w:p>
          <w:p w:rsidR="005C0F65" w:rsidP="0024437B" w:rsidRDefault="005C0F65" w14:paraId="5C286C11" w14:textId="12E907D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Reusable/launderable gowns</w:t>
            </w:r>
          </w:p>
          <w:p w:rsidRPr="00F90661" w:rsidR="00F90661" w:rsidP="00220A64" w:rsidRDefault="00F90661" w14:paraId="2FA37828" w14:textId="4E0FB8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F90661">
              <w:rPr>
                <w:rFonts w:cstheme="minorHAnsi"/>
                <w:sz w:val="24"/>
                <w:szCs w:val="24"/>
              </w:rPr>
              <w:t>Gloves</w:t>
            </w:r>
          </w:p>
          <w:p w:rsidRPr="005042AD" w:rsidR="00F90661" w:rsidP="00300C99" w:rsidRDefault="00F90661" w14:paraId="185FC284" w14:textId="7DE99E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5042AD" w:rsidR="005364D9" w:rsidTr="00220A64" w14:paraId="5AD0C2BF" w14:textId="77777777">
        <w:tc>
          <w:tcPr>
            <w:tcW w:w="1338" w:type="pct"/>
          </w:tcPr>
          <w:p w:rsidRPr="00A06B76" w:rsidR="002B2B40" w:rsidP="002B2B40" w:rsidRDefault="002B2B40" w14:paraId="4A73CCDE" w14:textId="77777777">
            <w:pPr>
              <w:autoSpaceDE w:val="0"/>
              <w:autoSpaceDN w:val="0"/>
              <w:spacing w:before="40" w:after="40"/>
              <w:rPr>
                <w:b/>
                <w:bCs/>
              </w:rPr>
            </w:pPr>
            <w:r w:rsidRPr="00A06B7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Does your facility use reusable/launderable isolation gowns for the care of any patients on </w:t>
            </w:r>
            <w:r w:rsidRPr="00A06B7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lastRenderedPageBreak/>
              <w:t>transmission-based precautions?</w:t>
            </w:r>
          </w:p>
          <w:p w:rsidRPr="00A06B76" w:rsidR="00241533" w:rsidP="00300C99" w:rsidRDefault="00241533" w14:paraId="7341AFDC" w14:textId="77777777">
            <w:pPr>
              <w:pStyle w:val="NoSpacing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A06B76" w:rsidR="00241533" w:rsidP="00300C99" w:rsidRDefault="00241533" w14:paraId="0E038457" w14:textId="2598D575">
            <w:pPr>
              <w:pStyle w:val="NoSpacing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3662" w:type="pct"/>
          </w:tcPr>
          <w:p w:rsidR="00241533" w:rsidRDefault="002B2B40" w14:paraId="37F8B1FB" w14:textId="0BB8289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Select YES if reusable/launderable isolation gowns are used for any of the patients in transmission-based precautions at your facility.  Select NO if they are not.</w:t>
            </w:r>
          </w:p>
        </w:tc>
      </w:tr>
      <w:tr w:rsidRPr="005042AD" w:rsidR="00A231DC" w:rsidTr="00220A64" w14:paraId="34499C38" w14:textId="77777777">
        <w:tc>
          <w:tcPr>
            <w:tcW w:w="1338" w:type="pct"/>
          </w:tcPr>
          <w:p w:rsidRPr="00A06B76" w:rsidR="00A231DC" w:rsidP="00A231DC" w:rsidRDefault="00A231DC" w14:paraId="3428D5E3" w14:textId="0E724535">
            <w:pPr>
              <w:pStyle w:val="NoSpacing"/>
              <w:spacing w:after="120"/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</w:pPr>
            <w:bookmarkStart w:name="_Hlk43470200" w:id="2"/>
            <w:r w:rsidRPr="00A06B76"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 xml:space="preserve">Are your PPE supply items above </w:t>
            </w:r>
            <w:r w:rsidRPr="00A06B76" w:rsidR="00673102"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>managed</w:t>
            </w:r>
            <w:r w:rsidRPr="00A06B76"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 xml:space="preserve"> at the facility level or, if you are part of a health system, at the health system level (or other multiple facility group)?</w:t>
            </w:r>
          </w:p>
          <w:p w:rsidRPr="00A06B76" w:rsidR="00A231DC" w:rsidP="00A231DC" w:rsidRDefault="00A231DC" w14:paraId="694C6C08" w14:textId="7777777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62" w:type="pct"/>
          </w:tcPr>
          <w:p w:rsidRPr="003008B0" w:rsidR="00A231DC" w:rsidP="00A231DC" w:rsidRDefault="00A231DC" w14:paraId="1DA2265B" w14:textId="567081EC">
            <w:pPr>
              <w:pStyle w:val="NoSpacing"/>
              <w:spacing w:after="120"/>
              <w:rPr>
                <w:rFonts w:ascii="Arial" w:hAnsi="Arial" w:eastAsia="Times New Roman" w:cs="Arial"/>
                <w:color w:val="3F3F3F"/>
                <w:sz w:val="20"/>
                <w:szCs w:val="20"/>
              </w:rPr>
            </w:pPr>
            <w:r w:rsidRPr="003008B0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 xml:space="preserve">Check the response below which reflects the </w:t>
            </w:r>
            <w:r w:rsidR="00F178EE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>management</w:t>
            </w:r>
            <w:r w:rsidRPr="003008B0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 xml:space="preserve"> of PPE for your facility</w:t>
            </w:r>
            <w:r w:rsidR="00F178EE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 xml:space="preserve"> (including purchasing, allocation, and/or storage)</w:t>
            </w:r>
            <w:r w:rsidRPr="003008B0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>.</w:t>
            </w:r>
            <w:r w:rsidR="000D7ECF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 xml:space="preserve"> This field will auto-populate on subsequent data entry following the first </w:t>
            </w:r>
            <w:r w:rsidR="002B2B40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>completion but</w:t>
            </w:r>
            <w:r w:rsidR="000D7ECF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 xml:space="preserve"> will be editable should the answer need to be changed.</w:t>
            </w:r>
          </w:p>
          <w:p w:rsidR="00A231DC" w:rsidP="00A231DC" w:rsidRDefault="00A231DC" w14:paraId="70A63012" w14:textId="40E655B1">
            <w:pPr>
              <w:pStyle w:val="NoSpacing"/>
              <w:spacing w:after="120"/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00F20F58">
              <w:rPr>
                <w:rFonts w:ascii="Arial" w:hAnsi="Arial" w:cs="Arial"/>
                <w:sz w:val="20"/>
                <w:szCs w:val="20"/>
              </w:rPr>
              <w:t>□</w:t>
            </w:r>
            <w:r w:rsidRPr="003008B0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 xml:space="preserve">     </w:t>
            </w:r>
            <w:r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F3F3F"/>
                <w:sz w:val="20"/>
                <w:szCs w:val="20"/>
              </w:rPr>
              <w:t xml:space="preserve"> Health system level or multiple-hospital group</w:t>
            </w:r>
            <w:r w:rsidR="00F178EE">
              <w:rPr>
                <w:rFonts w:ascii="Arial" w:hAnsi="Arial" w:cs="Arial"/>
                <w:color w:val="3F3F3F"/>
                <w:sz w:val="20"/>
                <w:szCs w:val="20"/>
              </w:rPr>
              <w:t xml:space="preserve"> (e.g., PPE purchased at the health system level, par levels managed centrally, on hand stock available at another system location such as a central warehouse</w:t>
            </w:r>
            <w:r w:rsidR="00B1274E">
              <w:rPr>
                <w:rFonts w:ascii="Arial" w:hAnsi="Arial" w:cs="Arial"/>
                <w:color w:val="3F3F3F"/>
                <w:sz w:val="20"/>
                <w:szCs w:val="20"/>
              </w:rPr>
              <w:t xml:space="preserve"> or hospital within the system</w:t>
            </w:r>
            <w:r w:rsidR="00F178EE">
              <w:rPr>
                <w:rFonts w:ascii="Arial" w:hAnsi="Arial" w:cs="Arial"/>
                <w:color w:val="3F3F3F"/>
                <w:sz w:val="20"/>
                <w:szCs w:val="20"/>
              </w:rPr>
              <w:t>)</w:t>
            </w:r>
          </w:p>
          <w:p w:rsidR="00A231DC" w:rsidP="00A231DC" w:rsidRDefault="00A231DC" w14:paraId="328F1987" w14:textId="6E6D63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color w:val="3F3F3F"/>
                <w:sz w:val="20"/>
                <w:szCs w:val="20"/>
              </w:rPr>
              <w:t>       Facility level</w:t>
            </w:r>
            <w:r w:rsidR="00F178EE">
              <w:rPr>
                <w:rFonts w:ascii="Arial" w:hAnsi="Arial" w:cs="Arial"/>
                <w:color w:val="3F3F3F"/>
                <w:sz w:val="20"/>
                <w:szCs w:val="20"/>
              </w:rPr>
              <w:t xml:space="preserve"> (e.g., PPE purchased by your individual facility, par levels managed at the facility-level, on hand stock is all on-site)</w:t>
            </w:r>
          </w:p>
          <w:p w:rsidR="00A231DC" w:rsidP="00A231DC" w:rsidRDefault="00A231DC" w14:paraId="33D95975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"/>
    <w:p w:rsidR="00FB09DF" w:rsidRDefault="008444EA" w14:paraId="030ECF57" w14:textId="6C3C4348">
      <w:pPr>
        <w:rPr>
          <w:rFonts w:cstheme="minorHAnsi"/>
          <w:sz w:val="24"/>
          <w:szCs w:val="24"/>
        </w:rPr>
      </w:pPr>
      <w:r w:rsidRPr="005042AD">
        <w:rPr>
          <w:rFonts w:cstheme="minorHAnsi"/>
          <w:sz w:val="24"/>
          <w:szCs w:val="24"/>
        </w:rPr>
        <w:t xml:space="preserve">* For calculation of the </w:t>
      </w:r>
      <w:r w:rsidR="002B2B40">
        <w:rPr>
          <w:rFonts w:cstheme="minorHAnsi"/>
          <w:sz w:val="24"/>
          <w:szCs w:val="24"/>
        </w:rPr>
        <w:t xml:space="preserve">duration of </w:t>
      </w:r>
      <w:r w:rsidRPr="005042AD">
        <w:rPr>
          <w:rFonts w:cstheme="minorHAnsi"/>
          <w:sz w:val="24"/>
          <w:szCs w:val="24"/>
        </w:rPr>
        <w:t xml:space="preserve">days of supply in stock, </w:t>
      </w:r>
      <w:r w:rsidRPr="005042AD" w:rsidR="00FA28E6">
        <w:rPr>
          <w:rFonts w:cstheme="minorHAnsi"/>
          <w:sz w:val="24"/>
          <w:szCs w:val="24"/>
        </w:rPr>
        <w:t xml:space="preserve">if needed, consider using </w:t>
      </w:r>
      <w:r w:rsidRPr="005042AD">
        <w:rPr>
          <w:rFonts w:cstheme="minorHAnsi"/>
          <w:sz w:val="24"/>
          <w:szCs w:val="24"/>
        </w:rPr>
        <w:t>the Personal Protective Equipment (PPE) Burn Rate Calculator (</w:t>
      </w:r>
      <w:hyperlink w:history="1" r:id="rId10">
        <w:r w:rsidRPr="005042AD">
          <w:rPr>
            <w:rStyle w:val="Hyperlink"/>
            <w:rFonts w:cstheme="minorHAnsi"/>
            <w:color w:val="auto"/>
            <w:sz w:val="24"/>
            <w:szCs w:val="24"/>
          </w:rPr>
          <w:t>https://www.cdc.gov/coronavirus/2019-ncov/hcp/ppe-strategy/burn-calculator.html</w:t>
        </w:r>
      </w:hyperlink>
      <w:r w:rsidRPr="005042AD">
        <w:rPr>
          <w:rFonts w:cstheme="minorHAnsi"/>
          <w:sz w:val="24"/>
          <w:szCs w:val="24"/>
        </w:rPr>
        <w:t>).</w:t>
      </w:r>
    </w:p>
    <w:p w:rsidR="005364D9" w:rsidRDefault="005364D9" w14:paraId="7947D0B3" w14:textId="1054E4A2">
      <w:pPr>
        <w:rPr>
          <w:rFonts w:cstheme="minorHAnsi"/>
          <w:sz w:val="24"/>
          <w:szCs w:val="24"/>
        </w:rPr>
      </w:pPr>
      <w:r w:rsidRPr="0079796A">
        <w:rPr>
          <w:rFonts w:cstheme="minorHAnsi"/>
          <w:sz w:val="24"/>
          <w:szCs w:val="24"/>
          <w:vertAlign w:val="superscript"/>
        </w:rPr>
        <w:t>ƚ</w:t>
      </w:r>
      <w:r>
        <w:rPr>
          <w:rFonts w:cstheme="minorHAnsi"/>
          <w:sz w:val="24"/>
          <w:szCs w:val="24"/>
          <w:vertAlign w:val="superscript"/>
        </w:rPr>
        <w:t xml:space="preserve"> </w:t>
      </w:r>
      <w:r>
        <w:rPr>
          <w:rFonts w:cstheme="minorHAnsi"/>
          <w:sz w:val="24"/>
          <w:szCs w:val="24"/>
        </w:rPr>
        <w:t xml:space="preserve">Exclude from count any KN95 masks which are NOT included as approved as respirators on the on the FDA’s Appendix A: Approved Respirators located at </w:t>
      </w:r>
      <w:hyperlink w:history="1" r:id="rId11">
        <w:r w:rsidRPr="006A0221" w:rsidR="006A0221">
          <w:rPr>
            <w:rStyle w:val="Hyperlink"/>
            <w:rFonts w:cstheme="minorHAnsi"/>
            <w:sz w:val="24"/>
            <w:szCs w:val="24"/>
          </w:rPr>
          <w:t>https://www.fda.gov/media/136663/download</w:t>
        </w:r>
      </w:hyperlink>
      <w:r>
        <w:rPr>
          <w:rFonts w:cstheme="minorHAnsi"/>
          <w:sz w:val="24"/>
          <w:szCs w:val="24"/>
        </w:rPr>
        <w:t xml:space="preserve">  </w:t>
      </w:r>
    </w:p>
    <w:p w:rsidRPr="007A3B30" w:rsidR="007A3B30" w:rsidP="007A3B30" w:rsidRDefault="007A3B30" w14:paraId="23D3D8AB" w14:textId="112BEC58">
      <w:pPr>
        <w:rPr>
          <w:rFonts w:cstheme="minorHAnsi"/>
          <w:sz w:val="24"/>
          <w:szCs w:val="24"/>
        </w:rPr>
      </w:pPr>
    </w:p>
    <w:p w:rsidRPr="007A3B30" w:rsidR="007A3B30" w:rsidRDefault="007A3B30" w14:paraId="5D16A5BD" w14:textId="48E11F39">
      <w:pPr>
        <w:rPr>
          <w:rFonts w:cstheme="minorHAnsi"/>
          <w:sz w:val="24"/>
          <w:szCs w:val="24"/>
        </w:rPr>
      </w:pPr>
    </w:p>
    <w:p w:rsidR="007A3B30" w:rsidRDefault="007A3B30" w14:paraId="7F77A632" w14:textId="5EEE1046">
      <w:pPr>
        <w:rPr>
          <w:rFonts w:cstheme="minorHAnsi"/>
          <w:sz w:val="24"/>
          <w:szCs w:val="24"/>
        </w:rPr>
      </w:pPr>
    </w:p>
    <w:p w:rsidRPr="002B2B40" w:rsidR="002B2B40" w:rsidP="002B2B40" w:rsidRDefault="002B2B40" w14:paraId="6DF335A7" w14:textId="265E3AE9">
      <w:pPr>
        <w:rPr>
          <w:rFonts w:cstheme="minorHAnsi"/>
          <w:sz w:val="24"/>
          <w:szCs w:val="24"/>
        </w:rPr>
      </w:pPr>
    </w:p>
    <w:p w:rsidRPr="002B2B40" w:rsidR="002B2B40" w:rsidRDefault="002B2B40" w14:paraId="0806BE36" w14:textId="05BBCEA0">
      <w:pPr>
        <w:rPr>
          <w:rFonts w:cstheme="minorHAnsi"/>
          <w:sz w:val="24"/>
          <w:szCs w:val="24"/>
        </w:rPr>
      </w:pPr>
    </w:p>
    <w:p w:rsidRPr="002B2B40" w:rsidR="002B2B40" w:rsidRDefault="002B2B40" w14:paraId="10F27BA9" w14:textId="417ECA53">
      <w:pPr>
        <w:rPr>
          <w:rFonts w:cstheme="minorHAnsi"/>
          <w:sz w:val="24"/>
          <w:szCs w:val="24"/>
        </w:rPr>
      </w:pPr>
    </w:p>
    <w:p w:rsidRPr="002B2B40" w:rsidR="002B2B40" w:rsidRDefault="002B2B40" w14:paraId="3824BA61" w14:textId="77777777">
      <w:pPr>
        <w:rPr>
          <w:rFonts w:cstheme="minorHAnsi"/>
          <w:sz w:val="24"/>
          <w:szCs w:val="24"/>
        </w:rPr>
      </w:pPr>
    </w:p>
    <w:sectPr w:rsidRPr="002B2B40" w:rsidR="002B2B40" w:rsidSect="00675D9D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C88F1" w14:textId="77777777" w:rsidR="00D4132D" w:rsidRDefault="00D4132D" w:rsidP="00D572EC">
      <w:pPr>
        <w:spacing w:after="0" w:line="240" w:lineRule="auto"/>
      </w:pPr>
      <w:r>
        <w:separator/>
      </w:r>
    </w:p>
  </w:endnote>
  <w:endnote w:type="continuationSeparator" w:id="0">
    <w:p w14:paraId="37ECBAD5" w14:textId="77777777" w:rsidR="00D4132D" w:rsidRDefault="00D4132D" w:rsidP="00D5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144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F1348" w14:textId="6D82B010" w:rsidR="00BA088B" w:rsidRDefault="002B2B40">
        <w:pPr>
          <w:pStyle w:val="Footer"/>
        </w:pPr>
        <w:r>
          <w:t xml:space="preserve">July 2, </w:t>
        </w:r>
        <w:r w:rsidR="00BA088B">
          <w:t xml:space="preserve">2020 </w:t>
        </w:r>
        <w:r w:rsidR="00BA088B">
          <w:tab/>
        </w:r>
        <w:r w:rsidR="00BA088B">
          <w:fldChar w:fldCharType="begin"/>
        </w:r>
        <w:r w:rsidR="00BA088B">
          <w:instrText xml:space="preserve"> PAGE   \* MERGEFORMAT </w:instrText>
        </w:r>
        <w:r w:rsidR="00BA088B">
          <w:fldChar w:fldCharType="separate"/>
        </w:r>
        <w:r w:rsidR="00BA088B">
          <w:rPr>
            <w:noProof/>
          </w:rPr>
          <w:t>2</w:t>
        </w:r>
        <w:r w:rsidR="00BA088B">
          <w:rPr>
            <w:noProof/>
          </w:rPr>
          <w:fldChar w:fldCharType="end"/>
        </w:r>
      </w:p>
    </w:sdtContent>
  </w:sdt>
  <w:p w14:paraId="29319329" w14:textId="07577D50" w:rsidR="00675D9D" w:rsidRDefault="00675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F93FA" w14:textId="77777777" w:rsidR="00D4132D" w:rsidRDefault="00D4132D" w:rsidP="00D572EC">
      <w:pPr>
        <w:spacing w:after="0" w:line="240" w:lineRule="auto"/>
      </w:pPr>
      <w:r>
        <w:separator/>
      </w:r>
    </w:p>
  </w:footnote>
  <w:footnote w:type="continuationSeparator" w:id="0">
    <w:p w14:paraId="04E98211" w14:textId="77777777" w:rsidR="00D4132D" w:rsidRDefault="00D4132D" w:rsidP="00D5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F573D" w14:textId="4E43FA85" w:rsidR="00675D9D" w:rsidRDefault="00675D9D">
    <w:pPr>
      <w:pStyle w:val="Header"/>
    </w:pPr>
    <w:r w:rsidRPr="00D572EC">
      <w:rPr>
        <w:noProof/>
      </w:rPr>
      <w:drawing>
        <wp:inline distT="0" distB="0" distL="0" distR="0" wp14:anchorId="555656BE" wp14:editId="446EFC1B">
          <wp:extent cx="6400800" cy="7747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42A2"/>
    <w:multiLevelType w:val="hybridMultilevel"/>
    <w:tmpl w:val="BEFA0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5766"/>
    <w:multiLevelType w:val="hybridMultilevel"/>
    <w:tmpl w:val="74764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D165F"/>
    <w:multiLevelType w:val="hybridMultilevel"/>
    <w:tmpl w:val="2E060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E0283"/>
    <w:multiLevelType w:val="hybridMultilevel"/>
    <w:tmpl w:val="6FD8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1153E"/>
    <w:multiLevelType w:val="hybridMultilevel"/>
    <w:tmpl w:val="5FF8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63"/>
    <w:rsid w:val="00006188"/>
    <w:rsid w:val="00042FFE"/>
    <w:rsid w:val="000433A2"/>
    <w:rsid w:val="00054C7B"/>
    <w:rsid w:val="00072600"/>
    <w:rsid w:val="000752DD"/>
    <w:rsid w:val="000A0F15"/>
    <w:rsid w:val="000A69B2"/>
    <w:rsid w:val="000C54D7"/>
    <w:rsid w:val="000D7ECF"/>
    <w:rsid w:val="000E542A"/>
    <w:rsid w:val="000F1F44"/>
    <w:rsid w:val="001023F3"/>
    <w:rsid w:val="00132456"/>
    <w:rsid w:val="0013353F"/>
    <w:rsid w:val="00134169"/>
    <w:rsid w:val="00147D92"/>
    <w:rsid w:val="001564E4"/>
    <w:rsid w:val="001568A6"/>
    <w:rsid w:val="00162720"/>
    <w:rsid w:val="001630F6"/>
    <w:rsid w:val="00184FA6"/>
    <w:rsid w:val="00191858"/>
    <w:rsid w:val="00192DEE"/>
    <w:rsid w:val="001B396A"/>
    <w:rsid w:val="001B4184"/>
    <w:rsid w:val="001C5ED0"/>
    <w:rsid w:val="001C6FB8"/>
    <w:rsid w:val="001D2461"/>
    <w:rsid w:val="001E2669"/>
    <w:rsid w:val="00200447"/>
    <w:rsid w:val="00205E7B"/>
    <w:rsid w:val="00216771"/>
    <w:rsid w:val="00220A64"/>
    <w:rsid w:val="00226935"/>
    <w:rsid w:val="00241533"/>
    <w:rsid w:val="0025624C"/>
    <w:rsid w:val="002661E2"/>
    <w:rsid w:val="00283CF1"/>
    <w:rsid w:val="0029143F"/>
    <w:rsid w:val="002B2B40"/>
    <w:rsid w:val="002B639B"/>
    <w:rsid w:val="002E10A0"/>
    <w:rsid w:val="00300C99"/>
    <w:rsid w:val="00315E8C"/>
    <w:rsid w:val="003434E4"/>
    <w:rsid w:val="00355164"/>
    <w:rsid w:val="00361439"/>
    <w:rsid w:val="00362D43"/>
    <w:rsid w:val="00366C28"/>
    <w:rsid w:val="00384774"/>
    <w:rsid w:val="00424577"/>
    <w:rsid w:val="00433D49"/>
    <w:rsid w:val="004477F5"/>
    <w:rsid w:val="00451C3D"/>
    <w:rsid w:val="00456A20"/>
    <w:rsid w:val="004614A1"/>
    <w:rsid w:val="00482C72"/>
    <w:rsid w:val="004C5EE4"/>
    <w:rsid w:val="004D4E62"/>
    <w:rsid w:val="004E2163"/>
    <w:rsid w:val="004E4747"/>
    <w:rsid w:val="005042AD"/>
    <w:rsid w:val="00505978"/>
    <w:rsid w:val="00514176"/>
    <w:rsid w:val="005256AE"/>
    <w:rsid w:val="005276F3"/>
    <w:rsid w:val="005364D9"/>
    <w:rsid w:val="00543E7E"/>
    <w:rsid w:val="00546E59"/>
    <w:rsid w:val="00580486"/>
    <w:rsid w:val="00586447"/>
    <w:rsid w:val="005963C2"/>
    <w:rsid w:val="005A29A2"/>
    <w:rsid w:val="005A62AB"/>
    <w:rsid w:val="005B5A45"/>
    <w:rsid w:val="005C0F65"/>
    <w:rsid w:val="005C65CF"/>
    <w:rsid w:val="005D69BE"/>
    <w:rsid w:val="005D78E4"/>
    <w:rsid w:val="005E7760"/>
    <w:rsid w:val="006031FA"/>
    <w:rsid w:val="006041D2"/>
    <w:rsid w:val="00607972"/>
    <w:rsid w:val="006134A7"/>
    <w:rsid w:val="00624BE9"/>
    <w:rsid w:val="006275D8"/>
    <w:rsid w:val="00646508"/>
    <w:rsid w:val="00673102"/>
    <w:rsid w:val="00675D9D"/>
    <w:rsid w:val="006A0221"/>
    <w:rsid w:val="006C4391"/>
    <w:rsid w:val="007245BD"/>
    <w:rsid w:val="0072687C"/>
    <w:rsid w:val="00730DAA"/>
    <w:rsid w:val="0074038F"/>
    <w:rsid w:val="00745426"/>
    <w:rsid w:val="007A3B30"/>
    <w:rsid w:val="007A4165"/>
    <w:rsid w:val="007A6255"/>
    <w:rsid w:val="007D7205"/>
    <w:rsid w:val="00806B78"/>
    <w:rsid w:val="00833FA1"/>
    <w:rsid w:val="0084352C"/>
    <w:rsid w:val="008444EA"/>
    <w:rsid w:val="0089100C"/>
    <w:rsid w:val="00892FFF"/>
    <w:rsid w:val="008A1A87"/>
    <w:rsid w:val="008F402E"/>
    <w:rsid w:val="009420FA"/>
    <w:rsid w:val="009B2CCD"/>
    <w:rsid w:val="009B342C"/>
    <w:rsid w:val="009C1A82"/>
    <w:rsid w:val="009C600D"/>
    <w:rsid w:val="00A06B76"/>
    <w:rsid w:val="00A231DC"/>
    <w:rsid w:val="00A24621"/>
    <w:rsid w:val="00A3184B"/>
    <w:rsid w:val="00A61BAC"/>
    <w:rsid w:val="00A80595"/>
    <w:rsid w:val="00AD0255"/>
    <w:rsid w:val="00AD1EEF"/>
    <w:rsid w:val="00AD37F1"/>
    <w:rsid w:val="00B01CC7"/>
    <w:rsid w:val="00B1274E"/>
    <w:rsid w:val="00B20F5E"/>
    <w:rsid w:val="00B30C71"/>
    <w:rsid w:val="00B46952"/>
    <w:rsid w:val="00B81900"/>
    <w:rsid w:val="00B81B22"/>
    <w:rsid w:val="00B95035"/>
    <w:rsid w:val="00B953C2"/>
    <w:rsid w:val="00BA088B"/>
    <w:rsid w:val="00BA6F57"/>
    <w:rsid w:val="00BF4D82"/>
    <w:rsid w:val="00C371EB"/>
    <w:rsid w:val="00C75048"/>
    <w:rsid w:val="00CC510B"/>
    <w:rsid w:val="00D228F3"/>
    <w:rsid w:val="00D26908"/>
    <w:rsid w:val="00D4132D"/>
    <w:rsid w:val="00D56969"/>
    <w:rsid w:val="00D572EC"/>
    <w:rsid w:val="00D647E7"/>
    <w:rsid w:val="00DB588E"/>
    <w:rsid w:val="00DE6764"/>
    <w:rsid w:val="00DF13C0"/>
    <w:rsid w:val="00DF71AD"/>
    <w:rsid w:val="00DF73AC"/>
    <w:rsid w:val="00E06739"/>
    <w:rsid w:val="00E12ED6"/>
    <w:rsid w:val="00E1623C"/>
    <w:rsid w:val="00E43D54"/>
    <w:rsid w:val="00E47C0F"/>
    <w:rsid w:val="00E543E9"/>
    <w:rsid w:val="00E56435"/>
    <w:rsid w:val="00E71E65"/>
    <w:rsid w:val="00E727B1"/>
    <w:rsid w:val="00E74D3D"/>
    <w:rsid w:val="00E85F30"/>
    <w:rsid w:val="00EB207A"/>
    <w:rsid w:val="00EB6001"/>
    <w:rsid w:val="00EC2D00"/>
    <w:rsid w:val="00EE5CFF"/>
    <w:rsid w:val="00F178EE"/>
    <w:rsid w:val="00F17E9E"/>
    <w:rsid w:val="00F20F58"/>
    <w:rsid w:val="00F449C4"/>
    <w:rsid w:val="00F74A57"/>
    <w:rsid w:val="00F90661"/>
    <w:rsid w:val="00FA2863"/>
    <w:rsid w:val="00FA28E6"/>
    <w:rsid w:val="00FA6FA2"/>
    <w:rsid w:val="00FB09DF"/>
    <w:rsid w:val="00FB4DAA"/>
    <w:rsid w:val="00FC3344"/>
    <w:rsid w:val="00FC70C6"/>
    <w:rsid w:val="00FD35C0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8AC78"/>
  <w15:chartTrackingRefBased/>
  <w15:docId w15:val="{04D7C97D-C447-4671-B466-5BB71160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2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42A"/>
    <w:pPr>
      <w:ind w:left="720"/>
      <w:contextualSpacing/>
    </w:pPr>
  </w:style>
  <w:style w:type="paragraph" w:customStyle="1" w:styleId="x00body">
    <w:name w:val="x_00body"/>
    <w:basedOn w:val="Normal"/>
    <w:rsid w:val="001B418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7A62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EC"/>
  </w:style>
  <w:style w:type="paragraph" w:styleId="Footer">
    <w:name w:val="footer"/>
    <w:basedOn w:val="Normal"/>
    <w:link w:val="FooterChar"/>
    <w:uiPriority w:val="99"/>
    <w:unhideWhenUsed/>
    <w:rsid w:val="00D5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EC"/>
  </w:style>
  <w:style w:type="character" w:styleId="Hyperlink">
    <w:name w:val="Hyperlink"/>
    <w:basedOn w:val="DefaultParagraphFont"/>
    <w:uiPriority w:val="99"/>
    <w:unhideWhenUsed/>
    <w:rsid w:val="008444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4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8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da.gov/media/136663/downloa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dc.gov/coronavirus/2019-ncov/hcp/ppe-strategy/burn-calculator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F0E117DAFE54CBE067C431C77F64B" ma:contentTypeVersion="9" ma:contentTypeDescription="Create a new document." ma:contentTypeScope="" ma:versionID="1d46137a1244f5e0ca9ec11e5dd2a801">
  <xsd:schema xmlns:xsd="http://www.w3.org/2001/XMLSchema" xmlns:xs="http://www.w3.org/2001/XMLSchema" xmlns:p="http://schemas.microsoft.com/office/2006/metadata/properties" xmlns:ns3="0c96800b-b425-4f1f-a293-d10a6021442d" xmlns:ns4="e3b77f1f-da53-454b-89e0-50f1aaf16bdf" targetNamespace="http://schemas.microsoft.com/office/2006/metadata/properties" ma:root="true" ma:fieldsID="af679bd33e93c7564218740648648bd2" ns3:_="" ns4:_="">
    <xsd:import namespace="0c96800b-b425-4f1f-a293-d10a6021442d"/>
    <xsd:import namespace="e3b77f1f-da53-454b-89e0-50f1aaf16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800b-b425-4f1f-a293-d10a60214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7f1f-da53-454b-89e0-50f1aaf16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3B27C8-12B8-44E5-9E26-F7345C101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6800b-b425-4f1f-a293-d10a6021442d"/>
    <ds:schemaRef ds:uri="e3b77f1f-da53-454b-89e0-50f1aaf16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7EBC26-E30B-45BC-AF72-8558BAC7E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3CAF6-D3E8-445A-A677-32AE7DDC34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Hsiu (CDC/DDID/NCEZID/DHQP)</dc:creator>
  <cp:keywords/>
  <dc:description/>
  <cp:lastModifiedBy>Bridson, Kathy (CDC/DDID/NCEZID/DHQP)</cp:lastModifiedBy>
  <cp:revision>5</cp:revision>
  <cp:lastPrinted>2020-03-17T14:58:00Z</cp:lastPrinted>
  <dcterms:created xsi:type="dcterms:W3CDTF">2020-06-25T22:31:00Z</dcterms:created>
  <dcterms:modified xsi:type="dcterms:W3CDTF">2020-06-26T16:01:00Z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0x01010053FF0E117DAFE54CBE067C431C77F64B</vt:lpwstr>
  </property>
</Properties>
</file>