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F35CA" w:rsidR="00DF35CA" w:rsidP="005E49D7" w:rsidRDefault="00F06866" w14:paraId="2355F02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Pr="00DF35CA">
        <w:rPr>
          <w:sz w:val="28"/>
        </w:rPr>
        <w:t xml:space="preserve">Routine Customer Feedback” (OMB Control Number: </w:t>
      </w:r>
      <w:r w:rsidRPr="00DF35CA" w:rsidR="00691AE3">
        <w:rPr>
          <w:sz w:val="28"/>
        </w:rPr>
        <w:t>0970-0401</w:t>
      </w:r>
      <w:r w:rsidRPr="00DF35CA">
        <w:rPr>
          <w:sz w:val="28"/>
        </w:rPr>
        <w:t>)</w:t>
      </w:r>
    </w:p>
    <w:p w:rsidR="005E49D7" w:rsidP="00434E33" w:rsidRDefault="000047C6" w14:paraId="32EAA41E" w14:textId="77777777">
      <w:pPr>
        <w:rPr>
          <w:b/>
        </w:rPr>
      </w:pPr>
      <w:r w:rsidRPr="00DF35CA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F133A16" wp14:anchorId="62A2EAB6">
                <wp:simplePos x="0" y="0"/>
                <wp:positionH relativeFrom="column">
                  <wp:posOffset>38100</wp:posOffset>
                </wp:positionH>
                <wp:positionV relativeFrom="paragraph">
                  <wp:posOffset>25400</wp:posOffset>
                </wp:positionV>
                <wp:extent cx="5844540" cy="0"/>
                <wp:effectExtent l="9525" t="15240" r="1333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45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3pt,2pt" to="463.2pt,2pt" w14:anchorId="58F0E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iMd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83yag2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"/>
            </w:pict>
          </mc:Fallback>
        </mc:AlternateContent>
      </w:r>
    </w:p>
    <w:p w:rsidRPr="002B162F" w:rsidR="00E50293" w:rsidP="005E49D7" w:rsidRDefault="005E714A" w14:paraId="6EA6E338" w14:textId="7655D718">
      <w:r w:rsidRPr="00DF35CA">
        <w:rPr>
          <w:b/>
        </w:rPr>
        <w:t xml:space="preserve">TITLE OF INFORMATION COLLECTION:  </w:t>
      </w:r>
      <w:r w:rsidRPr="00797039" w:rsidR="00797039">
        <w:t>Grant Review Panel</w:t>
      </w:r>
      <w:r w:rsidR="00797039">
        <w:rPr>
          <w:b/>
        </w:rPr>
        <w:t xml:space="preserve"> </w:t>
      </w:r>
      <w:r w:rsidRPr="002B162F" w:rsidR="00F16E09">
        <w:t>Chair Development Training</w:t>
      </w:r>
    </w:p>
    <w:p w:rsidRPr="002B162F" w:rsidR="005E714A" w:rsidRDefault="005E714A" w14:paraId="1367D0C2" w14:textId="77777777"/>
    <w:p w:rsidRPr="00DF35CA" w:rsidR="001B0AAA" w:rsidRDefault="00F15956" w14:paraId="10C06E3B" w14:textId="062E3531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797039" w:rsidR="00797039">
        <w:t>This meeting will help prepare experienced grant reviewers to assume responsibilities as panel chairs during the review process.</w:t>
      </w:r>
      <w:r w:rsidR="00797039">
        <w:rPr>
          <w:b/>
        </w:rPr>
        <w:t xml:space="preserve"> </w:t>
      </w:r>
      <w:r w:rsidRPr="00DF35CA" w:rsidR="00180058">
        <w:t xml:space="preserve">This tool is used to gather feedback on the extent to which the meeting provided </w:t>
      </w:r>
      <w:r w:rsidR="00F16E09">
        <w:t>helpful information and training for participants</w:t>
      </w:r>
      <w:r w:rsidR="00797039">
        <w:t xml:space="preserve"> in preparation for their role as grant review panel chairs. </w:t>
      </w:r>
    </w:p>
    <w:p w:rsidR="00C8488C" w:rsidP="00434E33" w:rsidRDefault="00C8488C" w14:paraId="4151996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16E09" w:rsidP="002B162F" w:rsidRDefault="00434E33" w14:paraId="72773206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F16E09">
        <w:t xml:space="preserve"> Attendees will be experienced grant reviewers who will be developing their skills as potential panel chairs for the review process.</w:t>
      </w:r>
    </w:p>
    <w:p w:rsidR="00F15956" w:rsidP="002B162F" w:rsidRDefault="00F15956" w14:paraId="61C70B0F" w14:textId="77777777">
      <w:pPr>
        <w:pStyle w:val="Header"/>
        <w:tabs>
          <w:tab w:val="clear" w:pos="4320"/>
          <w:tab w:val="clear" w:pos="8640"/>
        </w:tabs>
      </w:pPr>
    </w:p>
    <w:p w:rsidRPr="00F06866" w:rsidR="00F06866" w:rsidRDefault="00F06866" w14:paraId="2C003A75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FCF659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7278DF1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Pr="00F06866" w:rsidR="00F06866">
        <w:rPr>
          <w:bCs/>
          <w:sz w:val="24"/>
        </w:rPr>
        <w:t>Customer Comment Card/Complaint Form</w:t>
      </w:r>
      <w:r w:rsidR="00180058">
        <w:rPr>
          <w:bCs/>
          <w:sz w:val="24"/>
        </w:rPr>
        <w:t xml:space="preserve"> </w:t>
      </w:r>
      <w:r w:rsidR="00180058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214618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[] Small Discussion Group</w:t>
      </w:r>
    </w:p>
    <w:p w:rsidRPr="00F06866" w:rsidR="00F06866" w:rsidP="0096108F" w:rsidRDefault="00935ADA" w14:paraId="02ED896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</w:p>
    <w:p w:rsidR="00434E33" w:rsidRDefault="00434E33" w14:paraId="6DBBF6D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5EF9CDE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305D1D6A" w14:textId="77777777">
      <w:pPr>
        <w:rPr>
          <w:sz w:val="16"/>
          <w:szCs w:val="16"/>
        </w:rPr>
      </w:pPr>
    </w:p>
    <w:p w:rsidRPr="009C13B9" w:rsidR="008101A5" w:rsidP="008101A5" w:rsidRDefault="008101A5" w14:paraId="7F3E4711" w14:textId="77777777">
      <w:r>
        <w:t xml:space="preserve">I certify the following to be true: </w:t>
      </w:r>
    </w:p>
    <w:p w:rsidR="008101A5" w:rsidP="008101A5" w:rsidRDefault="008101A5" w14:paraId="1339560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9A6385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8CB32E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66B7EBC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4E9D77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39FB38DC" w14:textId="77777777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</w:t>
      </w:r>
      <w:r w:rsidR="002B162F">
        <w:t>have experience with the focus area</w:t>
      </w:r>
      <w:r>
        <w:t xml:space="preserve"> or may </w:t>
      </w:r>
      <w:r w:rsidR="002B162F">
        <w:t>have experience with the focus area</w:t>
      </w:r>
      <w:r>
        <w:t xml:space="preserve"> in the future.</w:t>
      </w:r>
    </w:p>
    <w:p w:rsidR="009C13B9" w:rsidP="009C13B9" w:rsidRDefault="009C13B9" w14:paraId="75C120D7" w14:textId="77777777"/>
    <w:p w:rsidRPr="00860EB7" w:rsidR="0070343E" w:rsidP="0070343E" w:rsidRDefault="00180058" w14:paraId="0D15DEE8" w14:textId="77777777">
      <w:pPr>
        <w:ind w:left="720" w:hanging="720"/>
        <w:rPr>
          <w:noProof/>
          <w:sz w:val="22"/>
          <w:szCs w:val="22"/>
          <w:u w:val="single"/>
        </w:rPr>
      </w:pPr>
      <w:r w:rsidRPr="00DF35CA">
        <w:t xml:space="preserve">Name: </w:t>
      </w:r>
      <w:r w:rsidRPr="00860EB7" w:rsidR="00DF35CA">
        <w:rPr>
          <w:u w:val="single"/>
        </w:rPr>
        <w:t xml:space="preserve">Christopher Holloway, </w:t>
      </w:r>
      <w:proofErr w:type="spellStart"/>
      <w:r w:rsidRPr="00860EB7" w:rsidR="00DF35CA">
        <w:rPr>
          <w:u w:val="single"/>
        </w:rPr>
        <w:t>RHY</w:t>
      </w:r>
      <w:proofErr w:type="spellEnd"/>
      <w:r w:rsidRPr="00860EB7" w:rsidR="00DF35CA">
        <w:rPr>
          <w:u w:val="single"/>
        </w:rPr>
        <w:t xml:space="preserve"> Program Manager</w:t>
      </w:r>
      <w:r w:rsidRPr="0070343E" w:rsidR="0070343E">
        <w:rPr>
          <w:u w:val="single"/>
        </w:rPr>
        <w:t xml:space="preserve">, </w:t>
      </w:r>
      <w:r w:rsidRPr="00860EB7" w:rsidR="0070343E">
        <w:rPr>
          <w:noProof/>
          <w:u w:val="single"/>
        </w:rPr>
        <w:t>Family and Youth Services Bureau</w:t>
      </w:r>
      <w:r w:rsidR="0070343E">
        <w:rPr>
          <w:noProof/>
          <w:u w:val="single"/>
        </w:rPr>
        <w:t>,</w:t>
      </w:r>
      <w:r w:rsidR="0070343E">
        <w:rPr>
          <w:noProof/>
          <w:sz w:val="22"/>
          <w:szCs w:val="22"/>
          <w:u w:val="single"/>
        </w:rPr>
        <w:t xml:space="preserve"> </w:t>
      </w:r>
      <w:r w:rsidRPr="00860EB7" w:rsidR="0070343E">
        <w:rPr>
          <w:noProof/>
          <w:u w:val="single"/>
        </w:rPr>
        <w:t>Administration for Children and Families</w:t>
      </w:r>
    </w:p>
    <w:p w:rsidRPr="00860EB7" w:rsidR="009C13B9" w:rsidP="009C13B9" w:rsidRDefault="009C13B9" w14:paraId="1B151511" w14:textId="77777777">
      <w:pPr>
        <w:rPr>
          <w:u w:val="single"/>
        </w:rPr>
      </w:pPr>
    </w:p>
    <w:p w:rsidR="009C13B9" w:rsidP="009C13B9" w:rsidRDefault="009C13B9" w14:paraId="12D5FC27" w14:textId="77777777">
      <w:pPr>
        <w:pStyle w:val="ListParagraph"/>
        <w:ind w:left="360"/>
      </w:pPr>
    </w:p>
    <w:p w:rsidR="009C13B9" w:rsidP="00860EB7" w:rsidRDefault="009C13B9" w14:paraId="363728E1" w14:textId="77777777">
      <w:r>
        <w:t>To assist review, please provide answers to the following question:</w:t>
      </w:r>
    </w:p>
    <w:p w:rsidR="00180058" w:rsidP="00C86E91" w:rsidRDefault="00180058" w14:paraId="7D2808DD" w14:textId="77777777">
      <w:pPr>
        <w:rPr>
          <w:b/>
        </w:rPr>
      </w:pPr>
    </w:p>
    <w:p w:rsidRPr="00C86E91" w:rsidR="009C13B9" w:rsidP="00C86E91" w:rsidRDefault="00C86E91" w14:paraId="03E91148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1F48A88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</w:t>
      </w:r>
      <w:proofErr w:type="spellStart"/>
      <w:r w:rsidR="00237B48">
        <w:t>PII</w:t>
      </w:r>
      <w:proofErr w:type="spellEnd"/>
      <w:r w:rsidR="00237B48">
        <w:t>) collected</w:t>
      </w:r>
      <w:r>
        <w:t xml:space="preserve">?  </w:t>
      </w:r>
      <w:r w:rsidR="00B27A37">
        <w:t>[</w:t>
      </w:r>
      <w:r w:rsidR="009239AA">
        <w:t>] Yes  [</w:t>
      </w:r>
      <w:r w:rsidR="00180058">
        <w:t>X</w:t>
      </w:r>
      <w:r w:rsidR="009239AA">
        <w:t xml:space="preserve"> ]  No </w:t>
      </w:r>
    </w:p>
    <w:p w:rsidR="00C86E91" w:rsidP="00C86E91" w:rsidRDefault="009C13B9" w14:paraId="41765E25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</w:t>
      </w:r>
      <w:r w:rsidR="00B27A37">
        <w:t>o the Privacy Act of 1974?   [] Yes [</w:t>
      </w:r>
      <w:r w:rsidR="009239AA">
        <w:t>] No</w:t>
      </w:r>
      <w:r w:rsidR="00C86E91">
        <w:t xml:space="preserve">   </w:t>
      </w:r>
    </w:p>
    <w:p w:rsidR="00C86E91" w:rsidP="00C86E91" w:rsidRDefault="00C86E91" w14:paraId="75068B21" w14:textId="77777777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</w:t>
      </w:r>
      <w:proofErr w:type="spellStart"/>
      <w:r w:rsidR="002B34CD">
        <w:t>SORN</w:t>
      </w:r>
      <w:proofErr w:type="spellEnd"/>
      <w:r w:rsidR="002B34CD">
        <w:t>)</w:t>
      </w:r>
      <w:r w:rsidR="00B27A37">
        <w:t xml:space="preserve"> been published?  [] Yes  [</w:t>
      </w:r>
      <w:r>
        <w:t>] No</w:t>
      </w:r>
    </w:p>
    <w:p w:rsidR="00CF6542" w:rsidP="00C86E91" w:rsidRDefault="00CF6542" w14:paraId="17145B17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02F73CA1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1DD9399" w14:textId="77777777">
      <w:r>
        <w:t>Is an incentive (e.g., money or reimbursement of expenses, token of appreciation) provided t</w:t>
      </w:r>
      <w:r w:rsidR="00B27A37">
        <w:t>o participants?  [</w:t>
      </w:r>
      <w:r>
        <w:t>] Yes [</w:t>
      </w:r>
      <w:r w:rsidR="009D56E1">
        <w:t>X</w:t>
      </w:r>
      <w:r>
        <w:t xml:space="preserve">] No  </w:t>
      </w:r>
    </w:p>
    <w:p w:rsidR="004D6E14" w:rsidRDefault="004D6E14" w14:paraId="0C744DBF" w14:textId="77777777">
      <w:pPr>
        <w:rPr>
          <w:b/>
        </w:rPr>
      </w:pPr>
    </w:p>
    <w:p w:rsidR="00F24CFC" w:rsidRDefault="00F24CFC" w14:paraId="64D757D9" w14:textId="77777777">
      <w:pPr>
        <w:rPr>
          <w:b/>
        </w:rPr>
      </w:pPr>
    </w:p>
    <w:p w:rsidR="00F16E09" w:rsidP="00C86E91" w:rsidRDefault="00F16E09" w14:paraId="34521A44" w14:textId="77777777">
      <w:pPr>
        <w:rPr>
          <w:b/>
        </w:rPr>
      </w:pPr>
    </w:p>
    <w:p w:rsidR="00F16E09" w:rsidP="00C86E91" w:rsidRDefault="00F16E09" w14:paraId="4CC674E6" w14:textId="77777777">
      <w:pPr>
        <w:rPr>
          <w:b/>
        </w:rPr>
      </w:pPr>
    </w:p>
    <w:p w:rsidR="005E714A" w:rsidP="00C86E91" w:rsidRDefault="005E714A" w14:paraId="747F7F5B" w14:textId="77777777">
      <w:r w:rsidRPr="009D56E1">
        <w:rPr>
          <w:b/>
        </w:rPr>
        <w:t>BURDEN HOUR</w:t>
      </w:r>
      <w:r w:rsidRPr="009D56E1"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41834DB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2250"/>
        <w:gridCol w:w="2250"/>
        <w:gridCol w:w="1723"/>
      </w:tblGrid>
      <w:tr w:rsidR="00EF2095" w:rsidTr="00860EB7" w14:paraId="64AA135E" w14:textId="77777777">
        <w:trPr>
          <w:trHeight w:val="274"/>
        </w:trPr>
        <w:tc>
          <w:tcPr>
            <w:tcW w:w="3438" w:type="dxa"/>
          </w:tcPr>
          <w:p w:rsidRPr="0001027E" w:rsidR="006832D9" w:rsidP="00C8488C" w:rsidRDefault="00E40B50" w14:paraId="6548F96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01027E" w:rsidR="006832D9" w:rsidP="00843796" w:rsidRDefault="006832D9" w14:paraId="3B95171F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250" w:type="dxa"/>
          </w:tcPr>
          <w:p w:rsidRPr="0001027E" w:rsidR="006832D9" w:rsidP="00843796" w:rsidRDefault="006832D9" w14:paraId="61A4E24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23" w:type="dxa"/>
          </w:tcPr>
          <w:p w:rsidRPr="0001027E" w:rsidR="006832D9" w:rsidP="00843796" w:rsidRDefault="006832D9" w14:paraId="0D893B06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  <w:r w:rsidR="009D56E1">
              <w:rPr>
                <w:b/>
              </w:rPr>
              <w:t xml:space="preserve"> Hours</w:t>
            </w:r>
          </w:p>
        </w:tc>
      </w:tr>
      <w:tr w:rsidR="00EF2095" w:rsidTr="00860EB7" w14:paraId="6870B84E" w14:textId="77777777">
        <w:trPr>
          <w:trHeight w:val="274"/>
        </w:trPr>
        <w:tc>
          <w:tcPr>
            <w:tcW w:w="3438" w:type="dxa"/>
          </w:tcPr>
          <w:p w:rsidR="006832D9" w:rsidP="00843796" w:rsidRDefault="00180058" w14:paraId="6BB5F435" w14:textId="77777777">
            <w:r>
              <w:t>Individuals</w:t>
            </w:r>
          </w:p>
        </w:tc>
        <w:tc>
          <w:tcPr>
            <w:tcW w:w="2250" w:type="dxa"/>
            <w:vAlign w:val="center"/>
          </w:tcPr>
          <w:p w:rsidR="006832D9" w:rsidP="00860EB7" w:rsidRDefault="00F16E09" w14:paraId="3E668725" w14:textId="77777777">
            <w:pPr>
              <w:jc w:val="center"/>
            </w:pPr>
            <w:r>
              <w:t>30</w:t>
            </w:r>
          </w:p>
        </w:tc>
        <w:tc>
          <w:tcPr>
            <w:tcW w:w="2250" w:type="dxa"/>
            <w:vAlign w:val="center"/>
          </w:tcPr>
          <w:p w:rsidR="006832D9" w:rsidP="00860EB7" w:rsidRDefault="00180058" w14:paraId="7E5B73E0" w14:textId="77777777">
            <w:pPr>
              <w:jc w:val="center"/>
            </w:pPr>
            <w:r>
              <w:t>5 minutes</w:t>
            </w:r>
          </w:p>
        </w:tc>
        <w:tc>
          <w:tcPr>
            <w:tcW w:w="1723" w:type="dxa"/>
            <w:vAlign w:val="center"/>
          </w:tcPr>
          <w:p w:rsidR="006832D9" w:rsidP="00860EB7" w:rsidRDefault="009E5584" w14:paraId="157945A0" w14:textId="449DD77A">
            <w:pPr>
              <w:jc w:val="center"/>
            </w:pPr>
            <w:r>
              <w:t>3</w:t>
            </w:r>
            <w:r w:rsidR="009D56E1">
              <w:t xml:space="preserve"> hours</w:t>
            </w:r>
          </w:p>
        </w:tc>
      </w:tr>
      <w:tr w:rsidR="00EF2095" w:rsidTr="00860EB7" w14:paraId="3ED38D6F" w14:textId="77777777">
        <w:trPr>
          <w:trHeight w:val="289"/>
        </w:trPr>
        <w:tc>
          <w:tcPr>
            <w:tcW w:w="3438" w:type="dxa"/>
          </w:tcPr>
          <w:p w:rsidRPr="0001027E" w:rsidR="006832D9" w:rsidP="00843796" w:rsidRDefault="006832D9" w14:paraId="475B767B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  <w:vAlign w:val="center"/>
          </w:tcPr>
          <w:p w:rsidRPr="0001027E" w:rsidR="006832D9" w:rsidP="00CD39E7" w:rsidRDefault="00F16E09" w14:paraId="1ADD26FA" w14:textId="77777777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50" w:type="dxa"/>
            <w:vAlign w:val="center"/>
          </w:tcPr>
          <w:p w:rsidRPr="009D56E1" w:rsidR="006832D9" w:rsidP="00860EB7" w:rsidRDefault="00180058" w14:paraId="312CF394" w14:textId="77777777">
            <w:pPr>
              <w:jc w:val="center"/>
              <w:rPr>
                <w:b/>
              </w:rPr>
            </w:pPr>
            <w:r w:rsidRPr="009D56E1">
              <w:rPr>
                <w:b/>
              </w:rPr>
              <w:t>5 minutes</w:t>
            </w:r>
          </w:p>
        </w:tc>
        <w:tc>
          <w:tcPr>
            <w:tcW w:w="1723" w:type="dxa"/>
            <w:vAlign w:val="center"/>
          </w:tcPr>
          <w:p w:rsidRPr="009D56E1" w:rsidR="006832D9" w:rsidP="00860EB7" w:rsidRDefault="009E5584" w14:paraId="2489356E" w14:textId="3A56D4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bookmarkStart w:name="_GoBack" w:id="0"/>
            <w:bookmarkEnd w:id="0"/>
            <w:r w:rsidRPr="009D56E1" w:rsidR="009D56E1">
              <w:rPr>
                <w:b/>
              </w:rPr>
              <w:t xml:space="preserve"> hours</w:t>
            </w:r>
          </w:p>
        </w:tc>
      </w:tr>
    </w:tbl>
    <w:p w:rsidR="00F3170F" w:rsidP="00F3170F" w:rsidRDefault="00F3170F" w14:paraId="54E5B84F" w14:textId="77777777"/>
    <w:p w:rsidR="005E714A" w:rsidRDefault="001C39F7" w14:paraId="0BDC9880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</w:t>
      </w:r>
      <w:r w:rsidR="00BC33D3">
        <w:t>he estimated cost is $</w:t>
      </w:r>
      <w:r w:rsidR="002B162F">
        <w:t>130</w:t>
      </w:r>
      <w:r w:rsidR="00BC33D3">
        <w:t xml:space="preserve"> contractor burden for development, data collection and analysis.</w:t>
      </w:r>
    </w:p>
    <w:p w:rsidR="00ED6492" w:rsidRDefault="00ED6492" w14:paraId="28D32C43" w14:textId="77777777">
      <w:pPr>
        <w:rPr>
          <w:b/>
          <w:bCs/>
          <w:u w:val="single"/>
        </w:rPr>
      </w:pPr>
    </w:p>
    <w:p w:rsidR="0069403B" w:rsidP="00F06866" w:rsidRDefault="00ED6492" w14:paraId="4855BDF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1C64717D" w14:textId="77777777">
      <w:pPr>
        <w:rPr>
          <w:b/>
        </w:rPr>
      </w:pPr>
    </w:p>
    <w:p w:rsidR="00F06866" w:rsidP="00F06866" w:rsidRDefault="00636621" w14:paraId="54627EF5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1AD5FD5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9D56E1">
        <w:t>X</w:t>
      </w:r>
      <w:r>
        <w:t>] No</w:t>
      </w:r>
    </w:p>
    <w:p w:rsidR="00636621" w:rsidP="00636621" w:rsidRDefault="00636621" w14:paraId="53425E9F" w14:textId="77777777">
      <w:pPr>
        <w:pStyle w:val="ListParagraph"/>
      </w:pPr>
    </w:p>
    <w:p w:rsidR="00A403BB" w:rsidP="00A403BB" w:rsidRDefault="00636621" w14:paraId="3434D759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A364626" w14:textId="77777777"/>
    <w:p w:rsidR="009D56E1" w:rsidP="00A403BB" w:rsidRDefault="009D56E1" w14:paraId="3F2E1152" w14:textId="77777777">
      <w:r>
        <w:t xml:space="preserve">Paper evaluation forms will be distributed to meeting attendees.  Participants will self-select </w:t>
      </w:r>
      <w:proofErr w:type="gramStart"/>
      <w:r w:rsidR="00DF35CA">
        <w:t>whether</w:t>
      </w:r>
      <w:proofErr w:type="gramEnd"/>
      <w:r w:rsidR="00DF35CA">
        <w:t xml:space="preserve"> to complete the anonymous voluntary survey.</w:t>
      </w:r>
    </w:p>
    <w:p w:rsidR="004D6E14" w:rsidP="00A403BB" w:rsidRDefault="004D6E14" w14:paraId="655B57BF" w14:textId="77777777">
      <w:pPr>
        <w:rPr>
          <w:b/>
        </w:rPr>
      </w:pPr>
    </w:p>
    <w:p w:rsidR="00A403BB" w:rsidP="00A403BB" w:rsidRDefault="00A403BB" w14:paraId="7C4215DF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E4E03E6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B27A37" w14:paraId="61F85A01" w14:textId="77777777">
      <w:pPr>
        <w:ind w:left="720"/>
      </w:pPr>
      <w:r>
        <w:t>[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B27A37" w14:paraId="0FA1D532" w14:textId="77777777">
      <w:pPr>
        <w:ind w:left="720"/>
      </w:pPr>
      <w:r>
        <w:t>[</w:t>
      </w:r>
      <w:r w:rsidR="00A403BB">
        <w:t>] Telephone</w:t>
      </w:r>
      <w:r w:rsidR="00A403BB">
        <w:tab/>
      </w:r>
    </w:p>
    <w:p w:rsidR="001B0AAA" w:rsidP="001B0AAA" w:rsidRDefault="00A403BB" w14:paraId="4E7CAA2B" w14:textId="77777777">
      <w:pPr>
        <w:ind w:left="720"/>
      </w:pPr>
      <w:r>
        <w:t>[</w:t>
      </w:r>
      <w:r w:rsidR="009D56E1">
        <w:t>X</w:t>
      </w:r>
      <w:r>
        <w:t>] In-person</w:t>
      </w:r>
      <w:r>
        <w:tab/>
      </w:r>
    </w:p>
    <w:p w:rsidR="001B0AAA" w:rsidP="001B0AAA" w:rsidRDefault="00B27A37" w14:paraId="1F9906A5" w14:textId="77777777">
      <w:pPr>
        <w:ind w:left="720"/>
      </w:pPr>
      <w:r>
        <w:t>[</w:t>
      </w:r>
      <w:r w:rsidR="00A403BB">
        <w:t>] Mail</w:t>
      </w:r>
      <w:r w:rsidR="001B0AAA">
        <w:t xml:space="preserve"> </w:t>
      </w:r>
    </w:p>
    <w:p w:rsidR="00C144E8" w:rsidP="00C144E8" w:rsidRDefault="00B27A37" w14:paraId="00914448" w14:textId="1452567B">
      <w:pPr>
        <w:ind w:left="720"/>
      </w:pPr>
      <w:r>
        <w:t>[</w:t>
      </w:r>
      <w:r w:rsidRPr="00C144E8" w:rsidR="00C144E8">
        <w:t>X</w:t>
      </w:r>
      <w:r w:rsidR="00A403BB">
        <w:t>] Other, Explain</w:t>
      </w:r>
      <w:r w:rsidR="00C144E8">
        <w:t xml:space="preserve"> (email)</w:t>
      </w:r>
    </w:p>
    <w:p w:rsidR="0070343E" w:rsidP="001B0AAA" w:rsidRDefault="0070343E" w14:paraId="49F29879" w14:textId="77777777">
      <w:pPr>
        <w:ind w:left="720"/>
      </w:pPr>
    </w:p>
    <w:p w:rsidR="00F24CFC" w:rsidP="00F24CFC" w:rsidRDefault="00F24CFC" w14:paraId="7AD02C73" w14:textId="77777777">
      <w:pPr>
        <w:pStyle w:val="ListParagraph"/>
        <w:numPr>
          <w:ilvl w:val="0"/>
          <w:numId w:val="17"/>
        </w:numPr>
      </w:pPr>
      <w:r>
        <w:t>Will interviewers or facilitators be use</w:t>
      </w:r>
      <w:r w:rsidR="00B27A37">
        <w:t>d?  [</w:t>
      </w:r>
      <w:r>
        <w:t>] Yes [</w:t>
      </w:r>
      <w:r w:rsidR="009D56E1">
        <w:t>X</w:t>
      </w:r>
      <w:r>
        <w:t>] No</w:t>
      </w:r>
      <w:r w:rsidR="00180058">
        <w:t xml:space="preserve"> N/A</w:t>
      </w:r>
    </w:p>
    <w:p w:rsidR="00F24CFC" w:rsidP="00F24CFC" w:rsidRDefault="00F24CFC" w14:paraId="1F463775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63CA4AC2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F24CFC" w:rsidR="0024521E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113BC" w14:textId="77777777" w:rsidR="000657B2" w:rsidRDefault="000657B2">
      <w:r>
        <w:separator/>
      </w:r>
    </w:p>
  </w:endnote>
  <w:endnote w:type="continuationSeparator" w:id="0">
    <w:p w14:paraId="1D171BF0" w14:textId="77777777" w:rsidR="000657B2" w:rsidRDefault="0006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239F" w14:textId="5F831D09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E5584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36198" w14:textId="77777777" w:rsidR="000657B2" w:rsidRDefault="000657B2">
      <w:r>
        <w:separator/>
      </w:r>
    </w:p>
  </w:footnote>
  <w:footnote w:type="continuationSeparator" w:id="0">
    <w:p w14:paraId="3A9EAC9B" w14:textId="77777777" w:rsidR="000657B2" w:rsidRDefault="0006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47C6"/>
    <w:rsid w:val="0001027E"/>
    <w:rsid w:val="00023A57"/>
    <w:rsid w:val="00047A64"/>
    <w:rsid w:val="000657B2"/>
    <w:rsid w:val="00065B4E"/>
    <w:rsid w:val="00067329"/>
    <w:rsid w:val="000B2838"/>
    <w:rsid w:val="000D44CA"/>
    <w:rsid w:val="000E200B"/>
    <w:rsid w:val="000E76BE"/>
    <w:rsid w:val="000F68BE"/>
    <w:rsid w:val="001343A9"/>
    <w:rsid w:val="00180058"/>
    <w:rsid w:val="001927A4"/>
    <w:rsid w:val="00194AC6"/>
    <w:rsid w:val="001A23B0"/>
    <w:rsid w:val="001A25CC"/>
    <w:rsid w:val="001B0AAA"/>
    <w:rsid w:val="001C39F7"/>
    <w:rsid w:val="002072C0"/>
    <w:rsid w:val="00237B48"/>
    <w:rsid w:val="0024521E"/>
    <w:rsid w:val="00263C3D"/>
    <w:rsid w:val="0027406E"/>
    <w:rsid w:val="00274D0B"/>
    <w:rsid w:val="002B052D"/>
    <w:rsid w:val="002B162F"/>
    <w:rsid w:val="002B34CD"/>
    <w:rsid w:val="002B3C95"/>
    <w:rsid w:val="002D0B92"/>
    <w:rsid w:val="003149F4"/>
    <w:rsid w:val="003D137A"/>
    <w:rsid w:val="003D5BBE"/>
    <w:rsid w:val="003E3C61"/>
    <w:rsid w:val="003F1C5B"/>
    <w:rsid w:val="00414054"/>
    <w:rsid w:val="00434E33"/>
    <w:rsid w:val="00441434"/>
    <w:rsid w:val="0045264C"/>
    <w:rsid w:val="004876EC"/>
    <w:rsid w:val="004947B2"/>
    <w:rsid w:val="004D6E14"/>
    <w:rsid w:val="005009B0"/>
    <w:rsid w:val="005A1006"/>
    <w:rsid w:val="005E49D7"/>
    <w:rsid w:val="005E714A"/>
    <w:rsid w:val="005F693D"/>
    <w:rsid w:val="006140A0"/>
    <w:rsid w:val="00636621"/>
    <w:rsid w:val="00642B49"/>
    <w:rsid w:val="00674A78"/>
    <w:rsid w:val="006832D9"/>
    <w:rsid w:val="00691AE3"/>
    <w:rsid w:val="0069403B"/>
    <w:rsid w:val="006F3DDE"/>
    <w:rsid w:val="0070343E"/>
    <w:rsid w:val="00704678"/>
    <w:rsid w:val="00707E61"/>
    <w:rsid w:val="007425E7"/>
    <w:rsid w:val="00797039"/>
    <w:rsid w:val="007F7080"/>
    <w:rsid w:val="00802607"/>
    <w:rsid w:val="008101A5"/>
    <w:rsid w:val="00822664"/>
    <w:rsid w:val="00830827"/>
    <w:rsid w:val="00843796"/>
    <w:rsid w:val="00860EB7"/>
    <w:rsid w:val="00895229"/>
    <w:rsid w:val="008B2EB3"/>
    <w:rsid w:val="008B5194"/>
    <w:rsid w:val="008F0203"/>
    <w:rsid w:val="008F50D4"/>
    <w:rsid w:val="00913180"/>
    <w:rsid w:val="009239AA"/>
    <w:rsid w:val="00935ADA"/>
    <w:rsid w:val="00946B6C"/>
    <w:rsid w:val="00955A71"/>
    <w:rsid w:val="0096108F"/>
    <w:rsid w:val="009C13B9"/>
    <w:rsid w:val="009D01A2"/>
    <w:rsid w:val="009D56E1"/>
    <w:rsid w:val="009E5584"/>
    <w:rsid w:val="009F5923"/>
    <w:rsid w:val="00A31DE6"/>
    <w:rsid w:val="00A403BB"/>
    <w:rsid w:val="00A674DF"/>
    <w:rsid w:val="00A83AA6"/>
    <w:rsid w:val="00A934D6"/>
    <w:rsid w:val="00AE1809"/>
    <w:rsid w:val="00B21D1B"/>
    <w:rsid w:val="00B27A37"/>
    <w:rsid w:val="00B557FF"/>
    <w:rsid w:val="00B55DE8"/>
    <w:rsid w:val="00B80D76"/>
    <w:rsid w:val="00BA2105"/>
    <w:rsid w:val="00BA7E06"/>
    <w:rsid w:val="00BB43B5"/>
    <w:rsid w:val="00BB6219"/>
    <w:rsid w:val="00BC33D3"/>
    <w:rsid w:val="00BD290F"/>
    <w:rsid w:val="00C144E8"/>
    <w:rsid w:val="00C14CC4"/>
    <w:rsid w:val="00C33C52"/>
    <w:rsid w:val="00C40D8B"/>
    <w:rsid w:val="00C43869"/>
    <w:rsid w:val="00C8407A"/>
    <w:rsid w:val="00C8488C"/>
    <w:rsid w:val="00C86E91"/>
    <w:rsid w:val="00CA2650"/>
    <w:rsid w:val="00CB1078"/>
    <w:rsid w:val="00CC0ECD"/>
    <w:rsid w:val="00CC6FAF"/>
    <w:rsid w:val="00CD39E7"/>
    <w:rsid w:val="00CF6542"/>
    <w:rsid w:val="00D24698"/>
    <w:rsid w:val="00D6383F"/>
    <w:rsid w:val="00D67632"/>
    <w:rsid w:val="00DB59D0"/>
    <w:rsid w:val="00DC33D3"/>
    <w:rsid w:val="00DD6818"/>
    <w:rsid w:val="00DF35CA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16E09"/>
    <w:rsid w:val="00F24CFC"/>
    <w:rsid w:val="00F3170F"/>
    <w:rsid w:val="00F976B0"/>
    <w:rsid w:val="00FA6DE7"/>
    <w:rsid w:val="00FC0A8E"/>
    <w:rsid w:val="00FC73C2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778844"/>
  <w15:chartTrackingRefBased/>
  <w15:docId w15:val="{D5FECBCB-807A-480E-9AA7-C56D1409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29445FCFA54C97C6F88C3C88DB5D" ma:contentTypeVersion="10" ma:contentTypeDescription="Create a new document." ma:contentTypeScope="" ma:versionID="c8a26327077feb50ce9b526889dac3e2">
  <xsd:schema xmlns:xsd="http://www.w3.org/2001/XMLSchema" xmlns:xs="http://www.w3.org/2001/XMLSchema" xmlns:p="http://schemas.microsoft.com/office/2006/metadata/properties" xmlns:ns3="13a2e14f-b40c-4917-9018-f664c355eaef" targetNamespace="http://schemas.microsoft.com/office/2006/metadata/properties" ma:root="true" ma:fieldsID="a2c36696872bf9d82bab9753b8a5a65b" ns3:_="">
    <xsd:import namespace="13a2e14f-b40c-4917-9018-f664c355ea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2e14f-b40c-4917-9018-f664c355e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E4A6338-5261-4FAB-A4C4-43F71D0F8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2e14f-b40c-4917-9018-f664c355e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322B6D-DC3D-474B-98AF-87FDD3F1AAF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3a2e14f-b40c-4917-9018-f664c355eaef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Jones, Molly (ACF)</cp:lastModifiedBy>
  <cp:revision>3</cp:revision>
  <cp:lastPrinted>2010-10-04T15:59:00Z</cp:lastPrinted>
  <dcterms:created xsi:type="dcterms:W3CDTF">2020-02-10T18:12:00Z</dcterms:created>
  <dcterms:modified xsi:type="dcterms:W3CDTF">2020-02-11T11:40:00Z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0x0101001ECB29445FCFA54C97C6F88C3C88DB5D</vt:lpwstr>
  </property>
</Properties>
</file>