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63FA2DD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4016" w:rsidR="00F0390B">
        <w:rPr>
          <w:color w:val="000000"/>
        </w:rPr>
        <w:t>Administration for Native Americans (</w:t>
      </w:r>
      <w:r w:rsidR="007944AC">
        <w:t>ANA</w:t>
      </w:r>
      <w:r w:rsidR="00F0390B">
        <w:t>)</w:t>
      </w:r>
      <w:r w:rsidR="007944AC">
        <w:t xml:space="preserve"> </w:t>
      </w:r>
      <w:r w:rsidR="00BD3448">
        <w:t xml:space="preserve">2021 </w:t>
      </w:r>
      <w:bookmarkStart w:name="_GoBack" w:id="0"/>
      <w:bookmarkEnd w:id="0"/>
      <w:r w:rsidR="008404F6">
        <w:t>Grantee Meeting Logistics Survey</w:t>
      </w:r>
    </w:p>
    <w:p w:rsidR="005E714A" w:rsidRDefault="005E714A" w14:paraId="4BBD160C" w14:textId="77777777"/>
    <w:p w:rsidR="00F0390B" w:rsidP="00F0390B" w:rsidRDefault="00F15956" w14:paraId="0886134F" w14:textId="07A33F6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AA364A">
        <w:rPr>
          <w:color w:val="000000"/>
        </w:rPr>
        <w:t xml:space="preserve">The Administration for Native Americans (ANA) </w:t>
      </w:r>
      <w:r w:rsidRPr="00D14016" w:rsidR="00AA364A">
        <w:rPr>
          <w:color w:val="333333"/>
          <w:lang w:val="en"/>
        </w:rPr>
        <w:t>would like to l</w:t>
      </w:r>
      <w:r w:rsidR="008404F6">
        <w:rPr>
          <w:color w:val="333333"/>
          <w:lang w:val="en"/>
        </w:rPr>
        <w:t xml:space="preserve">earn </w:t>
      </w:r>
      <w:r w:rsidR="003F49C9">
        <w:rPr>
          <w:color w:val="333333"/>
          <w:lang w:val="en"/>
        </w:rPr>
        <w:t>what technological platforms have worked well for</w:t>
      </w:r>
      <w:r w:rsidR="008404F6">
        <w:rPr>
          <w:color w:val="333333"/>
          <w:lang w:val="en"/>
        </w:rPr>
        <w:t xml:space="preserve"> grantees </w:t>
      </w:r>
      <w:r w:rsidR="003F49C9">
        <w:rPr>
          <w:color w:val="333333"/>
          <w:lang w:val="en"/>
        </w:rPr>
        <w:t xml:space="preserve">and what topics grantees would like to see at a virtual </w:t>
      </w:r>
      <w:r w:rsidR="008404F6">
        <w:rPr>
          <w:color w:val="333333"/>
          <w:lang w:val="en"/>
        </w:rPr>
        <w:t>Grantee Meeting in February</w:t>
      </w:r>
      <w:r w:rsidR="00BD3448">
        <w:rPr>
          <w:color w:val="333333"/>
          <w:lang w:val="en"/>
        </w:rPr>
        <w:t xml:space="preserve"> 2021</w:t>
      </w:r>
      <w:r w:rsidR="00F0390B">
        <w:t>.</w:t>
      </w:r>
    </w:p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41296" w:rsidP="00AA364A" w:rsidRDefault="00434E33" w14:paraId="66FEC2CE" w14:textId="264A2DD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432D7">
        <w:rPr>
          <w:color w:val="000000"/>
        </w:rPr>
        <w:t xml:space="preserve">ANA Grantees – </w:t>
      </w:r>
      <w:r w:rsidR="00A5406D">
        <w:t>Indian Tribes</w:t>
      </w:r>
      <w:r w:rsidRPr="002D2196" w:rsidR="00AA364A">
        <w:t xml:space="preserve">, </w:t>
      </w:r>
      <w:r w:rsidR="00AA364A">
        <w:t>Alaska Native</w:t>
      </w:r>
      <w:r w:rsidR="00E41296">
        <w:t>s</w:t>
      </w:r>
      <w:r w:rsidR="00AA364A">
        <w:t xml:space="preserve">, </w:t>
      </w:r>
      <w:r w:rsidRPr="002D2196" w:rsidR="00AA364A">
        <w:t xml:space="preserve">and </w:t>
      </w:r>
      <w:r w:rsidR="00E41296">
        <w:t xml:space="preserve">Native American </w:t>
      </w:r>
      <w:r w:rsidR="00AA364A">
        <w:t>non-profit</w:t>
      </w:r>
      <w:r w:rsidR="007432D7">
        <w:t xml:space="preserve"> organizations</w:t>
      </w:r>
      <w:r w:rsidR="008B65A1">
        <w:t xml:space="preserve">. </w:t>
      </w:r>
    </w:p>
    <w:p w:rsidR="00E41296" w:rsidP="00AA364A" w:rsidRDefault="00E41296" w14:paraId="67B863AF" w14:textId="77777777">
      <w:pPr>
        <w:pStyle w:val="Header"/>
        <w:tabs>
          <w:tab w:val="clear" w:pos="4320"/>
          <w:tab w:val="clear" w:pos="8640"/>
        </w:tabs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0E4BEA4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8404F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404F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Pr="00AA364A" w:rsidR="009C13B9" w:rsidP="009C13B9" w:rsidRDefault="009C13B9" w14:paraId="742339A6" w14:textId="4476D26B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>, ACF</w:t>
      </w:r>
      <w:r w:rsidRPr="009A2ECF" w:rsidR="00F0390B">
        <w:rPr>
          <w:u w:val="single"/>
        </w:rPr>
        <w:t xml:space="preserve"> </w:t>
      </w:r>
      <w:r w:rsidRPr="009A2ECF" w:rsidR="00F0390B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AA364A">
        <w:t>[  ]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r>
        <w:t>Is an incentive (e.g., money or reimbursement of expenses, token of appreciation) provide</w:t>
      </w:r>
      <w:r w:rsidR="00AA364A">
        <w:t>d to participants?  [  ]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5E714A" w:rsidP="00C86E91" w:rsidRDefault="005E714A" w14:paraId="6CD2E18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F089ED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4C20B96" w14:textId="77777777">
        <w:trPr>
          <w:trHeight w:val="274"/>
        </w:trPr>
        <w:tc>
          <w:tcPr>
            <w:tcW w:w="5418" w:type="dxa"/>
          </w:tcPr>
          <w:p w:rsidR="006832D9" w:rsidP="007432D7" w:rsidRDefault="008404F6" w14:paraId="18C3B7D1" w14:textId="4196AF60">
            <w:r>
              <w:t>Grantee Meeting Logistics Survey</w:t>
            </w:r>
          </w:p>
        </w:tc>
        <w:tc>
          <w:tcPr>
            <w:tcW w:w="1530" w:type="dxa"/>
          </w:tcPr>
          <w:p w:rsidR="006832D9" w:rsidP="00843796" w:rsidRDefault="007432D7" w14:paraId="276F887F" w14:textId="7365C95A">
            <w:r>
              <w:t>184</w:t>
            </w:r>
          </w:p>
        </w:tc>
        <w:tc>
          <w:tcPr>
            <w:tcW w:w="1710" w:type="dxa"/>
          </w:tcPr>
          <w:p w:rsidR="006832D9" w:rsidP="007432D7" w:rsidRDefault="008404F6" w14:paraId="7CD4331F" w14:textId="44EB8CFC">
            <w:r>
              <w:t>3</w:t>
            </w:r>
            <w:r w:rsidR="007432D7">
              <w:t xml:space="preserve"> </w:t>
            </w:r>
            <w:r w:rsidR="00146113">
              <w:t>minutes</w:t>
            </w:r>
          </w:p>
        </w:tc>
        <w:tc>
          <w:tcPr>
            <w:tcW w:w="1003" w:type="dxa"/>
          </w:tcPr>
          <w:p w:rsidR="006832D9" w:rsidP="00843796" w:rsidRDefault="008404F6" w14:paraId="73BA14EF" w14:textId="4AE5BBE9">
            <w:r>
              <w:t>9.2</w:t>
            </w:r>
            <w:r w:rsidR="007432D7">
              <w:t xml:space="preserve"> </w:t>
            </w:r>
            <w:r w:rsidR="00AA364A">
              <w:t>hours</w:t>
            </w:r>
          </w:p>
        </w:tc>
      </w:tr>
      <w:tr w:rsidR="00EF2095" w:rsidTr="0001027E" w14:paraId="5E6289D7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146113" w:rsidRDefault="007432D7" w14:paraId="0E36B3D4" w14:textId="534FBD8C">
            <w:pPr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1710" w:type="dxa"/>
          </w:tcPr>
          <w:p w:rsidRPr="00AA364A" w:rsidR="006832D9" w:rsidP="00843796" w:rsidRDefault="008404F6" w14:paraId="639D8F39" w14:textId="4124DF91">
            <w:pPr>
              <w:rPr>
                <w:b/>
              </w:rPr>
            </w:pPr>
            <w:r>
              <w:rPr>
                <w:b/>
              </w:rPr>
              <w:t>3</w:t>
            </w:r>
            <w:r w:rsidR="00146113">
              <w:rPr>
                <w:b/>
              </w:rPr>
              <w:t xml:space="preserve"> </w:t>
            </w:r>
            <w:r w:rsidRPr="00AA364A" w:rsidR="00AA364A">
              <w:rPr>
                <w:b/>
              </w:rPr>
              <w:t>minutes</w:t>
            </w:r>
          </w:p>
        </w:tc>
        <w:tc>
          <w:tcPr>
            <w:tcW w:w="1003" w:type="dxa"/>
          </w:tcPr>
          <w:p w:rsidRPr="0001027E" w:rsidR="006832D9" w:rsidP="00843796" w:rsidRDefault="008404F6" w14:paraId="2E8C7B4A" w14:textId="38926196">
            <w:pPr>
              <w:rPr>
                <w:b/>
              </w:rPr>
            </w:pPr>
            <w:r>
              <w:rPr>
                <w:b/>
              </w:rPr>
              <w:t>9.2</w:t>
            </w:r>
            <w:r w:rsidR="007432D7">
              <w:rPr>
                <w:b/>
              </w:rPr>
              <w:t xml:space="preserve"> </w:t>
            </w:r>
            <w:r w:rsidR="00AA364A">
              <w:rPr>
                <w:b/>
              </w:rPr>
              <w:t>hours</w:t>
            </w:r>
          </w:p>
        </w:tc>
      </w:tr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  <w:t>[ 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Pr="00BD3448" w:rsidR="00A403BB" w:rsidP="00A403BB" w:rsidRDefault="00AA364A" w14:paraId="344FF043" w14:textId="5B7BB211">
      <w:pPr>
        <w:rPr>
          <w:i/>
        </w:rPr>
      </w:pPr>
      <w:r w:rsidRPr="00BD3448">
        <w:rPr>
          <w:i/>
        </w:rPr>
        <w:t xml:space="preserve">ANA defines the </w:t>
      </w:r>
      <w:r w:rsidRPr="00BD3448" w:rsidR="009A2ECF">
        <w:rPr>
          <w:i/>
        </w:rPr>
        <w:t xml:space="preserve">number </w:t>
      </w:r>
      <w:r w:rsidRPr="00BD3448">
        <w:rPr>
          <w:i/>
        </w:rPr>
        <w:t xml:space="preserve">of potential respondents as </w:t>
      </w:r>
      <w:r w:rsidRPr="00BD3448" w:rsidR="007432D7">
        <w:rPr>
          <w:i/>
        </w:rPr>
        <w:t>its current active grant portfolio</w:t>
      </w:r>
      <w:r w:rsidRPr="00BD3448" w:rsidR="00146113">
        <w:rPr>
          <w:i/>
        </w:rPr>
        <w:t xml:space="preserve">. 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5BEEFE34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BD3448" w:rsidP="001B0AAA" w:rsidRDefault="00BD3448" w14:paraId="7A9AE5A2" w14:textId="77777777">
      <w:pPr>
        <w:ind w:left="720"/>
      </w:pP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E6BA2">
        <w:t>x</w:t>
      </w:r>
      <w:r>
        <w:t>] No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67CD7960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344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306D"/>
    <w:rsid w:val="000F68BE"/>
    <w:rsid w:val="00146113"/>
    <w:rsid w:val="001806F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46B9"/>
    <w:rsid w:val="003D137A"/>
    <w:rsid w:val="003D5BBE"/>
    <w:rsid w:val="003E3C61"/>
    <w:rsid w:val="003E6BA2"/>
    <w:rsid w:val="003F1C5B"/>
    <w:rsid w:val="003F49C9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432D7"/>
    <w:rsid w:val="007944AC"/>
    <w:rsid w:val="007F7080"/>
    <w:rsid w:val="00802607"/>
    <w:rsid w:val="008101A5"/>
    <w:rsid w:val="00822664"/>
    <w:rsid w:val="00830827"/>
    <w:rsid w:val="008404F6"/>
    <w:rsid w:val="00843796"/>
    <w:rsid w:val="00895229"/>
    <w:rsid w:val="008B2EB3"/>
    <w:rsid w:val="008B65A1"/>
    <w:rsid w:val="008F0203"/>
    <w:rsid w:val="008F50D4"/>
    <w:rsid w:val="009239AA"/>
    <w:rsid w:val="00935ADA"/>
    <w:rsid w:val="00946B6C"/>
    <w:rsid w:val="00955A71"/>
    <w:rsid w:val="0096108F"/>
    <w:rsid w:val="009A2ECF"/>
    <w:rsid w:val="009C13B9"/>
    <w:rsid w:val="009D01A2"/>
    <w:rsid w:val="009F5923"/>
    <w:rsid w:val="00A403BB"/>
    <w:rsid w:val="00A5406D"/>
    <w:rsid w:val="00A674DF"/>
    <w:rsid w:val="00A83AA6"/>
    <w:rsid w:val="00A934D6"/>
    <w:rsid w:val="00AA364A"/>
    <w:rsid w:val="00AC2D74"/>
    <w:rsid w:val="00AE1809"/>
    <w:rsid w:val="00B80D76"/>
    <w:rsid w:val="00BA2105"/>
    <w:rsid w:val="00BA7E06"/>
    <w:rsid w:val="00BB43B5"/>
    <w:rsid w:val="00BB6219"/>
    <w:rsid w:val="00BD290F"/>
    <w:rsid w:val="00BD3448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348"/>
    <w:rsid w:val="00CF6542"/>
    <w:rsid w:val="00D24698"/>
    <w:rsid w:val="00D6383F"/>
    <w:rsid w:val="00DB59D0"/>
    <w:rsid w:val="00DC33D3"/>
    <w:rsid w:val="00E26329"/>
    <w:rsid w:val="00E40B50"/>
    <w:rsid w:val="00E41296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ED393-952A-4E17-B075-303C993AC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2</cp:revision>
  <cp:lastPrinted>2010-10-04T15:59:00Z</cp:lastPrinted>
  <dcterms:created xsi:type="dcterms:W3CDTF">2020-09-23T19:22:00Z</dcterms:created>
  <dcterms:modified xsi:type="dcterms:W3CDTF">2020-09-23T19:22:00Z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