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P="72C2EAE7" w:rsidRDefault="0054255A" w14:paraId="46C8F908" w14:textId="1AA86748">
      <w:pPr>
        <w:rPr>
          <w:b/>
          <w:bCs/>
        </w:rPr>
      </w:pPr>
      <w:bookmarkStart w:name="_GoBack" w:id="0"/>
      <w:bookmarkEnd w:id="0"/>
    </w:p>
    <w:p w:rsidRPr="00B13297" w:rsidR="0054255A" w:rsidP="00B13297" w:rsidRDefault="001B4BCE" w14:paraId="62DEA0B8" w14:textId="0F9A133F">
      <w:pPr>
        <w:pStyle w:val="ReportCover-Title"/>
        <w:jc w:val="center"/>
        <w:rPr>
          <w:rFonts w:ascii="Arial" w:hAnsi="Arial" w:cs="Arial"/>
          <w:color w:val="auto"/>
        </w:rPr>
      </w:pPr>
      <w:r>
        <w:rPr>
          <w:rFonts w:ascii="Arial" w:hAnsi="Arial" w:eastAsia="Arial Unicode MS" w:cs="Arial"/>
          <w:noProof/>
          <w:color w:val="auto"/>
        </w:rPr>
        <w:t>Head Start Connects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1B4BCE" w14:paraId="3E8F7648" w14:textId="6B9D645E">
      <w:pPr>
        <w:pStyle w:val="ReportCover-Title"/>
        <w:jc w:val="center"/>
        <w:rPr>
          <w:rFonts w:ascii="Arial" w:hAnsi="Arial" w:cs="Arial"/>
          <w:color w:val="auto"/>
          <w:sz w:val="32"/>
          <w:szCs w:val="32"/>
        </w:rPr>
      </w:pPr>
      <w:r>
        <w:rPr>
          <w:rFonts w:ascii="Arial" w:hAnsi="Arial" w:cs="Arial"/>
          <w:color w:val="auto"/>
          <w:sz w:val="32"/>
          <w:szCs w:val="32"/>
        </w:rPr>
        <w:t>New Collection</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B1AF8" w14:paraId="782F2D46" w14:textId="4C32C8EE">
      <w:pPr>
        <w:pStyle w:val="ReportCover-Date"/>
        <w:jc w:val="center"/>
        <w:rPr>
          <w:rFonts w:ascii="Arial" w:hAnsi="Arial" w:cs="Arial"/>
          <w:color w:val="auto"/>
        </w:rPr>
      </w:pPr>
      <w:r>
        <w:rPr>
          <w:rFonts w:ascii="Arial" w:hAnsi="Arial" w:cs="Arial"/>
          <w:color w:val="auto"/>
        </w:rPr>
        <w:t>JULY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0054255A" w:rsidP="00B13297" w:rsidRDefault="001B4BCE" w14:paraId="0313461E" w14:textId="32A9BBF6">
      <w:pPr>
        <w:spacing w:after="0" w:line="240" w:lineRule="auto"/>
        <w:jc w:val="center"/>
        <w:rPr>
          <w:b/>
        </w:rPr>
      </w:pPr>
      <w:r>
        <w:rPr>
          <w:b/>
        </w:rPr>
        <w:t>Amanda Clincy Coleman</w:t>
      </w: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B04785" w:rsidP="00624DDC" w:rsidRDefault="00B04785" w14:paraId="19786CBC" w14:textId="77777777">
      <w:pPr>
        <w:spacing w:after="0" w:line="240" w:lineRule="auto"/>
        <w:jc w:val="center"/>
        <w:rPr>
          <w:b/>
          <w:sz w:val="32"/>
          <w:szCs w:val="32"/>
        </w:rPr>
      </w:pPr>
    </w:p>
    <w:p w:rsidR="00B04785" w:rsidP="00624DDC" w:rsidRDefault="00B04785" w14:paraId="388A70CF" w14:textId="77777777">
      <w:pPr>
        <w:spacing w:after="0" w:line="240" w:lineRule="auto"/>
        <w:jc w:val="center"/>
        <w:rPr>
          <w:b/>
          <w:sz w:val="32"/>
          <w:szCs w:val="32"/>
        </w:rPr>
      </w:pPr>
    </w:p>
    <w:p w:rsidR="00B04785" w:rsidP="00624DDC" w:rsidRDefault="00B04785" w14:paraId="7CB1DEBF" w14:textId="77777777">
      <w:pPr>
        <w:spacing w:after="0" w:line="240" w:lineRule="auto"/>
        <w:jc w:val="center"/>
        <w:rPr>
          <w:b/>
          <w:sz w:val="32"/>
          <w:szCs w:val="32"/>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742040">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3D097289">
      <w:pPr>
        <w:pStyle w:val="ListParagraph"/>
        <w:numPr>
          <w:ilvl w:val="0"/>
          <w:numId w:val="28"/>
        </w:numPr>
        <w:spacing w:after="0" w:line="240" w:lineRule="auto"/>
      </w:pPr>
      <w:r w:rsidRPr="00906F6A">
        <w:rPr>
          <w:b/>
        </w:rPr>
        <w:t xml:space="preserve">Type of Request: </w:t>
      </w:r>
      <w:r w:rsidRPr="00906F6A">
        <w:t xml:space="preserve">This Information Collection Request is for a </w:t>
      </w:r>
      <w:r w:rsidR="001B4BCE">
        <w:t>new collection</w:t>
      </w:r>
      <w:r w:rsidRPr="00906F6A">
        <w:t xml:space="preserve">. We are requesting </w:t>
      </w:r>
      <w:r w:rsidR="001B4BCE">
        <w:t>1</w:t>
      </w:r>
      <w:r w:rsidRPr="00906F6A">
        <w:t xml:space="preserve"> year of approval. </w:t>
      </w:r>
    </w:p>
    <w:p w:rsidR="00EA405B" w:rsidP="00906F6A" w:rsidRDefault="00EA405B" w14:paraId="1FD514C1" w14:textId="78D17F26">
      <w:pPr>
        <w:spacing w:after="0" w:line="240" w:lineRule="auto"/>
      </w:pPr>
    </w:p>
    <w:p w:rsidRPr="00BD7963" w:rsidR="00BD7963" w:rsidP="00BD7963" w:rsidRDefault="00C53AEC" w14:paraId="3F249A25" w14:textId="3033967A">
      <w:pPr>
        <w:pStyle w:val="ListParagraph"/>
        <w:numPr>
          <w:ilvl w:val="0"/>
          <w:numId w:val="28"/>
        </w:numPr>
        <w:spacing w:after="0" w:line="240" w:lineRule="auto"/>
      </w:pPr>
      <w:r w:rsidRPr="00906F6A">
        <w:rPr>
          <w:b/>
        </w:rPr>
        <w:t xml:space="preserve">Description of Request: </w:t>
      </w:r>
      <w:r w:rsidRPr="001B4BCE" w:rsidR="001B4BCE">
        <w:rPr>
          <w:bCs/>
        </w:rPr>
        <w:t>This request is a</w:t>
      </w:r>
      <w:r w:rsidRPr="001B4BCE" w:rsidR="001B4BCE">
        <w:t xml:space="preserve"> </w:t>
      </w:r>
      <w:r w:rsidR="001B4BCE">
        <w:t xml:space="preserve">new data collection to conduct case studies in six Head Start programs </w:t>
      </w:r>
      <w:r w:rsidR="006133BF">
        <w:t>for</w:t>
      </w:r>
      <w:r w:rsidR="001B4BCE">
        <w:t xml:space="preserve"> the </w:t>
      </w:r>
      <w:r w:rsidRPr="00BD37BE" w:rsidR="001B4BCE">
        <w:rPr>
          <w:i/>
        </w:rPr>
        <w:t>Head Start (HS) Connects</w:t>
      </w:r>
      <w:r w:rsidRPr="001B4BCE" w:rsidR="006E0A6D">
        <w:rPr>
          <w:i/>
        </w:rPr>
        <w:t>: Individualizing and Connecting Families to Family Support Services</w:t>
      </w:r>
      <w:r w:rsidRPr="001B4BCE" w:rsidR="006E0A6D">
        <w:t xml:space="preserve"> </w:t>
      </w:r>
      <w:r w:rsidR="001B4BCE">
        <w:rPr>
          <w:bCs/>
        </w:rPr>
        <w:t xml:space="preserve">project. </w:t>
      </w:r>
      <w:r w:rsidRPr="001B4BCE" w:rsidR="001B4BCE">
        <w:rPr>
          <w:bCs/>
        </w:rPr>
        <w:t>H</w:t>
      </w:r>
      <w:r w:rsidR="001B4BCE">
        <w:rPr>
          <w:bCs/>
        </w:rPr>
        <w:t>S</w:t>
      </w:r>
      <w:r w:rsidRPr="001B4BCE" w:rsidR="001B4BCE">
        <w:rPr>
          <w:bCs/>
        </w:rPr>
        <w:t xml:space="preserve"> Connects </w:t>
      </w:r>
      <w:r w:rsidR="001B4BCE">
        <w:rPr>
          <w:bCs/>
        </w:rPr>
        <w:t>aims</w:t>
      </w:r>
      <w:r w:rsidRPr="001B4BCE" w:rsidR="001B4BCE">
        <w:rPr>
          <w:bCs/>
        </w:rPr>
        <w:t xml:space="preserve"> to </w:t>
      </w:r>
      <w:r w:rsidR="006133BF">
        <w:rPr>
          <w:bCs/>
        </w:rPr>
        <w:t xml:space="preserve">develop and refine a </w:t>
      </w:r>
      <w:r w:rsidR="009B2B1D">
        <w:rPr>
          <w:bCs/>
        </w:rPr>
        <w:t>theory of change</w:t>
      </w:r>
      <w:r w:rsidR="006133BF">
        <w:rPr>
          <w:bCs/>
        </w:rPr>
        <w:t xml:space="preserve"> of service coordination; </w:t>
      </w:r>
      <w:r w:rsidR="00DB4753">
        <w:rPr>
          <w:bCs/>
        </w:rPr>
        <w:t>describe</w:t>
      </w:r>
      <w:r w:rsidRPr="001B4BCE" w:rsidR="001B4BCE">
        <w:rPr>
          <w:bCs/>
        </w:rPr>
        <w:t xml:space="preserve"> how </w:t>
      </w:r>
      <w:r w:rsidR="005F3D43">
        <w:rPr>
          <w:bCs/>
        </w:rPr>
        <w:t xml:space="preserve">diverse </w:t>
      </w:r>
      <w:r w:rsidRPr="001B4BCE" w:rsidR="001B4BCE">
        <w:rPr>
          <w:bCs/>
        </w:rPr>
        <w:t>Head Start programs coordinate family support services for parents/guardians</w:t>
      </w:r>
      <w:r w:rsidR="006133BF">
        <w:rPr>
          <w:bCs/>
        </w:rPr>
        <w:t>; and understand</w:t>
      </w:r>
      <w:r w:rsidRPr="001B4BCE" w:rsidR="001B4BCE">
        <w:rPr>
          <w:bCs/>
        </w:rPr>
        <w:t xml:space="preserve"> the processes or practices </w:t>
      </w:r>
      <w:r w:rsidR="006133BF">
        <w:rPr>
          <w:bCs/>
        </w:rPr>
        <w:t xml:space="preserve">sites </w:t>
      </w:r>
      <w:r w:rsidRPr="001B4BCE" w:rsidR="001B4BCE">
        <w:rPr>
          <w:bCs/>
        </w:rPr>
        <w:t>use to ensure that service coordination</w:t>
      </w:r>
      <w:r w:rsidR="001B4BCE">
        <w:rPr>
          <w:bCs/>
        </w:rPr>
        <w:t xml:space="preserve"> </w:t>
      </w:r>
      <w:r w:rsidRPr="001B4BCE" w:rsidR="001B4BCE">
        <w:rPr>
          <w:bCs/>
        </w:rPr>
        <w:t xml:space="preserve">is aligned with </w:t>
      </w:r>
      <w:r w:rsidR="005F3D43">
        <w:rPr>
          <w:bCs/>
        </w:rPr>
        <w:t xml:space="preserve">an </w:t>
      </w:r>
      <w:r w:rsidRPr="001B4BCE" w:rsidR="001B4BCE">
        <w:rPr>
          <w:bCs/>
        </w:rPr>
        <w:t>individual family</w:t>
      </w:r>
      <w:r w:rsidR="005F3D43">
        <w:rPr>
          <w:bCs/>
        </w:rPr>
        <w:t>’s</w:t>
      </w:r>
      <w:r w:rsidRPr="001B4BCE" w:rsidR="001B4BCE">
        <w:rPr>
          <w:bCs/>
        </w:rPr>
        <w:t xml:space="preserve"> needs and fosters family well-being</w:t>
      </w:r>
      <w:r w:rsidR="001B4BCE">
        <w:rPr>
          <w:bCs/>
        </w:rPr>
        <w:t xml:space="preserve">. </w:t>
      </w:r>
      <w:r w:rsidR="0026269F">
        <w:t xml:space="preserve"> Findings from the case studies are not intended to be generalized to a larger population.  Information will be used to refine a </w:t>
      </w:r>
      <w:r w:rsidR="009B2B1D">
        <w:t xml:space="preserve">theory of change </w:t>
      </w:r>
      <w:r w:rsidR="0026269F">
        <w:t>model of Head Start service coordination that could inform future, representative data collection.</w:t>
      </w:r>
      <w:r w:rsidR="001B4BCE">
        <w:rPr>
          <w:bCs/>
        </w:rPr>
        <w:t xml:space="preserve"> </w:t>
      </w:r>
    </w:p>
    <w:p w:rsidR="00BD7963" w:rsidP="00BD7963" w:rsidRDefault="00BD7963" w14:paraId="0B78AB5D" w14:textId="77777777">
      <w:pPr>
        <w:pStyle w:val="ListParagraph"/>
      </w:pP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1E6B04" w:rsidP="006133BF" w:rsidRDefault="001B4BCE" w14:paraId="1F6841AE" w14:textId="0A4598E7">
      <w:pPr>
        <w:spacing w:after="0"/>
      </w:pPr>
      <w:r w:rsidRPr="001B4BCE">
        <w:t xml:space="preserve">The Administration for Children and Families (ACF) at the U.S. Department of Health and Human Services (HHS) seeks approval for a new data collection to conduct case studies in six Head Start programs as part of the </w:t>
      </w:r>
      <w:r w:rsidRPr="001B4BCE">
        <w:rPr>
          <w:i/>
        </w:rPr>
        <w:t>Head Start (HS) Connects: Individualizing and Connecting Families to Family Support Services</w:t>
      </w:r>
      <w:r w:rsidRPr="001B4BCE">
        <w:t xml:space="preserve"> research study. </w:t>
      </w:r>
      <w:r w:rsidRPr="0035477F" w:rsidR="001E6B04">
        <w:t xml:space="preserve">HS Connects is a research study sponsored by </w:t>
      </w:r>
      <w:r w:rsidRPr="001B4BCE" w:rsidR="001E6B04">
        <w:t>the Office of Planning, Research, and Evaluation (OPRE)</w:t>
      </w:r>
      <w:r w:rsidR="001E6B04">
        <w:t xml:space="preserve"> and conducted through a contract with</w:t>
      </w:r>
      <w:r w:rsidRPr="0035477F" w:rsidR="001E6B04">
        <w:t xml:space="preserve"> MDRC and its subcontractors, MEF Associates and NORC at the University of Chicago.</w:t>
      </w:r>
    </w:p>
    <w:p w:rsidR="006E0A6D" w:rsidP="006133BF" w:rsidRDefault="006E0A6D" w14:paraId="0996C85D" w14:textId="77777777">
      <w:pPr>
        <w:spacing w:after="0"/>
      </w:pPr>
    </w:p>
    <w:p w:rsidRPr="001E6B04" w:rsidR="001E6B04" w:rsidP="006133BF" w:rsidRDefault="001E6B04" w14:paraId="4E618CB3" w14:textId="77777777">
      <w:pPr>
        <w:spacing w:after="0" w:line="240" w:lineRule="auto"/>
        <w:rPr>
          <w:rFonts w:eastAsia="Times New Roman" w:cstheme="minorHAnsi"/>
          <w:szCs w:val="24"/>
        </w:rPr>
      </w:pPr>
      <w:r w:rsidRPr="001E6B04">
        <w:rPr>
          <w:rFonts w:eastAsia="Times New Roman" w:cstheme="minorHAnsi"/>
          <w:szCs w:val="24"/>
        </w:rPr>
        <w:t xml:space="preserve">There are no legal or administrative requirements that necessitate this collection. ACF is undertaking the collection at the discretion of the agency. </w:t>
      </w:r>
    </w:p>
    <w:p w:rsidR="004328A4" w:rsidP="006133BF" w:rsidRDefault="004328A4" w14:paraId="55E13569" w14:textId="7F15848D">
      <w:pPr>
        <w:spacing w:after="0" w:line="240" w:lineRule="auto"/>
      </w:pP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3070E2" w:rsidP="006133BF" w:rsidRDefault="00CD30C3" w14:paraId="45217DFF" w14:textId="345ACA46">
      <w:pPr>
        <w:spacing w:after="0"/>
        <w:rPr>
          <w:color w:val="000000"/>
        </w:rPr>
      </w:pPr>
      <w:r>
        <w:t xml:space="preserve">One of the hallmarks of Head Start is its whole-family approach to services. This approach is informed by evidence that low-income </w:t>
      </w:r>
      <w:r w:rsidR="00DB4753">
        <w:t xml:space="preserve">families often </w:t>
      </w:r>
      <w:r>
        <w:t xml:space="preserve">face </w:t>
      </w:r>
      <w:r w:rsidR="00DB4753">
        <w:t xml:space="preserve">multiple </w:t>
      </w:r>
      <w:r>
        <w:t>challenges related to health, safety, and financial stability that can affect their overall well-being</w:t>
      </w:r>
      <w:r w:rsidR="003070E2">
        <w:t xml:space="preserve">. </w:t>
      </w:r>
      <w:r w:rsidR="00DB4753">
        <w:t xml:space="preserve">Typical Head Start </w:t>
      </w:r>
      <w:r w:rsidR="00DB4753">
        <w:rPr>
          <w:color w:val="000000"/>
        </w:rPr>
        <w:t>f</w:t>
      </w:r>
      <w:r w:rsidR="003070E2">
        <w:rPr>
          <w:color w:val="000000"/>
        </w:rPr>
        <w:t>amily well-being support services for parents and guardians include the following: education, employment services, financial capability services, emergency or crisis intervention services, substance abuse treatment, physical health services, and mental health services. Throughout this package, these services will be referred to as “family support services.”</w:t>
      </w:r>
    </w:p>
    <w:p w:rsidR="003070E2" w:rsidP="006133BF" w:rsidRDefault="003070E2" w14:paraId="44EDB783" w14:textId="1A0EA737">
      <w:pPr>
        <w:spacing w:after="0"/>
      </w:pPr>
    </w:p>
    <w:p w:rsidR="00CD30C3" w:rsidP="006133BF" w:rsidRDefault="00CD30C3" w14:paraId="35215DED" w14:textId="62B6011A">
      <w:pPr>
        <w:spacing w:after="0"/>
      </w:pPr>
      <w:r>
        <w:t xml:space="preserve">The Head Start Program Performance Standards (HSPPS) outline </w:t>
      </w:r>
      <w:r w:rsidR="005F3D43">
        <w:t xml:space="preserve">an </w:t>
      </w:r>
      <w:r>
        <w:t xml:space="preserve">expectation </w:t>
      </w:r>
      <w:r w:rsidR="00DB4753">
        <w:t xml:space="preserve">that </w:t>
      </w:r>
      <w:r>
        <w:t>programs provide a comprehensive, integrated set of services tailored to the individual needs of parents and families</w:t>
      </w:r>
      <w:r w:rsidR="00DB4753">
        <w:t xml:space="preserve">.  Services should also meet </w:t>
      </w:r>
      <w:r>
        <w:t>the needs and</w:t>
      </w:r>
      <w:r w:rsidR="00DB4753">
        <w:t xml:space="preserve"> draw on </w:t>
      </w:r>
      <w:r w:rsidR="005F3D43">
        <w:t xml:space="preserve">the </w:t>
      </w:r>
      <w:r>
        <w:t>resources of local communities</w:t>
      </w:r>
      <w:r w:rsidR="0047305F">
        <w:rPr>
          <w:rStyle w:val="FootnoteReference"/>
        </w:rPr>
        <w:footnoteReference w:id="2"/>
      </w:r>
      <w:r>
        <w:t xml:space="preserve">. </w:t>
      </w:r>
      <w:r w:rsidR="00DB4753">
        <w:t>R</w:t>
      </w:r>
      <w:r>
        <w:t xml:space="preserve">eflecting the community flexibility that is fundamental to Head Start, the HSPPS do not specifically outline how family support services should be provided or coordinated within a program. </w:t>
      </w:r>
    </w:p>
    <w:p w:rsidR="006E0A6D" w:rsidP="006133BF" w:rsidRDefault="006E0A6D" w14:paraId="2929C084" w14:textId="77777777">
      <w:pPr>
        <w:spacing w:after="0"/>
      </w:pPr>
    </w:p>
    <w:p w:rsidR="00CD30C3" w:rsidP="006133BF" w:rsidRDefault="00CD30C3" w14:paraId="65E2286D" w14:textId="0A3C1421">
      <w:pPr>
        <w:spacing w:after="0"/>
      </w:pPr>
      <w:r>
        <w:t>Existing data sources provide broad snapshots of</w:t>
      </w:r>
      <w:r w:rsidR="00DB4753">
        <w:t xml:space="preserve"> Head Start</w:t>
      </w:r>
      <w:r>
        <w:t xml:space="preserve"> family support services, but lack</w:t>
      </w:r>
      <w:r w:rsidR="005F3D43">
        <w:t xml:space="preserve"> important detail</w:t>
      </w:r>
      <w:r w:rsidR="00DB4753">
        <w:t xml:space="preserve"> on</w:t>
      </w:r>
      <w:r w:rsidR="00D76222">
        <w:t xml:space="preserve"> </w:t>
      </w:r>
      <w:r>
        <w:t xml:space="preserve">the </w:t>
      </w:r>
      <w:r w:rsidR="005F3D43">
        <w:t xml:space="preserve">programs’ </w:t>
      </w:r>
      <w:r>
        <w:t>specific, diverse strategies for delivering family support services</w:t>
      </w:r>
      <w:r w:rsidR="00DB4753">
        <w:t xml:space="preserve">. </w:t>
      </w:r>
      <w:r w:rsidR="005F3D43">
        <w:t>There is also a lack of available information about common</w:t>
      </w:r>
      <w:r w:rsidR="00DB4753">
        <w:t xml:space="preserve"> </w:t>
      </w:r>
      <w:r>
        <w:t xml:space="preserve">implementation challenges </w:t>
      </w:r>
      <w:r w:rsidR="005F3D43">
        <w:t xml:space="preserve">confronted by </w:t>
      </w:r>
      <w:r>
        <w:t>Head Start programs as they coordinate family support services</w:t>
      </w:r>
      <w:r w:rsidR="00D76222">
        <w:t xml:space="preserve"> and </w:t>
      </w:r>
      <w:r w:rsidR="00C56E0E">
        <w:t>the extent to which</w:t>
      </w:r>
      <w:r w:rsidR="005F3D43">
        <w:t xml:space="preserve"> programs</w:t>
      </w:r>
      <w:r w:rsidR="00C56E0E">
        <w:t xml:space="preserve">’ </w:t>
      </w:r>
      <w:r w:rsidR="005F3D43">
        <w:t xml:space="preserve">available family support </w:t>
      </w:r>
      <w:r>
        <w:t xml:space="preserve">services </w:t>
      </w:r>
      <w:r w:rsidR="005F3D43">
        <w:t>contribute to positive</w:t>
      </w:r>
      <w:r>
        <w:t xml:space="preserve"> child and family outcomes</w:t>
      </w:r>
      <w:r w:rsidR="00F76A7A">
        <w:t>.</w:t>
      </w:r>
    </w:p>
    <w:p w:rsidR="006E0A6D" w:rsidP="006133BF" w:rsidRDefault="006E0A6D" w14:paraId="7C804FF0" w14:textId="77777777">
      <w:pPr>
        <w:spacing w:after="0"/>
      </w:pPr>
    </w:p>
    <w:p w:rsidR="00E52763" w:rsidP="006133BF" w:rsidRDefault="00E52763" w14:paraId="395785D8" w14:textId="6A59B1EA">
      <w:pPr>
        <w:spacing w:after="0"/>
      </w:pPr>
      <w:r>
        <w:rPr>
          <w:i/>
        </w:rPr>
        <w:t>HS Connects</w:t>
      </w:r>
      <w:r>
        <w:t xml:space="preserve"> is </w:t>
      </w:r>
      <w:r w:rsidR="00CD30C3">
        <w:t>a multi-phase research project</w:t>
      </w:r>
      <w:r>
        <w:t xml:space="preserve"> that aims</w:t>
      </w:r>
      <w:r w:rsidR="00CD30C3">
        <w:t xml:space="preserve"> </w:t>
      </w:r>
      <w:r>
        <w:t xml:space="preserve">to build knowledge about how Head Start programs (Head Start or Early Head Start grantees, delegate agencies, and staff) </w:t>
      </w:r>
      <w:r w:rsidR="005F3D43">
        <w:t>in diverse locations</w:t>
      </w:r>
      <w:r>
        <w:t xml:space="preserve"> coordinate family support services for parents/guardians</w:t>
      </w:r>
      <w:r w:rsidR="005F3D43">
        <w:t>. The study will also examine</w:t>
      </w:r>
      <w:r>
        <w:t xml:space="preserve"> the processes or practices </w:t>
      </w:r>
      <w:r w:rsidR="005F3D43">
        <w:t xml:space="preserve">programs </w:t>
      </w:r>
      <w:r>
        <w:t xml:space="preserve">use to ensure that service coordination is aligned with individual family needs and fosters family well-being. </w:t>
      </w:r>
    </w:p>
    <w:p w:rsidR="006E0A6D" w:rsidP="006133BF" w:rsidRDefault="006E0A6D" w14:paraId="37ADC5DA" w14:textId="77777777">
      <w:pPr>
        <w:spacing w:after="0"/>
      </w:pPr>
    </w:p>
    <w:p w:rsidR="003070E2" w:rsidP="006133BF" w:rsidRDefault="00CD30C3" w14:paraId="7E720D71" w14:textId="0E37E49F">
      <w:pPr>
        <w:spacing w:after="0"/>
      </w:pPr>
      <w:r>
        <w:t>Following a literature review and the development of a theory of change</w:t>
      </w:r>
      <w:r w:rsidR="00B47DD6">
        <w:t xml:space="preserve"> model</w:t>
      </w:r>
      <w:r>
        <w:t xml:space="preserve"> </w:t>
      </w:r>
      <w:r w:rsidR="0084322B">
        <w:t xml:space="preserve">that </w:t>
      </w:r>
      <w:r>
        <w:t>articulat</w:t>
      </w:r>
      <w:r w:rsidR="0084322B">
        <w:t>es</w:t>
      </w:r>
      <w:r>
        <w:t xml:space="preserve"> </w:t>
      </w:r>
      <w:r w:rsidR="008D060B">
        <w:t xml:space="preserve">hypothesized </w:t>
      </w:r>
      <w:r>
        <w:t xml:space="preserve">pathways between family support services </w:t>
      </w:r>
      <w:r w:rsidR="008D060B">
        <w:t xml:space="preserve">coordination </w:t>
      </w:r>
      <w:r>
        <w:t>and expected child and family outcomes</w:t>
      </w:r>
      <w:r w:rsidR="00C56E0E">
        <w:t xml:space="preserve"> (</w:t>
      </w:r>
      <w:r w:rsidR="00A7147D">
        <w:t xml:space="preserve">an initial iteration of the theory of change </w:t>
      </w:r>
      <w:r w:rsidR="009B2B1D">
        <w:t xml:space="preserve">model </w:t>
      </w:r>
      <w:r w:rsidR="00A7147D">
        <w:t>can be found in</w:t>
      </w:r>
      <w:r w:rsidR="00C56E0E">
        <w:t xml:space="preserve"> </w:t>
      </w:r>
      <w:r w:rsidR="00A7147D">
        <w:t>Appendix</w:t>
      </w:r>
      <w:r w:rsidR="00C56E0E">
        <w:t xml:space="preserve"> A</w:t>
      </w:r>
      <w:r w:rsidR="00A7147D">
        <w:t>: C</w:t>
      </w:r>
      <w:r w:rsidR="00C56E0E">
        <w:t xml:space="preserve">onceptual </w:t>
      </w:r>
      <w:r w:rsidR="00A7147D">
        <w:t>M</w:t>
      </w:r>
      <w:r w:rsidR="00C56E0E">
        <w:t>ap)</w:t>
      </w:r>
      <w:r>
        <w:t xml:space="preserve">, the research team will conduct six case studies of Head Start programs. </w:t>
      </w:r>
      <w:r w:rsidR="003070E2">
        <w:t xml:space="preserve">The case studies will </w:t>
      </w:r>
      <w:r w:rsidR="008C5B3D">
        <w:t>collect information about</w:t>
      </w:r>
      <w:r w:rsidR="003070E2">
        <w:t xml:space="preserve"> </w:t>
      </w:r>
      <w:r w:rsidR="0084322B">
        <w:t xml:space="preserve">how </w:t>
      </w:r>
      <w:r w:rsidRPr="00094D28" w:rsidR="0084322B">
        <w:t>Head Start programs</w:t>
      </w:r>
      <w:r w:rsidR="00C56E0E">
        <w:t>,</w:t>
      </w:r>
      <w:r w:rsidRPr="007C1774" w:rsidR="007C1774">
        <w:t xml:space="preserve"> </w:t>
      </w:r>
      <w:r w:rsidR="007C1774">
        <w:t>across varied organizational, community, and system-level contexts</w:t>
      </w:r>
      <w:r w:rsidR="00C56E0E">
        <w:t>,</w:t>
      </w:r>
      <w:r w:rsidRPr="00094D28" w:rsidR="0084322B">
        <w:t xml:space="preserve"> </w:t>
      </w:r>
      <w:r w:rsidR="0084322B">
        <w:t xml:space="preserve">coordinate </w:t>
      </w:r>
      <w:r w:rsidRPr="00094D28" w:rsidR="0084322B">
        <w:t>family support services</w:t>
      </w:r>
      <w:r w:rsidR="0084322B">
        <w:t xml:space="preserve"> using processes and practices tailored to individual family needs.</w:t>
      </w:r>
    </w:p>
    <w:p w:rsidR="006E0A6D" w:rsidP="006133BF" w:rsidRDefault="006E0A6D" w14:paraId="3FEDB72E" w14:textId="77777777">
      <w:pPr>
        <w:spacing w:after="0"/>
      </w:pPr>
    </w:p>
    <w:p w:rsidR="008C5B3D" w:rsidP="00CD30C3" w:rsidRDefault="003070E2" w14:paraId="25E35138" w14:textId="67BE710E">
      <w:pPr>
        <w:spacing w:after="120"/>
      </w:pPr>
      <w:r>
        <w:t xml:space="preserve">The information collected will be used </w:t>
      </w:r>
      <w:r w:rsidR="0084322B">
        <w:t>to</w:t>
      </w:r>
      <w:r w:rsidR="008C5B3D">
        <w:t xml:space="preserve">: </w:t>
      </w:r>
    </w:p>
    <w:p w:rsidR="003070E2" w:rsidP="006133BF" w:rsidRDefault="008C5B3D" w14:paraId="3CE80DD3" w14:textId="62164EEB">
      <w:pPr>
        <w:pStyle w:val="ListParagraph"/>
        <w:numPr>
          <w:ilvl w:val="0"/>
          <w:numId w:val="55"/>
        </w:numPr>
        <w:spacing w:after="120"/>
      </w:pPr>
      <w:r w:rsidRPr="008C5B3D">
        <w:rPr>
          <w:iCs/>
        </w:rPr>
        <w:t xml:space="preserve">describe similarities and differences in </w:t>
      </w:r>
      <w:r>
        <w:t>case management and coordination of family support services across the six Head Start sites;</w:t>
      </w:r>
      <w:r w:rsidR="003070E2">
        <w:t xml:space="preserve"> </w:t>
      </w:r>
    </w:p>
    <w:p w:rsidR="0084322B" w:rsidP="006133BF" w:rsidRDefault="00A4203E" w14:paraId="676A5BBE" w14:textId="1F7C24D2">
      <w:pPr>
        <w:pStyle w:val="ListParagraph"/>
        <w:numPr>
          <w:ilvl w:val="0"/>
          <w:numId w:val="54"/>
        </w:numPr>
        <w:spacing w:after="120"/>
      </w:pPr>
      <w:r>
        <w:t>r</w:t>
      </w:r>
      <w:r w:rsidR="00CD30C3">
        <w:t xml:space="preserve">efine the theory of change </w:t>
      </w:r>
      <w:r w:rsidR="0084322B">
        <w:t>model</w:t>
      </w:r>
      <w:r w:rsidR="008C5B3D">
        <w:t>;</w:t>
      </w:r>
    </w:p>
    <w:p w:rsidR="003070E2" w:rsidP="006133BF" w:rsidRDefault="00A4203E" w14:paraId="5D884A29" w14:textId="1C5AE90C">
      <w:pPr>
        <w:pStyle w:val="ListParagraph"/>
        <w:numPr>
          <w:ilvl w:val="0"/>
          <w:numId w:val="54"/>
        </w:numPr>
        <w:spacing w:after="120"/>
      </w:pPr>
      <w:r>
        <w:t>r</w:t>
      </w:r>
      <w:r w:rsidR="0084322B">
        <w:t>efine the</w:t>
      </w:r>
      <w:r w:rsidR="00CD30C3">
        <w:t xml:space="preserve"> research questions</w:t>
      </w:r>
      <w:r w:rsidR="008C5B3D">
        <w:t>;</w:t>
      </w:r>
      <w:r>
        <w:t xml:space="preserve"> and</w:t>
      </w:r>
      <w:r w:rsidR="00CD30C3">
        <w:t xml:space="preserve"> </w:t>
      </w:r>
    </w:p>
    <w:p w:rsidR="00CD30C3" w:rsidP="006133BF" w:rsidRDefault="00A4203E" w14:paraId="18101242" w14:textId="02FE50C2">
      <w:pPr>
        <w:pStyle w:val="ListParagraph"/>
        <w:numPr>
          <w:ilvl w:val="0"/>
          <w:numId w:val="54"/>
        </w:numPr>
        <w:spacing w:after="0"/>
      </w:pPr>
      <w:r>
        <w:t>d</w:t>
      </w:r>
      <w:r w:rsidR="00CD30C3">
        <w:t>evelop</w:t>
      </w:r>
      <w:r w:rsidR="0084322B">
        <w:t xml:space="preserve"> the </w:t>
      </w:r>
      <w:bookmarkStart w:name="_Hlk15329808" w:id="1"/>
      <w:r w:rsidR="0084322B">
        <w:t>design of</w:t>
      </w:r>
      <w:r w:rsidR="00CD30C3">
        <w:t xml:space="preserve"> a large-scale descriptive study </w:t>
      </w:r>
      <w:bookmarkEnd w:id="1"/>
      <w:r w:rsidR="00CD30C3">
        <w:t>of</w:t>
      </w:r>
      <w:r w:rsidR="0084322B">
        <w:t xml:space="preserve"> the coordination of family support services in Head Start programs </w:t>
      </w:r>
      <w:r w:rsidR="00CD30C3">
        <w:t xml:space="preserve">and </w:t>
      </w:r>
      <w:r w:rsidRPr="001B4BCE" w:rsidR="00B47DD6">
        <w:t>the processes or practices used to ensure that service coordination is aligned with</w:t>
      </w:r>
      <w:r w:rsidDel="00B47DD6" w:rsidR="00B47DD6">
        <w:t xml:space="preserve"> </w:t>
      </w:r>
      <w:r w:rsidR="00CD30C3">
        <w:t>individual family needs.</w:t>
      </w:r>
    </w:p>
    <w:p w:rsidR="006E0A6D" w:rsidP="006133BF" w:rsidRDefault="006E0A6D" w14:paraId="2E24DF03" w14:textId="77777777">
      <w:pPr>
        <w:pStyle w:val="ListParagraph"/>
        <w:spacing w:after="0"/>
      </w:pPr>
    </w:p>
    <w:p w:rsidR="00E013D0" w:rsidP="006133BF" w:rsidRDefault="001F2AD6" w14:paraId="27E55F96" w14:textId="5F88846C">
      <w:pPr>
        <w:spacing w:after="0"/>
      </w:pPr>
      <w:r>
        <w:t>This information will be published in a final report</w:t>
      </w:r>
      <w:r w:rsidR="00E013D0">
        <w:t xml:space="preserve"> available to practitioners and researchers</w:t>
      </w:r>
      <w:r>
        <w:t xml:space="preserve">. </w:t>
      </w:r>
    </w:p>
    <w:p w:rsidRPr="007342E7" w:rsidR="007342E7" w:rsidP="00DF1291" w:rsidRDefault="007342E7" w14:paraId="1CE522B4" w14:textId="77777777">
      <w:pPr>
        <w:spacing w:after="0" w:line="240" w:lineRule="auto"/>
        <w:rPr>
          <w:iCs/>
        </w:rPr>
      </w:pPr>
    </w:p>
    <w:p w:rsidR="005315FD" w:rsidP="007D0F6E" w:rsidRDefault="004328A4" w14:paraId="068E2322" w14:textId="77777777">
      <w:pPr>
        <w:spacing w:after="120" w:line="240" w:lineRule="auto"/>
        <w:rPr>
          <w:i/>
        </w:rPr>
      </w:pPr>
      <w:r w:rsidRPr="004328A4">
        <w:rPr>
          <w:i/>
        </w:rPr>
        <w:t>Research Questions or Tests</w:t>
      </w:r>
    </w:p>
    <w:p w:rsidRPr="00D92B0D" w:rsidR="00D92B0D" w:rsidP="00E80D13" w:rsidRDefault="00D92B0D" w14:paraId="0A99C288" w14:textId="7DE24030">
      <w:pPr>
        <w:spacing w:after="120" w:line="240" w:lineRule="auto"/>
        <w:rPr>
          <w:rFonts w:cstheme="minorHAnsi"/>
        </w:rPr>
      </w:pPr>
      <w:r w:rsidRPr="00D92B0D">
        <w:rPr>
          <w:rFonts w:cstheme="minorHAnsi"/>
        </w:rPr>
        <w:t xml:space="preserve">The HS Connects case studies address </w:t>
      </w:r>
      <w:r w:rsidR="008D060B">
        <w:rPr>
          <w:rFonts w:cstheme="minorHAnsi"/>
        </w:rPr>
        <w:t xml:space="preserve">the following </w:t>
      </w:r>
      <w:r w:rsidRPr="00D92B0D">
        <w:rPr>
          <w:rFonts w:cstheme="minorHAnsi"/>
        </w:rPr>
        <w:t xml:space="preserve">research questions: </w:t>
      </w:r>
    </w:p>
    <w:p w:rsidRPr="00E80D13" w:rsidR="00D92B0D" w:rsidP="005315FD" w:rsidRDefault="00F23850" w14:paraId="47C88837" w14:textId="51E5915D">
      <w:pPr>
        <w:pStyle w:val="FootnoteText"/>
        <w:numPr>
          <w:ilvl w:val="0"/>
          <w:numId w:val="44"/>
        </w:numPr>
        <w:spacing w:after="160" w:line="256" w:lineRule="auto"/>
        <w:rPr>
          <w:rFonts w:cstheme="minorHAnsi"/>
          <w:sz w:val="22"/>
        </w:rPr>
      </w:pPr>
      <w:r>
        <w:rPr>
          <w:rFonts w:cstheme="minorHAnsi"/>
          <w:i/>
          <w:sz w:val="22"/>
        </w:rPr>
        <w:t>Identifying</w:t>
      </w:r>
      <w:r w:rsidRPr="00E80D13" w:rsidR="00D92B0D">
        <w:rPr>
          <w:rFonts w:cstheme="minorHAnsi"/>
          <w:i/>
          <w:sz w:val="22"/>
        </w:rPr>
        <w:t xml:space="preserve"> family needs</w:t>
      </w:r>
      <w:r w:rsidRPr="00E80D13" w:rsidR="00D92B0D">
        <w:rPr>
          <w:rFonts w:cstheme="minorHAnsi"/>
          <w:sz w:val="22"/>
        </w:rPr>
        <w:t xml:space="preserve">: How do Head Start programs assess </w:t>
      </w:r>
      <w:r>
        <w:rPr>
          <w:rFonts w:cstheme="minorHAnsi"/>
          <w:sz w:val="22"/>
        </w:rPr>
        <w:t xml:space="preserve">and identify </w:t>
      </w:r>
      <w:r w:rsidRPr="00E80D13" w:rsidR="00D92B0D">
        <w:rPr>
          <w:rFonts w:cstheme="minorHAnsi"/>
          <w:sz w:val="22"/>
        </w:rPr>
        <w:t xml:space="preserve">individual family needs and develop individualized plans for family support services? </w:t>
      </w:r>
    </w:p>
    <w:p w:rsidRPr="00E80D13" w:rsidR="00D92B0D" w:rsidP="005315FD" w:rsidRDefault="00D92B0D" w14:paraId="731E7148" w14:textId="77777777">
      <w:pPr>
        <w:pStyle w:val="FootnoteText"/>
        <w:numPr>
          <w:ilvl w:val="0"/>
          <w:numId w:val="44"/>
        </w:numPr>
        <w:spacing w:after="160" w:line="256" w:lineRule="auto"/>
        <w:rPr>
          <w:rFonts w:cstheme="minorHAnsi"/>
          <w:sz w:val="22"/>
        </w:rPr>
      </w:pPr>
      <w:r w:rsidRPr="00E80D13">
        <w:rPr>
          <w:rFonts w:cstheme="minorHAnsi"/>
          <w:i/>
          <w:sz w:val="22"/>
        </w:rPr>
        <w:t>Connecting families with services</w:t>
      </w:r>
      <w:r w:rsidRPr="00E80D13">
        <w:rPr>
          <w:rFonts w:cstheme="minorHAnsi"/>
          <w:sz w:val="22"/>
        </w:rPr>
        <w:t>: How do Head Start programs link or refer families to family support providers and/or services? How do Head Start programs help families navigate services if multiple needs are identified?</w:t>
      </w:r>
    </w:p>
    <w:p w:rsidRPr="00E80D13" w:rsidR="00D92B0D" w:rsidP="005315FD" w:rsidRDefault="00D92B0D" w14:paraId="71ECC60C" w14:textId="77777777">
      <w:pPr>
        <w:pStyle w:val="FootnoteText"/>
        <w:numPr>
          <w:ilvl w:val="0"/>
          <w:numId w:val="44"/>
        </w:numPr>
        <w:spacing w:after="160" w:line="256" w:lineRule="auto"/>
        <w:rPr>
          <w:rFonts w:cstheme="minorHAnsi"/>
          <w:sz w:val="22"/>
        </w:rPr>
      </w:pPr>
      <w:r w:rsidRPr="00E80D13">
        <w:rPr>
          <w:rFonts w:cstheme="minorHAnsi"/>
          <w:i/>
          <w:sz w:val="22"/>
        </w:rPr>
        <w:t>Maintaining connections with and for families:</w:t>
      </w:r>
      <w:r w:rsidRPr="00E80D13">
        <w:rPr>
          <w:rFonts w:cstheme="minorHAnsi"/>
          <w:sz w:val="22"/>
        </w:rPr>
        <w:t xml:space="preserve"> How do Head Start programs track service uptake, particularly for services delivered by community partners? How do programs determine whether referrals and/or services are meeting families’ needs?</w:t>
      </w:r>
    </w:p>
    <w:p w:rsidRPr="00E80D13" w:rsidR="00D92B0D" w:rsidP="005315FD" w:rsidRDefault="00D92B0D" w14:paraId="2376B3F8" w14:textId="6BC55CE2">
      <w:pPr>
        <w:pStyle w:val="FootnoteText"/>
        <w:numPr>
          <w:ilvl w:val="0"/>
          <w:numId w:val="44"/>
        </w:numPr>
        <w:rPr>
          <w:rFonts w:cstheme="minorHAnsi"/>
          <w:sz w:val="22"/>
        </w:rPr>
      </w:pPr>
      <w:r w:rsidRPr="00E80D13">
        <w:rPr>
          <w:rFonts w:cstheme="minorHAnsi"/>
          <w:i/>
          <w:sz w:val="22"/>
        </w:rPr>
        <w:t>Building partnerships with community providers to serve families</w:t>
      </w:r>
      <w:r w:rsidRPr="00E80D13">
        <w:rPr>
          <w:rFonts w:cstheme="minorHAnsi"/>
          <w:sz w:val="22"/>
        </w:rPr>
        <w:t xml:space="preserve">: How do Head Start programs identify service providers in the community who provide family support services for parents and guardians? How do community needs assessments inform and affect how programs coordinate family support services? How are partnerships with service agencies developed and maintained? </w:t>
      </w:r>
    </w:p>
    <w:p w:rsidRPr="00E80D13" w:rsidR="00424184" w:rsidP="00F23850" w:rsidRDefault="00424184" w14:paraId="00E22677" w14:textId="77777777">
      <w:pPr>
        <w:pStyle w:val="FootnoteText"/>
        <w:ind w:left="720"/>
        <w:rPr>
          <w:rFonts w:cstheme="minorHAnsi"/>
          <w:sz w:val="22"/>
        </w:rPr>
      </w:pPr>
    </w:p>
    <w:p w:rsidRPr="00D92B0D" w:rsidR="00D92B0D" w:rsidP="005315FD" w:rsidRDefault="00D92B0D" w14:paraId="1BE30371" w14:textId="6943444A">
      <w:pPr>
        <w:numPr>
          <w:ilvl w:val="0"/>
          <w:numId w:val="44"/>
        </w:numPr>
        <w:spacing w:after="0" w:line="240" w:lineRule="auto"/>
        <w:ind w:right="-90"/>
        <w:rPr>
          <w:rFonts w:cstheme="minorHAnsi"/>
        </w:rPr>
      </w:pPr>
      <w:r w:rsidRPr="00D92B0D">
        <w:rPr>
          <w:rFonts w:cstheme="minorHAnsi"/>
          <w:i/>
        </w:rPr>
        <w:t xml:space="preserve">Contextual </w:t>
      </w:r>
      <w:r w:rsidR="00F23850">
        <w:rPr>
          <w:rFonts w:cstheme="minorHAnsi"/>
          <w:i/>
        </w:rPr>
        <w:t>f</w:t>
      </w:r>
      <w:r w:rsidRPr="00D92B0D" w:rsidR="00F23850">
        <w:rPr>
          <w:rFonts w:cstheme="minorHAnsi"/>
          <w:i/>
        </w:rPr>
        <w:t xml:space="preserve">actors </w:t>
      </w:r>
      <w:r w:rsidRPr="00D92B0D">
        <w:rPr>
          <w:rFonts w:cstheme="minorHAnsi"/>
          <w:i/>
        </w:rPr>
        <w:t xml:space="preserve">and </w:t>
      </w:r>
      <w:r w:rsidR="00F23850">
        <w:rPr>
          <w:rFonts w:cstheme="minorHAnsi"/>
          <w:i/>
        </w:rPr>
        <w:t>s</w:t>
      </w:r>
      <w:r w:rsidRPr="00D92B0D" w:rsidR="00F23850">
        <w:rPr>
          <w:rFonts w:cstheme="minorHAnsi"/>
          <w:i/>
        </w:rPr>
        <w:t xml:space="preserve">upports </w:t>
      </w:r>
      <w:r w:rsidRPr="00D92B0D">
        <w:rPr>
          <w:rFonts w:cstheme="minorHAnsi"/>
          <w:i/>
        </w:rPr>
        <w:t>influencing the coordination of family support services:</w:t>
      </w:r>
      <w:r w:rsidRPr="00D92B0D">
        <w:rPr>
          <w:rFonts w:cstheme="minorHAnsi"/>
        </w:rPr>
        <w:t xml:space="preserve"> What are the facilitators and barriers to implementing a tailored approach to coordinating family support services at the family-, program-, and community-levels? What resources at the organizational or systems-level support coordinating family support services? </w:t>
      </w:r>
    </w:p>
    <w:p w:rsidR="007D0F6E" w:rsidP="005315FD" w:rsidRDefault="007D0F6E" w14:paraId="074BB4AA" w14:textId="77777777">
      <w:pPr>
        <w:spacing w:after="0" w:line="240" w:lineRule="auto"/>
        <w:rPr>
          <w:i/>
        </w:rPr>
      </w:pPr>
    </w:p>
    <w:p w:rsidR="00AA4E37" w:rsidP="005315FD" w:rsidRDefault="00AA4E37" w14:paraId="6FC2CA9C" w14:textId="1EE3B9A9">
      <w:pPr>
        <w:spacing w:after="120" w:line="240" w:lineRule="auto"/>
        <w:rPr>
          <w:i/>
        </w:rPr>
      </w:pPr>
    </w:p>
    <w:p w:rsidR="00AA4E37" w:rsidP="005315FD" w:rsidRDefault="00AA4E37" w14:paraId="21564CF5" w14:textId="77777777">
      <w:pPr>
        <w:spacing w:after="120" w:line="240" w:lineRule="auto"/>
        <w:rPr>
          <w:i/>
        </w:rPr>
      </w:pPr>
    </w:p>
    <w:p w:rsidR="004328A4" w:rsidP="005315FD" w:rsidRDefault="004328A4" w14:paraId="5C99A251" w14:textId="06B52E6D">
      <w:pPr>
        <w:spacing w:after="120" w:line="240" w:lineRule="auto"/>
        <w:rPr>
          <w:i/>
        </w:rPr>
      </w:pPr>
      <w:r>
        <w:rPr>
          <w:i/>
        </w:rPr>
        <w:t>Study Design</w:t>
      </w:r>
    </w:p>
    <w:p w:rsidR="00424184" w:rsidP="008D060B" w:rsidRDefault="00424184" w14:paraId="4A9C4C3B" w14:textId="7FBF0B48">
      <w:pPr>
        <w:spacing w:after="0"/>
        <w:rPr>
          <w:rFonts w:ascii="Calibri" w:hAnsi="Calibri" w:eastAsia="Times New Roman" w:cs="Calibri"/>
          <w:color w:val="000000"/>
        </w:rPr>
      </w:pPr>
      <w:r>
        <w:rPr>
          <w:rFonts w:ascii="Calibri" w:hAnsi="Calibri" w:eastAsia="Times New Roman" w:cs="Calibri"/>
          <w:color w:val="000000"/>
        </w:rPr>
        <w:t xml:space="preserve">A conceptual map </w:t>
      </w:r>
      <w:r w:rsidR="008D060B">
        <w:rPr>
          <w:rFonts w:ascii="Calibri" w:hAnsi="Calibri" w:eastAsia="Times New Roman" w:cs="Calibri"/>
          <w:color w:val="000000"/>
        </w:rPr>
        <w:t>of hypothesized links between service coordination and family</w:t>
      </w:r>
      <w:r w:rsidR="006B2EE2">
        <w:rPr>
          <w:rFonts w:ascii="Calibri" w:hAnsi="Calibri" w:eastAsia="Times New Roman" w:cs="Calibri"/>
          <w:color w:val="000000"/>
        </w:rPr>
        <w:t>/child</w:t>
      </w:r>
      <w:r w:rsidR="008D060B">
        <w:rPr>
          <w:rFonts w:ascii="Calibri" w:hAnsi="Calibri" w:eastAsia="Times New Roman" w:cs="Calibri"/>
          <w:color w:val="000000"/>
        </w:rPr>
        <w:t xml:space="preserve"> outcomes </w:t>
      </w:r>
      <w:r>
        <w:rPr>
          <w:rFonts w:ascii="Calibri" w:hAnsi="Calibri" w:eastAsia="Times New Roman" w:cs="Calibri"/>
          <w:color w:val="000000"/>
        </w:rPr>
        <w:t xml:space="preserve">guides the study design and information collection (See </w:t>
      </w:r>
      <w:r w:rsidR="00A7147D">
        <w:rPr>
          <w:rFonts w:ascii="Calibri" w:hAnsi="Calibri" w:eastAsia="Times New Roman" w:cs="Calibri"/>
          <w:color w:val="000000"/>
        </w:rPr>
        <w:t xml:space="preserve">Appendix </w:t>
      </w:r>
      <w:r w:rsidR="006057CD">
        <w:rPr>
          <w:rFonts w:ascii="Calibri" w:hAnsi="Calibri" w:eastAsia="Times New Roman" w:cs="Calibri"/>
          <w:color w:val="000000"/>
        </w:rPr>
        <w:t>A</w:t>
      </w:r>
      <w:r w:rsidR="00322B10">
        <w:rPr>
          <w:rFonts w:ascii="Calibri" w:hAnsi="Calibri" w:eastAsia="Times New Roman" w:cs="Calibri"/>
          <w:color w:val="000000"/>
        </w:rPr>
        <w:t>: Conceptual Map</w:t>
      </w:r>
      <w:r>
        <w:rPr>
          <w:rFonts w:ascii="Calibri" w:hAnsi="Calibri" w:eastAsia="Times New Roman" w:cs="Calibri"/>
          <w:color w:val="000000"/>
        </w:rPr>
        <w:t xml:space="preserve">). </w:t>
      </w:r>
      <w:r w:rsidR="008D060B">
        <w:rPr>
          <w:rFonts w:ascii="Calibri" w:hAnsi="Calibri" w:eastAsia="Times New Roman" w:cs="Calibri"/>
          <w:color w:val="000000"/>
        </w:rPr>
        <w:t>T</w:t>
      </w:r>
      <w:r w:rsidR="007F54E2">
        <w:rPr>
          <w:rFonts w:ascii="Calibri" w:hAnsi="Calibri" w:eastAsia="Times New Roman" w:cs="Calibri"/>
          <w:color w:val="000000"/>
        </w:rPr>
        <w:t>he</w:t>
      </w:r>
      <w:r w:rsidR="008D060B">
        <w:rPr>
          <w:rFonts w:ascii="Calibri" w:hAnsi="Calibri" w:eastAsia="Times New Roman" w:cs="Calibri"/>
          <w:color w:val="000000"/>
        </w:rPr>
        <w:t xml:space="preserve"> proposed</w:t>
      </w:r>
      <w:r w:rsidR="007F54E2">
        <w:rPr>
          <w:rFonts w:ascii="Calibri" w:hAnsi="Calibri" w:eastAsia="Times New Roman" w:cs="Calibri"/>
          <w:color w:val="000000"/>
        </w:rPr>
        <w:t xml:space="preserve"> </w:t>
      </w:r>
      <w:r>
        <w:rPr>
          <w:rFonts w:ascii="Calibri" w:hAnsi="Calibri" w:eastAsia="Times New Roman" w:cs="Calibri"/>
          <w:color w:val="000000"/>
        </w:rPr>
        <w:t>information collect</w:t>
      </w:r>
      <w:r w:rsidR="007F54E2">
        <w:rPr>
          <w:rFonts w:ascii="Calibri" w:hAnsi="Calibri" w:eastAsia="Times New Roman" w:cs="Calibri"/>
          <w:color w:val="000000"/>
        </w:rPr>
        <w:t xml:space="preserve">ion </w:t>
      </w:r>
      <w:r w:rsidR="008D060B">
        <w:rPr>
          <w:rFonts w:ascii="Calibri" w:hAnsi="Calibri" w:eastAsia="Times New Roman" w:cs="Calibri"/>
          <w:color w:val="000000"/>
        </w:rPr>
        <w:t xml:space="preserve">will examine the </w:t>
      </w:r>
      <w:r w:rsidR="000A63EA">
        <w:rPr>
          <w:rFonts w:ascii="Calibri" w:hAnsi="Calibri" w:eastAsia="Times New Roman" w:cs="Calibri"/>
          <w:color w:val="000000"/>
        </w:rPr>
        <w:t>applicability</w:t>
      </w:r>
      <w:r w:rsidR="008D060B">
        <w:rPr>
          <w:rFonts w:ascii="Calibri" w:hAnsi="Calibri" w:eastAsia="Times New Roman" w:cs="Calibri"/>
          <w:color w:val="000000"/>
        </w:rPr>
        <w:t xml:space="preserve"> of this conceptual map </w:t>
      </w:r>
      <w:r w:rsidR="000A63EA">
        <w:rPr>
          <w:rFonts w:ascii="Calibri" w:hAnsi="Calibri" w:eastAsia="Times New Roman" w:cs="Calibri"/>
          <w:color w:val="000000"/>
        </w:rPr>
        <w:t xml:space="preserve">to diverse contexts </w:t>
      </w:r>
      <w:r w:rsidR="008D060B">
        <w:rPr>
          <w:rFonts w:ascii="Calibri" w:hAnsi="Calibri" w:eastAsia="Times New Roman" w:cs="Calibri"/>
          <w:color w:val="000000"/>
        </w:rPr>
        <w:t>and support deep description</w:t>
      </w:r>
      <w:r>
        <w:rPr>
          <w:rFonts w:ascii="Calibri" w:hAnsi="Calibri" w:eastAsia="Times New Roman" w:cs="Calibri"/>
          <w:color w:val="000000"/>
        </w:rPr>
        <w:t xml:space="preserve"> of </w:t>
      </w:r>
      <w:r w:rsidRPr="00F23850">
        <w:rPr>
          <w:rFonts w:ascii="Calibri" w:hAnsi="Calibri" w:eastAsia="Times New Roman" w:cs="Calibri"/>
          <w:bCs/>
          <w:color w:val="000000"/>
        </w:rPr>
        <w:t>comprehensive family support service activities</w:t>
      </w:r>
      <w:r w:rsidR="008D060B">
        <w:rPr>
          <w:rFonts w:ascii="Calibri" w:hAnsi="Calibri" w:eastAsia="Times New Roman" w:cs="Calibri"/>
          <w:bCs/>
          <w:color w:val="000000"/>
        </w:rPr>
        <w:t xml:space="preserve"> at selected sites</w:t>
      </w:r>
      <w:r w:rsidRPr="0055685A">
        <w:rPr>
          <w:rFonts w:ascii="Calibri" w:hAnsi="Calibri" w:eastAsia="Times New Roman" w:cs="Calibri"/>
          <w:color w:val="000000"/>
        </w:rPr>
        <w:t>.</w:t>
      </w:r>
      <w:r>
        <w:rPr>
          <w:rFonts w:ascii="Calibri" w:hAnsi="Calibri" w:eastAsia="Times New Roman" w:cs="Calibri"/>
          <w:color w:val="000000"/>
        </w:rPr>
        <w:t> </w:t>
      </w:r>
    </w:p>
    <w:p w:rsidR="00F371DD" w:rsidP="008D060B" w:rsidRDefault="00F371DD" w14:paraId="1679FDD7" w14:textId="77777777">
      <w:pPr>
        <w:spacing w:after="0"/>
        <w:rPr>
          <w:rFonts w:ascii="Calibri" w:hAnsi="Calibri" w:eastAsia="Times New Roman" w:cs="Calibri"/>
          <w:color w:val="000000"/>
        </w:rPr>
      </w:pPr>
    </w:p>
    <w:p w:rsidR="00902202" w:rsidP="008D060B" w:rsidRDefault="00902202" w14:paraId="5462ED51" w14:textId="0BA64DFA">
      <w:pPr>
        <w:spacing w:after="0"/>
        <w:rPr>
          <w:iCs/>
        </w:rPr>
      </w:pPr>
      <w:r w:rsidRPr="00A34707">
        <w:t>The HS Connects case study will use a multiple-case design</w:t>
      </w:r>
      <w:r w:rsidR="00FD5281">
        <w:t xml:space="preserve">, </w:t>
      </w:r>
      <w:r w:rsidR="00CD6550">
        <w:t>describing</w:t>
      </w:r>
      <w:r w:rsidR="00A7147D">
        <w:t xml:space="preserve"> the coordination of</w:t>
      </w:r>
      <w:r w:rsidR="00CD6550">
        <w:t xml:space="preserve"> family support services and </w:t>
      </w:r>
      <w:r w:rsidR="00FD5281">
        <w:t xml:space="preserve">examining </w:t>
      </w:r>
      <w:r w:rsidRPr="00A34707">
        <w:rPr>
          <w:color w:val="000000"/>
          <w:shd w:val="clear" w:color="auto" w:fill="FFFFFF"/>
        </w:rPr>
        <w:t>similarities and differences</w:t>
      </w:r>
      <w:r w:rsidRPr="00A34707">
        <w:t xml:space="preserve"> across</w:t>
      </w:r>
      <w:r w:rsidR="00FD5281">
        <w:t xml:space="preserve"> six</w:t>
      </w:r>
      <w:r w:rsidRPr="00A34707">
        <w:t xml:space="preserve"> </w:t>
      </w:r>
      <w:r>
        <w:t>sites.</w:t>
      </w:r>
      <w:r>
        <w:rPr>
          <w:rStyle w:val="FootnoteReference"/>
        </w:rPr>
        <w:footnoteReference w:id="3"/>
      </w:r>
      <w:r w:rsidRPr="00A34707">
        <w:t xml:space="preserve"> The case study method </w:t>
      </w:r>
      <w:r w:rsidR="00044E0D">
        <w:t>allows for</w:t>
      </w:r>
      <w:r w:rsidRPr="00A34707">
        <w:rPr>
          <w:iCs/>
        </w:rPr>
        <w:t xml:space="preserve"> </w:t>
      </w:r>
      <w:r w:rsidR="0058739F">
        <w:rPr>
          <w:iCs/>
        </w:rPr>
        <w:t>description of</w:t>
      </w:r>
      <w:r w:rsidRPr="00A34707">
        <w:rPr>
          <w:iCs/>
        </w:rPr>
        <w:t xml:space="preserve"> complex inter-relationships </w:t>
      </w:r>
      <w:r w:rsidR="0058739F">
        <w:rPr>
          <w:iCs/>
        </w:rPr>
        <w:t xml:space="preserve">hypothesized by the conceptual map, </w:t>
      </w:r>
      <w:r w:rsidRPr="00A34707">
        <w:rPr>
          <w:iCs/>
        </w:rPr>
        <w:t xml:space="preserve">grounded in </w:t>
      </w:r>
      <w:r>
        <w:rPr>
          <w:iCs/>
        </w:rPr>
        <w:t xml:space="preserve">the experience </w:t>
      </w:r>
      <w:r w:rsidRPr="00A34707">
        <w:rPr>
          <w:iCs/>
        </w:rPr>
        <w:t xml:space="preserve">of participants. </w:t>
      </w:r>
    </w:p>
    <w:p w:rsidRPr="00C30136" w:rsidR="00F371DD" w:rsidP="008D060B" w:rsidRDefault="00F371DD" w14:paraId="6846C20A" w14:textId="77777777">
      <w:pPr>
        <w:spacing w:after="0"/>
      </w:pPr>
    </w:p>
    <w:p w:rsidR="00F371DD" w:rsidP="008D060B" w:rsidRDefault="00902202" w14:paraId="4F4EBE15" w14:textId="77777777">
      <w:pPr>
        <w:tabs>
          <w:tab w:val="left" w:pos="7560"/>
        </w:tabs>
        <w:spacing w:after="0"/>
      </w:pPr>
      <w:r>
        <w:t>The case study sites will be</w:t>
      </w:r>
      <w:r w:rsidRPr="00C30136">
        <w:t xml:space="preserve"> selected </w:t>
      </w:r>
      <w:r>
        <w:t>to</w:t>
      </w:r>
      <w:r w:rsidRPr="00C30136">
        <w:t xml:space="preserve"> reflect variability in their approaches to </w:t>
      </w:r>
      <w:r>
        <w:t xml:space="preserve">coordination </w:t>
      </w:r>
      <w:r w:rsidRPr="00C30136">
        <w:t>of family support services and along dimensions that may include (but not necessarily be limited to) program size, structure, agency type, and population served.</w:t>
      </w:r>
    </w:p>
    <w:p w:rsidR="00B11684" w:rsidP="008D060B" w:rsidRDefault="00B11684" w14:paraId="76BB094A" w14:textId="58BAC68F">
      <w:pPr>
        <w:tabs>
          <w:tab w:val="left" w:pos="7560"/>
        </w:tabs>
        <w:spacing w:after="0"/>
      </w:pPr>
    </w:p>
    <w:p w:rsidRPr="00F244DD" w:rsidR="00452890" w:rsidP="00452890" w:rsidRDefault="00452890" w14:paraId="0F8BE7B3" w14:textId="535339C9">
      <w:pPr>
        <w:spacing w:after="120"/>
      </w:pPr>
      <w:r w:rsidRPr="006B4039">
        <w:t xml:space="preserve">Information will be collected in two phases. </w:t>
      </w:r>
      <w:r w:rsidR="00404391">
        <w:t xml:space="preserve">Phase I will include pre-visit calls with staff at each site </w:t>
      </w:r>
      <w:r w:rsidR="0020437A">
        <w:t xml:space="preserve">and Phase II will include </w:t>
      </w:r>
      <w:r w:rsidR="000129ED">
        <w:t xml:space="preserve">virtual </w:t>
      </w:r>
      <w:r w:rsidRPr="006B4039">
        <w:t xml:space="preserve">interviews with </w:t>
      </w:r>
      <w:r w:rsidR="00CA141B">
        <w:t>Head Start</w:t>
      </w:r>
      <w:r w:rsidR="0020437A">
        <w:t xml:space="preserve"> staff</w:t>
      </w:r>
      <w:r w:rsidR="00CA141B">
        <w:t xml:space="preserve"> and families, as well as community providers</w:t>
      </w:r>
      <w:r w:rsidRPr="00F244DD">
        <w:t xml:space="preserve">. </w:t>
      </w:r>
      <w:r w:rsidR="007E2742">
        <w:t>(Due to travel and in-person work restrictions because of the COVID-19 pandemic, the case study interviews will all take place virtually, via video</w:t>
      </w:r>
      <w:r w:rsidR="004D4B3F">
        <w:t xml:space="preserve"> interviews</w:t>
      </w:r>
      <w:r w:rsidR="00F76407">
        <w:t xml:space="preserve"> or if needed, phone interviews.)</w:t>
      </w:r>
    </w:p>
    <w:p w:rsidR="00404391" w:rsidP="00452890" w:rsidRDefault="00452890" w14:paraId="32CD7649" w14:textId="5F9C33E8">
      <w:pPr>
        <w:spacing w:after="120"/>
      </w:pPr>
      <w:r w:rsidRPr="00F244DD">
        <w:t xml:space="preserve">Approval is requested for </w:t>
      </w:r>
      <w:r w:rsidR="00C47945">
        <w:t xml:space="preserve">seven </w:t>
      </w:r>
      <w:r w:rsidRPr="00F244DD">
        <w:t>data collection protocols</w:t>
      </w:r>
      <w:r w:rsidR="00F371DD">
        <w:t>, detailed in table A2</w:t>
      </w:r>
      <w:r w:rsidRPr="00F244DD">
        <w:t>.</w:t>
      </w:r>
      <w:r w:rsidR="00E607E6">
        <w:t>1.</w:t>
      </w:r>
    </w:p>
    <w:p w:rsidR="00F371DD" w:rsidP="00452890" w:rsidRDefault="00F371DD" w14:paraId="0B703FF8" w14:textId="77777777">
      <w:pPr>
        <w:spacing w:after="120"/>
      </w:pPr>
    </w:p>
    <w:p w:rsidR="00F371DD" w:rsidP="00452890" w:rsidRDefault="00F371DD" w14:paraId="6BB55E6C" w14:textId="2FC2A7F5">
      <w:pPr>
        <w:spacing w:after="120"/>
      </w:pPr>
      <w:r>
        <w:t>Table A2.</w:t>
      </w:r>
      <w:r w:rsidR="00E607E6">
        <w:t>1</w:t>
      </w:r>
      <w:r>
        <w:t xml:space="preserve"> Data Collection Protocols</w:t>
      </w:r>
    </w:p>
    <w:tbl>
      <w:tblPr>
        <w:tblStyle w:val="TableGrid"/>
        <w:tblW w:w="10800" w:type="dxa"/>
        <w:tblInd w:w="-725" w:type="dxa"/>
        <w:tblLook w:val="04A0" w:firstRow="1" w:lastRow="0" w:firstColumn="1" w:lastColumn="0" w:noHBand="0" w:noVBand="1"/>
      </w:tblPr>
      <w:tblGrid>
        <w:gridCol w:w="2299"/>
        <w:gridCol w:w="2218"/>
        <w:gridCol w:w="5185"/>
        <w:gridCol w:w="1098"/>
      </w:tblGrid>
      <w:tr w:rsidRPr="00BF6785" w:rsidR="002F7830" w:rsidTr="00AA4E37" w14:paraId="1B89878A" w14:textId="77777777">
        <w:trPr>
          <w:tblHeader/>
        </w:trPr>
        <w:tc>
          <w:tcPr>
            <w:tcW w:w="2299" w:type="dxa"/>
            <w:shd w:val="clear" w:color="auto" w:fill="BFBFBF" w:themeFill="background1" w:themeFillShade="BF"/>
          </w:tcPr>
          <w:p w:rsidRPr="00BF6785" w:rsidR="00404391" w:rsidP="00452890" w:rsidRDefault="00404391" w14:paraId="4E25D55D" w14:textId="39061573">
            <w:pPr>
              <w:spacing w:after="120"/>
              <w:rPr>
                <w:b/>
              </w:rPr>
            </w:pPr>
            <w:r w:rsidRPr="00BF6785">
              <w:rPr>
                <w:b/>
              </w:rPr>
              <w:t>Information Collection</w:t>
            </w:r>
          </w:p>
        </w:tc>
        <w:tc>
          <w:tcPr>
            <w:tcW w:w="2218" w:type="dxa"/>
            <w:shd w:val="clear" w:color="auto" w:fill="BFBFBF" w:themeFill="background1" w:themeFillShade="BF"/>
          </w:tcPr>
          <w:p w:rsidRPr="00BF6785" w:rsidR="00404391" w:rsidP="00452890" w:rsidRDefault="00404391" w14:paraId="1C772B14" w14:textId="345FB7E3">
            <w:pPr>
              <w:spacing w:after="120"/>
              <w:rPr>
                <w:b/>
              </w:rPr>
            </w:pPr>
            <w:r w:rsidRPr="00BF6785">
              <w:rPr>
                <w:b/>
              </w:rPr>
              <w:t>Respondent</w:t>
            </w:r>
          </w:p>
        </w:tc>
        <w:tc>
          <w:tcPr>
            <w:tcW w:w="5185" w:type="dxa"/>
            <w:shd w:val="clear" w:color="auto" w:fill="BFBFBF" w:themeFill="background1" w:themeFillShade="BF"/>
          </w:tcPr>
          <w:p w:rsidRPr="00BF6785" w:rsidR="00404391" w:rsidP="00BC62AA" w:rsidRDefault="00404391" w14:paraId="22BC4D06" w14:textId="2A14733B">
            <w:pPr>
              <w:spacing w:after="120"/>
              <w:rPr>
                <w:b/>
              </w:rPr>
            </w:pPr>
            <w:r w:rsidRPr="00BF6785">
              <w:rPr>
                <w:b/>
              </w:rPr>
              <w:t>Purpose</w:t>
            </w:r>
            <w:r w:rsidRPr="00BF6785" w:rsidR="00F40602">
              <w:rPr>
                <w:b/>
              </w:rPr>
              <w:t xml:space="preserve"> and type of information collect</w:t>
            </w:r>
            <w:r w:rsidRPr="00BF6785" w:rsidR="00BC62AA">
              <w:rPr>
                <w:b/>
              </w:rPr>
              <w:t>ed</w:t>
            </w:r>
          </w:p>
        </w:tc>
        <w:tc>
          <w:tcPr>
            <w:tcW w:w="1098" w:type="dxa"/>
            <w:shd w:val="clear" w:color="auto" w:fill="BFBFBF" w:themeFill="background1" w:themeFillShade="BF"/>
          </w:tcPr>
          <w:p w:rsidRPr="00BF6785" w:rsidR="00404391" w:rsidP="00F40602" w:rsidRDefault="00404391" w14:paraId="2CE39FD8" w14:textId="502325E4">
            <w:pPr>
              <w:spacing w:after="120"/>
              <w:rPr>
                <w:b/>
              </w:rPr>
            </w:pPr>
            <w:r w:rsidRPr="00BF6785">
              <w:rPr>
                <w:b/>
              </w:rPr>
              <w:t>Duration</w:t>
            </w:r>
          </w:p>
        </w:tc>
      </w:tr>
      <w:tr w:rsidRPr="00BF6785" w:rsidR="00404391" w:rsidTr="002F7830" w14:paraId="412DBC80" w14:textId="77777777">
        <w:tc>
          <w:tcPr>
            <w:tcW w:w="10800" w:type="dxa"/>
            <w:gridSpan w:val="4"/>
            <w:vAlign w:val="center"/>
          </w:tcPr>
          <w:p w:rsidRPr="00BF6785" w:rsidR="00404391" w:rsidP="00CA141B" w:rsidRDefault="00404391" w14:paraId="24C0F5D7" w14:textId="66F48C74">
            <w:pPr>
              <w:jc w:val="center"/>
              <w:rPr>
                <w:b/>
              </w:rPr>
            </w:pPr>
            <w:r w:rsidRPr="00BF6785">
              <w:rPr>
                <w:b/>
              </w:rPr>
              <w:t>PHASE I: Pre-visit calls</w:t>
            </w:r>
          </w:p>
        </w:tc>
      </w:tr>
      <w:tr w:rsidRPr="00BF6785" w:rsidR="00BC62AA" w:rsidTr="00BF6785" w14:paraId="3767427A" w14:textId="77777777">
        <w:trPr>
          <w:trHeight w:val="3312"/>
        </w:trPr>
        <w:tc>
          <w:tcPr>
            <w:tcW w:w="2299" w:type="dxa"/>
          </w:tcPr>
          <w:p w:rsidRPr="00BF6785" w:rsidR="00404391" w:rsidP="00452890" w:rsidRDefault="0020437A" w14:paraId="12A54462" w14:textId="5A35286F">
            <w:pPr>
              <w:spacing w:after="120"/>
            </w:pPr>
            <w:bookmarkStart w:name="_Hlk15329868" w:id="2"/>
            <w:r w:rsidRPr="00BF6785">
              <w:t>Instrument 1: Head Start Administrator/Family and Community Partnerships Manager Pre-Visit Call</w:t>
            </w:r>
            <w:bookmarkEnd w:id="2"/>
          </w:p>
        </w:tc>
        <w:tc>
          <w:tcPr>
            <w:tcW w:w="2218" w:type="dxa"/>
          </w:tcPr>
          <w:p w:rsidRPr="00BF6785" w:rsidR="00404391" w:rsidP="00404391" w:rsidRDefault="00404391" w14:paraId="3D81CB80" w14:textId="3ADCC05E">
            <w:pPr>
              <w:spacing w:after="120"/>
            </w:pPr>
            <w:r w:rsidRPr="00BF6785">
              <w:t>Head Start Administrator/Family and Community Partnerships Manager</w:t>
            </w:r>
            <w:r w:rsidRPr="00BF6785" w:rsidR="00F371DD">
              <w:t>s</w:t>
            </w:r>
            <w:r w:rsidRPr="00BF6785">
              <w:t xml:space="preserve"> </w:t>
            </w:r>
            <w:r w:rsidRPr="00BF6785" w:rsidR="0020437A">
              <w:t>who will participate in the interview.</w:t>
            </w:r>
          </w:p>
          <w:p w:rsidRPr="00BF6785" w:rsidR="00B62DFA" w:rsidP="00404391" w:rsidRDefault="00B62DFA" w14:paraId="7AA8AD26" w14:textId="77777777">
            <w:pPr>
              <w:spacing w:after="120"/>
            </w:pPr>
          </w:p>
          <w:p w:rsidRPr="00BF6785" w:rsidR="00B62DFA" w:rsidP="00404391" w:rsidRDefault="00B62DFA" w14:paraId="693D1AD2" w14:textId="02AC60C6">
            <w:pPr>
              <w:spacing w:after="120"/>
            </w:pPr>
            <w:r w:rsidRPr="00BF6785">
              <w:t xml:space="preserve">One respondent from each site. </w:t>
            </w:r>
          </w:p>
        </w:tc>
        <w:tc>
          <w:tcPr>
            <w:tcW w:w="5185" w:type="dxa"/>
            <w:shd w:val="clear" w:color="auto" w:fill="auto"/>
          </w:tcPr>
          <w:p w:rsidRPr="00BF6785" w:rsidR="00404391" w:rsidP="00CA141B" w:rsidRDefault="00404391" w14:paraId="631D56D4" w14:textId="4B3EDD55">
            <w:pPr>
              <w:pStyle w:val="ListParagraph"/>
              <w:numPr>
                <w:ilvl w:val="0"/>
                <w:numId w:val="57"/>
              </w:numPr>
              <w:ind w:left="151" w:hanging="151"/>
            </w:pPr>
            <w:r w:rsidRPr="00BF6785">
              <w:t>Identify study participants</w:t>
            </w:r>
            <w:r w:rsidRPr="00BF6785" w:rsidR="006B2EE2">
              <w:t xml:space="preserve"> and</w:t>
            </w:r>
            <w:r w:rsidRPr="00BF6785">
              <w:t xml:space="preserve"> dates and time for interviews. </w:t>
            </w:r>
          </w:p>
          <w:p w:rsidRPr="00BF6785" w:rsidR="0020437A" w:rsidP="00CA141B" w:rsidRDefault="00404391" w14:paraId="79FAD90B" w14:textId="1AD2A740">
            <w:pPr>
              <w:pStyle w:val="ListParagraph"/>
              <w:numPr>
                <w:ilvl w:val="0"/>
                <w:numId w:val="57"/>
              </w:numPr>
              <w:ind w:left="151" w:hanging="151"/>
            </w:pPr>
            <w:r w:rsidRPr="00BF6785">
              <w:t>Verify/update information from the PIR and web-based resources about the program’s struc</w:t>
            </w:r>
            <w:r w:rsidRPr="00BF6785" w:rsidR="0020437A">
              <w:t>ture, management, and staffing.</w:t>
            </w:r>
          </w:p>
          <w:p w:rsidRPr="00BF6785" w:rsidR="00404391" w:rsidP="00CA141B" w:rsidRDefault="0020437A" w14:paraId="3CBAA483" w14:textId="25E9D898">
            <w:pPr>
              <w:pStyle w:val="ListParagraph"/>
              <w:numPr>
                <w:ilvl w:val="0"/>
                <w:numId w:val="57"/>
              </w:numPr>
              <w:ind w:left="151" w:hanging="151"/>
            </w:pPr>
            <w:r w:rsidRPr="00BF6785">
              <w:t>V</w:t>
            </w:r>
            <w:r w:rsidRPr="00BF6785" w:rsidR="00404391">
              <w:t>erify roster information about family support services staff and other Head Start staff who interact with parents/guardians</w:t>
            </w:r>
            <w:r w:rsidRPr="00BF6785">
              <w:t>.</w:t>
            </w:r>
          </w:p>
          <w:p w:rsidRPr="00BF6785" w:rsidR="00404391" w:rsidP="00CA141B" w:rsidRDefault="00404391" w14:paraId="05294231" w14:textId="45BDD18E">
            <w:pPr>
              <w:pStyle w:val="ListParagraph"/>
              <w:numPr>
                <w:ilvl w:val="0"/>
                <w:numId w:val="57"/>
              </w:numPr>
              <w:ind w:left="151" w:hanging="151"/>
            </w:pPr>
            <w:r w:rsidRPr="00BF6785">
              <w:t>Obtain an overview of the family support services provided by the site, including types and location of services, referrals to community partners, and typical parent/</w:t>
            </w:r>
            <w:r w:rsidRPr="00BF6785" w:rsidR="0020437A">
              <w:t>guardian and staff interactions.</w:t>
            </w:r>
          </w:p>
          <w:p w:rsidRPr="00BF6785" w:rsidR="0020437A" w:rsidP="00CA141B" w:rsidRDefault="0020437A" w14:paraId="3EDCDDD9" w14:textId="41CCA2A7">
            <w:pPr>
              <w:pStyle w:val="ListParagraph"/>
              <w:numPr>
                <w:ilvl w:val="0"/>
                <w:numId w:val="57"/>
              </w:numPr>
              <w:ind w:left="151" w:hanging="151"/>
            </w:pPr>
            <w:r w:rsidRPr="00BF6785">
              <w:t>R</w:t>
            </w:r>
            <w:r w:rsidRPr="00BF6785" w:rsidR="00404391">
              <w:t xml:space="preserve">eview logistics for planning the </w:t>
            </w:r>
            <w:r w:rsidR="00A368E8">
              <w:t>interviews</w:t>
            </w:r>
            <w:r w:rsidRPr="00BF6785">
              <w:t>.</w:t>
            </w:r>
            <w:r w:rsidRPr="00BF6785" w:rsidR="00404391">
              <w:t xml:space="preserve"> </w:t>
            </w:r>
          </w:p>
          <w:p w:rsidR="00404391" w:rsidP="00CA141B" w:rsidRDefault="0020437A" w14:paraId="5824C5AA" w14:textId="77777777">
            <w:pPr>
              <w:pStyle w:val="ListParagraph"/>
              <w:numPr>
                <w:ilvl w:val="0"/>
                <w:numId w:val="57"/>
              </w:numPr>
              <w:ind w:left="151" w:hanging="151"/>
            </w:pPr>
            <w:r w:rsidRPr="00BF6785">
              <w:t>V</w:t>
            </w:r>
            <w:r w:rsidRPr="00BF6785" w:rsidR="00404391">
              <w:t>erify basic information about community partners.</w:t>
            </w:r>
          </w:p>
          <w:p w:rsidRPr="00BF6785" w:rsidR="000F00D7" w:rsidP="00CA141B" w:rsidRDefault="0076634E" w14:paraId="683AE578" w14:textId="16BCC2DE">
            <w:pPr>
              <w:pStyle w:val="ListParagraph"/>
              <w:numPr>
                <w:ilvl w:val="0"/>
                <w:numId w:val="57"/>
              </w:numPr>
              <w:ind w:left="151" w:hanging="151"/>
            </w:pPr>
            <w:r>
              <w:t xml:space="preserve">Obtain information on the site’s current operations </w:t>
            </w:r>
            <w:r w:rsidR="00832EAE">
              <w:t>in response to the COVID-19 pandemic</w:t>
            </w:r>
          </w:p>
        </w:tc>
        <w:tc>
          <w:tcPr>
            <w:tcW w:w="1098" w:type="dxa"/>
          </w:tcPr>
          <w:p w:rsidRPr="00BF6785" w:rsidR="00404391" w:rsidP="00452890" w:rsidRDefault="00BC62AA" w14:paraId="36821E1C" w14:textId="24E3C921">
            <w:pPr>
              <w:spacing w:after="120"/>
            </w:pPr>
            <w:r w:rsidRPr="00BF6785">
              <w:t>1 hour</w:t>
            </w:r>
          </w:p>
        </w:tc>
      </w:tr>
      <w:tr w:rsidRPr="00BF6785" w:rsidR="002F7830" w:rsidTr="00CA141B" w14:paraId="2B812059" w14:textId="77777777">
        <w:tc>
          <w:tcPr>
            <w:tcW w:w="2299" w:type="dxa"/>
          </w:tcPr>
          <w:p w:rsidRPr="00BF6785" w:rsidR="00404391" w:rsidP="0020437A" w:rsidRDefault="0020437A" w14:paraId="0F6E13D8" w14:textId="7BE5B5CA">
            <w:bookmarkStart w:name="_Hlk15329872" w:id="3"/>
            <w:r w:rsidRPr="00BF6785">
              <w:lastRenderedPageBreak/>
              <w:t>Instrument 2: Head Start Family Support Staff Pre-Visit Call</w:t>
            </w:r>
            <w:bookmarkEnd w:id="3"/>
          </w:p>
        </w:tc>
        <w:tc>
          <w:tcPr>
            <w:tcW w:w="2218" w:type="dxa"/>
          </w:tcPr>
          <w:p w:rsidRPr="00BF6785" w:rsidR="00404391" w:rsidP="0020437A" w:rsidRDefault="00404391" w14:paraId="1CA94829" w14:textId="27218F73">
            <w:r w:rsidRPr="00BF6785">
              <w:t xml:space="preserve">Head Start Family Support </w:t>
            </w:r>
            <w:r w:rsidRPr="00BF6785" w:rsidR="000F71D9">
              <w:t xml:space="preserve">Workers </w:t>
            </w:r>
            <w:r w:rsidRPr="00BF6785">
              <w:t>who will participate in the interview</w:t>
            </w:r>
            <w:r w:rsidRPr="00BF6785" w:rsidR="0020437A">
              <w:t xml:space="preserve">. </w:t>
            </w:r>
          </w:p>
          <w:p w:rsidRPr="00BF6785" w:rsidR="00B62DFA" w:rsidP="0020437A" w:rsidRDefault="00B62DFA" w14:paraId="6A83BE63" w14:textId="77777777"/>
          <w:p w:rsidRPr="00BF6785" w:rsidR="00B62DFA" w:rsidP="0020437A" w:rsidRDefault="00B62DFA" w14:paraId="0CFC10ED" w14:textId="71406033">
            <w:r w:rsidRPr="00BF6785">
              <w:t>Three respondents from each site.</w:t>
            </w:r>
          </w:p>
        </w:tc>
        <w:tc>
          <w:tcPr>
            <w:tcW w:w="5185" w:type="dxa"/>
          </w:tcPr>
          <w:p w:rsidRPr="00BF6785" w:rsidR="00A67C20" w:rsidP="00CA141B" w:rsidRDefault="0020437A" w14:paraId="541BB939" w14:textId="5E4BDBAA">
            <w:pPr>
              <w:pStyle w:val="ListParagraph"/>
              <w:numPr>
                <w:ilvl w:val="0"/>
                <w:numId w:val="59"/>
              </w:numPr>
              <w:tabs>
                <w:tab w:val="left" w:pos="286"/>
              </w:tabs>
              <w:ind w:left="151" w:hanging="151"/>
            </w:pPr>
            <w:r w:rsidRPr="00BF6785">
              <w:t xml:space="preserve">Discuss the technique of using case narratives to learn how family support </w:t>
            </w:r>
            <w:r w:rsidRPr="00BF6785" w:rsidR="000F71D9">
              <w:t xml:space="preserve">workers </w:t>
            </w:r>
            <w:r w:rsidRPr="00BF6785">
              <w:t xml:space="preserve">coordinate services for parents/guardians with different situations and backgrounds </w:t>
            </w:r>
          </w:p>
          <w:p w:rsidRPr="00BF6785" w:rsidR="00404391" w:rsidP="00CA141B" w:rsidRDefault="00A67C20" w14:paraId="3D220434" w14:textId="1CF428E2">
            <w:pPr>
              <w:pStyle w:val="ListParagraph"/>
              <w:numPr>
                <w:ilvl w:val="0"/>
                <w:numId w:val="59"/>
              </w:numPr>
              <w:tabs>
                <w:tab w:val="left" w:pos="151"/>
              </w:tabs>
              <w:ind w:left="151" w:hanging="151"/>
            </w:pPr>
            <w:r w:rsidRPr="00BF6785">
              <w:t xml:space="preserve">Review </w:t>
            </w:r>
            <w:r w:rsidRPr="00BF6785" w:rsidR="0020437A">
              <w:t xml:space="preserve">the logistics for conducting </w:t>
            </w:r>
            <w:r w:rsidR="00BD7506">
              <w:t>one</w:t>
            </w:r>
            <w:r w:rsidRPr="00BF6785" w:rsidR="0020437A">
              <w:t xml:space="preserve"> case narrative during the interview</w:t>
            </w:r>
          </w:p>
        </w:tc>
        <w:tc>
          <w:tcPr>
            <w:tcW w:w="1098" w:type="dxa"/>
          </w:tcPr>
          <w:p w:rsidRPr="00BF6785" w:rsidR="00404391" w:rsidP="0020437A" w:rsidRDefault="00F92DB9" w14:paraId="5D0809E4" w14:textId="4614A6A6">
            <w:r>
              <w:t>30 minutes</w:t>
            </w:r>
          </w:p>
        </w:tc>
      </w:tr>
      <w:tr w:rsidRPr="00BF6785" w:rsidR="00404391" w:rsidTr="002F7830" w14:paraId="2B295E10" w14:textId="77777777">
        <w:tc>
          <w:tcPr>
            <w:tcW w:w="10800" w:type="dxa"/>
            <w:gridSpan w:val="4"/>
            <w:vAlign w:val="center"/>
          </w:tcPr>
          <w:p w:rsidRPr="00BF6785" w:rsidR="00404391" w:rsidP="00B81FED" w:rsidRDefault="00404391" w14:paraId="00CFC3EE" w14:textId="5DD12C75">
            <w:pPr>
              <w:spacing w:after="120"/>
              <w:jc w:val="center"/>
            </w:pPr>
            <w:r w:rsidRPr="00BF6785">
              <w:t xml:space="preserve">PHASE II: </w:t>
            </w:r>
            <w:r w:rsidR="00A116EE">
              <w:t>Virtual</w:t>
            </w:r>
            <w:r w:rsidRPr="00BF6785">
              <w:t xml:space="preserve"> interviews</w:t>
            </w:r>
          </w:p>
        </w:tc>
      </w:tr>
      <w:tr w:rsidRPr="00BF6785" w:rsidR="002F7830" w:rsidTr="00CA141B" w14:paraId="4A0FBB01" w14:textId="77777777">
        <w:tc>
          <w:tcPr>
            <w:tcW w:w="2299" w:type="dxa"/>
          </w:tcPr>
          <w:p w:rsidRPr="00BF6785" w:rsidR="00404391" w:rsidP="00F40602" w:rsidRDefault="00291385" w14:paraId="6D0A5551" w14:textId="3B0AD89E">
            <w:bookmarkStart w:name="_Hlk15329877" w:id="4"/>
            <w:bookmarkStart w:name="_Hlk15329882" w:id="5"/>
            <w:r w:rsidRPr="00BF6785">
              <w:t xml:space="preserve">Instrument 3: Head Start Administrator/Family and Community Partnerships Manager </w:t>
            </w:r>
            <w:r w:rsidRPr="00BF6785" w:rsidR="00411BB1">
              <w:t xml:space="preserve">Semi-Structured </w:t>
            </w:r>
            <w:r w:rsidRPr="00BF6785">
              <w:t>Interview</w:t>
            </w:r>
            <w:bookmarkEnd w:id="4"/>
          </w:p>
        </w:tc>
        <w:tc>
          <w:tcPr>
            <w:tcW w:w="2218" w:type="dxa"/>
          </w:tcPr>
          <w:p w:rsidRPr="00BF6785" w:rsidR="00404391" w:rsidP="00F40602" w:rsidRDefault="00B81FED" w14:paraId="16992CC1" w14:textId="50FE11B1">
            <w:r w:rsidRPr="00BF6785">
              <w:t>Head Start Administrator/Family and Community Partnerships Manager</w:t>
            </w:r>
          </w:p>
          <w:p w:rsidRPr="00BF6785" w:rsidR="00B62DFA" w:rsidP="00F40602" w:rsidRDefault="00B62DFA" w14:paraId="020C1CA5" w14:textId="77777777"/>
          <w:p w:rsidRPr="00BF6785" w:rsidR="00B62DFA" w:rsidP="00F40602" w:rsidRDefault="00B62DFA" w14:paraId="4077E588" w14:textId="1C6D4868">
            <w:r w:rsidRPr="00BF6785">
              <w:t>One respondent from each site.</w:t>
            </w:r>
          </w:p>
        </w:tc>
        <w:tc>
          <w:tcPr>
            <w:tcW w:w="5185" w:type="dxa"/>
          </w:tcPr>
          <w:p w:rsidRPr="00BF6785" w:rsidR="00F40602" w:rsidP="00F40602" w:rsidRDefault="00F40602" w14:paraId="29670890" w14:textId="1F36FF26">
            <w:r w:rsidRPr="00BF6785">
              <w:t xml:space="preserve">This interview focuses on the </w:t>
            </w:r>
            <w:r w:rsidRPr="00BF6785" w:rsidR="005015DE">
              <w:t xml:space="preserve">site’s </w:t>
            </w:r>
            <w:r w:rsidRPr="00BF6785">
              <w:t>approach for coordinating family support services</w:t>
            </w:r>
            <w:r w:rsidRPr="00BF6785" w:rsidR="00882A98">
              <w:t>, including:</w:t>
            </w:r>
            <w:r w:rsidRPr="00BF6785">
              <w:t xml:space="preserve"> </w:t>
            </w:r>
          </w:p>
          <w:p w:rsidRPr="00BF6785" w:rsidR="00F40602" w:rsidP="00AC48EA" w:rsidRDefault="00F40602" w14:paraId="38BB25C7" w14:textId="77777777">
            <w:pPr>
              <w:pStyle w:val="ListParagraph"/>
              <w:numPr>
                <w:ilvl w:val="0"/>
                <w:numId w:val="60"/>
              </w:numPr>
              <w:ind w:left="181" w:hanging="181"/>
            </w:pPr>
            <w:r w:rsidRPr="00BF6785">
              <w:t xml:space="preserve">the participant’s role and responsibilities; </w:t>
            </w:r>
          </w:p>
          <w:p w:rsidRPr="00BF6785" w:rsidR="00F40602" w:rsidP="00AC48EA" w:rsidRDefault="00F40602" w14:paraId="6379D80C" w14:textId="77777777">
            <w:pPr>
              <w:pStyle w:val="ListParagraph"/>
              <w:numPr>
                <w:ilvl w:val="0"/>
                <w:numId w:val="60"/>
              </w:numPr>
              <w:ind w:left="181" w:hanging="181"/>
            </w:pPr>
            <w:r w:rsidRPr="00BF6785">
              <w:t xml:space="preserve">site management and communications; </w:t>
            </w:r>
          </w:p>
          <w:p w:rsidRPr="00BF6785" w:rsidR="00F40602" w:rsidP="00AC48EA" w:rsidRDefault="00F40602" w14:paraId="31308C95" w14:textId="1A84ABD5">
            <w:pPr>
              <w:pStyle w:val="ListParagraph"/>
              <w:numPr>
                <w:ilvl w:val="0"/>
                <w:numId w:val="60"/>
              </w:numPr>
              <w:ind w:left="181" w:hanging="181"/>
              <w:rPr>
                <w:rStyle w:val="normaltextrun"/>
              </w:rPr>
            </w:pPr>
            <w:r w:rsidRPr="00BF6785">
              <w:t xml:space="preserve">the </w:t>
            </w:r>
            <w:r w:rsidRPr="00BF6785">
              <w:rPr>
                <w:rStyle w:val="normaltextrun"/>
                <w:color w:val="000000"/>
                <w:bdr w:val="none" w:color="auto" w:sz="0" w:space="0" w:frame="1"/>
              </w:rPr>
              <w:t xml:space="preserve">site’s data systems and records </w:t>
            </w:r>
            <w:r w:rsidRPr="00BF6785" w:rsidR="00882A98">
              <w:rPr>
                <w:rStyle w:val="normaltextrun"/>
                <w:color w:val="000000"/>
                <w:bdr w:val="none" w:color="auto" w:sz="0" w:space="0" w:frame="1"/>
              </w:rPr>
              <w:t>of</w:t>
            </w:r>
            <w:r w:rsidRPr="00BF6785">
              <w:rPr>
                <w:rStyle w:val="normaltextrun"/>
                <w:color w:val="000000"/>
                <w:bdr w:val="none" w:color="auto" w:sz="0" w:space="0" w:frame="1"/>
              </w:rPr>
              <w:t xml:space="preserve"> family support services; </w:t>
            </w:r>
          </w:p>
          <w:p w:rsidRPr="00BF6785" w:rsidR="00F40602" w:rsidP="00AC48EA" w:rsidRDefault="00F40602" w14:paraId="1F0F6A46" w14:textId="77777777">
            <w:pPr>
              <w:pStyle w:val="ListParagraph"/>
              <w:numPr>
                <w:ilvl w:val="0"/>
                <w:numId w:val="60"/>
              </w:numPr>
              <w:ind w:left="181" w:hanging="181"/>
              <w:rPr>
                <w:rStyle w:val="normaltextrun"/>
              </w:rPr>
            </w:pPr>
            <w:r w:rsidRPr="00BF6785">
              <w:rPr>
                <w:rStyle w:val="normaltextrun"/>
                <w:color w:val="000000"/>
                <w:shd w:val="clear" w:color="auto" w:fill="FFFFFF"/>
              </w:rPr>
              <w:t xml:space="preserve">the site’s family partnership approach; </w:t>
            </w:r>
          </w:p>
          <w:p w:rsidRPr="00BF6785" w:rsidR="00F40602" w:rsidP="00AC48EA" w:rsidRDefault="003026D8" w14:paraId="745F1775" w14:textId="23AA740A">
            <w:pPr>
              <w:pStyle w:val="ListParagraph"/>
              <w:numPr>
                <w:ilvl w:val="0"/>
                <w:numId w:val="60"/>
              </w:numPr>
              <w:ind w:left="181" w:hanging="181"/>
              <w:rPr>
                <w:rStyle w:val="normaltextrun"/>
              </w:rPr>
            </w:pPr>
            <w:r w:rsidRPr="00BF6785">
              <w:rPr>
                <w:rStyle w:val="normaltextrun"/>
                <w:color w:val="000000"/>
                <w:shd w:val="clear" w:color="auto" w:fill="FFFFFF"/>
              </w:rPr>
              <w:t>family needs, types of family support services, and service uptake;</w:t>
            </w:r>
            <w:r w:rsidRPr="00BF6785" w:rsidR="00F40602">
              <w:rPr>
                <w:rStyle w:val="normaltextrun"/>
                <w:color w:val="000000"/>
                <w:shd w:val="clear" w:color="auto" w:fill="FFFFFF"/>
              </w:rPr>
              <w:t xml:space="preserve"> </w:t>
            </w:r>
          </w:p>
          <w:p w:rsidRPr="00BF6785" w:rsidR="00F40602" w:rsidP="00AC48EA" w:rsidRDefault="003026D8" w14:paraId="3F2A1CCB" w14:textId="5D3256A8">
            <w:pPr>
              <w:pStyle w:val="ListParagraph"/>
              <w:numPr>
                <w:ilvl w:val="0"/>
                <w:numId w:val="60"/>
              </w:numPr>
              <w:ind w:left="181" w:hanging="181"/>
              <w:rPr>
                <w:rStyle w:val="normaltextrun"/>
              </w:rPr>
            </w:pPr>
            <w:r w:rsidRPr="00BF6785">
              <w:rPr>
                <w:rStyle w:val="normaltextrun"/>
                <w:color w:val="000000"/>
                <w:shd w:val="clear" w:color="auto" w:fill="FFFFFF"/>
              </w:rPr>
              <w:t xml:space="preserve">staffing and process for providing/coordinating </w:t>
            </w:r>
            <w:r w:rsidRPr="00BF6785" w:rsidR="00F40602">
              <w:rPr>
                <w:rStyle w:val="normaltextrun"/>
                <w:color w:val="000000"/>
                <w:shd w:val="clear" w:color="auto" w:fill="FFFFFF"/>
              </w:rPr>
              <w:t xml:space="preserve">family support services; </w:t>
            </w:r>
          </w:p>
          <w:p w:rsidRPr="00BF6785" w:rsidR="00F40602" w:rsidP="005D0B98" w:rsidRDefault="003026D8" w14:paraId="0C23A456" w14:textId="3C28BD83">
            <w:pPr>
              <w:pStyle w:val="ListParagraph"/>
              <w:numPr>
                <w:ilvl w:val="0"/>
                <w:numId w:val="60"/>
              </w:numPr>
              <w:ind w:left="181" w:hanging="181"/>
              <w:rPr>
                <w:rStyle w:val="normaltextrun"/>
              </w:rPr>
            </w:pPr>
            <w:r w:rsidRPr="00BF6785">
              <w:rPr>
                <w:rStyle w:val="normaltextrun"/>
                <w:color w:val="000000"/>
                <w:shd w:val="clear" w:color="auto" w:fill="FFFFFF"/>
              </w:rPr>
              <w:t>partnering with</w:t>
            </w:r>
            <w:r w:rsidRPr="00BF6785" w:rsidDel="005015DE" w:rsidR="005015DE">
              <w:rPr>
                <w:rStyle w:val="normaltextrun"/>
                <w:color w:val="000000"/>
                <w:shd w:val="clear" w:color="auto" w:fill="FFFFFF"/>
              </w:rPr>
              <w:t xml:space="preserve"> </w:t>
            </w:r>
            <w:r w:rsidRPr="00BF6785" w:rsidR="00F40602">
              <w:rPr>
                <w:rStyle w:val="normaltextrun"/>
                <w:color w:val="000000"/>
                <w:shd w:val="clear" w:color="auto" w:fill="FFFFFF"/>
              </w:rPr>
              <w:t>community providers;</w:t>
            </w:r>
            <w:r w:rsidRPr="00BF6785" w:rsidR="00F40602">
              <w:rPr>
                <w:rStyle w:val="eop"/>
                <w:color w:val="000000"/>
                <w:shd w:val="clear" w:color="auto" w:fill="FFFFFF"/>
              </w:rPr>
              <w:t> </w:t>
            </w:r>
            <w:r w:rsidRPr="00BF6785" w:rsidR="00F40602">
              <w:rPr>
                <w:rStyle w:val="normaltextrun"/>
                <w:color w:val="000000"/>
                <w:shd w:val="clear" w:color="auto" w:fill="FFFFFF"/>
              </w:rPr>
              <w:t xml:space="preserve">training and technical assistance received or needed;  </w:t>
            </w:r>
          </w:p>
          <w:p w:rsidR="00223B1D" w:rsidP="00AC48EA" w:rsidRDefault="00F40602" w14:paraId="77759AA6" w14:textId="1893D1C7">
            <w:pPr>
              <w:pStyle w:val="ListParagraph"/>
              <w:numPr>
                <w:ilvl w:val="0"/>
                <w:numId w:val="60"/>
              </w:numPr>
              <w:ind w:left="181" w:hanging="181"/>
            </w:pPr>
            <w:r w:rsidRPr="00BF6785">
              <w:t>successes and challenges experienced in coordinating family support services</w:t>
            </w:r>
            <w:r w:rsidR="00223B1D">
              <w:t>;</w:t>
            </w:r>
            <w:r w:rsidR="005F11D7">
              <w:t xml:space="preserve"> and</w:t>
            </w:r>
          </w:p>
          <w:p w:rsidRPr="00BF6785" w:rsidR="00404391" w:rsidP="00AC48EA" w:rsidRDefault="00223B1D" w14:paraId="52AD7BD4" w14:textId="4D2B1323">
            <w:pPr>
              <w:pStyle w:val="ListParagraph"/>
              <w:numPr>
                <w:ilvl w:val="0"/>
                <w:numId w:val="60"/>
              </w:numPr>
              <w:ind w:left="181" w:hanging="181"/>
            </w:pPr>
            <w:r>
              <w:t xml:space="preserve">changes to services offered and </w:t>
            </w:r>
            <w:r w:rsidR="00762067">
              <w:t xml:space="preserve">to the </w:t>
            </w:r>
            <w:r>
              <w:t xml:space="preserve">coordination of </w:t>
            </w:r>
            <w:r w:rsidR="00762067">
              <w:t xml:space="preserve">support </w:t>
            </w:r>
            <w:r>
              <w:t>services in response to</w:t>
            </w:r>
            <w:r w:rsidR="00762067">
              <w:t xml:space="preserve"> the</w:t>
            </w:r>
            <w:r>
              <w:t xml:space="preserve"> COVID-19 pandemic</w:t>
            </w:r>
            <w:r w:rsidRPr="00BF6785" w:rsidDel="00223B1D" w:rsidR="00F40602">
              <w:t>.</w:t>
            </w:r>
          </w:p>
        </w:tc>
        <w:tc>
          <w:tcPr>
            <w:tcW w:w="1098" w:type="dxa"/>
          </w:tcPr>
          <w:p w:rsidRPr="00BF6785" w:rsidR="00404391" w:rsidP="00F40602" w:rsidRDefault="00BC62AA" w14:paraId="647463A8" w14:textId="58BE5D07">
            <w:r w:rsidRPr="00BF6785">
              <w:t>2 hours</w:t>
            </w:r>
          </w:p>
        </w:tc>
      </w:tr>
      <w:tr w:rsidRPr="00BF6785" w:rsidR="002F7830" w:rsidTr="00CA141B" w14:paraId="049CBA54" w14:textId="77777777">
        <w:tc>
          <w:tcPr>
            <w:tcW w:w="2299" w:type="dxa"/>
          </w:tcPr>
          <w:p w:rsidRPr="00BF6785" w:rsidR="00404391" w:rsidP="00F40602" w:rsidRDefault="00291385" w14:paraId="588603E2" w14:textId="73AF60A8">
            <w:bookmarkStart w:name="_Hlk15329889" w:id="6"/>
            <w:r w:rsidRPr="00BF6785">
              <w:t xml:space="preserve">Instrument 4: Head Start Family Support Staff </w:t>
            </w:r>
            <w:r w:rsidRPr="00BF6785" w:rsidR="00411BB1">
              <w:t xml:space="preserve">Semi-Structured </w:t>
            </w:r>
            <w:r w:rsidRPr="00BF6785">
              <w:t>Interview</w:t>
            </w:r>
            <w:bookmarkEnd w:id="6"/>
          </w:p>
        </w:tc>
        <w:tc>
          <w:tcPr>
            <w:tcW w:w="2218" w:type="dxa"/>
          </w:tcPr>
          <w:p w:rsidRPr="00BF6785" w:rsidR="00404391" w:rsidP="00B62DFA" w:rsidRDefault="00B81FED" w14:paraId="72DA5216" w14:textId="0CF48657">
            <w:r w:rsidRPr="00BF6785">
              <w:t xml:space="preserve">Head Start Family Support Staff </w:t>
            </w:r>
          </w:p>
          <w:p w:rsidRPr="00BF6785" w:rsidR="00B62DFA" w:rsidP="00B62DFA" w:rsidRDefault="00B62DFA" w14:paraId="77B6CE09" w14:textId="77777777"/>
          <w:p w:rsidRPr="00BF6785" w:rsidR="00B62DFA" w:rsidP="00B62DFA" w:rsidRDefault="00B62DFA" w14:paraId="284FCBDF" w14:textId="2D31E368">
            <w:r w:rsidRPr="00BF6785">
              <w:t>Three respondents from each site.</w:t>
            </w:r>
          </w:p>
        </w:tc>
        <w:tc>
          <w:tcPr>
            <w:tcW w:w="5185" w:type="dxa"/>
          </w:tcPr>
          <w:p w:rsidRPr="00BF6785" w:rsidR="00F40602" w:rsidP="00AC48EA" w:rsidRDefault="00F40602" w14:paraId="5CA9CA25" w14:textId="152F28D8">
            <w:pPr>
              <w:rPr>
                <w:rStyle w:val="normaltextrun"/>
              </w:rPr>
            </w:pPr>
            <w:r w:rsidRPr="00BF6785">
              <w:t xml:space="preserve">This </w:t>
            </w:r>
            <w:r w:rsidRPr="00BF6785" w:rsidR="005015DE">
              <w:t xml:space="preserve">protocol </w:t>
            </w:r>
            <w:r w:rsidRPr="00BF6785" w:rsidR="00F371DD">
              <w:rPr>
                <w:rStyle w:val="normaltextrun"/>
                <w:bCs/>
                <w:color w:val="000000"/>
                <w:shd w:val="clear" w:color="auto" w:fill="FFFFFF"/>
              </w:rPr>
              <w:t xml:space="preserve">will include an interview </w:t>
            </w:r>
            <w:r w:rsidRPr="00BF6785" w:rsidR="00882A98">
              <w:rPr>
                <w:rStyle w:val="normaltextrun"/>
                <w:bCs/>
                <w:color w:val="000000"/>
                <w:shd w:val="clear" w:color="auto" w:fill="FFFFFF"/>
              </w:rPr>
              <w:t>and</w:t>
            </w:r>
            <w:r w:rsidRPr="00BF6785" w:rsidR="00F371DD">
              <w:rPr>
                <w:rStyle w:val="normaltextrun"/>
                <w:bCs/>
                <w:color w:val="000000"/>
                <w:shd w:val="clear" w:color="auto" w:fill="FFFFFF"/>
              </w:rPr>
              <w:t xml:space="preserve"> a case narrative. </w:t>
            </w:r>
          </w:p>
          <w:p w:rsidRPr="00BF6785" w:rsidR="00F371DD" w:rsidP="00BC62AA" w:rsidRDefault="00F371DD" w14:paraId="7F304F53" w14:textId="01FB2F73">
            <w:pPr>
              <w:pStyle w:val="ListParagraph"/>
              <w:numPr>
                <w:ilvl w:val="0"/>
                <w:numId w:val="63"/>
              </w:numPr>
              <w:ind w:left="181" w:hanging="180"/>
            </w:pPr>
            <w:r w:rsidRPr="00BF6785">
              <w:t>The interview portion collects information on staff reflections on coordinating family support services, including successes and unmet needs, suggestions for improvement, training and technical assistance needed</w:t>
            </w:r>
            <w:r w:rsidRPr="00BF6785" w:rsidR="003026D8">
              <w:t>,</w:t>
            </w:r>
            <w:r w:rsidR="00762067">
              <w:t xml:space="preserve"> changes to the coordination of support services in response to the COVID-19 pandemic,</w:t>
            </w:r>
            <w:r w:rsidRPr="00BF6785" w:rsidR="003026D8">
              <w:t xml:space="preserve"> and background</w:t>
            </w:r>
          </w:p>
          <w:p w:rsidRPr="00BF6785" w:rsidR="00404391" w:rsidP="00E607E6" w:rsidRDefault="000F71D9" w14:paraId="184CEA87" w14:textId="1832A21A">
            <w:pPr>
              <w:pStyle w:val="ListParagraph"/>
              <w:numPr>
                <w:ilvl w:val="0"/>
                <w:numId w:val="63"/>
              </w:numPr>
              <w:ind w:left="181" w:hanging="180"/>
            </w:pPr>
            <w:r w:rsidRPr="00BF6785">
              <w:t>C</w:t>
            </w:r>
            <w:r w:rsidRPr="00BF6785" w:rsidR="00F40602">
              <w:t xml:space="preserve">ase narrative will collect information </w:t>
            </w:r>
            <w:r w:rsidRPr="00BF6785" w:rsidR="001A4EF8">
              <w:t>about: how</w:t>
            </w:r>
            <w:r w:rsidRPr="00BF6785" w:rsidR="00F40602">
              <w:t xml:space="preserve"> staff individualize their work with </w:t>
            </w:r>
            <w:r w:rsidRPr="00BF6785">
              <w:t>different types of families</w:t>
            </w:r>
            <w:r w:rsidRPr="00BF6785" w:rsidR="00F40602">
              <w:t xml:space="preserve">, including the step-by-step process used for intake and engagement, needs assessment, goal setting and developing family partnership agreements, providing in-house services or referrals to community providers and supports, tracking service use, tracking goal achievement, challenges experienced, and continuing to work with parents/guardians. </w:t>
            </w:r>
          </w:p>
        </w:tc>
        <w:tc>
          <w:tcPr>
            <w:tcW w:w="1098" w:type="dxa"/>
          </w:tcPr>
          <w:p w:rsidRPr="00BF6785" w:rsidR="00404391" w:rsidP="00F40602" w:rsidRDefault="00BC62AA" w14:paraId="59CDFF94" w14:textId="71FE1446">
            <w:r w:rsidRPr="00BF6785">
              <w:t>2.5 hours</w:t>
            </w:r>
          </w:p>
        </w:tc>
      </w:tr>
      <w:tr w:rsidRPr="00BF6785" w:rsidR="002F7830" w:rsidTr="00CA141B" w14:paraId="05ACAD70" w14:textId="77777777">
        <w:tc>
          <w:tcPr>
            <w:tcW w:w="2299" w:type="dxa"/>
          </w:tcPr>
          <w:p w:rsidRPr="00BF6785" w:rsidR="00404391" w:rsidP="00F40602" w:rsidRDefault="00291385" w14:paraId="0BA4CEF5" w14:textId="3C31F694">
            <w:bookmarkStart w:name="_Hlk15329895" w:id="7"/>
            <w:bookmarkEnd w:id="5"/>
            <w:r w:rsidRPr="00BF6785">
              <w:t xml:space="preserve">Instrument 5: Head Start Other Staff </w:t>
            </w:r>
            <w:r w:rsidRPr="00BF6785" w:rsidR="00411BB1">
              <w:t xml:space="preserve">Semi-Structured </w:t>
            </w:r>
            <w:r w:rsidRPr="00BF6785">
              <w:t>Interview</w:t>
            </w:r>
            <w:bookmarkEnd w:id="7"/>
          </w:p>
        </w:tc>
        <w:tc>
          <w:tcPr>
            <w:tcW w:w="2218" w:type="dxa"/>
          </w:tcPr>
          <w:p w:rsidRPr="00BF6785" w:rsidR="00404391" w:rsidP="00F40602" w:rsidRDefault="00B81FED" w14:paraId="5371EA64" w14:textId="2C3BA306">
            <w:r w:rsidRPr="00BF6785">
              <w:t>Other Head Start center staff (e.g., teachers, nurses, specialists)</w:t>
            </w:r>
          </w:p>
          <w:p w:rsidRPr="00BF6785" w:rsidR="00B62DFA" w:rsidP="00F40602" w:rsidRDefault="00B62DFA" w14:paraId="778A06F3" w14:textId="77777777"/>
          <w:p w:rsidRPr="00BF6785" w:rsidR="00B62DFA" w:rsidP="00F40602" w:rsidRDefault="00B62DFA" w14:paraId="4CA44773" w14:textId="30BC12B4">
            <w:r w:rsidRPr="00BF6785">
              <w:t>Three respondents from each site.</w:t>
            </w:r>
          </w:p>
        </w:tc>
        <w:tc>
          <w:tcPr>
            <w:tcW w:w="5185" w:type="dxa"/>
          </w:tcPr>
          <w:p w:rsidRPr="00BF6785" w:rsidR="00BC62AA" w:rsidP="00AC48EA" w:rsidRDefault="00AC48EA" w14:paraId="4E4F6FD9" w14:textId="20F48FB3">
            <w:r w:rsidRPr="00BF6785">
              <w:t xml:space="preserve">This interview focuses on how other center staff (e.g., teachers, nurses, specialists) are involved in coordinating family support services. </w:t>
            </w:r>
            <w:r w:rsidRPr="00BF6785" w:rsidR="00F371DD">
              <w:t xml:space="preserve">The interview will gather information on: </w:t>
            </w:r>
          </w:p>
          <w:p w:rsidRPr="00BF6785" w:rsidR="00BC62AA" w:rsidP="002F7830" w:rsidRDefault="00AC48EA" w14:paraId="186E1DF9" w14:textId="77777777">
            <w:pPr>
              <w:pStyle w:val="ListParagraph"/>
              <w:numPr>
                <w:ilvl w:val="0"/>
                <w:numId w:val="64"/>
              </w:numPr>
              <w:ind w:left="181" w:hanging="181"/>
            </w:pPr>
            <w:r w:rsidRPr="00BF6785">
              <w:rPr>
                <w:rStyle w:val="normaltextrun"/>
                <w:bCs/>
                <w:color w:val="000000"/>
                <w:shd w:val="clear" w:color="auto" w:fill="FFFFFF"/>
              </w:rPr>
              <w:t>professional and educational background;</w:t>
            </w:r>
            <w:r w:rsidRPr="00BF6785">
              <w:t xml:space="preserve"> </w:t>
            </w:r>
          </w:p>
          <w:p w:rsidRPr="00BF6785" w:rsidR="00BC62AA" w:rsidP="002F7830" w:rsidRDefault="00AC48EA" w14:paraId="6F87E6B7" w14:textId="77777777">
            <w:pPr>
              <w:pStyle w:val="ListParagraph"/>
              <w:numPr>
                <w:ilvl w:val="0"/>
                <w:numId w:val="64"/>
              </w:numPr>
              <w:ind w:left="181" w:hanging="181"/>
            </w:pPr>
            <w:r w:rsidRPr="00BF6785">
              <w:t xml:space="preserve">role in coordinating family support services; </w:t>
            </w:r>
          </w:p>
          <w:p w:rsidRPr="00BF6785" w:rsidR="00BC62AA" w:rsidP="002F7830" w:rsidRDefault="00AC48EA" w14:paraId="086395B3" w14:textId="77777777">
            <w:pPr>
              <w:pStyle w:val="ListParagraph"/>
              <w:numPr>
                <w:ilvl w:val="0"/>
                <w:numId w:val="64"/>
              </w:numPr>
              <w:ind w:left="181" w:hanging="181"/>
              <w:rPr>
                <w:rStyle w:val="normaltextrun"/>
              </w:rPr>
            </w:pPr>
            <w:r w:rsidRPr="00BF6785">
              <w:rPr>
                <w:rStyle w:val="normaltextrun"/>
                <w:color w:val="000000"/>
                <w:shd w:val="clear" w:color="auto" w:fill="FFFFFF"/>
              </w:rPr>
              <w:t>interactions and communications with families;</w:t>
            </w:r>
          </w:p>
          <w:p w:rsidRPr="00BF6785" w:rsidR="00BC62AA" w:rsidP="002F7830" w:rsidRDefault="00AC48EA" w14:paraId="73EBC026" w14:textId="1C57EEA0">
            <w:pPr>
              <w:pStyle w:val="ListParagraph"/>
              <w:numPr>
                <w:ilvl w:val="0"/>
                <w:numId w:val="64"/>
              </w:numPr>
              <w:ind w:left="181" w:hanging="181"/>
            </w:pPr>
            <w:r w:rsidRPr="00BF6785">
              <w:t xml:space="preserve">connecting parents/guardians to family support services staff; </w:t>
            </w:r>
          </w:p>
          <w:p w:rsidRPr="00BF6785" w:rsidR="00BC62AA" w:rsidP="002F7830" w:rsidRDefault="00AC48EA" w14:paraId="5F8E6CAD" w14:textId="4BE593BD">
            <w:pPr>
              <w:pStyle w:val="ListParagraph"/>
              <w:numPr>
                <w:ilvl w:val="0"/>
                <w:numId w:val="64"/>
              </w:numPr>
              <w:ind w:left="181" w:hanging="181"/>
            </w:pPr>
            <w:r w:rsidRPr="00BF6785">
              <w:t xml:space="preserve">providing services; </w:t>
            </w:r>
          </w:p>
          <w:p w:rsidRPr="00BF6785" w:rsidR="003026D8" w:rsidP="002F7830" w:rsidRDefault="003026D8" w14:paraId="4161A2C9" w14:textId="34786042">
            <w:pPr>
              <w:pStyle w:val="ListParagraph"/>
              <w:numPr>
                <w:ilvl w:val="0"/>
                <w:numId w:val="64"/>
              </w:numPr>
              <w:ind w:left="181" w:hanging="181"/>
            </w:pPr>
            <w:r w:rsidRPr="00BF6785">
              <w:t>working with external community providers;</w:t>
            </w:r>
          </w:p>
          <w:p w:rsidRPr="00BF6785" w:rsidR="00BC62AA" w:rsidP="002F7830" w:rsidRDefault="00AC48EA" w14:paraId="0137D8A4" w14:textId="746A2B2B">
            <w:pPr>
              <w:pStyle w:val="ListParagraph"/>
              <w:numPr>
                <w:ilvl w:val="0"/>
                <w:numId w:val="64"/>
              </w:numPr>
              <w:ind w:left="181" w:hanging="181"/>
            </w:pPr>
            <w:r w:rsidRPr="00BF6785">
              <w:lastRenderedPageBreak/>
              <w:t xml:space="preserve">successes and challenges; </w:t>
            </w:r>
          </w:p>
          <w:p w:rsidR="00671221" w:rsidP="002F7830" w:rsidRDefault="00AC48EA" w14:paraId="67F39FA2" w14:textId="2807068F">
            <w:pPr>
              <w:pStyle w:val="ListParagraph"/>
              <w:numPr>
                <w:ilvl w:val="0"/>
                <w:numId w:val="64"/>
              </w:numPr>
              <w:ind w:left="181" w:hanging="181"/>
            </w:pPr>
            <w:r w:rsidRPr="00BF6785">
              <w:t>training, professional development, and technical assistance needed</w:t>
            </w:r>
            <w:r w:rsidR="00671221">
              <w:t>; and</w:t>
            </w:r>
          </w:p>
          <w:p w:rsidRPr="00BF6785" w:rsidR="00404391" w:rsidP="002F7830" w:rsidRDefault="00671221" w14:paraId="5555D454" w14:textId="30937231">
            <w:pPr>
              <w:pStyle w:val="ListParagraph"/>
              <w:numPr>
                <w:ilvl w:val="0"/>
                <w:numId w:val="64"/>
              </w:numPr>
              <w:ind w:left="181" w:hanging="181"/>
            </w:pPr>
            <w:r>
              <w:t>changes to the coordination of support services in response to the COVID-19 pandemic.</w:t>
            </w:r>
          </w:p>
        </w:tc>
        <w:tc>
          <w:tcPr>
            <w:tcW w:w="1098" w:type="dxa"/>
          </w:tcPr>
          <w:p w:rsidRPr="00BF6785" w:rsidR="00404391" w:rsidP="00F40602" w:rsidRDefault="00BC62AA" w14:paraId="58BF7447" w14:textId="106C6E3B">
            <w:r w:rsidRPr="00BF6785">
              <w:lastRenderedPageBreak/>
              <w:t>1 hour</w:t>
            </w:r>
          </w:p>
        </w:tc>
      </w:tr>
      <w:tr w:rsidRPr="00BF6785" w:rsidR="00F40602" w:rsidTr="00CA141B" w14:paraId="1C3DDAF5" w14:textId="77777777">
        <w:tc>
          <w:tcPr>
            <w:tcW w:w="2299" w:type="dxa"/>
          </w:tcPr>
          <w:p w:rsidRPr="00BF6785" w:rsidR="00404391" w:rsidP="00F40602" w:rsidRDefault="00291385" w14:paraId="26B53FE6" w14:textId="7F8DF118">
            <w:bookmarkStart w:name="_Hlk15329899" w:id="8"/>
            <w:r w:rsidRPr="00BF6785">
              <w:t xml:space="preserve">Instrument 6: Parent/Guardian </w:t>
            </w:r>
            <w:r w:rsidRPr="00BF6785" w:rsidR="00411BB1">
              <w:t xml:space="preserve">Semi-Structured </w:t>
            </w:r>
            <w:r w:rsidRPr="00BF6785">
              <w:t>Interview</w:t>
            </w:r>
            <w:bookmarkEnd w:id="8"/>
          </w:p>
        </w:tc>
        <w:tc>
          <w:tcPr>
            <w:tcW w:w="2218" w:type="dxa"/>
          </w:tcPr>
          <w:p w:rsidRPr="00BF6785" w:rsidR="00404391" w:rsidP="00F40602" w:rsidRDefault="00B81FED" w14:paraId="1903EBA9" w14:textId="2F1641AD">
            <w:r w:rsidRPr="00BF6785">
              <w:t xml:space="preserve">Parents/Guardians </w:t>
            </w:r>
            <w:r w:rsidRPr="00BF6785" w:rsidR="00C91E55">
              <w:t>who engage in the family partnership process and partake of family support services for parents/guardians</w:t>
            </w:r>
          </w:p>
          <w:p w:rsidRPr="00BF6785" w:rsidR="00B62DFA" w:rsidP="00F40602" w:rsidRDefault="00B62DFA" w14:paraId="21016789" w14:textId="593650D7"/>
          <w:p w:rsidRPr="00BF6785" w:rsidR="00B62DFA" w:rsidP="00F40602" w:rsidRDefault="00B62DFA" w14:paraId="13C821CC" w14:textId="620384F3">
            <w:r w:rsidRPr="00BF6785">
              <w:t>Four respondents from each site.</w:t>
            </w:r>
          </w:p>
          <w:p w:rsidRPr="00BF6785" w:rsidR="00BC62AA" w:rsidP="00F40602" w:rsidRDefault="00BC62AA" w14:paraId="12612915" w14:textId="0D34D31D"/>
        </w:tc>
        <w:tc>
          <w:tcPr>
            <w:tcW w:w="5185" w:type="dxa"/>
          </w:tcPr>
          <w:p w:rsidRPr="00BF6785" w:rsidR="00BC62AA" w:rsidP="00BC62AA" w:rsidRDefault="00BC62AA" w14:paraId="31E60EC6" w14:textId="6E5BD71C">
            <w:r w:rsidRPr="00BF6785">
              <w:t xml:space="preserve">This </w:t>
            </w:r>
            <w:r w:rsidRPr="00BF6785" w:rsidR="00AC48EA">
              <w:t xml:space="preserve">interview </w:t>
            </w:r>
            <w:r w:rsidRPr="00BF6785" w:rsidR="00F371DD">
              <w:t>focuses on</w:t>
            </w:r>
            <w:r w:rsidRPr="00BF6785" w:rsidR="00AC48EA">
              <w:t xml:space="preserve"> </w:t>
            </w:r>
            <w:r w:rsidRPr="00BF6785">
              <w:t>parents</w:t>
            </w:r>
            <w:r w:rsidRPr="00BF6785" w:rsidR="00BF7436">
              <w:t>’</w:t>
            </w:r>
            <w:r w:rsidRPr="00BF6785">
              <w:t>/guardians</w:t>
            </w:r>
            <w:r w:rsidRPr="00BF6785" w:rsidR="00BF7436">
              <w:t>’</w:t>
            </w:r>
            <w:r w:rsidRPr="00BF6785" w:rsidR="00AC48EA">
              <w:t xml:space="preserve"> experiences receiving family support services that are coordinated by the Head Start center. </w:t>
            </w:r>
            <w:r w:rsidRPr="00BF6785" w:rsidR="00882A98">
              <w:t>Topics include</w:t>
            </w:r>
            <w:r w:rsidRPr="00BF6785">
              <w:t xml:space="preserve">: </w:t>
            </w:r>
          </w:p>
          <w:p w:rsidRPr="00BF6785" w:rsidR="00BC62AA" w:rsidP="00BC62AA" w:rsidRDefault="00AC48EA" w14:paraId="168ED16C" w14:textId="3331CA40">
            <w:pPr>
              <w:pStyle w:val="ListParagraph"/>
              <w:numPr>
                <w:ilvl w:val="0"/>
                <w:numId w:val="65"/>
              </w:numPr>
              <w:ind w:left="181" w:hanging="181"/>
            </w:pPr>
            <w:r w:rsidRPr="00BF6785">
              <w:t xml:space="preserve">the nature of parent/guardian interactions with family support staff and other staff, </w:t>
            </w:r>
          </w:p>
          <w:p w:rsidRPr="00BF6785" w:rsidR="00BC62AA" w:rsidP="00BC62AA" w:rsidRDefault="00BC62AA" w14:paraId="78A5843F" w14:textId="7234DECA">
            <w:pPr>
              <w:pStyle w:val="ListParagraph"/>
              <w:numPr>
                <w:ilvl w:val="0"/>
                <w:numId w:val="65"/>
              </w:numPr>
              <w:ind w:left="181" w:hanging="181"/>
            </w:pPr>
            <w:r w:rsidRPr="00BF6785">
              <w:t>parents</w:t>
            </w:r>
            <w:r w:rsidRPr="00BF6785" w:rsidR="00BF7436">
              <w:t>’</w:t>
            </w:r>
            <w:r w:rsidRPr="00BF6785">
              <w:t>/guardians</w:t>
            </w:r>
            <w:r w:rsidRPr="00BF6785" w:rsidR="00BF7436">
              <w:t>’</w:t>
            </w:r>
            <w:r w:rsidRPr="00BF6785" w:rsidR="00AC48EA">
              <w:t xml:space="preserve"> experiences in developing the family partnership plan and setting goals</w:t>
            </w:r>
            <w:r w:rsidRPr="00BF6785">
              <w:t>;</w:t>
            </w:r>
          </w:p>
          <w:p w:rsidRPr="00BF6785" w:rsidR="00BC62AA" w:rsidP="00BC62AA" w:rsidRDefault="00AC48EA" w14:paraId="5E1EE166" w14:textId="180941E0">
            <w:pPr>
              <w:pStyle w:val="ListParagraph"/>
              <w:numPr>
                <w:ilvl w:val="0"/>
                <w:numId w:val="65"/>
              </w:numPr>
              <w:ind w:left="181" w:hanging="181"/>
            </w:pPr>
            <w:r w:rsidRPr="00BF6785">
              <w:t xml:space="preserve">services parents/guardians received from the Head Start center or other service providers (and what they still need); </w:t>
            </w:r>
          </w:p>
          <w:p w:rsidRPr="00BF6785" w:rsidR="00BC62AA" w:rsidP="00BC62AA" w:rsidRDefault="00AC48EA" w14:paraId="1DA8BA2B" w14:textId="77777777">
            <w:pPr>
              <w:pStyle w:val="ListParagraph"/>
              <w:numPr>
                <w:ilvl w:val="0"/>
                <w:numId w:val="65"/>
              </w:numPr>
              <w:ind w:left="181" w:hanging="181"/>
            </w:pPr>
            <w:r w:rsidRPr="00BF6785">
              <w:t xml:space="preserve">how parents/guardians interact with family support staff before and after a referral; </w:t>
            </w:r>
          </w:p>
          <w:p w:rsidRPr="00BF6785" w:rsidR="00BC62AA" w:rsidP="00BC62AA" w:rsidRDefault="00AC48EA" w14:paraId="1532D5DE" w14:textId="77777777">
            <w:pPr>
              <w:pStyle w:val="ListParagraph"/>
              <w:numPr>
                <w:ilvl w:val="0"/>
                <w:numId w:val="65"/>
              </w:numPr>
              <w:ind w:left="181" w:hanging="181"/>
            </w:pPr>
            <w:r w:rsidRPr="00BF6785">
              <w:t xml:space="preserve">the types of information received about community resources; </w:t>
            </w:r>
          </w:p>
          <w:p w:rsidR="00671221" w:rsidP="00BF7436" w:rsidRDefault="00AC48EA" w14:paraId="189ADCF6" w14:textId="77777777">
            <w:pPr>
              <w:pStyle w:val="ListParagraph"/>
              <w:numPr>
                <w:ilvl w:val="0"/>
                <w:numId w:val="65"/>
              </w:numPr>
              <w:ind w:left="181" w:hanging="181"/>
            </w:pPr>
            <w:r w:rsidRPr="00BF6785">
              <w:t xml:space="preserve">challenges parents/guardians have experienced; </w:t>
            </w:r>
          </w:p>
          <w:p w:rsidR="00671221" w:rsidP="00BF7436" w:rsidRDefault="00AC48EA" w14:paraId="417EE7E0" w14:textId="23909E44">
            <w:pPr>
              <w:pStyle w:val="ListParagraph"/>
              <w:numPr>
                <w:ilvl w:val="0"/>
                <w:numId w:val="65"/>
              </w:numPr>
              <w:ind w:left="181" w:hanging="181"/>
            </w:pPr>
            <w:r w:rsidRPr="00BF6785">
              <w:t>whether the services provided are helpful</w:t>
            </w:r>
            <w:r w:rsidR="00671221">
              <w:t>; and</w:t>
            </w:r>
          </w:p>
          <w:p w:rsidRPr="00BF6785" w:rsidR="00404391" w:rsidP="00BF7436" w:rsidRDefault="00671221" w14:paraId="3471CBE4" w14:textId="7E144FB8">
            <w:pPr>
              <w:pStyle w:val="ListParagraph"/>
              <w:numPr>
                <w:ilvl w:val="0"/>
                <w:numId w:val="65"/>
              </w:numPr>
              <w:ind w:left="181" w:hanging="181"/>
            </w:pPr>
            <w:r>
              <w:t xml:space="preserve">any changes to the services parents/guardians </w:t>
            </w:r>
            <w:r w:rsidR="00E45504">
              <w:t xml:space="preserve">need and </w:t>
            </w:r>
            <w:r>
              <w:t>receive</w:t>
            </w:r>
            <w:r w:rsidR="00E45504">
              <w:t>, as well as any changes to</w:t>
            </w:r>
            <w:r>
              <w:t xml:space="preserve"> the</w:t>
            </w:r>
            <w:r w:rsidR="00E33913">
              <w:t xml:space="preserve"> coordination of these services because of the COVID-19 pandemic.</w:t>
            </w:r>
          </w:p>
        </w:tc>
        <w:tc>
          <w:tcPr>
            <w:tcW w:w="1098" w:type="dxa"/>
          </w:tcPr>
          <w:p w:rsidRPr="00BF6785" w:rsidR="00404391" w:rsidP="00F40602" w:rsidRDefault="00BC62AA" w14:paraId="0CA7CBB0" w14:textId="1013F9BB">
            <w:r w:rsidRPr="00BF6785">
              <w:t>2 hours</w:t>
            </w:r>
          </w:p>
        </w:tc>
      </w:tr>
      <w:tr w:rsidRPr="00BF6785" w:rsidR="00F40602" w:rsidTr="00CA141B" w14:paraId="37BEFA9E" w14:textId="77777777">
        <w:tc>
          <w:tcPr>
            <w:tcW w:w="2299" w:type="dxa"/>
          </w:tcPr>
          <w:p w:rsidRPr="00BF6785" w:rsidR="00404391" w:rsidP="00F40602" w:rsidRDefault="00291385" w14:paraId="59A5A8F1" w14:textId="1E7F3780">
            <w:bookmarkStart w:name="_Hlk15329904" w:id="9"/>
            <w:r w:rsidRPr="00BF6785">
              <w:t xml:space="preserve">Instrument 7: Community Provider </w:t>
            </w:r>
            <w:r w:rsidRPr="00BF6785" w:rsidR="00411BB1">
              <w:t xml:space="preserve">Semi-Structured </w:t>
            </w:r>
            <w:r w:rsidRPr="00BF6785">
              <w:t>Interview</w:t>
            </w:r>
            <w:bookmarkEnd w:id="9"/>
          </w:p>
        </w:tc>
        <w:tc>
          <w:tcPr>
            <w:tcW w:w="2218" w:type="dxa"/>
          </w:tcPr>
          <w:p w:rsidRPr="00BF6785" w:rsidR="00404391" w:rsidP="00F40602" w:rsidRDefault="00B81FED" w14:paraId="729A0BFD" w14:textId="30E0E9C3">
            <w:r w:rsidRPr="00BF6785">
              <w:t>Community providers</w:t>
            </w:r>
            <w:r w:rsidRPr="00BF6785" w:rsidR="00C91E55">
              <w:t xml:space="preserve"> that receive referrals from the site and provide services to parents/guardians.</w:t>
            </w:r>
          </w:p>
          <w:p w:rsidRPr="00BF6785" w:rsidR="00B62DFA" w:rsidP="00F40602" w:rsidRDefault="00B62DFA" w14:paraId="3531C3E0" w14:textId="77777777"/>
          <w:p w:rsidRPr="00BF6785" w:rsidR="00B62DFA" w:rsidP="00B62DFA" w:rsidRDefault="000F22F7" w14:paraId="434F0BFA" w14:textId="69816D00">
            <w:r w:rsidRPr="00BF6785">
              <w:t xml:space="preserve">Two </w:t>
            </w:r>
            <w:r w:rsidRPr="00BF6785" w:rsidR="00B62DFA">
              <w:t>respondents associated with each site.</w:t>
            </w:r>
          </w:p>
        </w:tc>
        <w:tc>
          <w:tcPr>
            <w:tcW w:w="5185" w:type="dxa"/>
          </w:tcPr>
          <w:p w:rsidRPr="00BF6785" w:rsidR="00BC62AA" w:rsidP="00BC62AA" w:rsidRDefault="00BC62AA" w14:paraId="0A447D8C" w14:textId="17974F5C">
            <w:r w:rsidRPr="00BF6785">
              <w:t xml:space="preserve">This interview focuses on </w:t>
            </w:r>
            <w:r w:rsidRPr="00BF6785" w:rsidR="00AC48EA">
              <w:t xml:space="preserve">the </w:t>
            </w:r>
            <w:r w:rsidRPr="00BF6785" w:rsidR="00AC48EA">
              <w:rPr>
                <w:rStyle w:val="normaltextrun"/>
                <w:bCs/>
                <w:color w:val="000000"/>
                <w:shd w:val="clear" w:color="auto" w:fill="FFFFFF"/>
              </w:rPr>
              <w:t xml:space="preserve">professional and educational background of the community provider, </w:t>
            </w:r>
            <w:r w:rsidRPr="00BF6785">
              <w:rPr>
                <w:rStyle w:val="normaltextrun"/>
                <w:bCs/>
                <w:color w:val="000000"/>
                <w:shd w:val="clear" w:color="auto" w:fill="FFFFFF"/>
              </w:rPr>
              <w:t xml:space="preserve">the </w:t>
            </w:r>
            <w:r w:rsidRPr="00BF6785" w:rsidR="00AC48EA">
              <w:t xml:space="preserve">role in providing family support services, and mission and services offered by the organization. </w:t>
            </w:r>
            <w:r w:rsidRPr="00BF6785" w:rsidR="00882A98">
              <w:t>Topics include</w:t>
            </w:r>
            <w:r w:rsidRPr="00BF6785" w:rsidR="00F371DD">
              <w:t>:</w:t>
            </w:r>
            <w:r w:rsidRPr="00BF6785" w:rsidR="00AC48EA">
              <w:t xml:space="preserve"> </w:t>
            </w:r>
          </w:p>
          <w:p w:rsidRPr="00BF6785" w:rsidR="00BC62AA" w:rsidP="00BC62AA" w:rsidRDefault="00AC48EA" w14:paraId="4C29CC0A" w14:textId="77777777">
            <w:pPr>
              <w:pStyle w:val="ListParagraph"/>
              <w:numPr>
                <w:ilvl w:val="0"/>
                <w:numId w:val="66"/>
              </w:numPr>
              <w:ind w:left="181" w:hanging="181"/>
            </w:pPr>
            <w:r w:rsidRPr="00BF6785">
              <w:t xml:space="preserve">the nature of the community partner and Head Start site partnership; </w:t>
            </w:r>
          </w:p>
          <w:p w:rsidRPr="00BF6785" w:rsidR="00BC62AA" w:rsidP="00BC62AA" w:rsidRDefault="00AC48EA" w14:paraId="762F717B" w14:textId="77777777">
            <w:pPr>
              <w:pStyle w:val="ListParagraph"/>
              <w:numPr>
                <w:ilvl w:val="0"/>
                <w:numId w:val="66"/>
              </w:numPr>
              <w:ind w:left="181" w:hanging="181"/>
            </w:pPr>
            <w:r w:rsidRPr="00BF6785">
              <w:t xml:space="preserve">the referral process from the center to the provider; </w:t>
            </w:r>
          </w:p>
          <w:p w:rsidRPr="00BF6785" w:rsidR="00BC62AA" w:rsidP="00BC62AA" w:rsidRDefault="00AC48EA" w14:paraId="6A15A039" w14:textId="77777777">
            <w:pPr>
              <w:pStyle w:val="ListParagraph"/>
              <w:numPr>
                <w:ilvl w:val="0"/>
                <w:numId w:val="66"/>
              </w:numPr>
              <w:ind w:left="181" w:hanging="181"/>
            </w:pPr>
            <w:r w:rsidRPr="00BF6785">
              <w:t xml:space="preserve">how service providers communicate, share information, coordinate, and track service delivery with family support staff and parents/guardians; </w:t>
            </w:r>
          </w:p>
          <w:p w:rsidR="00E33913" w:rsidP="00BC62AA" w:rsidRDefault="00AC48EA" w14:paraId="0A21E2FF" w14:textId="6C434ECF">
            <w:pPr>
              <w:pStyle w:val="ListParagraph"/>
              <w:numPr>
                <w:ilvl w:val="0"/>
                <w:numId w:val="66"/>
              </w:numPr>
              <w:ind w:left="181" w:hanging="181"/>
            </w:pPr>
            <w:r w:rsidRPr="00BF6785">
              <w:t>successes and challenges related to coordination, service delivery, and the partnership</w:t>
            </w:r>
            <w:r w:rsidR="00E33913">
              <w:t>; and</w:t>
            </w:r>
          </w:p>
          <w:p w:rsidRPr="00BF6785" w:rsidR="00404391" w:rsidP="00BC62AA" w:rsidRDefault="00E33913" w14:paraId="4A8B5B46" w14:textId="6D335CE6">
            <w:pPr>
              <w:pStyle w:val="ListParagraph"/>
              <w:numPr>
                <w:ilvl w:val="0"/>
                <w:numId w:val="66"/>
              </w:numPr>
              <w:ind w:left="181" w:hanging="181"/>
            </w:pPr>
            <w:r>
              <w:t>any changes to the coordination of family support services in response to the COVID-19 pandemic.</w:t>
            </w:r>
          </w:p>
        </w:tc>
        <w:tc>
          <w:tcPr>
            <w:tcW w:w="1098" w:type="dxa"/>
          </w:tcPr>
          <w:p w:rsidRPr="00BF6785" w:rsidR="00404391" w:rsidP="00F40602" w:rsidRDefault="00BC62AA" w14:paraId="5F396405" w14:textId="11C5DFD4">
            <w:r w:rsidRPr="00BF6785">
              <w:t>1 hour</w:t>
            </w:r>
          </w:p>
        </w:tc>
      </w:tr>
    </w:tbl>
    <w:p w:rsidRPr="00F244DD" w:rsidR="00404391" w:rsidP="00452890" w:rsidRDefault="00404391" w14:paraId="7E425433" w14:textId="77777777">
      <w:pPr>
        <w:spacing w:after="120"/>
      </w:pPr>
    </w:p>
    <w:p w:rsidR="00452890" w:rsidP="00BF7436" w:rsidRDefault="00452890" w14:paraId="238CCB6D" w14:textId="253F83A0">
      <w:pPr>
        <w:spacing w:after="0"/>
      </w:pPr>
      <w:bookmarkStart w:name="_Hlk8214080" w:id="10"/>
      <w:r w:rsidRPr="006E02FC">
        <w:t xml:space="preserve">See </w:t>
      </w:r>
      <w:r w:rsidR="006B2EE2">
        <w:rPr>
          <w:rFonts w:ascii="Calibri" w:hAnsi="Calibri" w:eastAsia="Times New Roman" w:cs="Calibri"/>
          <w:color w:val="000000"/>
        </w:rPr>
        <w:t xml:space="preserve">Appendix </w:t>
      </w:r>
      <w:r w:rsidRPr="006E02FC" w:rsidR="006057CD">
        <w:t>B</w:t>
      </w:r>
      <w:r w:rsidRPr="006E02FC" w:rsidR="00322B10">
        <w:t>:</w:t>
      </w:r>
      <w:r w:rsidRPr="006E02FC">
        <w:t xml:space="preserve"> </w:t>
      </w:r>
      <w:r w:rsidRPr="006E02FC" w:rsidR="00322B10">
        <w:t>C</w:t>
      </w:r>
      <w:r w:rsidR="00322B10">
        <w:t xml:space="preserve">rosswalk </w:t>
      </w:r>
      <w:r w:rsidRPr="000C1058">
        <w:t xml:space="preserve">of </w:t>
      </w:r>
      <w:r w:rsidR="00322B10">
        <w:t>R</w:t>
      </w:r>
      <w:r w:rsidRPr="000C1058">
        <w:t xml:space="preserve">esearch </w:t>
      </w:r>
      <w:r w:rsidR="00322B10">
        <w:t>Q</w:t>
      </w:r>
      <w:r w:rsidRPr="000C1058">
        <w:t xml:space="preserve">uestions and </w:t>
      </w:r>
      <w:r w:rsidR="00322B10">
        <w:t>C</w:t>
      </w:r>
      <w:r w:rsidRPr="000C1058">
        <w:t xml:space="preserve">onstructs for </w:t>
      </w:r>
      <w:r w:rsidR="00700077">
        <w:t>D</w:t>
      </w:r>
      <w:r w:rsidRPr="000C1058">
        <w:t xml:space="preserve">ata </w:t>
      </w:r>
      <w:r w:rsidR="00700077">
        <w:t>C</w:t>
      </w:r>
      <w:r w:rsidRPr="000C1058" w:rsidR="00700077">
        <w:t xml:space="preserve">ollection </w:t>
      </w:r>
      <w:r w:rsidR="00700077">
        <w:t>P</w:t>
      </w:r>
      <w:r w:rsidRPr="000C1058" w:rsidR="00700077">
        <w:t>rotocol</w:t>
      </w:r>
      <w:r w:rsidR="00700077">
        <w:t>s</w:t>
      </w:r>
      <w:r w:rsidR="000B49CF">
        <w:t xml:space="preserve"> for more details about the content of the interview protocols</w:t>
      </w:r>
      <w:r>
        <w:t>.</w:t>
      </w:r>
      <w:r w:rsidRPr="000C1058">
        <w:t xml:space="preserve"> </w:t>
      </w:r>
    </w:p>
    <w:p w:rsidRPr="000C1058" w:rsidR="00E607E6" w:rsidP="00BF7436" w:rsidRDefault="00E607E6" w14:paraId="1C7FC318" w14:textId="77777777">
      <w:pPr>
        <w:spacing w:after="0"/>
        <w:rPr>
          <w:sz w:val="20"/>
        </w:rPr>
      </w:pPr>
    </w:p>
    <w:bookmarkEnd w:id="10"/>
    <w:p w:rsidRPr="004328A4" w:rsidR="004328A4" w:rsidP="007D0F6E" w:rsidRDefault="007D0F6E" w14:paraId="6B7E22CE" w14:textId="14554C6B">
      <w:pPr>
        <w:spacing w:after="120" w:line="240" w:lineRule="auto"/>
        <w:rPr>
          <w:i/>
        </w:rPr>
      </w:pPr>
      <w:r>
        <w:rPr>
          <w:i/>
        </w:rPr>
        <w:t>Other Data Sources and Uses of Information</w:t>
      </w:r>
    </w:p>
    <w:p w:rsidR="00E607E6" w:rsidP="00BF7436" w:rsidRDefault="00052CE2" w14:paraId="0D209104" w14:textId="1E20A3C6">
      <w:pPr>
        <w:tabs>
          <w:tab w:val="left" w:pos="7560"/>
        </w:tabs>
        <w:spacing w:after="0"/>
      </w:pPr>
      <w:r w:rsidRPr="00AF2D18">
        <w:t xml:space="preserve">This information collection builds on </w:t>
      </w:r>
      <w:r w:rsidR="001A4EF8">
        <w:t xml:space="preserve">work approved in May 2019 under OPRE’s </w:t>
      </w:r>
      <w:r w:rsidRPr="00AF2D18" w:rsidR="001A4EF8">
        <w:t xml:space="preserve">Generic Clearance </w:t>
      </w:r>
      <w:r w:rsidR="001A4EF8">
        <w:t>for Formative Data Collections (</w:t>
      </w:r>
      <w:r w:rsidRPr="00AF2D18" w:rsidR="001A4EF8">
        <w:t>OMB #0970-0356</w:t>
      </w:r>
      <w:r w:rsidR="001A4EF8">
        <w:t xml:space="preserve">) to identify </w:t>
      </w:r>
      <w:r w:rsidRPr="00AF2D18">
        <w:t>potential Head Start grantees and program</w:t>
      </w:r>
      <w:r w:rsidR="00B911A5">
        <w:t>s</w:t>
      </w:r>
      <w:r w:rsidR="00882A98">
        <w:t xml:space="preserve"> for inclusion in the study</w:t>
      </w:r>
      <w:r w:rsidRPr="00AF2D18">
        <w:t xml:space="preserve"> through </w:t>
      </w:r>
      <w:r w:rsidRPr="003C402B" w:rsidR="00B911A5">
        <w:t xml:space="preserve">interviews </w:t>
      </w:r>
      <w:r w:rsidR="00B911A5">
        <w:t xml:space="preserve">with </w:t>
      </w:r>
      <w:r w:rsidRPr="00AF2D18">
        <w:t xml:space="preserve">key informant </w:t>
      </w:r>
      <w:r w:rsidR="00B911A5">
        <w:t>and Head Start representatives</w:t>
      </w:r>
      <w:r w:rsidR="001A4EF8">
        <w:t xml:space="preserve">. </w:t>
      </w:r>
    </w:p>
    <w:p w:rsidR="00E607E6" w:rsidP="00BF7436" w:rsidRDefault="00E607E6" w14:paraId="751DF961" w14:textId="77777777">
      <w:pPr>
        <w:tabs>
          <w:tab w:val="left" w:pos="7560"/>
        </w:tabs>
        <w:spacing w:after="0"/>
      </w:pPr>
    </w:p>
    <w:p w:rsidRPr="00C30136" w:rsidR="000715C5" w:rsidP="000715C5" w:rsidRDefault="00882A98" w14:paraId="7F42E8B0" w14:textId="4AE409EF">
      <w:pPr>
        <w:tabs>
          <w:tab w:val="left" w:pos="7560"/>
        </w:tabs>
        <w:spacing w:after="120"/>
      </w:pPr>
      <w:r>
        <w:rPr>
          <w:rFonts w:cstheme="minorHAnsi"/>
        </w:rPr>
        <w:lastRenderedPageBreak/>
        <w:t>To increase efficiency and reduce burden on selected sites, case study data</w:t>
      </w:r>
      <w:r w:rsidR="00E52763">
        <w:rPr>
          <w:rFonts w:cstheme="minorHAnsi"/>
        </w:rPr>
        <w:t xml:space="preserve"> will be supplemented with administrative data from the </w:t>
      </w:r>
      <w:r w:rsidRPr="00C30136" w:rsidR="00E52763">
        <w:t>Head Start Program Information Report (PIR)</w:t>
      </w:r>
      <w:r w:rsidR="00E52763">
        <w:t xml:space="preserve">, </w:t>
      </w:r>
      <w:r>
        <w:t>ACF’s source for</w:t>
      </w:r>
      <w:r w:rsidRPr="00C30136" w:rsidR="00E52763">
        <w:t xml:space="preserve"> administrative data</w:t>
      </w:r>
      <w:r>
        <w:t xml:space="preserve"> on</w:t>
      </w:r>
      <w:r w:rsidRPr="001A1F2B" w:rsidR="00E52763">
        <w:t xml:space="preserve"> the Head Start program</w:t>
      </w:r>
      <w:r w:rsidR="001A4EF8">
        <w:rPr>
          <w:rStyle w:val="FootnoteReference"/>
        </w:rPr>
        <w:footnoteReference w:id="4"/>
      </w:r>
      <w:r w:rsidR="00E52763">
        <w:t>.</w:t>
      </w:r>
      <w:r w:rsidRPr="000715C5" w:rsidR="000715C5">
        <w:t xml:space="preserve"> </w:t>
      </w:r>
      <w:r w:rsidR="000715C5">
        <w:t>Information to be obtained from the PIR include:</w:t>
      </w:r>
      <w:r w:rsidRPr="001A1F2B" w:rsidR="000715C5">
        <w:t xml:space="preserve"> </w:t>
      </w:r>
    </w:p>
    <w:p w:rsidRPr="00DD7B18" w:rsidR="000715C5" w:rsidP="000715C5" w:rsidRDefault="000715C5" w14:paraId="44E59E19" w14:textId="77777777">
      <w:pPr>
        <w:numPr>
          <w:ilvl w:val="0"/>
          <w:numId w:val="45"/>
        </w:numPr>
        <w:spacing w:after="120" w:line="240" w:lineRule="auto"/>
        <w:rPr>
          <w:color w:val="000000"/>
        </w:rPr>
      </w:pPr>
      <w:r w:rsidRPr="00D6794B">
        <w:rPr>
          <w:bCs/>
          <w:i/>
        </w:rPr>
        <w:t>Program Information</w:t>
      </w:r>
      <w:r>
        <w:rPr>
          <w:bCs/>
        </w:rPr>
        <w:t xml:space="preserve"> (e.g.</w:t>
      </w:r>
      <w:r w:rsidRPr="00DD7B18">
        <w:rPr>
          <w:bCs/>
        </w:rPr>
        <w:t xml:space="preserve">, </w:t>
      </w:r>
      <w:r w:rsidRPr="00DD7B18">
        <w:rPr>
          <w:color w:val="000000"/>
        </w:rPr>
        <w:t>enrollment year start/end date;</w:t>
      </w:r>
      <w:r w:rsidRPr="00DD7B18">
        <w:rPr>
          <w:bCs/>
          <w:color w:val="000000"/>
        </w:rPr>
        <w:t xml:space="preserve"> c</w:t>
      </w:r>
      <w:r w:rsidRPr="00DD7B18">
        <w:rPr>
          <w:color w:val="000000"/>
        </w:rPr>
        <w:t>enter-based options; family income eligibility;</w:t>
      </w:r>
      <w:r w:rsidRPr="00DD7B18">
        <w:rPr>
          <w:bCs/>
          <w:color w:val="000000"/>
        </w:rPr>
        <w:t xml:space="preserve"> percent of families </w:t>
      </w:r>
      <w:r w:rsidRPr="00DD7B18">
        <w:rPr>
          <w:color w:val="000000"/>
        </w:rPr>
        <w:t>receiving public assistance;</w:t>
      </w:r>
      <w:r w:rsidRPr="00DD7B18">
        <w:rPr>
          <w:bCs/>
          <w:color w:val="000000"/>
        </w:rPr>
        <w:t xml:space="preserve"> number of </w:t>
      </w:r>
      <w:r w:rsidRPr="00DD7B18">
        <w:rPr>
          <w:color w:val="000000"/>
        </w:rPr>
        <w:t xml:space="preserve">foster and homeless children; transportation options; type of program management-information system used). </w:t>
      </w:r>
    </w:p>
    <w:p w:rsidRPr="00DD7B18" w:rsidR="000715C5" w:rsidP="000715C5" w:rsidRDefault="000715C5" w14:paraId="37EF1028" w14:textId="77777777">
      <w:pPr>
        <w:numPr>
          <w:ilvl w:val="0"/>
          <w:numId w:val="45"/>
        </w:numPr>
        <w:spacing w:after="120" w:line="240" w:lineRule="auto"/>
        <w:rPr>
          <w:color w:val="000000"/>
        </w:rPr>
      </w:pPr>
      <w:r w:rsidRPr="00D6794B">
        <w:rPr>
          <w:bCs/>
          <w:i/>
          <w:color w:val="000000"/>
        </w:rPr>
        <w:t>Program Staff and Qualifications</w:t>
      </w:r>
      <w:r>
        <w:rPr>
          <w:bCs/>
          <w:color w:val="000000"/>
        </w:rPr>
        <w:t xml:space="preserve"> (e.g.</w:t>
      </w:r>
      <w:r w:rsidRPr="00DD7B18">
        <w:rPr>
          <w:bCs/>
          <w:color w:val="000000"/>
        </w:rPr>
        <w:t xml:space="preserve">, </w:t>
      </w:r>
      <w:r>
        <w:rPr>
          <w:color w:val="000000"/>
        </w:rPr>
        <w:t>t</w:t>
      </w:r>
      <w:r w:rsidRPr="00DD7B18">
        <w:rPr>
          <w:color w:val="000000"/>
        </w:rPr>
        <w:t xml:space="preserve">otal </w:t>
      </w:r>
      <w:r>
        <w:rPr>
          <w:color w:val="000000"/>
        </w:rPr>
        <w:t>H</w:t>
      </w:r>
      <w:r w:rsidRPr="00DD7B18">
        <w:rPr>
          <w:color w:val="000000"/>
        </w:rPr>
        <w:t xml:space="preserve">ead </w:t>
      </w:r>
      <w:r>
        <w:rPr>
          <w:color w:val="000000"/>
        </w:rPr>
        <w:t>S</w:t>
      </w:r>
      <w:r w:rsidRPr="00DD7B18">
        <w:rPr>
          <w:color w:val="000000"/>
        </w:rPr>
        <w:t>tart and contracted staff; average hours per week coordinating services for Family and Community Partnerships Manager; number of Family Workers; number of Family and Community Partnership (FCP) Supervisors; number of FCP Supervisors with a Family Caseload; ratio of Staff to Supervisors)</w:t>
      </w:r>
      <w:r>
        <w:rPr>
          <w:color w:val="000000"/>
        </w:rPr>
        <w:t xml:space="preserve">. </w:t>
      </w:r>
    </w:p>
    <w:p w:rsidRPr="00184020" w:rsidR="007D0F6E" w:rsidP="00184020" w:rsidRDefault="000715C5" w14:paraId="6B426E89" w14:textId="1213FB06">
      <w:pPr>
        <w:numPr>
          <w:ilvl w:val="0"/>
          <w:numId w:val="45"/>
        </w:numPr>
        <w:spacing w:after="0" w:line="240" w:lineRule="auto"/>
        <w:rPr>
          <w:color w:val="000000"/>
        </w:rPr>
      </w:pPr>
      <w:r w:rsidRPr="00D6794B">
        <w:rPr>
          <w:bCs/>
          <w:i/>
          <w:color w:val="000000"/>
        </w:rPr>
        <w:t>Child and Family Services</w:t>
      </w:r>
      <w:r w:rsidRPr="00DD7B18">
        <w:rPr>
          <w:b/>
          <w:bCs/>
          <w:color w:val="000000"/>
        </w:rPr>
        <w:t xml:space="preserve"> </w:t>
      </w:r>
      <w:r>
        <w:rPr>
          <w:bCs/>
          <w:color w:val="000000"/>
        </w:rPr>
        <w:t>(e.g.</w:t>
      </w:r>
      <w:r w:rsidRPr="00DD7B18">
        <w:rPr>
          <w:bCs/>
          <w:color w:val="000000"/>
        </w:rPr>
        <w:t xml:space="preserve">, </w:t>
      </w:r>
      <w:r w:rsidRPr="00DD7B18">
        <w:rPr>
          <w:color w:val="000000"/>
        </w:rPr>
        <w:t>total number of families; number of two parent and single parent families; number of families receiving TANF, SSI, WIC, and SNAP benefits (at enrollment and end of enrollment year); number of parents in training/school; number of families in need of and receiving services for emergency/crisis intervention, housing assistance, mental health services, English as a second language (ESL) training, adult education, job training, substance abuse prevention, child abuse and neglect services, domestic violence services, child support assistance, health education, assistance to families of incarcerated individuals, parenting education, relationship/marriage education, asset building services; number of family partnership agreements</w:t>
      </w:r>
      <w:r>
        <w:rPr>
          <w:color w:val="000000"/>
        </w:rPr>
        <w:t>)</w:t>
      </w:r>
      <w:r w:rsidRPr="00DD7B18">
        <w:rPr>
          <w:color w:val="000000"/>
        </w:rPr>
        <w:t xml:space="preserve">. </w:t>
      </w:r>
    </w:p>
    <w:p w:rsidR="00CB1F9B" w:rsidP="007D0F6E" w:rsidRDefault="00CB1F9B" w14:paraId="3D73964B" w14:textId="2A946EC9">
      <w:pPr>
        <w:spacing w:after="0" w:line="240" w:lineRule="auto"/>
      </w:pPr>
    </w:p>
    <w:p w:rsidR="00E607E6" w:rsidP="007D0F6E" w:rsidRDefault="00E607E6" w14:paraId="1B6AE5C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9A79C0" w:rsidP="009A79C0" w:rsidRDefault="009A79C0" w14:paraId="60E213AB" w14:textId="77777777">
      <w:pPr>
        <w:spacing w:after="120"/>
      </w:pPr>
      <w:r w:rsidRPr="00DC24C3">
        <w:t xml:space="preserve">Invitations to participate in pre-visit calls and interviews will be sent by e-mail. </w:t>
      </w:r>
    </w:p>
    <w:p w:rsidRPr="00DC24C3" w:rsidR="009A79C0" w:rsidP="009A79C0" w:rsidRDefault="008723F9" w14:paraId="5C198107" w14:textId="71BB0A6D">
      <w:pPr>
        <w:spacing w:after="120"/>
      </w:pPr>
      <w:r>
        <w:t>Virtual</w:t>
      </w:r>
      <w:r w:rsidRPr="00DC24C3" w:rsidR="009A79C0">
        <w:t xml:space="preserve"> interviews will be audio-taped with the permission of respondents. </w:t>
      </w:r>
      <w:r w:rsidR="005E1F43">
        <w:t>N</w:t>
      </w:r>
      <w:r w:rsidR="009A79C0">
        <w:t>otes will be taken during the interview electronically by a trained research assistant.</w:t>
      </w:r>
    </w:p>
    <w:p w:rsidRPr="00DC24C3" w:rsidR="009A79C0" w:rsidP="009A79C0" w:rsidRDefault="00052CE2" w14:paraId="5977D7B0" w14:textId="1930F8C6">
      <w:pPr>
        <w:spacing w:after="120"/>
      </w:pPr>
      <w:r>
        <w:t>The semi-structured protocols include probes and follow-up questions to enable the researchers to elicit participants’ responses to the questions</w:t>
      </w:r>
      <w:r w:rsidR="00DD7D43">
        <w:t xml:space="preserve"> through personal interaction and during the actual time of the interview</w:t>
      </w:r>
      <w:r>
        <w:t xml:space="preserve">. </w:t>
      </w:r>
      <w:r w:rsidRPr="00DC24C3" w:rsidR="009A79C0">
        <w:t>Given the descriptive and exploratory focus of the c</w:t>
      </w:r>
      <w:r w:rsidR="009A79C0">
        <w:t>ase study, it is not practical</w:t>
      </w:r>
      <w:r w:rsidRPr="00DC24C3" w:rsidR="009A79C0">
        <w:t xml:space="preserve"> to conduct an electronic data collection through a web survey. </w:t>
      </w:r>
      <w:r>
        <w:t xml:space="preserve"> </w:t>
      </w:r>
    </w:p>
    <w:p w:rsidR="00EF254B" w:rsidP="00DF1291" w:rsidRDefault="00EF254B" w14:paraId="0DEB8540" w14:textId="2E69D662">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7D0F6E" w:rsidRDefault="007D0F6E" w14:paraId="0A29ED08" w14:textId="77777777">
      <w:pPr>
        <w:spacing w:after="0" w:line="240" w:lineRule="auto"/>
        <w:ind w:left="720" w:hanging="720"/>
      </w:pPr>
    </w:p>
    <w:p w:rsidR="00C95775" w:rsidP="00184020" w:rsidRDefault="009A79C0" w14:paraId="5DA808B8" w14:textId="717833E5">
      <w:pPr>
        <w:spacing w:after="0"/>
      </w:pPr>
      <w:r w:rsidRPr="00DC24C3">
        <w:t xml:space="preserve">The case studies are designed to collect information that is not available from existing data sources. </w:t>
      </w:r>
      <w:r w:rsidR="005C2DF5">
        <w:t xml:space="preserve">Review of </w:t>
      </w:r>
      <w:r w:rsidR="0055685A">
        <w:t>previous Head Start studies</w:t>
      </w:r>
      <w:r w:rsidR="00DD7D43">
        <w:t xml:space="preserve"> </w:t>
      </w:r>
      <w:r w:rsidR="005C2DF5">
        <w:t>has not identified</w:t>
      </w:r>
      <w:r w:rsidRPr="00DC24C3">
        <w:t xml:space="preserve"> in-depth descriptions or analyses of programs’ strategies for coordinating famil</w:t>
      </w:r>
      <w:r>
        <w:t>y support</w:t>
      </w:r>
      <w:r w:rsidRPr="00DC24C3">
        <w:t xml:space="preserve"> services. As such, the case study protocols do not duplicate other known efforts. </w:t>
      </w:r>
    </w:p>
    <w:p w:rsidR="00E607E6" w:rsidP="00184020" w:rsidRDefault="00E607E6" w14:paraId="3DD1E187" w14:textId="77777777">
      <w:pPr>
        <w:spacing w:after="0"/>
      </w:pPr>
    </w:p>
    <w:p w:rsidR="00C95775" w:rsidP="00184020" w:rsidRDefault="005C2DF5" w14:paraId="0B43C641" w14:textId="3257F1B8">
      <w:pPr>
        <w:spacing w:after="0"/>
        <w:rPr>
          <w:rFonts w:cstheme="minorHAnsi"/>
        </w:rPr>
      </w:pPr>
      <w:r>
        <w:lastRenderedPageBreak/>
        <w:t xml:space="preserve">The </w:t>
      </w:r>
      <w:r>
        <w:rPr>
          <w:rFonts w:cstheme="minorHAnsi"/>
        </w:rPr>
        <w:t>a</w:t>
      </w:r>
      <w:r w:rsidR="00C95775">
        <w:rPr>
          <w:rFonts w:cstheme="minorHAnsi"/>
        </w:rPr>
        <w:t xml:space="preserve">ctivities </w:t>
      </w:r>
      <w:r>
        <w:t xml:space="preserve">approved in May 2019 under OPRE’s </w:t>
      </w:r>
      <w:r w:rsidRPr="00AF2D18">
        <w:t xml:space="preserve">Generic Clearance </w:t>
      </w:r>
      <w:r>
        <w:t>for Formative Data Collections (</w:t>
      </w:r>
      <w:r w:rsidRPr="00AF2D18">
        <w:t>OMB #0970-0356</w:t>
      </w:r>
      <w:r>
        <w:t>)</w:t>
      </w:r>
      <w:r w:rsidR="000715C5">
        <w:t xml:space="preserve"> </w:t>
      </w:r>
      <w:r w:rsidRPr="000B2859" w:rsidR="00C95775">
        <w:rPr>
          <w:rFonts w:cstheme="minorHAnsi"/>
        </w:rPr>
        <w:t>will yield information</w:t>
      </w:r>
      <w:r w:rsidR="00C95775">
        <w:rPr>
          <w:rFonts w:cstheme="minorHAnsi"/>
        </w:rPr>
        <w:t xml:space="preserve"> about: (1) </w:t>
      </w:r>
      <w:r w:rsidRPr="000B2859" w:rsidR="00C95775">
        <w:rPr>
          <w:rFonts w:cstheme="minorHAnsi"/>
        </w:rPr>
        <w:t xml:space="preserve">the range of approaches that Head Start programs take in providing family support services; </w:t>
      </w:r>
      <w:r w:rsidR="00C95775">
        <w:rPr>
          <w:rFonts w:cstheme="minorHAnsi"/>
        </w:rPr>
        <w:t xml:space="preserve">(2) </w:t>
      </w:r>
      <w:r w:rsidRPr="000B2859" w:rsidR="00C95775">
        <w:rPr>
          <w:rFonts w:cstheme="minorHAnsi"/>
        </w:rPr>
        <w:t>names of Head Start programs reflecting this range of approaches, from which candidate sites for case studies can be identified</w:t>
      </w:r>
      <w:r w:rsidR="00C95775">
        <w:rPr>
          <w:rFonts w:cstheme="minorHAnsi"/>
        </w:rPr>
        <w:t xml:space="preserve">; and (3) </w:t>
      </w:r>
      <w:r w:rsidRPr="000B2859" w:rsidR="00C95775">
        <w:rPr>
          <w:rFonts w:cstheme="minorHAnsi"/>
        </w:rPr>
        <w:t xml:space="preserve">how a selection of Head Start programs provide family support services, to be used in identifying six programs for inclusion as </w:t>
      </w:r>
      <w:r w:rsidR="00C95775">
        <w:rPr>
          <w:rFonts w:cstheme="minorHAnsi"/>
        </w:rPr>
        <w:t xml:space="preserve">potential </w:t>
      </w:r>
      <w:r w:rsidRPr="000B2859" w:rsidR="00C95775">
        <w:rPr>
          <w:rFonts w:cstheme="minorHAnsi"/>
        </w:rPr>
        <w:t>case study sites</w:t>
      </w:r>
      <w:r w:rsidR="00C95775">
        <w:rPr>
          <w:rFonts w:cstheme="minorHAnsi"/>
        </w:rPr>
        <w:t>.</w:t>
      </w:r>
      <w:r w:rsidRPr="000B2859" w:rsidR="00C95775">
        <w:rPr>
          <w:rFonts w:cstheme="minorHAnsi"/>
        </w:rPr>
        <w:t xml:space="preserve"> </w:t>
      </w:r>
    </w:p>
    <w:p w:rsidRPr="000B2859" w:rsidR="00E607E6" w:rsidP="00184020" w:rsidRDefault="00E607E6" w14:paraId="2E648DAD" w14:textId="77777777">
      <w:pPr>
        <w:spacing w:after="0"/>
        <w:rPr>
          <w:rFonts w:cstheme="minorHAnsi"/>
        </w:rPr>
      </w:pPr>
    </w:p>
    <w:p w:rsidRPr="00DD7B18" w:rsidR="00C47945" w:rsidP="00165982" w:rsidRDefault="00C47945" w14:paraId="07176D8F" w14:textId="04B89284">
      <w:pPr>
        <w:tabs>
          <w:tab w:val="left" w:pos="7560"/>
        </w:tabs>
        <w:spacing w:after="120"/>
        <w:rPr>
          <w:color w:val="000000"/>
        </w:rPr>
      </w:pPr>
      <w:r>
        <w:t>Use of existing Head Start PIR data will improve the completeness of this collection</w:t>
      </w:r>
      <w:r w:rsidR="000715C5">
        <w:t xml:space="preserve"> while minimizing burden on participants</w:t>
      </w:r>
      <w:r>
        <w:t xml:space="preserve">. </w:t>
      </w:r>
    </w:p>
    <w:p w:rsidR="00CB1F9B" w:rsidP="00DF1291" w:rsidRDefault="00CB1F9B" w14:paraId="3000107E" w14:textId="77777777">
      <w:pPr>
        <w:spacing w:after="0" w:line="240" w:lineRule="auto"/>
      </w:pPr>
    </w:p>
    <w:p w:rsidR="00B9441B" w:rsidP="00165982" w:rsidRDefault="00BD702B" w14:paraId="111749C1" w14:textId="721DE074">
      <w:pPr>
        <w:spacing w:after="120" w:line="240" w:lineRule="auto"/>
      </w:pPr>
      <w:r w:rsidRPr="00624DDC">
        <w:rPr>
          <w:b/>
        </w:rPr>
        <w:t>A5</w:t>
      </w:r>
      <w:r>
        <w:t>.</w:t>
      </w:r>
      <w:r>
        <w:tab/>
      </w:r>
      <w:r w:rsidRPr="00721395" w:rsidR="004E5778">
        <w:rPr>
          <w:b/>
        </w:rPr>
        <w:t>Impact on Small Businesses</w:t>
      </w:r>
      <w:r w:rsidR="004E5778">
        <w:t xml:space="preserve"> </w:t>
      </w:r>
    </w:p>
    <w:p w:rsidRPr="00D94DAD" w:rsidR="009A79C0" w:rsidP="009A79C0" w:rsidRDefault="009A79C0" w14:paraId="248738B5" w14:textId="1DD337F4">
      <w:pPr>
        <w:spacing w:after="120"/>
      </w:pPr>
      <w:r>
        <w:t xml:space="preserve">Approximately 50 percent of respondents, including most of the representatives of Head Start programs, are expected to be employed in small organizations, usually small- to mid-size, non-profit early childhood development and education or child care centers or umbrella organizations. Burden will be reduced for all participants, including employees of small organizations, by scheduling discussions at times convenient to respondents and restricting discussion length </w:t>
      </w:r>
      <w:r w:rsidR="00E607E6">
        <w:t xml:space="preserve">to </w:t>
      </w:r>
      <w:r w:rsidR="004A6670">
        <w:t xml:space="preserve">remain within the time estimated for each information collection. </w:t>
      </w: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9A79C0" w:rsidP="00DA2192" w:rsidRDefault="009A79C0" w14:paraId="6AC930A7" w14:textId="195C844A">
      <w:pPr>
        <w:spacing w:after="0"/>
      </w:pPr>
      <w:r w:rsidRPr="00DE46C9">
        <w:t xml:space="preserve">This is a one-time data collection. </w:t>
      </w:r>
    </w:p>
    <w:p w:rsidR="00E607E6" w:rsidP="00DA2192" w:rsidRDefault="00E607E6" w14:paraId="0D4BC076" w14:textId="709C18DF">
      <w:pPr>
        <w:spacing w:after="0"/>
      </w:pPr>
    </w:p>
    <w:p w:rsidR="00E607E6" w:rsidP="00DA2192" w:rsidRDefault="00E607E6" w14:paraId="2F731E7F" w14:textId="77777777">
      <w:pPr>
        <w:spacing w:after="0"/>
      </w:pPr>
    </w:p>
    <w:p w:rsidR="00B9441B" w:rsidP="00060B30" w:rsidRDefault="00BD702B" w14:paraId="109190DF" w14:textId="7B83890D">
      <w:pPr>
        <w:spacing w:after="120" w:line="240" w:lineRule="auto"/>
        <w:rPr>
          <w:b/>
        </w:rPr>
      </w:pPr>
      <w:r w:rsidRPr="00624DDC">
        <w:rPr>
          <w:b/>
        </w:rPr>
        <w:t>A7</w:t>
      </w:r>
      <w:r>
        <w:t>.</w:t>
      </w:r>
      <w:r>
        <w:tab/>
      </w:r>
      <w:r w:rsidRPr="00834C54" w:rsidR="00B9441B">
        <w:rPr>
          <w:b/>
        </w:rPr>
        <w:t>Now subsumed under 2(b) above and 10 (below)</w:t>
      </w:r>
    </w:p>
    <w:p w:rsidR="004A6670" w:rsidP="00DA2192" w:rsidRDefault="004A6670" w14:paraId="37D757AA" w14:textId="48192F1E">
      <w:pPr>
        <w:spacing w:after="0"/>
        <w:rPr>
          <w:b/>
        </w:rPr>
      </w:pPr>
    </w:p>
    <w:p w:rsidR="00E607E6" w:rsidP="00DA2192" w:rsidRDefault="00E607E6" w14:paraId="09317808" w14:textId="77777777">
      <w:pPr>
        <w:spacing w:after="0"/>
        <w:rPr>
          <w:b/>
        </w:rPr>
      </w:pPr>
    </w:p>
    <w:p w:rsidR="00B9441B" w:rsidP="00060B30" w:rsidRDefault="00BD702B" w14:paraId="3B6F8604" w14:textId="3176DBB4">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BF6785" w:rsidP="002A7E31" w:rsidRDefault="00060B30" w14:paraId="4B422CEB" w14:textId="4539C102">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4A6670">
        <w:t>June 18, 2019</w:t>
      </w:r>
      <w:r w:rsidRPr="00060B30">
        <w:t xml:space="preserve">, Volume </w:t>
      </w:r>
      <w:r w:rsidR="004A6670">
        <w:t>84</w:t>
      </w:r>
      <w:r w:rsidRPr="00060B30" w:rsidR="004A6670">
        <w:t xml:space="preserve">, </w:t>
      </w:r>
      <w:r w:rsidRPr="00060B30">
        <w:t xml:space="preserve">Number </w:t>
      </w:r>
      <w:r w:rsidR="004A6670">
        <w:t>117</w:t>
      </w:r>
      <w:r w:rsidRPr="00060B30" w:rsidR="004A6670">
        <w:t xml:space="preserve">, </w:t>
      </w:r>
      <w:r w:rsidRPr="00060B30">
        <w:t xml:space="preserve">page </w:t>
      </w:r>
      <w:r w:rsidR="004A6670">
        <w:t>28303</w:t>
      </w:r>
      <w:r w:rsidRPr="00060B30" w:rsidR="004A6670">
        <w:t xml:space="preserve">, </w:t>
      </w:r>
      <w:r w:rsidRPr="00060B30">
        <w:t xml:space="preserve">and provided a sixty-day period for public </w:t>
      </w:r>
      <w:r w:rsidRPr="00F91A26">
        <w:t xml:space="preserve">comment.  A copy of this notice is attached as </w:t>
      </w:r>
      <w:r w:rsidRPr="00F91A26" w:rsidR="006B2EE2">
        <w:rPr>
          <w:rFonts w:ascii="Calibri" w:hAnsi="Calibri" w:eastAsia="Times New Roman" w:cs="Calibri"/>
          <w:color w:val="000000"/>
        </w:rPr>
        <w:t xml:space="preserve">Appendix </w:t>
      </w:r>
      <w:r w:rsidRPr="00F91A26" w:rsidR="006057CD">
        <w:t>C</w:t>
      </w:r>
      <w:r w:rsidRPr="00F91A26" w:rsidR="00322B10">
        <w:t>: Federal Register Notice</w:t>
      </w:r>
      <w:r w:rsidRPr="00F91A26">
        <w:t>.  During the notice and comment period,</w:t>
      </w:r>
      <w:r w:rsidR="00AA4E37">
        <w:t xml:space="preserve"> 2</w:t>
      </w:r>
      <w:r w:rsidRPr="00F91A26">
        <w:t xml:space="preserve"> comment</w:t>
      </w:r>
      <w:r w:rsidR="00AA4E37">
        <w:t>s</w:t>
      </w:r>
      <w:r w:rsidRPr="00F91A26">
        <w:t xml:space="preserve"> w</w:t>
      </w:r>
      <w:r w:rsidR="00AA4E37">
        <w:t>ere</w:t>
      </w:r>
      <w:r w:rsidRPr="00F91A26">
        <w:t xml:space="preserve"> received, which </w:t>
      </w:r>
      <w:r w:rsidR="00AA4E37">
        <w:t>are</w:t>
      </w:r>
      <w:r w:rsidRPr="00F91A26" w:rsidR="008C7CA9">
        <w:t xml:space="preserve"> </w:t>
      </w:r>
      <w:r w:rsidRPr="00F91A26">
        <w:t>attached</w:t>
      </w:r>
      <w:r w:rsidRPr="00F91A26" w:rsidR="003E4F55">
        <w:t xml:space="preserve"> (See </w:t>
      </w:r>
      <w:r w:rsidRPr="00F91A26" w:rsidR="006B2EE2">
        <w:rPr>
          <w:rFonts w:ascii="Calibri" w:hAnsi="Calibri" w:eastAsia="Times New Roman" w:cs="Calibri"/>
          <w:color w:val="000000"/>
        </w:rPr>
        <w:t>Appendi</w:t>
      </w:r>
      <w:r w:rsidR="00A404D6">
        <w:rPr>
          <w:rFonts w:ascii="Calibri" w:hAnsi="Calibri" w:eastAsia="Times New Roman" w:cs="Calibri"/>
          <w:color w:val="000000"/>
        </w:rPr>
        <w:t>ces</w:t>
      </w:r>
      <w:r w:rsidRPr="00F91A26" w:rsidR="006B2EE2">
        <w:rPr>
          <w:rFonts w:ascii="Calibri" w:hAnsi="Calibri" w:eastAsia="Times New Roman" w:cs="Calibri"/>
          <w:color w:val="000000"/>
        </w:rPr>
        <w:t xml:space="preserve"> </w:t>
      </w:r>
      <w:r w:rsidRPr="00F91A26" w:rsidR="003E4F55">
        <w:t>D</w:t>
      </w:r>
      <w:r w:rsidR="00A404D6">
        <w:t xml:space="preserve"> and </w:t>
      </w:r>
      <w:r w:rsidR="008E4082">
        <w:t>E</w:t>
      </w:r>
      <w:r w:rsidRPr="00F91A26" w:rsidR="003E4F55">
        <w:t xml:space="preserve">: </w:t>
      </w:r>
      <w:r w:rsidRPr="00F91A26" w:rsidR="00D85E74">
        <w:t>Public Comments)</w:t>
      </w:r>
      <w:r w:rsidRPr="00F91A26">
        <w:t xml:space="preserve">. </w:t>
      </w:r>
      <w:r w:rsidR="002A7E31">
        <w:t>C</w:t>
      </w:r>
      <w:r w:rsidRPr="00F91A26" w:rsidR="00575925">
        <w:t xml:space="preserve">omments were </w:t>
      </w:r>
      <w:r w:rsidRPr="00F91A26" w:rsidR="000A0EE4">
        <w:t xml:space="preserve">taken into </w:t>
      </w:r>
      <w:r w:rsidRPr="00F91A26" w:rsidR="00575925">
        <w:t>consider</w:t>
      </w:r>
      <w:r w:rsidRPr="00F91A26" w:rsidR="000A0EE4">
        <w:t>ation</w:t>
      </w:r>
      <w:r w:rsidRPr="00F91A26" w:rsidR="00575925">
        <w:t xml:space="preserve"> </w:t>
      </w:r>
      <w:r w:rsidR="002A7E31">
        <w:t>and</w:t>
      </w:r>
      <w:r w:rsidRPr="00F91A26" w:rsidR="00575925">
        <w:t xml:space="preserve"> revisions</w:t>
      </w:r>
      <w:r w:rsidR="002A7E31">
        <w:t xml:space="preserve"> made</w:t>
      </w:r>
      <w:r w:rsidRPr="00F91A26" w:rsidR="00575925">
        <w:t xml:space="preserve"> </w:t>
      </w:r>
      <w:r w:rsidR="002A7E31">
        <w:t xml:space="preserve">in response to many of the comments. </w:t>
      </w:r>
      <w:r w:rsidR="004608E8">
        <w:t xml:space="preserve">Revisions included adding additional questions </w:t>
      </w:r>
      <w:r w:rsidR="00BF6785">
        <w:t xml:space="preserve">or probes in line with the feedback received around: </w:t>
      </w:r>
      <w:r w:rsidR="004608E8">
        <w:t>service use (reasons why services are not accessed)</w:t>
      </w:r>
      <w:r w:rsidR="00BF6785">
        <w:t>; staff morale, stress, and reflective practice; degrees or professional support opportunities that staff believe are beneficial to their work; staff salary ranges</w:t>
      </w:r>
      <w:r w:rsidR="00AA4E37">
        <w:t xml:space="preserve">; and inclusion of tobacco cessation as an example of a </w:t>
      </w:r>
      <w:r w:rsidRPr="00AA4E37" w:rsidR="00AA4E37">
        <w:t>physical health service</w:t>
      </w:r>
      <w:r w:rsidR="00BF6785">
        <w:t xml:space="preserve">. Feedback about the selection of interview </w:t>
      </w:r>
      <w:r w:rsidR="00BF6785">
        <w:lastRenderedPageBreak/>
        <w:t>participants will be considered when deciding which staff should be interviewed.</w:t>
      </w:r>
      <w:r w:rsidRPr="002A7E31" w:rsidR="002A7E31">
        <w:t xml:space="preserve"> </w:t>
      </w:r>
      <w:r w:rsidR="002A7E31">
        <w:t xml:space="preserve">Revisions </w:t>
      </w:r>
      <w:r w:rsidRPr="00F91A26" w:rsidR="002A7E31">
        <w:t>to the protocols made after pretesting</w:t>
      </w:r>
      <w:r w:rsidR="002A7E31">
        <w:t xml:space="preserve">, and addressing comments, are </w:t>
      </w:r>
      <w:r w:rsidRPr="00F91A26" w:rsidR="002A7E31">
        <w:t>described in Section</w:t>
      </w:r>
      <w:r w:rsidR="002A7E31">
        <w:t xml:space="preserve"> B3, </w:t>
      </w:r>
      <w:r w:rsidRPr="00575925" w:rsidR="002A7E31">
        <w:t>Design of Data Collection Instruments</w:t>
      </w:r>
      <w:r w:rsidR="002A7E31">
        <w:t>.</w:t>
      </w:r>
    </w:p>
    <w:p w:rsidRPr="006D7E14" w:rsidR="00060B30" w:rsidP="00060B30" w:rsidRDefault="00060B30" w14:paraId="678F3F3E" w14:textId="77777777">
      <w:pPr>
        <w:pStyle w:val="Heading4"/>
        <w:spacing w:before="0" w:after="120"/>
        <w:rPr>
          <w:rFonts w:asciiTheme="minorHAnsi" w:hAnsiTheme="minorHAnsi" w:cstheme="minorHAnsi"/>
          <w:b w:val="0"/>
          <w:i/>
          <w:sz w:val="22"/>
          <w:szCs w:val="22"/>
        </w:rPr>
      </w:pPr>
      <w:r w:rsidRPr="00136B13">
        <w:rPr>
          <w:rFonts w:asciiTheme="minorHAnsi" w:hAnsiTheme="minorHAnsi" w:cstheme="minorHAnsi"/>
          <w:b w:val="0"/>
          <w:i/>
          <w:sz w:val="22"/>
          <w:szCs w:val="22"/>
        </w:rPr>
        <w:t>Consultation with Experts Outside of the Study</w:t>
      </w:r>
    </w:p>
    <w:p w:rsidRPr="00263487" w:rsidR="00236894" w:rsidP="00236894" w:rsidRDefault="00236894" w14:paraId="0C32B8D7" w14:textId="77777777">
      <w:pPr>
        <w:spacing w:after="120"/>
      </w:pPr>
      <w:r>
        <w:t>An A</w:t>
      </w:r>
      <w:r w:rsidRPr="00263487">
        <w:t xml:space="preserve">dvisory Panel and stakeholders provided foundational guidance that informed the design, </w:t>
      </w:r>
      <w:r>
        <w:t xml:space="preserve">sampling strategy, recruitment plan, and data collection protocols </w:t>
      </w:r>
      <w:r w:rsidRPr="00263487">
        <w:t xml:space="preserve">for the case studies. </w:t>
      </w:r>
    </w:p>
    <w:p w:rsidR="00236894" w:rsidP="00236894" w:rsidRDefault="00236894" w14:paraId="10E9B606" w14:textId="362570B0">
      <w:pPr>
        <w:spacing w:after="120"/>
      </w:pPr>
      <w:r w:rsidRPr="003F2DE8">
        <w:t xml:space="preserve">Members of the Advisory Panel </w:t>
      </w:r>
      <w:r w:rsidR="004A6670">
        <w:t>provided</w:t>
      </w:r>
      <w:r w:rsidRPr="003F2DE8">
        <w:t xml:space="preserve"> advice on various aspects of the design of the case studies and data collection instruments</w:t>
      </w:r>
      <w:r w:rsidR="0011314B">
        <w:t>, including question wording, use of plain language, and streamlining the protocols to reduce burden</w:t>
      </w:r>
      <w:r w:rsidRPr="003F2DE8">
        <w:t xml:space="preserve">. </w:t>
      </w:r>
      <w:r w:rsidR="004A6670">
        <w:t>M</w:t>
      </w:r>
      <w:r w:rsidRPr="003F2DE8">
        <w:t>embers of the Advisory Panel are listed in Exhibit A.8.1.</w:t>
      </w:r>
    </w:p>
    <w:p w:rsidR="00236894" w:rsidP="00236894" w:rsidRDefault="00236894" w14:paraId="70F8B435" w14:textId="77777777">
      <w:pPr>
        <w:spacing w:after="120"/>
      </w:pPr>
      <w:r>
        <w:t xml:space="preserve">Additional stakeholders consulted include: staff from Office of Head Start Regional Offices; representatives from Head Start national and regional associations; and representatives from national networks and training and technical assistance providers focused on whole family approaches. </w:t>
      </w:r>
    </w:p>
    <w:tbl>
      <w:tblPr>
        <w:tblW w:w="9115" w:type="dxa"/>
        <w:tblBorders>
          <w:left w:val="single" w:color="auto" w:sz="4" w:space="0"/>
          <w:bottom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905"/>
        <w:gridCol w:w="6210"/>
      </w:tblGrid>
      <w:tr w:rsidRPr="00F045B5" w:rsidR="00236894" w:rsidTr="00766EAD" w14:paraId="2664C0D0" w14:textId="77777777">
        <w:tc>
          <w:tcPr>
            <w:tcW w:w="9115" w:type="dxa"/>
            <w:gridSpan w:val="2"/>
            <w:tcBorders>
              <w:top w:val="nil"/>
              <w:left w:val="nil"/>
            </w:tcBorders>
            <w:hideMark/>
          </w:tcPr>
          <w:p w:rsidRPr="00F045B5" w:rsidR="00236894" w:rsidP="00766EAD" w:rsidRDefault="00236894" w14:paraId="10263FA8" w14:textId="77777777">
            <w:pPr>
              <w:pStyle w:val="Caption"/>
              <w:spacing w:before="0" w:line="276" w:lineRule="auto"/>
              <w:jc w:val="left"/>
              <w:rPr>
                <w:sz w:val="20"/>
                <w:szCs w:val="20"/>
              </w:rPr>
            </w:pPr>
            <w:r w:rsidRPr="00F045B5">
              <w:rPr>
                <w:sz w:val="20"/>
                <w:szCs w:val="20"/>
              </w:rPr>
              <w:t>Exhibit A.8</w:t>
            </w:r>
            <w:r>
              <w:rPr>
                <w:sz w:val="20"/>
                <w:szCs w:val="20"/>
              </w:rPr>
              <w:t>.1</w:t>
            </w:r>
            <w:r w:rsidRPr="00F045B5">
              <w:rPr>
                <w:sz w:val="20"/>
                <w:szCs w:val="20"/>
              </w:rPr>
              <w:tab/>
              <w:t xml:space="preserve">Head Start Connects Advisory Panel </w:t>
            </w:r>
          </w:p>
        </w:tc>
      </w:tr>
      <w:tr w:rsidRPr="00F045B5" w:rsidR="00236894" w:rsidTr="00766EAD" w14:paraId="144D55D8" w14:textId="77777777">
        <w:tc>
          <w:tcPr>
            <w:tcW w:w="2905" w:type="dxa"/>
            <w:shd w:val="clear" w:color="auto" w:fill="D9D9D9"/>
            <w:vAlign w:val="center"/>
            <w:hideMark/>
          </w:tcPr>
          <w:p w:rsidRPr="00F045B5" w:rsidR="00236894" w:rsidP="00766EAD" w:rsidRDefault="00236894" w14:paraId="0245A88F" w14:textId="77777777">
            <w:pPr>
              <w:pStyle w:val="TableText"/>
              <w:keepNext/>
              <w:keepLines/>
              <w:spacing w:before="0" w:after="120" w:line="276" w:lineRule="auto"/>
              <w:jc w:val="center"/>
              <w:rPr>
                <w:rFonts w:cs="Times New Roman"/>
                <w:b/>
                <w:sz w:val="20"/>
              </w:rPr>
            </w:pPr>
            <w:r w:rsidRPr="00F045B5">
              <w:rPr>
                <w:rFonts w:cs="Times New Roman"/>
                <w:b/>
                <w:sz w:val="20"/>
              </w:rPr>
              <w:t>Name</w:t>
            </w:r>
          </w:p>
        </w:tc>
        <w:tc>
          <w:tcPr>
            <w:tcW w:w="6210" w:type="dxa"/>
            <w:tcBorders>
              <w:top w:val="single" w:color="auto" w:sz="4" w:space="0"/>
              <w:right w:val="single" w:color="auto" w:sz="4" w:space="0"/>
            </w:tcBorders>
            <w:shd w:val="clear" w:color="auto" w:fill="D9D9D9"/>
            <w:vAlign w:val="center"/>
            <w:hideMark/>
          </w:tcPr>
          <w:p w:rsidRPr="00F045B5" w:rsidR="00236894" w:rsidP="00766EAD" w:rsidRDefault="00236894" w14:paraId="456023E1" w14:textId="77777777">
            <w:pPr>
              <w:pStyle w:val="TableText"/>
              <w:keepNext/>
              <w:keepLines/>
              <w:spacing w:before="0" w:after="120" w:line="276" w:lineRule="auto"/>
              <w:jc w:val="center"/>
              <w:rPr>
                <w:rFonts w:cs="Times New Roman"/>
                <w:b/>
                <w:sz w:val="20"/>
              </w:rPr>
            </w:pPr>
            <w:r w:rsidRPr="00F045B5">
              <w:rPr>
                <w:rFonts w:cs="Times New Roman"/>
                <w:b/>
                <w:sz w:val="20"/>
              </w:rPr>
              <w:t>Affiliation</w:t>
            </w:r>
          </w:p>
        </w:tc>
      </w:tr>
      <w:tr w:rsidRPr="00F045B5" w:rsidR="00236894" w:rsidTr="00766EAD" w14:paraId="6493B6E3" w14:textId="77777777">
        <w:tc>
          <w:tcPr>
            <w:tcW w:w="2905" w:type="dxa"/>
            <w:hideMark/>
          </w:tcPr>
          <w:p w:rsidRPr="0002609F" w:rsidR="00236894" w:rsidP="00766EAD" w:rsidRDefault="00236894" w14:paraId="75E3078C" w14:textId="77777777">
            <w:pPr>
              <w:pStyle w:val="TableText"/>
              <w:keepNext/>
              <w:keepLines/>
              <w:spacing w:before="0" w:after="120" w:line="276" w:lineRule="auto"/>
              <w:rPr>
                <w:rFonts w:cs="Times New Roman"/>
                <w:sz w:val="20"/>
              </w:rPr>
            </w:pPr>
            <w:r w:rsidRPr="0002609F">
              <w:rPr>
                <w:rFonts w:cs="Times New Roman"/>
                <w:sz w:val="20"/>
              </w:rPr>
              <w:t>Cath</w:t>
            </w:r>
            <w:r>
              <w:rPr>
                <w:rFonts w:cs="Times New Roman"/>
                <w:sz w:val="20"/>
              </w:rPr>
              <w:t>erine</w:t>
            </w:r>
            <w:r w:rsidRPr="0002609F">
              <w:rPr>
                <w:rFonts w:cs="Times New Roman"/>
                <w:sz w:val="20"/>
              </w:rPr>
              <w:t xml:space="preserve"> Ayoub  </w:t>
            </w:r>
          </w:p>
        </w:tc>
        <w:tc>
          <w:tcPr>
            <w:tcW w:w="6210" w:type="dxa"/>
            <w:tcBorders>
              <w:top w:val="single" w:color="auto" w:sz="4" w:space="0"/>
              <w:right w:val="single" w:color="auto" w:sz="4" w:space="0"/>
            </w:tcBorders>
          </w:tcPr>
          <w:p w:rsidRPr="0002609F" w:rsidR="00236894" w:rsidP="00766EAD" w:rsidRDefault="00236894" w14:paraId="21A57C06" w14:textId="77777777">
            <w:pPr>
              <w:pStyle w:val="TableText"/>
              <w:keepNext/>
              <w:keepLines/>
              <w:spacing w:before="0" w:after="120" w:line="276" w:lineRule="auto"/>
              <w:rPr>
                <w:rFonts w:cs="Times New Roman"/>
                <w:sz w:val="20"/>
              </w:rPr>
            </w:pPr>
            <w:r w:rsidRPr="0002609F">
              <w:rPr>
                <w:rFonts w:cs="Times New Roman"/>
                <w:sz w:val="20"/>
              </w:rPr>
              <w:t xml:space="preserve">Brazelton Touchpoints Center </w:t>
            </w:r>
          </w:p>
        </w:tc>
      </w:tr>
      <w:tr w:rsidRPr="00F045B5" w:rsidR="00236894" w:rsidTr="00766EAD" w14:paraId="0682C686" w14:textId="77777777">
        <w:tc>
          <w:tcPr>
            <w:tcW w:w="2905" w:type="dxa"/>
          </w:tcPr>
          <w:p w:rsidRPr="0002609F" w:rsidR="00236894" w:rsidP="00766EAD" w:rsidRDefault="00236894" w14:paraId="11DC11F6" w14:textId="77777777">
            <w:pPr>
              <w:pStyle w:val="TableText"/>
              <w:keepNext/>
              <w:keepLines/>
              <w:spacing w:before="0" w:after="120" w:line="276" w:lineRule="auto"/>
              <w:rPr>
                <w:rFonts w:cs="Times New Roman"/>
                <w:sz w:val="20"/>
              </w:rPr>
            </w:pPr>
            <w:r w:rsidRPr="0002609F">
              <w:rPr>
                <w:rFonts w:cs="Times New Roman"/>
                <w:sz w:val="20"/>
              </w:rPr>
              <w:t xml:space="preserve">Teresa Eckrich Sommer </w:t>
            </w:r>
          </w:p>
        </w:tc>
        <w:tc>
          <w:tcPr>
            <w:tcW w:w="6210" w:type="dxa"/>
            <w:tcBorders>
              <w:top w:val="single" w:color="auto" w:sz="4" w:space="0"/>
              <w:right w:val="single" w:color="auto" w:sz="4" w:space="0"/>
            </w:tcBorders>
          </w:tcPr>
          <w:p w:rsidRPr="0002609F" w:rsidR="00236894" w:rsidP="00766EAD" w:rsidRDefault="00236894" w14:paraId="42A9C8A2" w14:textId="77777777">
            <w:pPr>
              <w:pStyle w:val="TableText"/>
              <w:keepNext/>
              <w:keepLines/>
              <w:spacing w:before="0" w:after="120" w:line="276" w:lineRule="auto"/>
              <w:rPr>
                <w:rFonts w:cs="Times New Roman"/>
                <w:color w:val="231F20"/>
                <w:sz w:val="20"/>
                <w:shd w:val="clear" w:color="auto" w:fill="FFFFFF"/>
              </w:rPr>
            </w:pPr>
            <w:r w:rsidRPr="0002609F">
              <w:rPr>
                <w:rFonts w:cs="Times New Roman"/>
                <w:color w:val="231F20"/>
                <w:sz w:val="20"/>
                <w:shd w:val="clear" w:color="auto" w:fill="FFFFFF"/>
              </w:rPr>
              <w:t xml:space="preserve">Northwestern University </w:t>
            </w:r>
          </w:p>
        </w:tc>
      </w:tr>
      <w:tr w:rsidRPr="00F045B5" w:rsidR="00236894" w:rsidTr="00766EAD" w14:paraId="79C3592C" w14:textId="77777777">
        <w:tc>
          <w:tcPr>
            <w:tcW w:w="2905" w:type="dxa"/>
          </w:tcPr>
          <w:p w:rsidRPr="0002609F" w:rsidR="00236894" w:rsidP="00766EAD" w:rsidRDefault="00236894" w14:paraId="6206A3B9" w14:textId="77777777">
            <w:pPr>
              <w:pStyle w:val="TableText"/>
              <w:keepNext/>
              <w:keepLines/>
              <w:spacing w:before="0" w:after="120" w:line="276" w:lineRule="auto"/>
              <w:rPr>
                <w:rFonts w:cs="Times New Roman"/>
                <w:sz w:val="20"/>
              </w:rPr>
            </w:pPr>
            <w:r w:rsidRPr="0002609F">
              <w:rPr>
                <w:rFonts w:cs="Times New Roman"/>
                <w:sz w:val="20"/>
              </w:rPr>
              <w:t>Susan Popkin</w:t>
            </w:r>
          </w:p>
        </w:tc>
        <w:tc>
          <w:tcPr>
            <w:tcW w:w="6210" w:type="dxa"/>
            <w:tcBorders>
              <w:top w:val="single" w:color="auto" w:sz="4" w:space="0"/>
              <w:right w:val="single" w:color="auto" w:sz="4" w:space="0"/>
            </w:tcBorders>
          </w:tcPr>
          <w:p w:rsidRPr="0002609F" w:rsidR="00236894" w:rsidP="00766EAD" w:rsidRDefault="00236894" w14:paraId="33C3CE05" w14:textId="77777777">
            <w:pPr>
              <w:pStyle w:val="TableText"/>
              <w:keepNext/>
              <w:keepLines/>
              <w:tabs>
                <w:tab w:val="clear" w:pos="1440"/>
                <w:tab w:val="clear" w:pos="1800"/>
                <w:tab w:val="left" w:pos="5073"/>
              </w:tabs>
              <w:spacing w:before="0" w:after="120" w:line="276" w:lineRule="auto"/>
              <w:rPr>
                <w:rFonts w:cs="Times New Roman"/>
                <w:color w:val="231F20"/>
                <w:sz w:val="20"/>
                <w:shd w:val="clear" w:color="auto" w:fill="FFFFFF"/>
              </w:rPr>
            </w:pPr>
            <w:r w:rsidRPr="0002609F">
              <w:rPr>
                <w:rFonts w:cs="Times New Roman"/>
                <w:color w:val="231F20"/>
                <w:sz w:val="20"/>
                <w:shd w:val="clear" w:color="auto" w:fill="FFFFFF"/>
              </w:rPr>
              <w:t xml:space="preserve">Urban Institute </w:t>
            </w:r>
          </w:p>
        </w:tc>
      </w:tr>
    </w:tbl>
    <w:p w:rsidR="00060B30" w:rsidP="002560D7" w:rsidRDefault="00060B30" w14:paraId="7D7A0EA1" w14:textId="77777777">
      <w:pPr>
        <w:spacing w:after="0"/>
        <w:rPr>
          <w:highlight w:val="yellow"/>
        </w:rPr>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4530FB" w:rsidP="00DA2192" w:rsidRDefault="00D96F2B" w14:paraId="7EC4D73B" w14:textId="69D66544">
      <w:pPr>
        <w:spacing w:after="120"/>
        <w:rPr>
          <w:color w:val="000000"/>
        </w:rPr>
      </w:pPr>
      <w:r>
        <w:t xml:space="preserve">We propose offering parents/guardians </w:t>
      </w:r>
      <w:r w:rsidR="00236894">
        <w:t>a $</w:t>
      </w:r>
      <w:r w:rsidR="00204A0F">
        <w:t xml:space="preserve">50 </w:t>
      </w:r>
      <w:r w:rsidR="00236894">
        <w:t>gift card</w:t>
      </w:r>
      <w:r>
        <w:t xml:space="preserve"> at the conclusion of the </w:t>
      </w:r>
      <w:r w:rsidR="00184020">
        <w:t>two</w:t>
      </w:r>
      <w:r w:rsidR="00165982">
        <w:t>-</w:t>
      </w:r>
      <w:r w:rsidR="00184020">
        <w:t>hour interview</w:t>
      </w:r>
      <w:r w:rsidR="0039572F">
        <w:t xml:space="preserve"> (Instrument 6)</w:t>
      </w:r>
      <w:r w:rsidR="00236894">
        <w:t xml:space="preserve">. </w:t>
      </w:r>
      <w:r w:rsidR="00184020">
        <w:rPr>
          <w:color w:val="000000"/>
        </w:rPr>
        <w:t xml:space="preserve">This token of appreciation is intended to </w:t>
      </w:r>
      <w:r w:rsidRPr="00FE7565" w:rsidR="00236894">
        <w:rPr>
          <w:color w:val="000000"/>
        </w:rPr>
        <w:t xml:space="preserve">offset </w:t>
      </w:r>
      <w:r w:rsidR="0017720D">
        <w:rPr>
          <w:color w:val="000000"/>
        </w:rPr>
        <w:t xml:space="preserve">incidental </w:t>
      </w:r>
      <w:r w:rsidRPr="00FE7565" w:rsidR="00236894">
        <w:rPr>
          <w:color w:val="000000"/>
        </w:rPr>
        <w:t xml:space="preserve">costs incurred </w:t>
      </w:r>
      <w:r w:rsidR="00EC6780">
        <w:rPr>
          <w:color w:val="000000"/>
        </w:rPr>
        <w:t>when</w:t>
      </w:r>
      <w:r w:rsidRPr="00FE7565" w:rsidR="00EC6780">
        <w:rPr>
          <w:color w:val="000000"/>
        </w:rPr>
        <w:t xml:space="preserve"> </w:t>
      </w:r>
      <w:r w:rsidRPr="00FE7565" w:rsidR="00236894">
        <w:rPr>
          <w:color w:val="000000"/>
        </w:rPr>
        <w:t xml:space="preserve">participating in the </w:t>
      </w:r>
      <w:r w:rsidR="00236894">
        <w:rPr>
          <w:color w:val="000000"/>
        </w:rPr>
        <w:t>interview</w:t>
      </w:r>
      <w:r w:rsidRPr="00FE7565" w:rsidR="00236894">
        <w:rPr>
          <w:color w:val="000000"/>
        </w:rPr>
        <w:t xml:space="preserve">, </w:t>
      </w:r>
      <w:r w:rsidR="00F91298">
        <w:rPr>
          <w:color w:val="000000"/>
        </w:rPr>
        <w:t>such as</w:t>
      </w:r>
      <w:r w:rsidRPr="00FE7565" w:rsidR="00236894">
        <w:rPr>
          <w:color w:val="000000"/>
        </w:rPr>
        <w:t xml:space="preserve"> child care</w:t>
      </w:r>
      <w:r w:rsidR="00236894">
        <w:rPr>
          <w:color w:val="000000"/>
        </w:rPr>
        <w:t xml:space="preserve">. </w:t>
      </w:r>
    </w:p>
    <w:p w:rsidRPr="000E7E02" w:rsidR="004530FB" w:rsidP="00DA2192" w:rsidRDefault="0017720D" w14:paraId="0F2A1138" w14:textId="3633F6F3">
      <w:pPr>
        <w:spacing w:after="0"/>
      </w:pPr>
      <w:r>
        <w:rPr>
          <w:color w:val="000000"/>
        </w:rPr>
        <w:t xml:space="preserve">Although interview data are not intended to be representative of the larger population of Head Start parents, it is critical to secure the participation of parents with a range of background characteristics to capture </w:t>
      </w:r>
      <w:r w:rsidR="00EC6780">
        <w:rPr>
          <w:color w:val="000000"/>
        </w:rPr>
        <w:t>families’</w:t>
      </w:r>
      <w:r>
        <w:rPr>
          <w:color w:val="000000"/>
        </w:rPr>
        <w:t xml:space="preserve"> varied experiences with </w:t>
      </w:r>
      <w:r w:rsidR="00EC6780">
        <w:rPr>
          <w:color w:val="000000"/>
        </w:rPr>
        <w:t xml:space="preserve">Head Start </w:t>
      </w:r>
      <w:r>
        <w:rPr>
          <w:color w:val="000000"/>
        </w:rPr>
        <w:t>family support service</w:t>
      </w:r>
      <w:r w:rsidR="00C94BDA">
        <w:rPr>
          <w:color w:val="000000"/>
        </w:rPr>
        <w:t xml:space="preserve"> coordination</w:t>
      </w:r>
      <w:r>
        <w:rPr>
          <w:color w:val="000000"/>
        </w:rPr>
        <w:t>.</w:t>
      </w:r>
      <w:r w:rsidR="00184020">
        <w:rPr>
          <w:color w:val="000000"/>
        </w:rPr>
        <w:t xml:space="preserve">  </w:t>
      </w:r>
      <w:r w:rsidR="00D96F2B">
        <w:rPr>
          <w:color w:val="000000"/>
        </w:rPr>
        <w:t>Without offering the proposed token of appreciation</w:t>
      </w:r>
      <w:r w:rsidR="00184020">
        <w:rPr>
          <w:color w:val="000000"/>
        </w:rPr>
        <w:t xml:space="preserve">, we </w:t>
      </w:r>
      <w:r w:rsidR="00D96F2B">
        <w:rPr>
          <w:color w:val="000000"/>
        </w:rPr>
        <w:t xml:space="preserve">increase </w:t>
      </w:r>
      <w:r w:rsidR="00184020">
        <w:rPr>
          <w:color w:val="000000"/>
        </w:rPr>
        <w:t xml:space="preserve">the risk </w:t>
      </w:r>
      <w:r w:rsidR="00D96F2B">
        <w:rPr>
          <w:color w:val="000000"/>
        </w:rPr>
        <w:t>of securing information</w:t>
      </w:r>
      <w:r w:rsidR="00184020">
        <w:rPr>
          <w:color w:val="000000"/>
        </w:rPr>
        <w:t xml:space="preserve"> only</w:t>
      </w:r>
      <w:r w:rsidR="00D96F2B">
        <w:rPr>
          <w:color w:val="000000"/>
        </w:rPr>
        <w:t xml:space="preserve"> from parents </w:t>
      </w:r>
      <w:r w:rsidR="00C94BDA">
        <w:rPr>
          <w:color w:val="000000"/>
        </w:rPr>
        <w:t xml:space="preserve">most </w:t>
      </w:r>
      <w:r w:rsidR="00184020">
        <w:rPr>
          <w:color w:val="000000"/>
        </w:rPr>
        <w:t xml:space="preserve">able to overcome </w:t>
      </w:r>
      <w:r w:rsidR="00D96F2B">
        <w:rPr>
          <w:color w:val="000000"/>
        </w:rPr>
        <w:t xml:space="preserve">barriers to participation, </w:t>
      </w:r>
      <w:r w:rsidR="00EC6780">
        <w:rPr>
          <w:color w:val="000000"/>
        </w:rPr>
        <w:t>which would negatively</w:t>
      </w:r>
      <w:r w:rsidR="00D96F2B">
        <w:rPr>
          <w:color w:val="000000"/>
        </w:rPr>
        <w:t xml:space="preserve"> affect the </w:t>
      </w:r>
      <w:r w:rsidR="00AE7CE4">
        <w:rPr>
          <w:color w:val="000000"/>
        </w:rPr>
        <w:t xml:space="preserve">quality and </w:t>
      </w:r>
      <w:r w:rsidR="00D96F2B">
        <w:rPr>
          <w:color w:val="000000"/>
        </w:rPr>
        <w:t xml:space="preserve">utility of the </w:t>
      </w:r>
      <w:r w:rsidR="00C94BDA">
        <w:rPr>
          <w:color w:val="000000"/>
        </w:rPr>
        <w:t>resulting data for addressing key research questions</w:t>
      </w:r>
      <w:r w:rsidR="002F700C">
        <w:t xml:space="preserve">. </w:t>
      </w:r>
      <w:r w:rsidR="00D96F2B">
        <w:br/>
      </w:r>
      <w:r w:rsidR="00D96F2B">
        <w:br/>
      </w: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00B657FA" w:rsidP="00AB3040" w:rsidRDefault="00B657FA" w14:paraId="461F98D0" w14:textId="2B4AF05C">
      <w:pPr>
        <w:spacing w:after="0"/>
        <w:rPr>
          <w:rFonts w:cstheme="minorHAnsi"/>
        </w:rPr>
      </w:pPr>
      <w:r>
        <w:rPr>
          <w:rFonts w:cstheme="minorHAnsi"/>
        </w:rPr>
        <w:t>Personally identifiable information is limited to the name, title, email address, and telephone number for program staff and community providers. For parents/guardians, this information is limited to name</w:t>
      </w:r>
      <w:r w:rsidR="00323C3C">
        <w:rPr>
          <w:rFonts w:cstheme="minorHAnsi"/>
        </w:rPr>
        <w:t>, an</w:t>
      </w:r>
      <w:r>
        <w:rPr>
          <w:rFonts w:cstheme="minorHAnsi"/>
        </w:rPr>
        <w:t xml:space="preserve"> email or telephone number</w:t>
      </w:r>
      <w:r w:rsidR="00323C3C">
        <w:rPr>
          <w:rFonts w:cstheme="minorHAnsi"/>
        </w:rPr>
        <w:t>, and</w:t>
      </w:r>
      <w:r w:rsidR="00007F16">
        <w:rPr>
          <w:rFonts w:cstheme="minorHAnsi"/>
        </w:rPr>
        <w:t xml:space="preserve"> a mailing address so the token of appreciation can be sent to them. </w:t>
      </w:r>
      <w:r>
        <w:rPr>
          <w:rFonts w:cstheme="minorHAnsi"/>
        </w:rPr>
        <w:t xml:space="preserve">This information will be used for contacting purposes only. </w:t>
      </w:r>
    </w:p>
    <w:p w:rsidR="002216EE" w:rsidP="00AB3040" w:rsidRDefault="002216EE" w14:paraId="6505073E" w14:textId="0CF3B4D6">
      <w:pPr>
        <w:spacing w:after="0"/>
        <w:rPr>
          <w:rFonts w:cstheme="minorHAnsi"/>
        </w:rPr>
      </w:pPr>
    </w:p>
    <w:p w:rsidR="002216EE" w:rsidP="00AB3040" w:rsidRDefault="00963B43" w14:paraId="7C6D2B03" w14:textId="74F3D1F2">
      <w:pPr>
        <w:spacing w:after="0"/>
        <w:rPr>
          <w:rFonts w:cstheme="minorHAnsi"/>
        </w:rPr>
      </w:pPr>
      <w:r>
        <w:rPr>
          <w:rFonts w:cstheme="minorHAnsi"/>
        </w:rPr>
        <w:lastRenderedPageBreak/>
        <w:t>After the pre-visit calls, the research team will send an email</w:t>
      </w:r>
      <w:r w:rsidR="007700E6">
        <w:rPr>
          <w:rFonts w:cstheme="minorHAnsi"/>
        </w:rPr>
        <w:t xml:space="preserve"> to the Head Start administrator/family and community partnerships manager and/or the Head Start staff designated to coordinate the site visit. This email will</w:t>
      </w:r>
      <w:r>
        <w:rPr>
          <w:rFonts w:cstheme="minorHAnsi"/>
        </w:rPr>
        <w:t xml:space="preserve"> summariz</w:t>
      </w:r>
      <w:r w:rsidR="007700E6">
        <w:rPr>
          <w:rFonts w:cstheme="minorHAnsi"/>
        </w:rPr>
        <w:t>e</w:t>
      </w:r>
      <w:r>
        <w:rPr>
          <w:rFonts w:cstheme="minorHAnsi"/>
        </w:rPr>
        <w:t xml:space="preserve"> the plan for the </w:t>
      </w:r>
      <w:r w:rsidR="00D17BD7">
        <w:rPr>
          <w:rFonts w:cstheme="minorHAnsi"/>
        </w:rPr>
        <w:t>virtual video interviews</w:t>
      </w:r>
      <w:r w:rsidR="003145B0">
        <w:rPr>
          <w:rFonts w:cstheme="minorHAnsi"/>
        </w:rPr>
        <w:t xml:space="preserve"> and therefore will include</w:t>
      </w:r>
      <w:r>
        <w:rPr>
          <w:rFonts w:cstheme="minorHAnsi"/>
        </w:rPr>
        <w:t xml:space="preserve"> an agenda </w:t>
      </w:r>
      <w:r w:rsidR="003145B0">
        <w:rPr>
          <w:rFonts w:cstheme="minorHAnsi"/>
        </w:rPr>
        <w:t>listing the</w:t>
      </w:r>
      <w:r w:rsidR="00014C84">
        <w:rPr>
          <w:rFonts w:cstheme="minorHAnsi"/>
        </w:rPr>
        <w:t xml:space="preserve"> planned timing for interviews and interviewee names</w:t>
      </w:r>
      <w:r w:rsidR="00F93ED9">
        <w:rPr>
          <w:rFonts w:cstheme="minorHAnsi"/>
        </w:rPr>
        <w:t xml:space="preserve">. </w:t>
      </w:r>
      <w:r w:rsidR="00D47404">
        <w:rPr>
          <w:rFonts w:cstheme="minorHAnsi"/>
        </w:rPr>
        <w:t xml:space="preserve">The research team will be clear that </w:t>
      </w:r>
      <w:r w:rsidR="008C3751">
        <w:rPr>
          <w:rFonts w:cstheme="minorHAnsi"/>
        </w:rPr>
        <w:t xml:space="preserve">details </w:t>
      </w:r>
      <w:r w:rsidR="009F0FC7">
        <w:rPr>
          <w:rFonts w:cstheme="minorHAnsi"/>
        </w:rPr>
        <w:t>regarding</w:t>
      </w:r>
      <w:r w:rsidR="008C3751">
        <w:rPr>
          <w:rFonts w:cstheme="minorHAnsi"/>
        </w:rPr>
        <w:t xml:space="preserve"> what specific staff, parents, and community providers discuss in their interviews will not be shared with the site.</w:t>
      </w:r>
    </w:p>
    <w:p w:rsidR="00B657FA" w:rsidP="00AB3040" w:rsidRDefault="00B657FA" w14:paraId="4F70AC79" w14:textId="77777777">
      <w:pPr>
        <w:spacing w:after="0"/>
        <w:rPr>
          <w:rFonts w:cstheme="minorHAnsi"/>
        </w:rPr>
      </w:pPr>
    </w:p>
    <w:p w:rsidR="002560D7" w:rsidP="00AB3040" w:rsidRDefault="00B657FA" w14:paraId="18EED10A" w14:textId="5D61E927">
      <w:pPr>
        <w:spacing w:after="0"/>
        <w:rPr>
          <w:i/>
        </w:rPr>
      </w:pPr>
      <w:r w:rsidRPr="00CB57CE">
        <w:rPr>
          <w:rFonts w:cstheme="minorHAnsi"/>
        </w:rPr>
        <w:t>Information will not be maintained in a paper or electronic system from which data are actually or directly retrieved by an individuals’ personal identifier</w:t>
      </w:r>
      <w:r w:rsidR="00007F16">
        <w:rPr>
          <w:rFonts w:cstheme="minorHAnsi"/>
        </w:rPr>
        <w:t>.</w:t>
      </w:r>
    </w:p>
    <w:p w:rsidR="00F5132F" w:rsidP="00AB3040" w:rsidRDefault="00F5132F" w14:paraId="1A309891" w14:textId="0C33BE01">
      <w:pPr>
        <w:spacing w:after="0"/>
        <w:rPr>
          <w:i/>
        </w:rPr>
      </w:pPr>
    </w:p>
    <w:p w:rsidR="002560D7" w:rsidP="00AB3040" w:rsidRDefault="002560D7" w14:paraId="28D37A40" w14:textId="25D1A2AF">
      <w:pPr>
        <w:spacing w:after="120"/>
        <w:rPr>
          <w:i/>
        </w:rPr>
      </w:pPr>
      <w:r>
        <w:rPr>
          <w:i/>
        </w:rPr>
        <w:t xml:space="preserve">Assurances of </w:t>
      </w:r>
      <w:r w:rsidR="00912D15">
        <w:rPr>
          <w:i/>
        </w:rPr>
        <w:t xml:space="preserve">Privacy </w:t>
      </w:r>
    </w:p>
    <w:p w:rsidR="002560D7" w:rsidP="00C94BDA" w:rsidRDefault="002560D7" w14:paraId="4180ABFE" w14:textId="63B7E496">
      <w:pPr>
        <w:spacing w:after="0"/>
      </w:pPr>
      <w:r w:rsidRPr="00436F5E">
        <w:t xml:space="preserve">Information collected will be </w:t>
      </w:r>
      <w:r w:rsidR="00192831">
        <w:t>protected</w:t>
      </w:r>
      <w:r w:rsidRPr="00436F5E">
        <w:t xml:space="preserve">. Respondents will be informed of planned uses of data, that their participation is voluntary, and that their information will be kept </w:t>
      </w:r>
      <w:r w:rsidR="00D51C1A">
        <w:t>private</w:t>
      </w:r>
      <w:r w:rsidRPr="00436F5E">
        <w:t xml:space="preserve"> to the extent permitted by law.</w:t>
      </w:r>
      <w:r w:rsidR="00237AFE">
        <w:t xml:space="preserve"> </w:t>
      </w:r>
      <w:r w:rsidR="009F0FC7">
        <w:t>P</w:t>
      </w:r>
      <w:r w:rsidR="00237AFE">
        <w:t>articipants will be</w:t>
      </w:r>
      <w:r w:rsidR="008A762C">
        <w:t xml:space="preserve"> informed that their responses will not be shared with staff </w:t>
      </w:r>
      <w:r w:rsidR="009F0FC7">
        <w:t xml:space="preserve">or other individuals </w:t>
      </w:r>
      <w:r w:rsidR="008A762C">
        <w:t xml:space="preserve">at the site. </w:t>
      </w:r>
      <w:r w:rsidRPr="002560D7">
        <w:t xml:space="preserve"> </w:t>
      </w:r>
      <w:r w:rsidRPr="00436F5E">
        <w:t>As specified in the contract, the Contractor will comply with all Federal and Departmental regulations for private information.</w:t>
      </w:r>
    </w:p>
    <w:p w:rsidR="004530FB" w:rsidP="00C94BDA" w:rsidRDefault="004530FB" w14:paraId="0DBA241F" w14:textId="77777777">
      <w:pPr>
        <w:spacing w:after="0"/>
      </w:pPr>
    </w:p>
    <w:p w:rsidR="00236894" w:rsidP="00AB3040" w:rsidRDefault="00236894" w14:paraId="1DA941E1" w14:textId="3BEF0707">
      <w:pPr>
        <w:widowControl w:val="0"/>
        <w:autoSpaceDE w:val="0"/>
        <w:autoSpaceDN w:val="0"/>
        <w:adjustRightInd w:val="0"/>
        <w:spacing w:after="120"/>
        <w:rPr>
          <w:bCs/>
        </w:rPr>
      </w:pPr>
      <w:r w:rsidRPr="00A474E1">
        <w:rPr>
          <w:bCs/>
        </w:rPr>
        <w:t xml:space="preserve">Informed consent from participants will be obtained </w:t>
      </w:r>
      <w:r w:rsidR="00952F9B">
        <w:rPr>
          <w:bCs/>
        </w:rPr>
        <w:t xml:space="preserve">verbally </w:t>
      </w:r>
      <w:r w:rsidRPr="00A474E1">
        <w:rPr>
          <w:bCs/>
        </w:rPr>
        <w:t xml:space="preserve">to ensure that they understand the nature of the research being conducted, that their participation is voluntary, and their rights as study respondents. </w:t>
      </w:r>
      <w:r w:rsidR="00CC1753">
        <w:rPr>
          <w:bCs/>
        </w:rPr>
        <w:t xml:space="preserve">The study will be reviewed and approved by MDRC’s and NORC’s </w:t>
      </w:r>
      <w:r w:rsidRPr="00A474E1" w:rsidR="00CC1753">
        <w:t>Institutional Review Board</w:t>
      </w:r>
      <w:r w:rsidR="00CC1753">
        <w:t>s</w:t>
      </w:r>
      <w:r w:rsidRPr="00A474E1" w:rsidR="00CC1753">
        <w:t xml:space="preserve"> </w:t>
      </w:r>
      <w:r w:rsidR="00CC1753">
        <w:t xml:space="preserve">(IRBs). </w:t>
      </w:r>
      <w:r w:rsidRPr="00A474E1">
        <w:rPr>
          <w:bCs/>
        </w:rPr>
        <w:t xml:space="preserve">Respondents who have questions about the consent statement or other aspects of the study will be instructed to call the MDRC principal investigator or the administrator of MDRC’s </w:t>
      </w:r>
      <w:r w:rsidR="00CC1753">
        <w:rPr>
          <w:bCs/>
        </w:rPr>
        <w:t>IRB</w:t>
      </w:r>
      <w:r w:rsidRPr="00A474E1">
        <w:rPr>
          <w:bCs/>
        </w:rPr>
        <w:t xml:space="preserve">. </w:t>
      </w:r>
    </w:p>
    <w:p w:rsidRPr="004514BA" w:rsidR="00236894" w:rsidP="00AB3040" w:rsidRDefault="00236894" w14:paraId="706215A1" w14:textId="3985CA39">
      <w:pPr>
        <w:widowControl w:val="0"/>
        <w:autoSpaceDE w:val="0"/>
        <w:autoSpaceDN w:val="0"/>
        <w:adjustRightInd w:val="0"/>
        <w:rPr>
          <w:szCs w:val="26"/>
        </w:rPr>
      </w:pPr>
      <w:r w:rsidRPr="00D951FB">
        <w:rPr>
          <w:szCs w:val="26"/>
        </w:rPr>
        <w:t xml:space="preserve">Due to the sensitive nature of this research (see A.11 for more information), </w:t>
      </w:r>
      <w:r w:rsidRPr="001B4A18">
        <w:t xml:space="preserve">MDRC will apply for NIH Certificate of Confidentiality to protect the privacy of study data. </w:t>
      </w:r>
      <w:r w:rsidRPr="004514BA">
        <w:rPr>
          <w:szCs w:val="26"/>
        </w:rPr>
        <w:t xml:space="preserve">The Certificate of Confidentiality helps </w:t>
      </w:r>
      <w:r w:rsidR="00A505A0">
        <w:rPr>
          <w:szCs w:val="26"/>
        </w:rPr>
        <w:t>us to resist any requests for information that would identify participants</w:t>
      </w:r>
      <w:r w:rsidRPr="004514BA">
        <w:rPr>
          <w:szCs w:val="26"/>
        </w:rPr>
        <w:t xml:space="preserve">. </w:t>
      </w:r>
    </w:p>
    <w:p w:rsidR="002560D7" w:rsidP="00AB3040" w:rsidRDefault="002560D7" w14:paraId="2490F478" w14:textId="3CF9D7B9">
      <w:pPr>
        <w:spacing w:after="120"/>
        <w:rPr>
          <w:i/>
        </w:rPr>
      </w:pPr>
      <w:r>
        <w:rPr>
          <w:i/>
        </w:rPr>
        <w:t>Data Security and Monitoring</w:t>
      </w:r>
    </w:p>
    <w:p w:rsidR="00236894" w:rsidP="00C94BDA" w:rsidRDefault="00236894" w14:paraId="418D5916" w14:textId="6F4E74A9">
      <w:pPr>
        <w:spacing w:after="0"/>
      </w:pPr>
      <w:r w:rsidRPr="00A474E1">
        <w:t xml:space="preserve">MDRC will assign a data ID for each respondent to the case study interviews. </w:t>
      </w:r>
      <w:r w:rsidR="00A505A0">
        <w:t>MDRC will not attach</w:t>
      </w:r>
      <w:r w:rsidRPr="00A474E1">
        <w:t xml:space="preserve"> names of respondents nor any other kinds of identifiers </w:t>
      </w:r>
      <w:r w:rsidR="00A505A0">
        <w:t>to</w:t>
      </w:r>
      <w:r w:rsidRPr="00A474E1">
        <w:t xml:space="preserve"> the interview data. Contact information data and interview</w:t>
      </w:r>
      <w:r w:rsidR="00A505A0">
        <w:t xml:space="preserve">s </w:t>
      </w:r>
      <w:r w:rsidRPr="00A474E1">
        <w:t xml:space="preserve">will never be combined into one dataset. </w:t>
      </w:r>
    </w:p>
    <w:p w:rsidRPr="00A474E1" w:rsidR="00A41D79" w:rsidP="00C94BDA" w:rsidRDefault="00A41D79" w14:paraId="2FDE5FD9" w14:textId="77777777">
      <w:pPr>
        <w:spacing w:after="0"/>
      </w:pPr>
    </w:p>
    <w:p w:rsidR="00236894" w:rsidP="00C94BDA" w:rsidRDefault="001006B2" w14:paraId="669F7522" w14:textId="38AEA347">
      <w:pPr>
        <w:spacing w:after="0"/>
      </w:pPr>
      <w:r>
        <w:t xml:space="preserve">The </w:t>
      </w:r>
      <w:r w:rsidRPr="00A474E1" w:rsidR="00236894">
        <w:t>MDRC and</w:t>
      </w:r>
      <w:r w:rsidR="00A505A0">
        <w:t xml:space="preserve"> NORC</w:t>
      </w:r>
      <w:r>
        <w:t xml:space="preserve"> IRBs will review and approve the </w:t>
      </w:r>
      <w:r w:rsidRPr="00A474E1">
        <w:t xml:space="preserve">consent procedure for the </w:t>
      </w:r>
      <w:r w:rsidR="000F22F7">
        <w:t>interviews</w:t>
      </w:r>
      <w:r w:rsidRPr="00A474E1" w:rsidR="00236894">
        <w:t>. MDRC</w:t>
      </w:r>
      <w:r w:rsidR="00D9472E">
        <w:t xml:space="preserve"> </w:t>
      </w:r>
      <w:r w:rsidR="00C44907">
        <w:t>revised</w:t>
      </w:r>
      <w:r w:rsidR="000C645F">
        <w:t xml:space="preserve"> the Data Security Plan by </w:t>
      </w:r>
      <w:r w:rsidR="00C44907">
        <w:t xml:space="preserve">June </w:t>
      </w:r>
      <w:r w:rsidR="000C645F">
        <w:t>20</w:t>
      </w:r>
      <w:r w:rsidR="00C44907">
        <w:t>20 in response to ACF’s comments</w:t>
      </w:r>
      <w:r w:rsidR="000C645F">
        <w:t xml:space="preserve">, </w:t>
      </w:r>
      <w:r w:rsidR="00D9472E">
        <w:t>and ACF</w:t>
      </w:r>
      <w:r>
        <w:t xml:space="preserve"> will review and approve the </w:t>
      </w:r>
      <w:r w:rsidR="005015DE">
        <w:t>p</w:t>
      </w:r>
      <w:r w:rsidRPr="00A474E1">
        <w:t>lan</w:t>
      </w:r>
      <w:r w:rsidRPr="00A474E1" w:rsidR="00236894">
        <w:t xml:space="preserve">. Data management procedures that ensure the security of data and privacy of information will be addressed </w:t>
      </w:r>
      <w:r w:rsidR="00236894">
        <w:t xml:space="preserve">during staff </w:t>
      </w:r>
      <w:r w:rsidR="00A505A0">
        <w:t xml:space="preserve">roles-based </w:t>
      </w:r>
      <w:r w:rsidRPr="00A474E1" w:rsidR="00236894">
        <w:t>training</w:t>
      </w:r>
      <w:r w:rsidR="00236894">
        <w:t xml:space="preserve"> for the case studies. </w:t>
      </w:r>
    </w:p>
    <w:p w:rsidR="00A41D79" w:rsidP="00C94BDA" w:rsidRDefault="00A41D79" w14:paraId="7C6009D4" w14:textId="77777777">
      <w:pPr>
        <w:spacing w:after="0"/>
      </w:pPr>
    </w:p>
    <w:p w:rsidR="00236894" w:rsidP="00C94BDA" w:rsidRDefault="00236894" w14:paraId="0E5D98E2" w14:textId="6A0377D0">
      <w:pPr>
        <w:spacing w:after="0"/>
      </w:pPr>
      <w:r w:rsidRPr="00F027F1">
        <w:t xml:space="preserve">The research team has developed a Data Safety and Monitoring Plan that assesses all protections of respondents’ personally </w:t>
      </w:r>
      <w:r w:rsidRPr="003D629D">
        <w:t xml:space="preserve">identifiable information. </w:t>
      </w:r>
    </w:p>
    <w:p w:rsidRPr="003D629D" w:rsidR="00A41D79" w:rsidP="00C94BDA" w:rsidRDefault="00A41D79" w14:paraId="22184C78" w14:textId="77777777">
      <w:pPr>
        <w:spacing w:after="0"/>
      </w:pPr>
    </w:p>
    <w:p w:rsidR="00236894" w:rsidP="00C94BDA" w:rsidRDefault="00236894" w14:paraId="37BECF6C" w14:textId="2040EA4D">
      <w:pPr>
        <w:spacing w:after="0"/>
      </w:pPr>
      <w:r w:rsidRPr="003D629D">
        <w:rPr>
          <w:shd w:val="clear" w:color="auto" w:fill="FFFFFF"/>
        </w:rPr>
        <w:t xml:space="preserve">The Contractor shall ensure that all of its employees who perform work under this contract/subcontract are trained on data privacy issues and comply with the above requirements. All requirements will be </w:t>
      </w:r>
      <w:r w:rsidRPr="003D629D">
        <w:rPr>
          <w:shd w:val="clear" w:color="auto" w:fill="FFFFFF"/>
        </w:rPr>
        <w:lastRenderedPageBreak/>
        <w:t>included in agreements with subcontractors (at all tiers), to apply to relevant employees of each subcontractor.</w:t>
      </w:r>
      <w:r w:rsidRPr="003D629D">
        <w:t xml:space="preserve"> MDRC, MEF, and NORC staff have signed </w:t>
      </w:r>
      <w:r w:rsidRPr="003D629D" w:rsidR="00F53BFF">
        <w:t xml:space="preserve">statements of professional ethics </w:t>
      </w:r>
      <w:r w:rsidRPr="003D629D">
        <w:t>at their respective organizations, agreeing not to disclose information acquired through interaction with research subjects.</w:t>
      </w:r>
    </w:p>
    <w:p w:rsidRPr="003D629D" w:rsidR="00A41D79" w:rsidP="00C94BDA" w:rsidRDefault="00A41D79" w14:paraId="4F3A5CB1" w14:textId="77777777">
      <w:pPr>
        <w:spacing w:after="0"/>
      </w:pPr>
    </w:p>
    <w:p w:rsidR="00236894" w:rsidP="00C94BDA" w:rsidRDefault="00236894" w14:paraId="2E283A5A" w14:textId="65482680">
      <w:pPr>
        <w:widowControl w:val="0"/>
        <w:autoSpaceDE w:val="0"/>
        <w:autoSpaceDN w:val="0"/>
        <w:adjustRightInd w:val="0"/>
        <w:spacing w:after="0"/>
      </w:pPr>
      <w:r w:rsidRPr="00A474E1">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w:t>
      </w:r>
      <w:r>
        <w:t xml:space="preserve">research team </w:t>
      </w:r>
      <w:r w:rsidRPr="00A474E1">
        <w:t>shall securely generate and manage encryption keys to prevent unauthorized decryption of information, in accordance with the Federal Processing Standard</w:t>
      </w:r>
      <w:r>
        <w:t xml:space="preserve">. </w:t>
      </w:r>
      <w:r w:rsidRPr="00A474E1">
        <w:t xml:space="preserve">The </w:t>
      </w:r>
      <w:r>
        <w:t xml:space="preserve">research team </w:t>
      </w:r>
      <w:r w:rsidRPr="00A474E1">
        <w:t xml:space="preserve">shall: ensure that this standard is incorporated into the </w:t>
      </w:r>
      <w:r>
        <w:t xml:space="preserve">research team’s </w:t>
      </w:r>
      <w:r w:rsidRPr="00A474E1">
        <w:t>property management/control system;</w:t>
      </w:r>
      <w:r>
        <w:t xml:space="preserve"> and</w:t>
      </w:r>
      <w:r w:rsidRPr="00A474E1">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t xml:space="preserve">research team </w:t>
      </w:r>
      <w:r w:rsidRPr="00A474E1">
        <w:t>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t xml:space="preserve">. </w:t>
      </w:r>
    </w:p>
    <w:p w:rsidR="00A41D79" w:rsidP="00C94BDA" w:rsidRDefault="00A41D79" w14:paraId="1BF9E806" w14:textId="32013483">
      <w:pPr>
        <w:widowControl w:val="0"/>
        <w:autoSpaceDE w:val="0"/>
        <w:autoSpaceDN w:val="0"/>
        <w:adjustRightInd w:val="0"/>
        <w:spacing w:after="0"/>
      </w:pPr>
    </w:p>
    <w:p w:rsidRPr="00A474E1" w:rsidR="00A41D79" w:rsidP="00C94BDA" w:rsidRDefault="00A41D79" w14:paraId="73484234" w14:textId="77777777">
      <w:pPr>
        <w:widowControl w:val="0"/>
        <w:autoSpaceDE w:val="0"/>
        <w:autoSpaceDN w:val="0"/>
        <w:adjustRightInd w:val="0"/>
        <w:spacing w:after="0"/>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5"/>
      </w:r>
    </w:p>
    <w:p w:rsidR="00236894" w:rsidP="00DA2192" w:rsidRDefault="00236894" w14:paraId="2992128D" w14:textId="044CC67B">
      <w:pPr>
        <w:spacing w:after="0"/>
        <w:rPr>
          <w:color w:val="000000"/>
        </w:rPr>
      </w:pPr>
      <w:r w:rsidRPr="001B4A18">
        <w:t xml:space="preserve">The data collection protocols will ask about the needs of and services received by families that participate in Head Start programs (i.e., parents/guardians). </w:t>
      </w:r>
      <w:r w:rsidRPr="001B4A18">
        <w:rPr>
          <w:color w:val="000000"/>
        </w:rPr>
        <w:t xml:space="preserve">Disclosure of needs and services related to emergency/crisis intervention, </w:t>
      </w:r>
      <w:r>
        <w:rPr>
          <w:color w:val="000000"/>
        </w:rPr>
        <w:t xml:space="preserve">financial capability services, </w:t>
      </w:r>
      <w:r w:rsidRPr="001B4A18">
        <w:rPr>
          <w:color w:val="000000"/>
        </w:rPr>
        <w:t xml:space="preserve">housing assistance, </w:t>
      </w:r>
      <w:r>
        <w:rPr>
          <w:color w:val="000000"/>
        </w:rPr>
        <w:t xml:space="preserve">food assistance, </w:t>
      </w:r>
      <w:r w:rsidRPr="001B4A18">
        <w:rPr>
          <w:color w:val="000000"/>
        </w:rPr>
        <w:t xml:space="preserve">mental health, substance abuse prevention, child abuse and neglect services, </w:t>
      </w:r>
      <w:r w:rsidR="00DB18D9">
        <w:rPr>
          <w:color w:val="000000"/>
        </w:rPr>
        <w:t xml:space="preserve">and </w:t>
      </w:r>
      <w:r w:rsidRPr="001B4A18">
        <w:rPr>
          <w:color w:val="000000"/>
        </w:rPr>
        <w:t xml:space="preserve">domestic violence services </w:t>
      </w:r>
      <w:r>
        <w:rPr>
          <w:color w:val="000000"/>
        </w:rPr>
        <w:t>are</w:t>
      </w:r>
      <w:r w:rsidRPr="001B4A18">
        <w:rPr>
          <w:color w:val="000000"/>
        </w:rPr>
        <w:t xml:space="preserve"> considered sensitive by respondents. </w:t>
      </w:r>
      <w:r w:rsidR="00DB18D9">
        <w:rPr>
          <w:color w:val="000000"/>
        </w:rPr>
        <w:t xml:space="preserve">It is necessary to ask </w:t>
      </w:r>
      <w:r w:rsidR="00380A61">
        <w:rPr>
          <w:color w:val="000000"/>
        </w:rPr>
        <w:t xml:space="preserve">these </w:t>
      </w:r>
      <w:r w:rsidR="00DB18D9">
        <w:rPr>
          <w:color w:val="000000"/>
        </w:rPr>
        <w:t>specific questions because the aim of the case studies is to understand</w:t>
      </w:r>
      <w:r w:rsidR="00F53BFF">
        <w:rPr>
          <w:color w:val="000000"/>
        </w:rPr>
        <w:t xml:space="preserve"> </w:t>
      </w:r>
      <w:r w:rsidR="00DB18D9">
        <w:rPr>
          <w:color w:val="000000"/>
        </w:rPr>
        <w:t xml:space="preserve">how Head Start programs coordinate a comprehensive set of family support services and </w:t>
      </w:r>
      <w:r w:rsidR="00380A61">
        <w:rPr>
          <w:color w:val="000000"/>
        </w:rPr>
        <w:t>how</w:t>
      </w:r>
      <w:r w:rsidR="00DB18D9">
        <w:rPr>
          <w:color w:val="000000"/>
        </w:rPr>
        <w:t xml:space="preserve"> service coordination is perceived by parents/guardians.</w:t>
      </w:r>
    </w:p>
    <w:p w:rsidR="00A41D79" w:rsidP="00DA2192" w:rsidRDefault="00A41D79" w14:paraId="44E6DFEC" w14:textId="77777777">
      <w:pPr>
        <w:spacing w:after="0"/>
        <w:rPr>
          <w:color w:val="000000"/>
        </w:rPr>
      </w:pPr>
    </w:p>
    <w:p w:rsidRPr="001B4A18" w:rsidR="00F53BFF" w:rsidP="00236894" w:rsidRDefault="00F53BFF" w14:paraId="4154D9B8" w14:textId="1EBAA37A">
      <w:pPr>
        <w:spacing w:after="120"/>
        <w:rPr>
          <w:sz w:val="20"/>
        </w:rPr>
      </w:pPr>
      <w:r>
        <w:rPr>
          <w:color w:val="000000"/>
        </w:rPr>
        <w:t xml:space="preserve">IRB approval for the case studies </w:t>
      </w:r>
      <w:r w:rsidR="00DD2CB0">
        <w:rPr>
          <w:color w:val="000000"/>
        </w:rPr>
        <w:t>has been received</w:t>
      </w:r>
      <w:r>
        <w:rPr>
          <w:color w:val="000000"/>
        </w:rPr>
        <w:t xml:space="preserve">. </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DB18D9" w:rsidP="000C645F" w:rsidRDefault="00DB18D9" w14:paraId="58F46026" w14:textId="7E599043">
      <w:pPr>
        <w:spacing w:after="0"/>
      </w:pPr>
      <w:r w:rsidRPr="00F33F82">
        <w:lastRenderedPageBreak/>
        <w:t xml:space="preserve">This information collection request covers a period of one year. </w:t>
      </w:r>
    </w:p>
    <w:p w:rsidRPr="00F33F82" w:rsidR="00A41D79" w:rsidP="000C645F" w:rsidRDefault="00A41D79" w14:paraId="4D00505A" w14:textId="77777777">
      <w:pPr>
        <w:spacing w:after="0"/>
      </w:pPr>
    </w:p>
    <w:p w:rsidR="00411BB1" w:rsidP="000C645F" w:rsidRDefault="00411BB1" w14:paraId="30F892B5" w14:textId="791E3A23">
      <w:pPr>
        <w:spacing w:after="0"/>
      </w:pPr>
      <w:r w:rsidRPr="00F33F82">
        <w:t xml:space="preserve">The estimated annual </w:t>
      </w:r>
      <w:r>
        <w:t>burden</w:t>
      </w:r>
      <w:r w:rsidRPr="00F33F82">
        <w:t xml:space="preserve"> for respondents is shown in Exhibit A.12.</w:t>
      </w:r>
      <w:r>
        <w:t>1.</w:t>
      </w:r>
      <w:r w:rsidRPr="00F33F82">
        <w:t xml:space="preserve"> </w:t>
      </w:r>
      <w:r>
        <w:t xml:space="preserve">We estimated burden for the pre-visit calls by considering the number and type of questions in the protocol and by including some time to allow for respondents to ask questions. </w:t>
      </w:r>
      <w:r w:rsidR="00A41D79">
        <w:t>We estimated b</w:t>
      </w:r>
      <w:r>
        <w:t xml:space="preserve">urden for the interviews by considering the number and type of questions in the protocol. </w:t>
      </w:r>
      <w:r w:rsidRPr="00F33F82">
        <w:t xml:space="preserve">The estimates include time for respondents to participate in the pre-visit call by telephone and the </w:t>
      </w:r>
      <w:r>
        <w:t xml:space="preserve">semi-structured </w:t>
      </w:r>
      <w:r w:rsidRPr="00B26C90">
        <w:t>interview</w:t>
      </w:r>
      <w:r w:rsidRPr="00B26C90" w:rsidR="00A41D79">
        <w:t xml:space="preserve"> </w:t>
      </w:r>
      <w:r w:rsidR="0067146C">
        <w:t>video call</w:t>
      </w:r>
      <w:r w:rsidRPr="00B26C90">
        <w:t>. The estimated annual burden is 15</w:t>
      </w:r>
      <w:r w:rsidRPr="00B26C90" w:rsidR="00B26C90">
        <w:t>0</w:t>
      </w:r>
      <w:r w:rsidRPr="00B26C90">
        <w:t xml:space="preserve"> hours.</w:t>
      </w:r>
    </w:p>
    <w:p w:rsidRPr="0002609F" w:rsidR="00A41D79" w:rsidP="000C645F" w:rsidRDefault="00A41D79" w14:paraId="5717AE89" w14:textId="77777777">
      <w:pPr>
        <w:spacing w:after="0"/>
      </w:pPr>
    </w:p>
    <w:p w:rsidRPr="00E2187F" w:rsidR="00A41D79" w:rsidP="00DA2192" w:rsidRDefault="003308EE" w14:paraId="4E5528BF" w14:textId="2E243FBE">
      <w:pPr>
        <w:pStyle w:val="ListParagraph"/>
        <w:numPr>
          <w:ilvl w:val="0"/>
          <w:numId w:val="69"/>
        </w:numPr>
        <w:spacing w:after="120"/>
      </w:pPr>
      <w:r>
        <w:t>Respondents to</w:t>
      </w:r>
      <w:r w:rsidRPr="00E2187F" w:rsidR="00DB18D9">
        <w:t xml:space="preserve"> the pre-visit calls</w:t>
      </w:r>
      <w:r>
        <w:t xml:space="preserve"> </w:t>
      </w:r>
      <w:r w:rsidRPr="00E2187F" w:rsidR="00DB18D9">
        <w:t xml:space="preserve">will </w:t>
      </w:r>
      <w:r>
        <w:t>include</w:t>
      </w:r>
      <w:r w:rsidRPr="00E2187F" w:rsidR="00DB18D9">
        <w:t xml:space="preserve"> Head Start </w:t>
      </w:r>
      <w:r w:rsidR="00DB18D9">
        <w:t>Administrator/Family and Community Partnerships</w:t>
      </w:r>
      <w:r w:rsidRPr="00E2187F" w:rsidR="00DB18D9">
        <w:t xml:space="preserve"> </w:t>
      </w:r>
      <w:r w:rsidR="00DB18D9">
        <w:t xml:space="preserve">Manager </w:t>
      </w:r>
      <w:r w:rsidRPr="00E2187F" w:rsidR="00DB18D9">
        <w:t>(</w:t>
      </w:r>
      <w:r w:rsidR="00DB18D9">
        <w:t>1</w:t>
      </w:r>
      <w:r w:rsidRPr="00E2187F" w:rsidR="00DB18D9">
        <w:t xml:space="preserve"> per site) and Family Support Staff</w:t>
      </w:r>
      <w:r w:rsidR="00DB18D9">
        <w:t>,</w:t>
      </w:r>
      <w:r w:rsidRPr="00E2187F" w:rsidR="00DB18D9">
        <w:t xml:space="preserve"> </w:t>
      </w:r>
      <w:r w:rsidR="00DB18D9">
        <w:t>s</w:t>
      </w:r>
      <w:r w:rsidRPr="00E2187F" w:rsidR="00DB18D9">
        <w:t xml:space="preserve">uch </w:t>
      </w:r>
      <w:r w:rsidR="00DB18D9">
        <w:t>a</w:t>
      </w:r>
      <w:r w:rsidRPr="00E2187F" w:rsidR="00DB18D9">
        <w:t>s Family Service</w:t>
      </w:r>
      <w:r w:rsidR="00DB18D9">
        <w:t>s</w:t>
      </w:r>
      <w:r w:rsidRPr="00E2187F" w:rsidR="00DB18D9">
        <w:t xml:space="preserve"> </w:t>
      </w:r>
      <w:r w:rsidR="00DB18D9">
        <w:t>Supervisors</w:t>
      </w:r>
      <w:r w:rsidRPr="00E2187F" w:rsidR="00DB18D9">
        <w:t xml:space="preserve">, Family Services Workers, Case Managers, </w:t>
      </w:r>
      <w:r w:rsidR="00DB18D9">
        <w:t>o</w:t>
      </w:r>
      <w:r w:rsidRPr="00E2187F" w:rsidR="00DB18D9">
        <w:t xml:space="preserve">r Coaches (up to 3 per site). Pre-visit calls will be limited to 1 hour for Head Start </w:t>
      </w:r>
      <w:r w:rsidR="00DB18D9">
        <w:t>Administrator/Family and Community Partnerships</w:t>
      </w:r>
      <w:r w:rsidRPr="00E2187F" w:rsidR="00DB18D9">
        <w:t xml:space="preserve"> </w:t>
      </w:r>
      <w:r w:rsidR="00DB18D9">
        <w:t xml:space="preserve">Managers </w:t>
      </w:r>
      <w:r w:rsidRPr="00E2187F" w:rsidR="00DB18D9">
        <w:t xml:space="preserve">and </w:t>
      </w:r>
      <w:r w:rsidR="00BB2F68">
        <w:t>30 minutes</w:t>
      </w:r>
      <w:r w:rsidRPr="00E2187F" w:rsidR="00DB18D9">
        <w:t xml:space="preserve"> for Head Start Family Support Staff.</w:t>
      </w:r>
    </w:p>
    <w:p w:rsidR="00DA2192" w:rsidP="00DA2192" w:rsidRDefault="0067146C" w14:paraId="02B17B73" w14:textId="17A9411C">
      <w:pPr>
        <w:pStyle w:val="ListParagraph"/>
        <w:numPr>
          <w:ilvl w:val="0"/>
          <w:numId w:val="69"/>
        </w:numPr>
        <w:spacing w:after="120"/>
      </w:pPr>
      <w:r>
        <w:t>Virtual</w:t>
      </w:r>
      <w:r w:rsidR="00DB18D9">
        <w:t xml:space="preserve">, semi-structured </w:t>
      </w:r>
      <w:r w:rsidRPr="0002609F" w:rsidR="00DB18D9">
        <w:t>interviews will be conducted with a Head Start Administrator</w:t>
      </w:r>
      <w:r w:rsidR="00DB18D9">
        <w:t>/Family and Community Partnerships</w:t>
      </w:r>
      <w:r w:rsidRPr="0002609F" w:rsidR="00DB18D9">
        <w:t xml:space="preserve"> </w:t>
      </w:r>
      <w:r w:rsidR="00DB18D9">
        <w:t xml:space="preserve">Manager </w:t>
      </w:r>
      <w:r w:rsidRPr="0002609F" w:rsidR="00DB18D9">
        <w:t xml:space="preserve">(1 per site), Family Support Staff (up to 3 per site), </w:t>
      </w:r>
      <w:r w:rsidR="00DB18D9">
        <w:t xml:space="preserve">and </w:t>
      </w:r>
      <w:r w:rsidRPr="0002609F" w:rsidR="00DB18D9">
        <w:t xml:space="preserve">other staff that provide support, such as </w:t>
      </w:r>
      <w:r w:rsidR="00DB18D9">
        <w:t>t</w:t>
      </w:r>
      <w:r w:rsidRPr="0002609F" w:rsidR="00DB18D9">
        <w:t xml:space="preserve">eachers </w:t>
      </w:r>
      <w:r w:rsidR="00DB18D9">
        <w:t xml:space="preserve">or nurses </w:t>
      </w:r>
      <w:r w:rsidRPr="0002609F" w:rsidR="00DB18D9">
        <w:t>(up to 3 per site)</w:t>
      </w:r>
      <w:r w:rsidR="00DB18D9">
        <w:t>,</w:t>
      </w:r>
      <w:r w:rsidRPr="0002609F" w:rsidR="00DB18D9">
        <w:t xml:space="preserve"> Parent</w:t>
      </w:r>
      <w:r w:rsidR="00DB18D9">
        <w:t>s</w:t>
      </w:r>
      <w:r w:rsidRPr="0002609F" w:rsidR="00DB18D9">
        <w:t xml:space="preserve">/Guardians (up to 4 per site), and Community Providers (up to </w:t>
      </w:r>
      <w:r w:rsidR="00DB18D9">
        <w:t>2</w:t>
      </w:r>
      <w:r w:rsidRPr="0002609F" w:rsidR="00DB18D9">
        <w:t xml:space="preserve"> per site). </w:t>
      </w:r>
    </w:p>
    <w:p w:rsidR="00DB18D9" w:rsidP="00DA2192" w:rsidRDefault="0067146C" w14:paraId="61319503" w14:textId="7CCE4D74">
      <w:pPr>
        <w:pStyle w:val="ListParagraph"/>
        <w:numPr>
          <w:ilvl w:val="0"/>
          <w:numId w:val="69"/>
        </w:numPr>
        <w:spacing w:after="120"/>
      </w:pPr>
      <w:r>
        <w:t>Virtual</w:t>
      </w:r>
      <w:r w:rsidRPr="0002609F" w:rsidR="00DB18D9">
        <w:t xml:space="preserve"> interviews will be limited to 1 hour for Other Head Start Staff and Community Providers</w:t>
      </w:r>
      <w:r w:rsidR="000D177B">
        <w:t>, and to 2 hours for</w:t>
      </w:r>
      <w:r w:rsidRPr="0002609F" w:rsidR="000D177B">
        <w:t xml:space="preserve"> </w:t>
      </w:r>
      <w:r w:rsidR="000D177B">
        <w:t>H</w:t>
      </w:r>
      <w:r w:rsidRPr="0002609F" w:rsidR="000D177B">
        <w:t>ead Start Administrators</w:t>
      </w:r>
      <w:r w:rsidR="000D177B">
        <w:t>/Family and Community Partnership</w:t>
      </w:r>
      <w:r w:rsidRPr="00E54059" w:rsidR="000D177B">
        <w:t xml:space="preserve"> </w:t>
      </w:r>
      <w:r w:rsidR="000D177B">
        <w:t>Managers</w:t>
      </w:r>
      <w:r w:rsidRPr="000D177B" w:rsidR="000D177B">
        <w:t xml:space="preserve"> </w:t>
      </w:r>
      <w:r w:rsidR="000D177B">
        <w:t xml:space="preserve">and </w:t>
      </w:r>
      <w:r w:rsidRPr="0002609F" w:rsidR="000D177B">
        <w:t>Parents/Guardians</w:t>
      </w:r>
      <w:r w:rsidRPr="0002609F" w:rsidR="00DB18D9">
        <w:t xml:space="preserve">. </w:t>
      </w:r>
      <w:r w:rsidR="007A2E09">
        <w:t>Virtual</w:t>
      </w:r>
      <w:r w:rsidRPr="0002609F" w:rsidR="00DB18D9">
        <w:t xml:space="preserve"> interviews with Head Start Family Support Staff will be limited to 2.</w:t>
      </w:r>
      <w:r w:rsidR="00DB18D9">
        <w:t>5</w:t>
      </w:r>
      <w:r w:rsidRPr="0002609F" w:rsidR="00DB18D9">
        <w:t xml:space="preserve"> hours</w:t>
      </w:r>
      <w:r w:rsidR="00411BB1">
        <w:t xml:space="preserve"> (</w:t>
      </w:r>
      <w:r w:rsidR="00DB18D9">
        <w:t>this interview include</w:t>
      </w:r>
      <w:r w:rsidR="00411BB1">
        <w:t>s</w:t>
      </w:r>
      <w:r w:rsidR="00DB18D9">
        <w:t xml:space="preserve"> the case narrative discussion and </w:t>
      </w:r>
      <w:r w:rsidR="00B06C75">
        <w:t xml:space="preserve">the burden estimate accounts for the </w:t>
      </w:r>
      <w:r w:rsidR="00DB18D9">
        <w:t xml:space="preserve">time </w:t>
      </w:r>
      <w:r w:rsidR="00B06C75">
        <w:t xml:space="preserve">needed </w:t>
      </w:r>
      <w:r w:rsidR="00DB18D9">
        <w:t xml:space="preserve">to review </w:t>
      </w:r>
      <w:r w:rsidR="0012230C">
        <w:t>select</w:t>
      </w:r>
      <w:r w:rsidR="00DB18D9">
        <w:t xml:space="preserve"> case records prior to the interview</w:t>
      </w:r>
      <w:r w:rsidR="00411BB1">
        <w:t>)</w:t>
      </w:r>
      <w:r w:rsidRPr="0002609F" w:rsidR="00DB18D9">
        <w:t>.</w:t>
      </w:r>
    </w:p>
    <w:p w:rsidR="001F0446" w:rsidP="00230CAA" w:rsidRDefault="001F0446" w14:paraId="1B989E87" w14:textId="4D213C9C">
      <w:pPr>
        <w:spacing w:after="0" w:line="240" w:lineRule="auto"/>
        <w:rPr>
          <w:i/>
        </w:rPr>
      </w:pPr>
    </w:p>
    <w:p w:rsidRPr="00230CAA" w:rsidR="001F0446" w:rsidP="001F0446" w:rsidRDefault="001F0446" w14:paraId="2DFBEA9F" w14:textId="1258D740">
      <w:pPr>
        <w:spacing w:after="120" w:line="240" w:lineRule="auto"/>
        <w:rPr>
          <w:i/>
        </w:rPr>
      </w:pPr>
      <w:r>
        <w:rPr>
          <w:i/>
        </w:rPr>
        <w:t>Estimated Annualized Cost to Respondents</w:t>
      </w:r>
    </w:p>
    <w:p w:rsidR="00DB18D9" w:rsidP="00DA2192" w:rsidRDefault="00DB18D9" w14:paraId="551A7F43" w14:textId="464792F9">
      <w:pPr>
        <w:spacing w:after="0"/>
        <w:rPr>
          <w:rFonts w:cstheme="minorHAnsi"/>
          <w:color w:val="000000"/>
        </w:rPr>
      </w:pPr>
      <w:r w:rsidRPr="00F33F82">
        <w:t xml:space="preserve">The estimated annual </w:t>
      </w:r>
      <w:r>
        <w:t>cost</w:t>
      </w:r>
      <w:r w:rsidRPr="00F33F82">
        <w:t xml:space="preserve"> for respondents is shown in Exhibit A.12.</w:t>
      </w:r>
      <w:r>
        <w:t>1.</w:t>
      </w:r>
      <w:r w:rsidRPr="00F33F82">
        <w:t xml:space="preserve"> </w:t>
      </w:r>
      <w:r w:rsidRPr="00B90BE6" w:rsidR="00411BB1">
        <w:rPr>
          <w:rFonts w:cstheme="minorHAnsi"/>
        </w:rPr>
        <w:t>The source for th</w:t>
      </w:r>
      <w:r w:rsidR="00411BB1">
        <w:rPr>
          <w:rFonts w:cstheme="minorHAnsi"/>
        </w:rPr>
        <w:t>e mean hourly wage</w:t>
      </w:r>
      <w:r w:rsidRPr="00B90BE6" w:rsidR="00411BB1">
        <w:rPr>
          <w:rFonts w:cstheme="minorHAnsi"/>
        </w:rPr>
        <w:t xml:space="preserve"> information </w:t>
      </w:r>
      <w:r w:rsidR="00411BB1">
        <w:rPr>
          <w:rFonts w:cstheme="minorHAnsi"/>
        </w:rPr>
        <w:t xml:space="preserve">for each respondent type </w:t>
      </w:r>
      <w:r w:rsidRPr="00B90BE6" w:rsidR="00411BB1">
        <w:rPr>
          <w:rFonts w:cstheme="minorHAnsi"/>
        </w:rPr>
        <w:t xml:space="preserve">is </w:t>
      </w:r>
      <w:r w:rsidRPr="00B90BE6" w:rsidR="00411BB1">
        <w:rPr>
          <w:rFonts w:cstheme="minorHAnsi"/>
          <w:color w:val="000000"/>
        </w:rPr>
        <w:t>Bureau of Labor Statistics, Occupational Employment and Wages, May 2018</w:t>
      </w:r>
      <w:r w:rsidR="00143DFA">
        <w:rPr>
          <w:rFonts w:cstheme="minorHAnsi"/>
          <w:color w:val="000000"/>
        </w:rPr>
        <w:t xml:space="preserve">. </w:t>
      </w:r>
    </w:p>
    <w:p w:rsidR="00A41D79" w:rsidP="00DA2192" w:rsidRDefault="00A41D79" w14:paraId="7D5D6B8C" w14:textId="77777777">
      <w:pPr>
        <w:spacing w:after="0"/>
      </w:pPr>
    </w:p>
    <w:p w:rsidRPr="00A41D79" w:rsidR="00A41D79" w:rsidP="00DA2192" w:rsidRDefault="00316798" w14:paraId="7C350BAD" w14:textId="0C6E4F78">
      <w:pPr>
        <w:pStyle w:val="ListParagraph"/>
        <w:numPr>
          <w:ilvl w:val="0"/>
          <w:numId w:val="68"/>
        </w:numPr>
        <w:spacing w:after="120"/>
        <w:rPr>
          <w:rStyle w:val="Hyperlink"/>
          <w:rFonts w:cstheme="minorHAnsi"/>
        </w:rPr>
      </w:pPr>
      <w:r w:rsidRPr="00DA2192">
        <w:rPr>
          <w:rFonts w:cstheme="minorHAnsi"/>
        </w:rPr>
        <w:t>For Head Start Administrators</w:t>
      </w:r>
      <w:r w:rsidRPr="00DB4753" w:rsidR="00667F02">
        <w:rPr>
          <w:rFonts w:cstheme="minorHAnsi"/>
        </w:rPr>
        <w:t>/Family and Community Partnerships Managers</w:t>
      </w:r>
      <w:r w:rsidRPr="00DB4753">
        <w:rPr>
          <w:rFonts w:cstheme="minorHAnsi"/>
        </w:rPr>
        <w:t xml:space="preserve">, the mean hourly wage of $25.96 </w:t>
      </w:r>
      <w:r w:rsidRPr="00DB4753" w:rsidR="0012586E">
        <w:rPr>
          <w:rFonts w:cstheme="minorHAnsi"/>
        </w:rPr>
        <w:t xml:space="preserve">was used, based on the wage for </w:t>
      </w:r>
      <w:r w:rsidRPr="00DB4753">
        <w:rPr>
          <w:rFonts w:cstheme="minorHAnsi"/>
        </w:rPr>
        <w:t>education administrators in preschool and childcare centers and programs</w:t>
      </w:r>
      <w:r w:rsidRPr="00DB4753" w:rsidR="0012586E">
        <w:rPr>
          <w:rFonts w:cstheme="minorHAnsi"/>
        </w:rPr>
        <w:t xml:space="preserve"> (</w:t>
      </w:r>
      <w:r w:rsidRPr="00DB4753" w:rsidR="0012586E">
        <w:rPr>
          <w:rFonts w:cstheme="minorHAnsi"/>
          <w:bCs/>
          <w:color w:val="000000"/>
        </w:rPr>
        <w:t>11-9031 Education Administrators, Preschool a</w:t>
      </w:r>
      <w:r w:rsidRPr="005F3D43" w:rsidR="0012586E">
        <w:rPr>
          <w:rFonts w:cstheme="minorHAnsi"/>
          <w:bCs/>
          <w:color w:val="000000"/>
        </w:rPr>
        <w:t>nd Childcare Center/Program</w:t>
      </w:r>
      <w:r w:rsidRPr="005F3D43" w:rsidR="00411BB1">
        <w:rPr>
          <w:rFonts w:cstheme="minorHAnsi"/>
          <w:bCs/>
          <w:color w:val="000000"/>
        </w:rPr>
        <w:t xml:space="preserve">; </w:t>
      </w:r>
      <w:hyperlink w:history="1" r:id="rId11">
        <w:r w:rsidRPr="00A41D79">
          <w:rPr>
            <w:rStyle w:val="Hyperlink"/>
            <w:rFonts w:cstheme="minorHAnsi"/>
          </w:rPr>
          <w:t>https://www.bls.gov/oes/current/oes119031.htm</w:t>
        </w:r>
      </w:hyperlink>
      <w:r w:rsidRPr="00A41D79" w:rsidR="00411BB1">
        <w:rPr>
          <w:rStyle w:val="Hyperlink"/>
          <w:rFonts w:cstheme="minorHAnsi"/>
        </w:rPr>
        <w:t>)</w:t>
      </w:r>
      <w:r w:rsidRPr="00A41D79">
        <w:rPr>
          <w:rStyle w:val="Hyperlink"/>
          <w:rFonts w:cstheme="minorHAnsi"/>
        </w:rPr>
        <w:t>.</w:t>
      </w:r>
    </w:p>
    <w:p w:rsidRPr="00DB4753" w:rsidR="00A41D79" w:rsidP="00DA2192" w:rsidRDefault="00316798" w14:paraId="39DB6CEA" w14:textId="14FA7933">
      <w:pPr>
        <w:pStyle w:val="ListParagraph"/>
        <w:numPr>
          <w:ilvl w:val="0"/>
          <w:numId w:val="68"/>
        </w:numPr>
        <w:spacing w:after="120"/>
        <w:rPr>
          <w:rStyle w:val="Hyperlink"/>
        </w:rPr>
      </w:pPr>
      <w:r w:rsidRPr="00DA2192">
        <w:rPr>
          <w:rFonts w:cstheme="minorHAnsi"/>
        </w:rPr>
        <w:t xml:space="preserve">For Head Start Family Service Staff and Community Providers, the mean hourly wage of $23.69 </w:t>
      </w:r>
      <w:r w:rsidRPr="00DB4753" w:rsidR="0012586E">
        <w:rPr>
          <w:rFonts w:cstheme="minorHAnsi"/>
        </w:rPr>
        <w:t xml:space="preserve">was used, based on the wage for </w:t>
      </w:r>
      <w:r w:rsidRPr="00DB4753">
        <w:rPr>
          <w:rFonts w:cstheme="minorHAnsi"/>
        </w:rPr>
        <w:t xml:space="preserve">counselors, social workers, and other community and social service specialists </w:t>
      </w:r>
      <w:r w:rsidRPr="00DB4753" w:rsidR="0012586E">
        <w:rPr>
          <w:rFonts w:cstheme="minorHAnsi"/>
        </w:rPr>
        <w:t>(21-0000 Community and Social Service Occupations</w:t>
      </w:r>
      <w:r w:rsidRPr="00DB4753" w:rsidR="00411BB1">
        <w:rPr>
          <w:rFonts w:cstheme="minorHAnsi"/>
        </w:rPr>
        <w:t xml:space="preserve">; </w:t>
      </w:r>
      <w:hyperlink w:history="1" r:id="rId12">
        <w:r w:rsidR="0012586E">
          <w:rPr>
            <w:rStyle w:val="Hyperlink"/>
          </w:rPr>
          <w:t>https://www.bls.gov/oes/current/oes210000.htm</w:t>
        </w:r>
      </w:hyperlink>
      <w:r w:rsidR="00411BB1">
        <w:rPr>
          <w:rStyle w:val="Hyperlink"/>
        </w:rPr>
        <w:t>).</w:t>
      </w:r>
    </w:p>
    <w:p w:rsidRPr="000C645F" w:rsidR="00A41D79" w:rsidP="00DA2192" w:rsidRDefault="00316798" w14:paraId="30E46B42" w14:textId="718FFD03">
      <w:pPr>
        <w:pStyle w:val="ListParagraph"/>
        <w:numPr>
          <w:ilvl w:val="0"/>
          <w:numId w:val="68"/>
        </w:numPr>
        <w:spacing w:after="120"/>
        <w:rPr>
          <w:rFonts w:cstheme="minorHAnsi"/>
          <w:color w:val="0000FF" w:themeColor="hyperlink"/>
          <w:u w:val="single"/>
        </w:rPr>
      </w:pPr>
      <w:r w:rsidRPr="00DB4753">
        <w:rPr>
          <w:rFonts w:cstheme="minorHAnsi"/>
        </w:rPr>
        <w:t>For Other Head Start Staff, the mean hourly wage of $16.54 was used, based on the wage for pre-school teachers (25-2011 Pre</w:t>
      </w:r>
      <w:r w:rsidRPr="00DB4753" w:rsidR="0012586E">
        <w:rPr>
          <w:rFonts w:cstheme="minorHAnsi"/>
        </w:rPr>
        <w:t>s</w:t>
      </w:r>
      <w:r w:rsidRPr="00DB4753">
        <w:rPr>
          <w:rFonts w:cstheme="minorHAnsi"/>
        </w:rPr>
        <w:t>chool Teachers</w:t>
      </w:r>
      <w:r w:rsidRPr="005F3D43" w:rsidR="0012586E">
        <w:rPr>
          <w:rFonts w:cstheme="minorHAnsi"/>
        </w:rPr>
        <w:t>, except Special Education</w:t>
      </w:r>
      <w:r w:rsidRPr="005F3D43" w:rsidR="00411BB1">
        <w:rPr>
          <w:rFonts w:cstheme="minorHAnsi"/>
        </w:rPr>
        <w:t xml:space="preserve">; </w:t>
      </w:r>
      <w:hyperlink w:history="1" r:id="rId13">
        <w:r w:rsidRPr="00A41D79">
          <w:rPr>
            <w:rStyle w:val="Hyperlink"/>
            <w:rFonts w:cstheme="minorHAnsi"/>
          </w:rPr>
          <w:t>https://www.bls.gov/oes/current/oes252011.htm</w:t>
        </w:r>
      </w:hyperlink>
      <w:r w:rsidRPr="00A41D79" w:rsidR="00411BB1">
        <w:rPr>
          <w:rStyle w:val="Hyperlink"/>
          <w:rFonts w:cstheme="minorHAnsi"/>
        </w:rPr>
        <w:t>)</w:t>
      </w:r>
      <w:r w:rsidRPr="00A41D79">
        <w:rPr>
          <w:rStyle w:val="Hyperlink"/>
          <w:rFonts w:cstheme="minorHAnsi"/>
        </w:rPr>
        <w:t>.</w:t>
      </w:r>
    </w:p>
    <w:p w:rsidR="00766EAD" w:rsidP="00DA2192" w:rsidRDefault="00766EAD" w14:paraId="69E0714B" w14:textId="0299B703">
      <w:pPr>
        <w:pStyle w:val="ListParagraph"/>
        <w:numPr>
          <w:ilvl w:val="0"/>
          <w:numId w:val="68"/>
        </w:numPr>
        <w:spacing w:after="120"/>
      </w:pPr>
      <w:r>
        <w:t>The federal minimum wage was used to calculate the hourly wage for parents/guardians.</w:t>
      </w:r>
    </w:p>
    <w:p w:rsidRPr="006265A7" w:rsidR="00766EAD" w:rsidP="00766EAD" w:rsidRDefault="00766EAD" w14:paraId="626726DB" w14:textId="4A93EA57">
      <w:pPr>
        <w:spacing w:after="120"/>
      </w:pPr>
      <w:r>
        <w:lastRenderedPageBreak/>
        <w:t xml:space="preserve">The total estimated annual </w:t>
      </w:r>
      <w:r w:rsidR="00143DFA">
        <w:t xml:space="preserve">cost </w:t>
      </w:r>
      <w:r>
        <w:t xml:space="preserve">amount is </w:t>
      </w:r>
      <w:r w:rsidRPr="00552E02">
        <w:t>$</w:t>
      </w:r>
      <w:r w:rsidRPr="00552E02" w:rsidR="00552E02">
        <w:t>2,</w:t>
      </w:r>
      <w:r w:rsidR="004E43B8">
        <w:t>676</w:t>
      </w:r>
      <w:r w:rsidRPr="00552E02" w:rsidR="00552E02">
        <w:t>.</w:t>
      </w:r>
      <w:r w:rsidR="004E43B8">
        <w:t>54.</w:t>
      </w:r>
    </w:p>
    <w:p w:rsidR="00AA4E37" w:rsidP="001F0446" w:rsidRDefault="00AA4E37" w14:paraId="1FB81F7A" w14:textId="77777777">
      <w:pPr>
        <w:spacing w:after="0" w:line="240" w:lineRule="auto"/>
        <w:rPr>
          <w:b/>
          <w:bCs/>
        </w:rPr>
      </w:pPr>
    </w:p>
    <w:p w:rsidRPr="00766EAD" w:rsidR="001F0446" w:rsidP="001F0446" w:rsidRDefault="00766EAD" w14:paraId="1A97EB2F" w14:textId="3D667C37">
      <w:pPr>
        <w:spacing w:after="0" w:line="240" w:lineRule="auto"/>
        <w:rPr>
          <w:b/>
          <w:bCs/>
        </w:rPr>
      </w:pPr>
      <w:r w:rsidRPr="00766EAD">
        <w:rPr>
          <w:b/>
          <w:bCs/>
        </w:rPr>
        <w:t>Exhibit A.12.1. Annual Burden and Cost Estimates</w:t>
      </w:r>
    </w:p>
    <w:tbl>
      <w:tblPr>
        <w:tblStyle w:val="TableGrid"/>
        <w:tblW w:w="8843" w:type="dxa"/>
        <w:tblInd w:w="108" w:type="dxa"/>
        <w:tblLayout w:type="fixed"/>
        <w:tblLook w:val="01E0" w:firstRow="1" w:lastRow="1" w:firstColumn="1" w:lastColumn="1" w:noHBand="0" w:noVBand="0"/>
      </w:tblPr>
      <w:tblGrid>
        <w:gridCol w:w="2227"/>
        <w:gridCol w:w="1350"/>
        <w:gridCol w:w="1260"/>
        <w:gridCol w:w="1080"/>
        <w:gridCol w:w="810"/>
        <w:gridCol w:w="900"/>
        <w:gridCol w:w="1216"/>
      </w:tblGrid>
      <w:tr w:rsidRPr="00766EAD" w:rsidR="000C645F" w:rsidTr="000C645F" w14:paraId="10E15412" w14:textId="77777777">
        <w:tc>
          <w:tcPr>
            <w:tcW w:w="2227" w:type="dxa"/>
            <w:tcBorders>
              <w:top w:val="single" w:color="auto" w:sz="4" w:space="0"/>
              <w:left w:val="single" w:color="auto" w:sz="4" w:space="0"/>
              <w:bottom w:val="single" w:color="auto" w:sz="4" w:space="0"/>
              <w:right w:val="single" w:color="auto" w:sz="4" w:space="0"/>
            </w:tcBorders>
            <w:hideMark/>
          </w:tcPr>
          <w:p w:rsidRPr="00766EAD" w:rsidR="000C645F" w:rsidP="00373D2F" w:rsidRDefault="000C645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766EAD" w:rsidR="000C645F" w:rsidP="00373D2F" w:rsidRDefault="000C645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hideMark/>
          </w:tcPr>
          <w:p w:rsidRPr="00766EAD" w:rsidR="000C645F" w:rsidP="00373D2F" w:rsidRDefault="000C645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766EAD" w:rsidR="000C645F" w:rsidP="00373D2F" w:rsidRDefault="000C645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tcPr>
          <w:p w:rsidRPr="00766EAD" w:rsidR="000C645F" w:rsidP="00373D2F" w:rsidRDefault="000C645F" w14:paraId="63E93F96" w14:textId="5B94E5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Total</w:t>
            </w:r>
            <w:r>
              <w:rPr>
                <w:rFonts w:asciiTheme="minorHAnsi" w:hAnsiTheme="minorHAnsi" w:cstheme="minorHAnsi"/>
                <w:bCs/>
              </w:rPr>
              <w:t>/Annual</w:t>
            </w:r>
            <w:r w:rsidRPr="00766EAD">
              <w:rPr>
                <w:rFonts w:asciiTheme="minorHAnsi" w:hAnsiTheme="minorHAnsi" w:cstheme="minorHAnsi"/>
                <w:bCs/>
              </w:rPr>
              <w:t xml:space="preserve"> Burden (in hours)</w:t>
            </w:r>
          </w:p>
        </w:tc>
        <w:tc>
          <w:tcPr>
            <w:tcW w:w="900" w:type="dxa"/>
            <w:tcBorders>
              <w:top w:val="single" w:color="auto" w:sz="4" w:space="0"/>
              <w:left w:val="single" w:color="auto" w:sz="4" w:space="0"/>
              <w:bottom w:val="single" w:color="auto" w:sz="4" w:space="0"/>
              <w:right w:val="single" w:color="auto" w:sz="4" w:space="0"/>
            </w:tcBorders>
            <w:hideMark/>
          </w:tcPr>
          <w:p w:rsidRPr="00766EAD" w:rsidR="000C645F" w:rsidP="00373D2F" w:rsidRDefault="000C645F" w14:paraId="2F083B62" w14:textId="10926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Average Hourly Wage Rate</w:t>
            </w:r>
          </w:p>
        </w:tc>
        <w:tc>
          <w:tcPr>
            <w:tcW w:w="1216" w:type="dxa"/>
            <w:tcBorders>
              <w:top w:val="single" w:color="auto" w:sz="4" w:space="0"/>
              <w:left w:val="single" w:color="auto" w:sz="4" w:space="0"/>
              <w:bottom w:val="single" w:color="auto" w:sz="4" w:space="0"/>
              <w:right w:val="single" w:color="auto" w:sz="4" w:space="0"/>
            </w:tcBorders>
            <w:hideMark/>
          </w:tcPr>
          <w:p w:rsidRPr="00766EAD" w:rsidR="000C645F" w:rsidP="00373D2F" w:rsidRDefault="000C645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Total Annual Respondent Cost</w:t>
            </w:r>
          </w:p>
        </w:tc>
      </w:tr>
      <w:tr w:rsidRPr="00766EAD" w:rsidR="000C645F" w:rsidTr="000C645F" w14:paraId="6B5B6719" w14:textId="77777777">
        <w:tc>
          <w:tcPr>
            <w:tcW w:w="2227" w:type="dxa"/>
            <w:tcBorders>
              <w:top w:val="single" w:color="auto" w:sz="4" w:space="0"/>
              <w:left w:val="single" w:color="auto" w:sz="4" w:space="0"/>
              <w:bottom w:val="single" w:color="auto" w:sz="4" w:space="0"/>
              <w:right w:val="single" w:color="auto" w:sz="4" w:space="0"/>
            </w:tcBorders>
          </w:tcPr>
          <w:p w:rsidRPr="00766EAD" w:rsidR="000C645F" w:rsidP="00766EAD" w:rsidRDefault="000C645F" w14:paraId="2F62EEA9" w14:textId="42571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1: </w:t>
            </w:r>
            <w:r w:rsidRPr="00766EAD">
              <w:rPr>
                <w:rFonts w:asciiTheme="minorHAnsi" w:hAnsiTheme="minorHAnsi" w:cstheme="minorHAnsi"/>
              </w:rPr>
              <w:t>Head Start Administrator/</w:t>
            </w:r>
            <w:r>
              <w:rPr>
                <w:rFonts w:asciiTheme="minorHAnsi" w:hAnsiTheme="minorHAnsi" w:cstheme="minorHAnsi"/>
              </w:rPr>
              <w:t xml:space="preserve"> </w:t>
            </w:r>
            <w:r w:rsidRPr="00766EAD">
              <w:rPr>
                <w:rFonts w:asciiTheme="minorHAnsi" w:hAnsiTheme="minorHAnsi" w:cstheme="minorHAnsi"/>
              </w:rPr>
              <w:t xml:space="preserve">Family and Community Partnerships Manager pre-visit call </w:t>
            </w:r>
          </w:p>
        </w:tc>
        <w:tc>
          <w:tcPr>
            <w:tcW w:w="135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734CE33C" w14:textId="57F13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6</w:t>
            </w:r>
          </w:p>
        </w:tc>
        <w:tc>
          <w:tcPr>
            <w:tcW w:w="126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67B65A40" w14:textId="1BA6B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59B12C61" w14:textId="03DD6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81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5DF8136F" w14:textId="663AE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hideMark/>
          </w:tcPr>
          <w:p w:rsidRPr="00552E02" w:rsidR="000C645F" w:rsidP="00552E02" w:rsidRDefault="000C645F" w14:paraId="14155F61" w14:textId="71D7A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$25.96</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552E02" w:rsidR="000C645F" w:rsidP="00552E02" w:rsidRDefault="000C645F" w14:paraId="12F8BC45" w14:textId="7A67E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$155.76</w:t>
            </w:r>
          </w:p>
        </w:tc>
      </w:tr>
      <w:tr w:rsidRPr="00766EAD" w:rsidR="000C645F" w:rsidTr="000C645F" w14:paraId="76BE3140" w14:textId="77777777">
        <w:tc>
          <w:tcPr>
            <w:tcW w:w="2227" w:type="dxa"/>
            <w:tcBorders>
              <w:top w:val="single" w:color="auto" w:sz="4" w:space="0"/>
              <w:left w:val="single" w:color="auto" w:sz="4" w:space="0"/>
              <w:bottom w:val="single" w:color="auto" w:sz="4" w:space="0"/>
              <w:right w:val="single" w:color="auto" w:sz="4" w:space="0"/>
            </w:tcBorders>
          </w:tcPr>
          <w:p w:rsidRPr="00766EAD" w:rsidR="000C645F" w:rsidP="00766EAD" w:rsidRDefault="000C645F" w14:paraId="3A3E90FC" w14:textId="6B104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2: </w:t>
            </w:r>
            <w:r w:rsidRPr="00766EAD">
              <w:rPr>
                <w:rFonts w:asciiTheme="minorHAnsi" w:hAnsiTheme="minorHAnsi" w:cstheme="minorHAnsi"/>
              </w:rPr>
              <w:t xml:space="preserve">Head Start Family Support Staff pre-visit call </w:t>
            </w:r>
          </w:p>
        </w:tc>
        <w:tc>
          <w:tcPr>
            <w:tcW w:w="135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0D4CE18D" w14:textId="5D1C45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18</w:t>
            </w:r>
          </w:p>
        </w:tc>
        <w:tc>
          <w:tcPr>
            <w:tcW w:w="126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5975A088" w14:textId="6544D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D417DC" w14:paraId="109C7819" w14:textId="00F59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.5</w:t>
            </w:r>
          </w:p>
        </w:tc>
        <w:tc>
          <w:tcPr>
            <w:tcW w:w="81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0597D" w14:paraId="5DB7FFC4" w14:textId="6C153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w:t>
            </w:r>
          </w:p>
        </w:tc>
        <w:tc>
          <w:tcPr>
            <w:tcW w:w="900"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6F35D9E5" w14:textId="003B0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$23.69</w:t>
            </w:r>
          </w:p>
        </w:tc>
        <w:tc>
          <w:tcPr>
            <w:tcW w:w="1216"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7FF50B44" w14:textId="28A606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w:t>
            </w:r>
            <w:r w:rsidR="0000597D">
              <w:rPr>
                <w:rFonts w:asciiTheme="minorHAnsi" w:hAnsiTheme="minorHAnsi" w:cstheme="minorHAnsi"/>
              </w:rPr>
              <w:t>213.21</w:t>
            </w:r>
          </w:p>
        </w:tc>
      </w:tr>
      <w:tr w:rsidRPr="00766EAD" w:rsidR="000C645F" w:rsidTr="000C645F" w14:paraId="46A49B78" w14:textId="77777777">
        <w:tc>
          <w:tcPr>
            <w:tcW w:w="2227" w:type="dxa"/>
            <w:tcBorders>
              <w:top w:val="single" w:color="auto" w:sz="4" w:space="0"/>
              <w:left w:val="single" w:color="auto" w:sz="4" w:space="0"/>
              <w:bottom w:val="single" w:color="auto" w:sz="4" w:space="0"/>
              <w:right w:val="single" w:color="auto" w:sz="4" w:space="0"/>
            </w:tcBorders>
          </w:tcPr>
          <w:p w:rsidRPr="00766EAD" w:rsidR="000C645F" w:rsidP="00766EAD" w:rsidRDefault="000C645F" w14:paraId="38AE231A" w14:textId="6A795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3: </w:t>
            </w:r>
            <w:r w:rsidRPr="00766EAD">
              <w:rPr>
                <w:rFonts w:asciiTheme="minorHAnsi" w:hAnsiTheme="minorHAnsi" w:cstheme="minorHAnsi"/>
              </w:rPr>
              <w:t>Head Start Administrator/</w:t>
            </w:r>
            <w:r>
              <w:rPr>
                <w:rFonts w:asciiTheme="minorHAnsi" w:hAnsiTheme="minorHAnsi" w:cstheme="minorHAnsi"/>
              </w:rPr>
              <w:t xml:space="preserve"> </w:t>
            </w:r>
            <w:r w:rsidRPr="00766EAD">
              <w:rPr>
                <w:rFonts w:asciiTheme="minorHAnsi" w:hAnsiTheme="minorHAnsi" w:cstheme="minorHAnsi"/>
              </w:rPr>
              <w:t>Family and Community Partnerships Manager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0B857251" w14:textId="209A3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6</w:t>
            </w:r>
          </w:p>
        </w:tc>
        <w:tc>
          <w:tcPr>
            <w:tcW w:w="126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197F470C" w14:textId="1D566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42D564FC" w14:textId="79EFB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2</w:t>
            </w:r>
          </w:p>
        </w:tc>
        <w:tc>
          <w:tcPr>
            <w:tcW w:w="81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0F8FF848" w14:textId="43713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12</w:t>
            </w:r>
          </w:p>
        </w:tc>
        <w:tc>
          <w:tcPr>
            <w:tcW w:w="900"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7C3A388B" w14:textId="7CAAE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$25.96</w:t>
            </w:r>
          </w:p>
        </w:tc>
        <w:tc>
          <w:tcPr>
            <w:tcW w:w="1216"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60981D30" w14:textId="43751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$311.52</w:t>
            </w:r>
          </w:p>
        </w:tc>
      </w:tr>
      <w:tr w:rsidRPr="00766EAD" w:rsidR="000C645F" w:rsidTr="000C645F" w14:paraId="1B4B9897" w14:textId="77777777">
        <w:tc>
          <w:tcPr>
            <w:tcW w:w="2227" w:type="dxa"/>
            <w:tcBorders>
              <w:top w:val="single" w:color="auto" w:sz="4" w:space="0"/>
              <w:left w:val="single" w:color="auto" w:sz="4" w:space="0"/>
              <w:bottom w:val="single" w:color="auto" w:sz="4" w:space="0"/>
              <w:right w:val="single" w:color="auto" w:sz="4" w:space="0"/>
            </w:tcBorders>
          </w:tcPr>
          <w:p w:rsidRPr="00766EAD" w:rsidR="000C645F" w:rsidP="00766EAD" w:rsidRDefault="000C645F" w14:paraId="7C119E7B" w14:textId="2964F3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4: </w:t>
            </w:r>
            <w:r w:rsidRPr="00766EAD">
              <w:rPr>
                <w:rFonts w:asciiTheme="minorHAnsi" w:hAnsiTheme="minorHAnsi" w:cstheme="minorHAnsi"/>
              </w:rPr>
              <w:t>Head Start Family Support Staff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4AF9DB54" w14:textId="569A8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18</w:t>
            </w:r>
          </w:p>
        </w:tc>
        <w:tc>
          <w:tcPr>
            <w:tcW w:w="126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6E600F16" w14:textId="16432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762FBC92" w14:textId="3E7D1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2.5</w:t>
            </w:r>
          </w:p>
        </w:tc>
        <w:tc>
          <w:tcPr>
            <w:tcW w:w="81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2062175D" w14:textId="56E06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45</w:t>
            </w:r>
          </w:p>
        </w:tc>
        <w:tc>
          <w:tcPr>
            <w:tcW w:w="900"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6D44F059" w14:textId="7D612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$23.69</w:t>
            </w:r>
          </w:p>
        </w:tc>
        <w:tc>
          <w:tcPr>
            <w:tcW w:w="1216"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08C57CA6" w14:textId="1356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$1,066.05</w:t>
            </w:r>
          </w:p>
        </w:tc>
      </w:tr>
      <w:tr w:rsidRPr="00766EAD" w:rsidR="000C645F" w:rsidTr="000C645F" w14:paraId="75EC1510" w14:textId="77777777">
        <w:tc>
          <w:tcPr>
            <w:tcW w:w="2227" w:type="dxa"/>
            <w:tcBorders>
              <w:top w:val="single" w:color="auto" w:sz="4" w:space="0"/>
              <w:left w:val="single" w:color="auto" w:sz="4" w:space="0"/>
              <w:bottom w:val="single" w:color="auto" w:sz="4" w:space="0"/>
              <w:right w:val="single" w:color="auto" w:sz="4" w:space="0"/>
            </w:tcBorders>
          </w:tcPr>
          <w:p w:rsidRPr="00766EAD" w:rsidR="000C645F" w:rsidP="00766EAD" w:rsidRDefault="000C645F" w14:paraId="50CD3C8C" w14:textId="4EDE9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5: </w:t>
            </w:r>
            <w:r w:rsidRPr="00766EAD">
              <w:rPr>
                <w:rFonts w:asciiTheme="minorHAnsi" w:hAnsiTheme="minorHAnsi" w:cstheme="minorHAnsi"/>
              </w:rPr>
              <w:t>Head Start Other Staff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6C98B9DF" w14:textId="02230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18</w:t>
            </w:r>
          </w:p>
        </w:tc>
        <w:tc>
          <w:tcPr>
            <w:tcW w:w="126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3A1F993F" w14:textId="299FB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6946DBD4" w14:textId="21975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81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5E6C3AF7" w14:textId="50FF1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18</w:t>
            </w:r>
          </w:p>
        </w:tc>
        <w:tc>
          <w:tcPr>
            <w:tcW w:w="900"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36269FB1" w14:textId="6CD1C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$16.54</w:t>
            </w:r>
          </w:p>
        </w:tc>
        <w:tc>
          <w:tcPr>
            <w:tcW w:w="1216"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02C90C5E" w14:textId="47FE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$297.72</w:t>
            </w:r>
          </w:p>
        </w:tc>
      </w:tr>
      <w:tr w:rsidRPr="00766EAD" w:rsidR="000C645F" w:rsidTr="000C645F" w14:paraId="2D0C88E0" w14:textId="77777777">
        <w:tc>
          <w:tcPr>
            <w:tcW w:w="2227" w:type="dxa"/>
            <w:tcBorders>
              <w:top w:val="single" w:color="auto" w:sz="4" w:space="0"/>
              <w:left w:val="single" w:color="auto" w:sz="4" w:space="0"/>
              <w:bottom w:val="single" w:color="auto" w:sz="4" w:space="0"/>
              <w:right w:val="single" w:color="auto" w:sz="4" w:space="0"/>
            </w:tcBorders>
          </w:tcPr>
          <w:p w:rsidRPr="00766EAD" w:rsidR="000C645F" w:rsidP="00766EAD" w:rsidRDefault="000C645F" w14:paraId="2C4DF962" w14:textId="78773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6: </w:t>
            </w:r>
            <w:r w:rsidRPr="00766EAD">
              <w:rPr>
                <w:rFonts w:asciiTheme="minorHAnsi" w:hAnsiTheme="minorHAnsi" w:cstheme="minorHAnsi"/>
              </w:rPr>
              <w:t>Parent/Guardian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4664F2D4" w14:textId="14AE7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24</w:t>
            </w:r>
          </w:p>
        </w:tc>
        <w:tc>
          <w:tcPr>
            <w:tcW w:w="126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29C47AC5" w14:textId="6E69F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71A6A38A" w14:textId="079A8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2</w:t>
            </w:r>
          </w:p>
        </w:tc>
        <w:tc>
          <w:tcPr>
            <w:tcW w:w="81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20DCEC61" w14:textId="200FD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48</w:t>
            </w:r>
          </w:p>
        </w:tc>
        <w:tc>
          <w:tcPr>
            <w:tcW w:w="900" w:type="dxa"/>
            <w:tcBorders>
              <w:top w:val="single" w:color="auto" w:sz="4" w:space="0"/>
              <w:left w:val="single" w:color="auto" w:sz="4" w:space="0"/>
              <w:bottom w:val="single" w:color="auto" w:sz="4" w:space="0"/>
              <w:right w:val="single" w:color="auto" w:sz="4" w:space="0"/>
            </w:tcBorders>
            <w:vAlign w:val="center"/>
          </w:tcPr>
          <w:p w:rsidRPr="00552E02" w:rsidR="000C645F" w:rsidP="00766EAD" w:rsidRDefault="000C645F" w14:paraId="7F9CDCFD" w14:textId="67761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$7.25</w:t>
            </w:r>
          </w:p>
        </w:tc>
        <w:tc>
          <w:tcPr>
            <w:tcW w:w="1216"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3FD6C33B" w14:textId="4F699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$348.00</w:t>
            </w:r>
          </w:p>
        </w:tc>
      </w:tr>
      <w:tr w:rsidRPr="00766EAD" w:rsidR="000C645F" w:rsidTr="000C645F" w14:paraId="3F82BEC2" w14:textId="77777777">
        <w:tc>
          <w:tcPr>
            <w:tcW w:w="2227" w:type="dxa"/>
            <w:tcBorders>
              <w:top w:val="single" w:color="auto" w:sz="4" w:space="0"/>
              <w:left w:val="single" w:color="auto" w:sz="4" w:space="0"/>
              <w:bottom w:val="single" w:color="auto" w:sz="4" w:space="0"/>
              <w:right w:val="single" w:color="auto" w:sz="4" w:space="0"/>
            </w:tcBorders>
          </w:tcPr>
          <w:p w:rsidRPr="00766EAD" w:rsidR="000C645F" w:rsidP="00766EAD" w:rsidRDefault="000C645F" w14:paraId="4F3FE384" w14:textId="09345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 xml:space="preserve">Instrument 7: </w:t>
            </w:r>
            <w:r w:rsidRPr="00766EAD">
              <w:rPr>
                <w:rFonts w:asciiTheme="minorHAnsi" w:hAnsiTheme="minorHAnsi" w:cstheme="minorHAnsi"/>
              </w:rPr>
              <w:t>Community Providers interview</w:t>
            </w:r>
          </w:p>
        </w:tc>
        <w:tc>
          <w:tcPr>
            <w:tcW w:w="135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61082E85" w14:textId="04DE8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12</w:t>
            </w:r>
          </w:p>
        </w:tc>
        <w:tc>
          <w:tcPr>
            <w:tcW w:w="126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11ED8FEB" w14:textId="71C6C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61B6D78D" w14:textId="40A45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rPr>
              <w:t>1</w:t>
            </w:r>
          </w:p>
        </w:tc>
        <w:tc>
          <w:tcPr>
            <w:tcW w:w="81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3E782A5E" w14:textId="3187F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66EAD">
              <w:rPr>
                <w:rFonts w:asciiTheme="minorHAnsi" w:hAnsiTheme="minorHAnsi" w:cstheme="minorHAnsi"/>
                <w:bCs/>
              </w:rPr>
              <w:t>12</w:t>
            </w:r>
          </w:p>
        </w:tc>
        <w:tc>
          <w:tcPr>
            <w:tcW w:w="900"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0CE1C7CF" w14:textId="20245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$23.69</w:t>
            </w:r>
          </w:p>
        </w:tc>
        <w:tc>
          <w:tcPr>
            <w:tcW w:w="1216" w:type="dxa"/>
            <w:tcBorders>
              <w:top w:val="single" w:color="auto" w:sz="4" w:space="0"/>
              <w:left w:val="single" w:color="auto" w:sz="4" w:space="0"/>
              <w:bottom w:val="single" w:color="auto" w:sz="4" w:space="0"/>
              <w:right w:val="single" w:color="auto" w:sz="4" w:space="0"/>
            </w:tcBorders>
            <w:vAlign w:val="center"/>
          </w:tcPr>
          <w:p w:rsidRPr="00552E02" w:rsidR="000C645F" w:rsidP="00552E02" w:rsidRDefault="000C645F" w14:paraId="4CBB10DD" w14:textId="2D552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rPr>
              <w:t>$284.28</w:t>
            </w:r>
          </w:p>
        </w:tc>
      </w:tr>
      <w:tr w:rsidRPr="00766EAD" w:rsidR="000C645F" w:rsidTr="000C645F" w14:paraId="2EC327E8" w14:textId="77777777">
        <w:tc>
          <w:tcPr>
            <w:tcW w:w="2227" w:type="dxa"/>
            <w:tcBorders>
              <w:top w:val="single" w:color="auto" w:sz="4" w:space="0"/>
              <w:left w:val="single" w:color="auto" w:sz="4" w:space="0"/>
              <w:bottom w:val="single" w:color="auto" w:sz="4" w:space="0"/>
              <w:right w:val="single" w:color="auto" w:sz="4" w:space="0"/>
            </w:tcBorders>
            <w:hideMark/>
          </w:tcPr>
          <w:p w:rsidRPr="00766EAD" w:rsidR="000C645F" w:rsidP="00766EAD" w:rsidRDefault="000C645F"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66EAD">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766EAD" w:rsidR="000C645F" w:rsidP="00766EAD" w:rsidRDefault="000C645F"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tcPr>
          <w:p w:rsidRPr="00766EAD" w:rsidR="000C645F" w:rsidP="00766EAD" w:rsidRDefault="00B26C90" w14:paraId="738E4AEE" w14:textId="4B6E53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552E02" w:rsidR="000C645F" w:rsidP="00766EAD" w:rsidRDefault="000C645F" w14:paraId="63D8209C" w14:textId="1082D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color="auto" w:sz="4" w:space="0"/>
              <w:left w:val="single" w:color="auto" w:sz="4" w:space="0"/>
              <w:bottom w:val="single" w:color="auto" w:sz="4" w:space="0"/>
              <w:right w:val="single" w:color="auto" w:sz="4" w:space="0"/>
            </w:tcBorders>
            <w:vAlign w:val="center"/>
            <w:hideMark/>
          </w:tcPr>
          <w:p w:rsidRPr="00552E02" w:rsidR="000C645F" w:rsidP="00552E02" w:rsidRDefault="000C645F" w14:paraId="7567EB84" w14:textId="442CC0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E02">
              <w:rPr>
                <w:rFonts w:asciiTheme="minorHAnsi" w:hAnsiTheme="minorHAnsi" w:cstheme="minorHAnsi"/>
                <w:bCs/>
              </w:rPr>
              <w:t>$2</w:t>
            </w:r>
            <w:r>
              <w:rPr>
                <w:rFonts w:asciiTheme="minorHAnsi" w:hAnsiTheme="minorHAnsi" w:cstheme="minorHAnsi"/>
                <w:bCs/>
              </w:rPr>
              <w:t>,</w:t>
            </w:r>
            <w:r w:rsidR="00042E89">
              <w:rPr>
                <w:rFonts w:asciiTheme="minorHAnsi" w:hAnsiTheme="minorHAnsi" w:cstheme="minorHAnsi"/>
                <w:bCs/>
              </w:rPr>
              <w:t>676</w:t>
            </w:r>
            <w:r w:rsidRPr="00552E02">
              <w:rPr>
                <w:rFonts w:asciiTheme="minorHAnsi" w:hAnsiTheme="minorHAnsi" w:cstheme="minorHAnsi"/>
                <w:bCs/>
              </w:rPr>
              <w:t>.</w:t>
            </w:r>
            <w:r w:rsidR="00E40C70">
              <w:rPr>
                <w:rFonts w:asciiTheme="minorHAnsi" w:hAnsiTheme="minorHAnsi" w:cstheme="minorHAnsi"/>
                <w:bCs/>
              </w:rPr>
              <w:t>54</w:t>
            </w:r>
          </w:p>
        </w:tc>
      </w:tr>
    </w:tbl>
    <w:p w:rsidR="000D7D44" w:rsidP="00373D2F" w:rsidRDefault="000D7D44" w14:paraId="0FDEB9FD" w14:textId="2F2BD974">
      <w:pPr>
        <w:spacing w:after="0" w:line="240" w:lineRule="auto"/>
      </w:pPr>
    </w:p>
    <w:p w:rsidR="001F0446" w:rsidP="00373D2F" w:rsidRDefault="001F0446" w14:paraId="46E3F421" w14:textId="4D41B6A9">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B51DD5" w:rsidP="005C1877" w:rsidRDefault="009E44FF" w14:paraId="12715367" w14:textId="0B9703AF">
      <w:pPr>
        <w:spacing w:after="120"/>
      </w:pPr>
      <w:r w:rsidRPr="009E44FF">
        <w:t>There are no additional costs to respondents.</w:t>
      </w:r>
    </w:p>
    <w:p w:rsidR="0079609D" w:rsidP="00577243" w:rsidRDefault="0079609D" w14:paraId="4DAFCBDE" w14:textId="77777777">
      <w:pPr>
        <w:spacing w:after="120" w:line="240" w:lineRule="auto"/>
        <w:rPr>
          <w:rFonts w:cstheme="minorHAnsi"/>
          <w:b/>
        </w:rPr>
      </w:pPr>
    </w:p>
    <w:p w:rsidRPr="00DF1291" w:rsidR="00373D2F" w:rsidP="00577243" w:rsidRDefault="00B23277" w14:paraId="6D7CE77A" w14:textId="58E11357">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742040" w:rsidP="00BF0690" w:rsidRDefault="005C1877" w14:paraId="435ED5DB" w14:textId="472C83CE">
      <w:pPr>
        <w:spacing w:after="0"/>
      </w:pPr>
      <w:r w:rsidRPr="008C3830">
        <w:t>The total cost for the data collection activities under this current request will be $</w:t>
      </w:r>
      <w:r w:rsidRPr="00DD77AB" w:rsidR="00BF6785">
        <w:rPr>
          <w:rFonts w:ascii="Calibri" w:hAnsi="Calibri" w:eastAsia="Times New Roman" w:cs="Calibri"/>
          <w:color w:val="000000"/>
        </w:rPr>
        <w:t>5</w:t>
      </w:r>
      <w:r w:rsidR="00BF6785">
        <w:rPr>
          <w:rFonts w:ascii="Calibri" w:hAnsi="Calibri" w:eastAsia="Times New Roman" w:cs="Calibri"/>
          <w:color w:val="000000"/>
        </w:rPr>
        <w:t>14</w:t>
      </w:r>
      <w:r w:rsidRPr="00DD77AB" w:rsidR="00870D1A">
        <w:rPr>
          <w:rFonts w:ascii="Calibri" w:hAnsi="Calibri" w:eastAsia="Times New Roman" w:cs="Calibri"/>
          <w:color w:val="000000"/>
        </w:rPr>
        <w:t>,</w:t>
      </w:r>
      <w:r w:rsidR="00BF6785">
        <w:rPr>
          <w:rFonts w:ascii="Calibri" w:hAnsi="Calibri" w:eastAsia="Times New Roman" w:cs="Calibri"/>
          <w:color w:val="000000"/>
        </w:rPr>
        <w:t>286</w:t>
      </w:r>
      <w:r w:rsidRPr="008C3830">
        <w:t xml:space="preserve">. </w:t>
      </w:r>
      <w:r w:rsidRPr="00F425F4">
        <w:t xml:space="preserve">These costs include </w:t>
      </w:r>
      <w:r w:rsidR="0026579E">
        <w:t xml:space="preserve">instrument development, OMB clearance, </w:t>
      </w:r>
      <w:r w:rsidRPr="00F425F4">
        <w:t xml:space="preserve">site and respondent recruitment, data collection, data processing and analysis, publications and dissemination. </w:t>
      </w:r>
      <w:r w:rsidR="0026579E">
        <w:t>See Exhibit A</w:t>
      </w:r>
      <w:r w:rsidR="008767BC">
        <w:t>.</w:t>
      </w:r>
      <w:r w:rsidR="0026579E">
        <w:t>14.1 for details regarding these estimated costs.</w:t>
      </w:r>
      <w:r w:rsidRPr="00F425F4">
        <w:t xml:space="preserve"> </w:t>
      </w:r>
    </w:p>
    <w:p w:rsidR="00742040" w:rsidP="00BF0690" w:rsidRDefault="00742040" w14:paraId="13C04E44" w14:textId="77777777">
      <w:pPr>
        <w:spacing w:after="0"/>
      </w:pPr>
    </w:p>
    <w:p w:rsidRPr="00B16995" w:rsidR="00B16995" w:rsidP="005C1877" w:rsidRDefault="00B16995" w14:paraId="7B45A346" w14:textId="10F65601">
      <w:pPr>
        <w:spacing w:after="120"/>
        <w:rPr>
          <w:b/>
          <w:bCs/>
        </w:rPr>
      </w:pPr>
      <w:r w:rsidRPr="00B16995">
        <w:rPr>
          <w:b/>
          <w:bCs/>
        </w:rPr>
        <w:lastRenderedPageBreak/>
        <w:t>Exhibit A.14.1</w:t>
      </w:r>
      <w:r w:rsidRPr="00B16995">
        <w:rPr>
          <w:b/>
          <w:bCs/>
        </w:rPr>
        <w:tab/>
        <w:t>Estimated Costs</w:t>
      </w:r>
      <w:r>
        <w:rPr>
          <w:b/>
          <w:bCs/>
        </w:rPr>
        <w:t xml:space="preserve"> to the Federal Government</w:t>
      </w:r>
    </w:p>
    <w:tbl>
      <w:tblPr>
        <w:tblW w:w="88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4500"/>
        <w:gridCol w:w="1715"/>
      </w:tblGrid>
      <w:tr w:rsidRPr="00DD77AB" w:rsidR="00B16995" w:rsidTr="00AA4E37" w14:paraId="2808BE2C" w14:textId="77777777">
        <w:trPr>
          <w:trHeight w:val="300"/>
          <w:tblHeader/>
        </w:trPr>
        <w:tc>
          <w:tcPr>
            <w:tcW w:w="2605" w:type="dxa"/>
            <w:shd w:val="clear" w:color="000000" w:fill="BFBFBF"/>
            <w:noWrap/>
            <w:vAlign w:val="bottom"/>
            <w:hideMark/>
          </w:tcPr>
          <w:p w:rsidRPr="00DD77AB" w:rsidR="00B16995" w:rsidP="00204A0F" w:rsidRDefault="00B16995" w14:paraId="30CFE900" w14:textId="77777777">
            <w:pPr>
              <w:spacing w:after="0" w:line="240" w:lineRule="auto"/>
              <w:rPr>
                <w:rFonts w:ascii="Calibri" w:hAnsi="Calibri" w:eastAsia="Times New Roman" w:cs="Calibri"/>
                <w:b/>
                <w:bCs/>
                <w:color w:val="000000"/>
              </w:rPr>
            </w:pPr>
            <w:r w:rsidRPr="00DD77AB">
              <w:rPr>
                <w:rFonts w:ascii="Calibri" w:hAnsi="Calibri" w:eastAsia="Times New Roman" w:cs="Calibri"/>
                <w:b/>
                <w:bCs/>
                <w:color w:val="000000"/>
              </w:rPr>
              <w:t>Activity</w:t>
            </w:r>
          </w:p>
        </w:tc>
        <w:tc>
          <w:tcPr>
            <w:tcW w:w="4500" w:type="dxa"/>
            <w:shd w:val="clear" w:color="000000" w:fill="BFBFBF"/>
            <w:noWrap/>
            <w:vAlign w:val="bottom"/>
            <w:hideMark/>
          </w:tcPr>
          <w:p w:rsidRPr="00DD77AB" w:rsidR="00B16995" w:rsidP="00204A0F" w:rsidRDefault="00B16995" w14:paraId="332A6943" w14:textId="77777777">
            <w:pPr>
              <w:spacing w:after="0" w:line="240" w:lineRule="auto"/>
              <w:rPr>
                <w:rFonts w:ascii="Calibri" w:hAnsi="Calibri" w:eastAsia="Times New Roman" w:cs="Calibri"/>
                <w:b/>
                <w:bCs/>
                <w:color w:val="000000"/>
              </w:rPr>
            </w:pPr>
            <w:r w:rsidRPr="00DD77AB">
              <w:rPr>
                <w:rFonts w:ascii="Calibri" w:hAnsi="Calibri" w:eastAsia="Times New Roman" w:cs="Calibri"/>
                <w:b/>
                <w:bCs/>
                <w:color w:val="000000"/>
              </w:rPr>
              <w:t>Detail</w:t>
            </w:r>
          </w:p>
        </w:tc>
        <w:tc>
          <w:tcPr>
            <w:tcW w:w="1715" w:type="dxa"/>
            <w:shd w:val="clear" w:color="000000" w:fill="BFBFBF"/>
            <w:noWrap/>
            <w:vAlign w:val="bottom"/>
            <w:hideMark/>
          </w:tcPr>
          <w:p w:rsidRPr="00DD77AB" w:rsidR="00B16995" w:rsidP="00204A0F" w:rsidRDefault="00B16995" w14:paraId="7D14F505" w14:textId="77777777">
            <w:pPr>
              <w:spacing w:after="0" w:line="240" w:lineRule="auto"/>
              <w:jc w:val="right"/>
              <w:rPr>
                <w:rFonts w:ascii="Calibri" w:hAnsi="Calibri" w:eastAsia="Times New Roman" w:cs="Calibri"/>
                <w:b/>
                <w:bCs/>
                <w:color w:val="000000"/>
              </w:rPr>
            </w:pPr>
            <w:r w:rsidRPr="00DD77AB">
              <w:rPr>
                <w:rFonts w:ascii="Calibri" w:hAnsi="Calibri" w:eastAsia="Times New Roman" w:cs="Calibri"/>
                <w:b/>
                <w:bCs/>
                <w:color w:val="000000"/>
              </w:rPr>
              <w:t>Estimated Cost</w:t>
            </w:r>
          </w:p>
        </w:tc>
      </w:tr>
      <w:tr w:rsidRPr="00DD77AB" w:rsidR="00B16995" w:rsidTr="00BF0690" w14:paraId="7FCBB2D5" w14:textId="77777777">
        <w:trPr>
          <w:trHeight w:val="300"/>
        </w:trPr>
        <w:tc>
          <w:tcPr>
            <w:tcW w:w="2605" w:type="dxa"/>
            <w:shd w:val="clear" w:color="auto" w:fill="auto"/>
            <w:hideMark/>
          </w:tcPr>
          <w:p w:rsidR="00B16995" w:rsidP="00204A0F" w:rsidRDefault="00B16995" w14:paraId="7274737A" w14:textId="77777777">
            <w:pPr>
              <w:spacing w:after="0" w:line="240" w:lineRule="auto"/>
              <w:rPr>
                <w:rFonts w:ascii="Calibri" w:hAnsi="Calibri" w:eastAsia="Times New Roman" w:cs="Calibri"/>
                <w:color w:val="000000"/>
              </w:rPr>
            </w:pPr>
            <w:r>
              <w:rPr>
                <w:rFonts w:ascii="Calibri" w:hAnsi="Calibri" w:eastAsia="Times New Roman" w:cs="Calibri"/>
                <w:color w:val="000000"/>
              </w:rPr>
              <w:t>Design</w:t>
            </w:r>
          </w:p>
          <w:p w:rsidRPr="00DD77AB" w:rsidR="00B16995" w:rsidP="00204A0F" w:rsidRDefault="00B16995" w14:paraId="787EF2D2" w14:textId="77777777">
            <w:pPr>
              <w:spacing w:after="0" w:line="240" w:lineRule="auto"/>
              <w:rPr>
                <w:rFonts w:ascii="Calibri" w:hAnsi="Calibri" w:eastAsia="Times New Roman" w:cs="Calibri"/>
                <w:color w:val="000000"/>
              </w:rPr>
            </w:pPr>
            <w:r w:rsidRPr="00DD77AB">
              <w:rPr>
                <w:rFonts w:ascii="Calibri" w:hAnsi="Calibri" w:eastAsia="Times New Roman" w:cs="Calibri"/>
                <w:color w:val="000000"/>
              </w:rPr>
              <w:t>Instrument Development                        OMB Clearance                                                   Site Recruitment</w:t>
            </w:r>
          </w:p>
        </w:tc>
        <w:tc>
          <w:tcPr>
            <w:tcW w:w="4500" w:type="dxa"/>
            <w:shd w:val="clear" w:color="auto" w:fill="auto"/>
            <w:hideMark/>
          </w:tcPr>
          <w:p w:rsidR="00B16995" w:rsidP="00B16995" w:rsidRDefault="00B16995" w14:paraId="39366AE2" w14:textId="23573291">
            <w:pPr>
              <w:pStyle w:val="ListParagraph"/>
              <w:numPr>
                <w:ilvl w:val="0"/>
                <w:numId w:val="51"/>
              </w:numPr>
              <w:spacing w:after="0" w:line="240" w:lineRule="auto"/>
              <w:rPr>
                <w:rFonts w:ascii="Calibri" w:hAnsi="Calibri" w:eastAsia="Times New Roman" w:cs="Calibri"/>
                <w:color w:val="000000"/>
              </w:rPr>
            </w:pPr>
            <w:r w:rsidRPr="00DD77AB">
              <w:rPr>
                <w:rFonts w:ascii="Calibri" w:hAnsi="Calibri" w:eastAsia="Times New Roman" w:cs="Calibri"/>
                <w:color w:val="000000"/>
              </w:rPr>
              <w:t>Total Hours</w:t>
            </w:r>
            <w:r w:rsidR="00017082">
              <w:rPr>
                <w:rFonts w:ascii="Calibri" w:hAnsi="Calibri" w:eastAsia="Times New Roman" w:cs="Calibri"/>
                <w:color w:val="000000"/>
              </w:rPr>
              <w:t xml:space="preserve"> for contractor</w:t>
            </w:r>
            <w:r w:rsidRPr="00DD77AB">
              <w:rPr>
                <w:rFonts w:ascii="Calibri" w:hAnsi="Calibri" w:eastAsia="Times New Roman" w:cs="Calibri"/>
                <w:color w:val="000000"/>
              </w:rPr>
              <w:t xml:space="preserve"> = 570; FTE time = .27</w:t>
            </w:r>
          </w:p>
          <w:p w:rsidR="00B16995" w:rsidP="00B16995" w:rsidRDefault="00B16995" w14:paraId="77AF3F08" w14:textId="77777777">
            <w:pPr>
              <w:pStyle w:val="ListParagraph"/>
              <w:numPr>
                <w:ilvl w:val="0"/>
                <w:numId w:val="51"/>
              </w:numPr>
              <w:spacing w:after="0" w:line="240" w:lineRule="auto"/>
              <w:rPr>
                <w:rFonts w:ascii="Calibri" w:hAnsi="Calibri" w:eastAsia="Times New Roman" w:cs="Calibri"/>
                <w:color w:val="000000"/>
              </w:rPr>
            </w:pPr>
            <w:r w:rsidRPr="00DD77AB">
              <w:rPr>
                <w:rFonts w:ascii="Calibri" w:hAnsi="Calibri" w:eastAsia="Times New Roman" w:cs="Calibri"/>
                <w:color w:val="000000"/>
              </w:rPr>
              <w:t>Operational Expenses: Program Support; Expert Consultant Time; Allocated Direct Costs; Indirect Costs/Overhead; Fees</w:t>
            </w:r>
          </w:p>
          <w:p w:rsidRPr="00DD77AB" w:rsidR="00B16995" w:rsidP="00B16995" w:rsidRDefault="00B16995" w14:paraId="19121B6E" w14:textId="77777777">
            <w:pPr>
              <w:pStyle w:val="ListParagraph"/>
              <w:numPr>
                <w:ilvl w:val="0"/>
                <w:numId w:val="51"/>
              </w:numPr>
              <w:spacing w:after="0" w:line="240" w:lineRule="auto"/>
              <w:rPr>
                <w:rFonts w:ascii="Calibri" w:hAnsi="Calibri" w:eastAsia="Times New Roman" w:cs="Calibri"/>
                <w:color w:val="000000"/>
              </w:rPr>
            </w:pPr>
            <w:r w:rsidRPr="00DD77AB">
              <w:rPr>
                <w:rFonts w:ascii="Calibri" w:hAnsi="Calibri" w:eastAsia="Times New Roman" w:cs="Calibri"/>
                <w:color w:val="000000"/>
              </w:rPr>
              <w:t>All Project Staff and Operational Expenses would not have been incurred without this collection of information</w:t>
            </w:r>
          </w:p>
        </w:tc>
        <w:tc>
          <w:tcPr>
            <w:tcW w:w="1715" w:type="dxa"/>
            <w:shd w:val="clear" w:color="auto" w:fill="auto"/>
            <w:noWrap/>
            <w:hideMark/>
          </w:tcPr>
          <w:p w:rsidRPr="00DD77AB" w:rsidR="00B16995" w:rsidP="00204A0F" w:rsidRDefault="00B16995" w14:paraId="66B318CF" w14:textId="77777777">
            <w:pPr>
              <w:spacing w:after="0" w:line="240" w:lineRule="auto"/>
              <w:jc w:val="right"/>
              <w:rPr>
                <w:rFonts w:ascii="Calibri" w:hAnsi="Calibri" w:eastAsia="Times New Roman" w:cs="Calibri"/>
                <w:color w:val="000000"/>
              </w:rPr>
            </w:pPr>
            <w:r w:rsidRPr="00DD77AB">
              <w:rPr>
                <w:rFonts w:ascii="Calibri" w:hAnsi="Calibri" w:eastAsia="Times New Roman" w:cs="Calibri"/>
                <w:color w:val="000000"/>
              </w:rPr>
              <w:t> $174,607</w:t>
            </w:r>
          </w:p>
        </w:tc>
      </w:tr>
      <w:tr w:rsidRPr="00DD77AB" w:rsidR="00B16995" w:rsidTr="00BF0690" w14:paraId="16B4F8DD" w14:textId="77777777">
        <w:trPr>
          <w:trHeight w:val="300"/>
        </w:trPr>
        <w:tc>
          <w:tcPr>
            <w:tcW w:w="2605" w:type="dxa"/>
            <w:shd w:val="clear" w:color="auto" w:fill="auto"/>
            <w:hideMark/>
          </w:tcPr>
          <w:p w:rsidR="00B16995" w:rsidP="00204A0F" w:rsidRDefault="00B16995" w14:paraId="44989C53" w14:textId="77777777">
            <w:pPr>
              <w:spacing w:after="0" w:line="240" w:lineRule="auto"/>
              <w:rPr>
                <w:rFonts w:ascii="Calibri" w:hAnsi="Calibri" w:eastAsia="Times New Roman" w:cs="Calibri"/>
                <w:color w:val="000000"/>
              </w:rPr>
            </w:pPr>
            <w:r w:rsidRPr="00DD77AB">
              <w:rPr>
                <w:rFonts w:ascii="Calibri" w:hAnsi="Calibri" w:eastAsia="Times New Roman" w:cs="Calibri"/>
                <w:color w:val="000000"/>
              </w:rPr>
              <w:t>Data Collection</w:t>
            </w:r>
          </w:p>
          <w:p w:rsidR="00B16995" w:rsidP="00204A0F" w:rsidRDefault="00B16995" w14:paraId="2DB1FB3D" w14:textId="3E20D31E">
            <w:pPr>
              <w:spacing w:after="0" w:line="240" w:lineRule="auto"/>
              <w:rPr>
                <w:rFonts w:ascii="Calibri" w:hAnsi="Calibri" w:eastAsia="Times New Roman" w:cs="Calibri"/>
                <w:color w:val="000000"/>
              </w:rPr>
            </w:pPr>
            <w:r>
              <w:rPr>
                <w:rFonts w:ascii="Calibri" w:hAnsi="Calibri" w:eastAsia="Times New Roman" w:cs="Calibri"/>
                <w:color w:val="000000"/>
              </w:rPr>
              <w:t xml:space="preserve">Case Study </w:t>
            </w:r>
            <w:r w:rsidR="00A368E8">
              <w:rPr>
                <w:rFonts w:ascii="Calibri" w:hAnsi="Calibri" w:eastAsia="Times New Roman" w:cs="Calibri"/>
                <w:color w:val="000000"/>
              </w:rPr>
              <w:t xml:space="preserve">Virtual </w:t>
            </w:r>
            <w:r>
              <w:rPr>
                <w:rFonts w:ascii="Calibri" w:hAnsi="Calibri" w:eastAsia="Times New Roman" w:cs="Calibri"/>
                <w:color w:val="000000"/>
              </w:rPr>
              <w:t>Site Visits</w:t>
            </w:r>
          </w:p>
          <w:p w:rsidRPr="00DD77AB" w:rsidR="00B16995" w:rsidP="00204A0F" w:rsidRDefault="00B16995" w14:paraId="200019E5" w14:textId="77777777">
            <w:pPr>
              <w:spacing w:after="0" w:line="240" w:lineRule="auto"/>
              <w:rPr>
                <w:rFonts w:ascii="Calibri" w:hAnsi="Calibri" w:eastAsia="Times New Roman" w:cs="Calibri"/>
                <w:color w:val="000000"/>
              </w:rPr>
            </w:pPr>
            <w:r>
              <w:rPr>
                <w:rFonts w:ascii="Calibri" w:hAnsi="Calibri" w:eastAsia="Times New Roman" w:cs="Calibri"/>
                <w:color w:val="000000"/>
              </w:rPr>
              <w:t>Analysis</w:t>
            </w:r>
          </w:p>
        </w:tc>
        <w:tc>
          <w:tcPr>
            <w:tcW w:w="4500" w:type="dxa"/>
            <w:shd w:val="clear" w:color="auto" w:fill="auto"/>
            <w:hideMark/>
          </w:tcPr>
          <w:p w:rsidR="00B16995" w:rsidP="00B16995" w:rsidRDefault="00B16995" w14:paraId="3EEE2BA6" w14:textId="20FDAE65">
            <w:pPr>
              <w:pStyle w:val="ListParagraph"/>
              <w:numPr>
                <w:ilvl w:val="0"/>
                <w:numId w:val="52"/>
              </w:numPr>
              <w:spacing w:after="0" w:line="240" w:lineRule="auto"/>
              <w:rPr>
                <w:rFonts w:ascii="Calibri" w:hAnsi="Calibri" w:eastAsia="Times New Roman" w:cs="Calibri"/>
                <w:color w:val="000000"/>
              </w:rPr>
            </w:pPr>
            <w:r w:rsidRPr="00DD77AB">
              <w:rPr>
                <w:rFonts w:ascii="Calibri" w:hAnsi="Calibri" w:eastAsia="Times New Roman" w:cs="Calibri"/>
                <w:color w:val="000000"/>
              </w:rPr>
              <w:t>Total Hours</w:t>
            </w:r>
            <w:r w:rsidR="00017082">
              <w:rPr>
                <w:rFonts w:ascii="Calibri" w:hAnsi="Calibri" w:eastAsia="Times New Roman" w:cs="Calibri"/>
                <w:color w:val="000000"/>
              </w:rPr>
              <w:t xml:space="preserve"> for contractor</w:t>
            </w:r>
            <w:r w:rsidRPr="00DD77AB">
              <w:rPr>
                <w:rFonts w:ascii="Calibri" w:hAnsi="Calibri" w:eastAsia="Times New Roman" w:cs="Calibri"/>
                <w:color w:val="000000"/>
              </w:rPr>
              <w:t xml:space="preserve"> = 646; FTE time = .31</w:t>
            </w:r>
          </w:p>
          <w:p w:rsidR="00B16995" w:rsidP="00B16995" w:rsidRDefault="00B16995" w14:paraId="520D67C1" w14:textId="77777777">
            <w:pPr>
              <w:pStyle w:val="ListParagraph"/>
              <w:numPr>
                <w:ilvl w:val="0"/>
                <w:numId w:val="52"/>
              </w:numPr>
              <w:spacing w:after="0" w:line="240" w:lineRule="auto"/>
              <w:rPr>
                <w:rFonts w:ascii="Calibri" w:hAnsi="Calibri" w:eastAsia="Times New Roman" w:cs="Calibri"/>
                <w:color w:val="000000"/>
              </w:rPr>
            </w:pPr>
            <w:r w:rsidRPr="00DD77AB">
              <w:rPr>
                <w:rFonts w:ascii="Calibri" w:hAnsi="Calibri" w:eastAsia="Times New Roman" w:cs="Calibri"/>
                <w:color w:val="000000"/>
              </w:rPr>
              <w:t>Operational Expenses: Program Support; Expert Consultant Time; Travel; Allocated Direct Costs; Indirect Costs/Overhead; Fees</w:t>
            </w:r>
          </w:p>
          <w:p w:rsidRPr="00DD77AB" w:rsidR="00B16995" w:rsidP="00B16995" w:rsidRDefault="00B16995" w14:paraId="675238E5" w14:textId="77777777">
            <w:pPr>
              <w:pStyle w:val="ListParagraph"/>
              <w:numPr>
                <w:ilvl w:val="0"/>
                <w:numId w:val="52"/>
              </w:numPr>
              <w:spacing w:after="0" w:line="240" w:lineRule="auto"/>
              <w:rPr>
                <w:rFonts w:ascii="Calibri" w:hAnsi="Calibri" w:eastAsia="Times New Roman" w:cs="Calibri"/>
                <w:color w:val="000000"/>
              </w:rPr>
            </w:pPr>
            <w:r w:rsidRPr="00DD77AB">
              <w:rPr>
                <w:rFonts w:ascii="Calibri" w:hAnsi="Calibri" w:eastAsia="Times New Roman" w:cs="Calibri"/>
                <w:color w:val="000000"/>
              </w:rPr>
              <w:t>All Project Staff and Operational Expenses would not have been incurred without this collection of information</w:t>
            </w:r>
          </w:p>
        </w:tc>
        <w:tc>
          <w:tcPr>
            <w:tcW w:w="1715" w:type="dxa"/>
            <w:shd w:val="clear" w:color="auto" w:fill="auto"/>
            <w:noWrap/>
            <w:hideMark/>
          </w:tcPr>
          <w:p w:rsidRPr="00DD77AB" w:rsidR="00B16995" w:rsidP="00204A0F" w:rsidRDefault="00B16995" w14:paraId="585D849A" w14:textId="77777777">
            <w:pPr>
              <w:spacing w:after="0" w:line="240" w:lineRule="auto"/>
              <w:jc w:val="right"/>
              <w:rPr>
                <w:rFonts w:ascii="Calibri" w:hAnsi="Calibri" w:eastAsia="Times New Roman" w:cs="Calibri"/>
                <w:color w:val="000000"/>
              </w:rPr>
            </w:pPr>
            <w:r w:rsidRPr="00DD77AB">
              <w:rPr>
                <w:rFonts w:ascii="Calibri" w:hAnsi="Calibri" w:eastAsia="Times New Roman" w:cs="Calibri"/>
                <w:color w:val="000000"/>
              </w:rPr>
              <w:t> $156,102</w:t>
            </w:r>
          </w:p>
        </w:tc>
      </w:tr>
      <w:tr w:rsidRPr="00DD77AB" w:rsidR="00B16995" w:rsidTr="00BF0690" w14:paraId="4747A71D" w14:textId="77777777">
        <w:trPr>
          <w:trHeight w:val="300"/>
        </w:trPr>
        <w:tc>
          <w:tcPr>
            <w:tcW w:w="2605" w:type="dxa"/>
            <w:shd w:val="clear" w:color="auto" w:fill="auto"/>
            <w:hideMark/>
          </w:tcPr>
          <w:p w:rsidR="00B16995" w:rsidP="00204A0F" w:rsidRDefault="00B16995" w14:paraId="37BC05DC" w14:textId="77777777">
            <w:pPr>
              <w:spacing w:after="0" w:line="240" w:lineRule="auto"/>
              <w:rPr>
                <w:rFonts w:ascii="Calibri" w:hAnsi="Calibri" w:eastAsia="Times New Roman" w:cs="Calibri"/>
                <w:color w:val="000000"/>
              </w:rPr>
            </w:pPr>
            <w:r w:rsidRPr="00DD77AB">
              <w:rPr>
                <w:rFonts w:ascii="Calibri" w:hAnsi="Calibri" w:eastAsia="Times New Roman" w:cs="Calibri"/>
                <w:color w:val="000000"/>
              </w:rPr>
              <w:t>Dissemination</w:t>
            </w:r>
          </w:p>
          <w:p w:rsidR="00B16995" w:rsidP="00204A0F" w:rsidRDefault="00B16995" w14:paraId="43399F04" w14:textId="77777777">
            <w:pPr>
              <w:spacing w:after="0" w:line="240" w:lineRule="auto"/>
              <w:rPr>
                <w:rFonts w:ascii="Calibri" w:hAnsi="Calibri" w:eastAsia="Times New Roman" w:cs="Calibri"/>
                <w:color w:val="000000"/>
              </w:rPr>
            </w:pPr>
            <w:r>
              <w:rPr>
                <w:rFonts w:ascii="Calibri" w:hAnsi="Calibri" w:eastAsia="Times New Roman" w:cs="Calibri"/>
                <w:color w:val="000000"/>
              </w:rPr>
              <w:t>Case Study Report</w:t>
            </w:r>
          </w:p>
          <w:p w:rsidR="00B16995" w:rsidP="00204A0F" w:rsidRDefault="00B16995" w14:paraId="14962AFB" w14:textId="77777777">
            <w:pPr>
              <w:spacing w:after="0" w:line="240" w:lineRule="auto"/>
              <w:rPr>
                <w:rFonts w:ascii="Calibri" w:hAnsi="Calibri" w:eastAsia="Times New Roman" w:cs="Calibri"/>
                <w:color w:val="000000"/>
              </w:rPr>
            </w:pPr>
            <w:r>
              <w:rPr>
                <w:rFonts w:ascii="Calibri" w:hAnsi="Calibri" w:eastAsia="Times New Roman" w:cs="Calibri"/>
                <w:color w:val="000000"/>
              </w:rPr>
              <w:t>Case Study Brief</w:t>
            </w:r>
          </w:p>
          <w:p w:rsidR="00B16995" w:rsidP="00204A0F" w:rsidRDefault="00B16995" w14:paraId="5FFBA072" w14:textId="77777777">
            <w:pPr>
              <w:spacing w:after="0" w:line="240" w:lineRule="auto"/>
              <w:rPr>
                <w:rFonts w:ascii="Calibri" w:hAnsi="Calibri" w:eastAsia="Times New Roman" w:cs="Calibri"/>
                <w:color w:val="000000"/>
              </w:rPr>
            </w:pPr>
            <w:r>
              <w:rPr>
                <w:rFonts w:ascii="Calibri" w:hAnsi="Calibri" w:eastAsia="Times New Roman" w:cs="Calibri"/>
                <w:color w:val="000000"/>
              </w:rPr>
              <w:t>Cast Study Briefing</w:t>
            </w:r>
          </w:p>
          <w:p w:rsidRPr="00DD77AB" w:rsidR="00B16995" w:rsidP="00204A0F" w:rsidRDefault="00B16995" w14:paraId="53471745" w14:textId="0243C4EA">
            <w:pPr>
              <w:spacing w:after="0" w:line="240" w:lineRule="auto"/>
              <w:rPr>
                <w:rFonts w:ascii="Calibri" w:hAnsi="Calibri" w:eastAsia="Times New Roman" w:cs="Calibri"/>
                <w:color w:val="000000"/>
              </w:rPr>
            </w:pPr>
          </w:p>
        </w:tc>
        <w:tc>
          <w:tcPr>
            <w:tcW w:w="4500" w:type="dxa"/>
            <w:shd w:val="clear" w:color="auto" w:fill="auto"/>
            <w:hideMark/>
          </w:tcPr>
          <w:p w:rsidR="00B16995" w:rsidP="00B16995" w:rsidRDefault="00B16995" w14:paraId="69549472" w14:textId="35A71BF0">
            <w:pPr>
              <w:pStyle w:val="ListParagraph"/>
              <w:numPr>
                <w:ilvl w:val="0"/>
                <w:numId w:val="53"/>
              </w:numPr>
              <w:spacing w:after="0" w:line="240" w:lineRule="auto"/>
              <w:rPr>
                <w:rFonts w:ascii="Calibri" w:hAnsi="Calibri" w:eastAsia="Times New Roman" w:cs="Calibri"/>
                <w:color w:val="000000"/>
              </w:rPr>
            </w:pPr>
            <w:r w:rsidRPr="00DD77AB">
              <w:rPr>
                <w:rFonts w:ascii="Calibri" w:hAnsi="Calibri" w:eastAsia="Times New Roman" w:cs="Calibri"/>
                <w:color w:val="000000"/>
              </w:rPr>
              <w:t>Total Hours</w:t>
            </w:r>
            <w:r w:rsidR="00017082">
              <w:rPr>
                <w:rFonts w:ascii="Calibri" w:hAnsi="Calibri" w:eastAsia="Times New Roman" w:cs="Calibri"/>
                <w:color w:val="000000"/>
              </w:rPr>
              <w:t xml:space="preserve"> for contractor</w:t>
            </w:r>
            <w:r w:rsidRPr="00DD77AB">
              <w:rPr>
                <w:rFonts w:ascii="Calibri" w:hAnsi="Calibri" w:eastAsia="Times New Roman" w:cs="Calibri"/>
                <w:color w:val="000000"/>
              </w:rPr>
              <w:t xml:space="preserve"> = 1039; FTE time = .50</w:t>
            </w:r>
          </w:p>
          <w:p w:rsidR="00B16995" w:rsidP="00B16995" w:rsidRDefault="00B16995" w14:paraId="6CCFC635" w14:textId="77777777">
            <w:pPr>
              <w:pStyle w:val="ListParagraph"/>
              <w:numPr>
                <w:ilvl w:val="0"/>
                <w:numId w:val="53"/>
              </w:numPr>
              <w:spacing w:after="0" w:line="240" w:lineRule="auto"/>
              <w:rPr>
                <w:rFonts w:ascii="Calibri" w:hAnsi="Calibri" w:eastAsia="Times New Roman" w:cs="Calibri"/>
                <w:color w:val="000000"/>
              </w:rPr>
            </w:pPr>
            <w:r w:rsidRPr="00DD77AB">
              <w:rPr>
                <w:rFonts w:ascii="Calibri" w:hAnsi="Calibri" w:eastAsia="Times New Roman" w:cs="Calibri"/>
                <w:color w:val="000000"/>
              </w:rPr>
              <w:t xml:space="preserve">Operational Expenses: Program Support; Expert Consultant Time; </w:t>
            </w:r>
            <w:r>
              <w:rPr>
                <w:rFonts w:ascii="Calibri" w:hAnsi="Calibri" w:eastAsia="Times New Roman" w:cs="Calibri"/>
                <w:color w:val="000000"/>
              </w:rPr>
              <w:t>Publications Design</w:t>
            </w:r>
            <w:r w:rsidRPr="00DD77AB">
              <w:rPr>
                <w:rFonts w:ascii="Calibri" w:hAnsi="Calibri" w:eastAsia="Times New Roman" w:cs="Calibri"/>
                <w:color w:val="000000"/>
              </w:rPr>
              <w:t>; Allocated Direct Costs; Indirect Costs/Overhead; Fees</w:t>
            </w:r>
          </w:p>
          <w:p w:rsidRPr="00DD77AB" w:rsidR="00B16995" w:rsidP="00B16995" w:rsidRDefault="00B16995" w14:paraId="79F3D590" w14:textId="77777777">
            <w:pPr>
              <w:pStyle w:val="ListParagraph"/>
              <w:numPr>
                <w:ilvl w:val="0"/>
                <w:numId w:val="53"/>
              </w:numPr>
              <w:spacing w:after="0" w:line="240" w:lineRule="auto"/>
              <w:rPr>
                <w:rFonts w:ascii="Calibri" w:hAnsi="Calibri" w:eastAsia="Times New Roman" w:cs="Calibri"/>
                <w:color w:val="000000"/>
              </w:rPr>
            </w:pPr>
            <w:r w:rsidRPr="00DD77AB">
              <w:rPr>
                <w:rFonts w:ascii="Calibri" w:hAnsi="Calibri" w:eastAsia="Times New Roman" w:cs="Calibri"/>
                <w:color w:val="000000"/>
              </w:rPr>
              <w:t>All Project Staff and Operational Expenses would not have been incurred without this collection of information</w:t>
            </w:r>
          </w:p>
        </w:tc>
        <w:tc>
          <w:tcPr>
            <w:tcW w:w="1715" w:type="dxa"/>
            <w:shd w:val="clear" w:color="auto" w:fill="auto"/>
            <w:noWrap/>
            <w:hideMark/>
          </w:tcPr>
          <w:p w:rsidRPr="00DD77AB" w:rsidR="00B16995" w:rsidP="00204A0F" w:rsidRDefault="00B16995" w14:paraId="1A54EE53" w14:textId="77777777">
            <w:pPr>
              <w:spacing w:after="0" w:line="240" w:lineRule="auto"/>
              <w:jc w:val="right"/>
              <w:rPr>
                <w:rFonts w:ascii="Calibri" w:hAnsi="Calibri" w:eastAsia="Times New Roman" w:cs="Calibri"/>
                <w:color w:val="000000"/>
              </w:rPr>
            </w:pPr>
            <w:r w:rsidRPr="00DD77AB">
              <w:rPr>
                <w:rFonts w:ascii="Calibri" w:hAnsi="Calibri" w:eastAsia="Times New Roman" w:cs="Calibri"/>
                <w:color w:val="000000"/>
              </w:rPr>
              <w:t> $175,597</w:t>
            </w:r>
          </w:p>
        </w:tc>
      </w:tr>
      <w:tr w:rsidRPr="00DD77AB" w:rsidR="00017082" w:rsidTr="00BF0690" w14:paraId="57928901" w14:textId="77777777">
        <w:trPr>
          <w:trHeight w:val="300"/>
        </w:trPr>
        <w:tc>
          <w:tcPr>
            <w:tcW w:w="2605" w:type="dxa"/>
            <w:shd w:val="clear" w:color="auto" w:fill="auto"/>
          </w:tcPr>
          <w:p w:rsidRPr="00DD77AB" w:rsidR="00017082" w:rsidP="00204A0F" w:rsidRDefault="00017082" w14:paraId="22101C23" w14:textId="0A2D04AA">
            <w:pPr>
              <w:spacing w:after="0" w:line="240" w:lineRule="auto"/>
              <w:rPr>
                <w:rFonts w:ascii="Calibri" w:hAnsi="Calibri" w:eastAsia="Times New Roman" w:cs="Calibri"/>
                <w:color w:val="000000"/>
              </w:rPr>
            </w:pPr>
            <w:r>
              <w:rPr>
                <w:rFonts w:ascii="Calibri" w:hAnsi="Calibri" w:eastAsia="Times New Roman" w:cs="Calibri"/>
                <w:color w:val="000000"/>
              </w:rPr>
              <w:t>Federal staff time reviewing materials for design, data collection, and dissemination</w:t>
            </w:r>
          </w:p>
        </w:tc>
        <w:tc>
          <w:tcPr>
            <w:tcW w:w="4500" w:type="dxa"/>
            <w:shd w:val="clear" w:color="auto" w:fill="auto"/>
          </w:tcPr>
          <w:p w:rsidRPr="00DD77AB" w:rsidR="00017082" w:rsidP="00B16995" w:rsidRDefault="00017082" w14:paraId="5F143EA2" w14:textId="0AEAAC30">
            <w:pPr>
              <w:pStyle w:val="ListParagraph"/>
              <w:numPr>
                <w:ilvl w:val="0"/>
                <w:numId w:val="53"/>
              </w:numPr>
              <w:spacing w:after="0" w:line="240" w:lineRule="auto"/>
              <w:rPr>
                <w:rFonts w:ascii="Calibri" w:hAnsi="Calibri" w:eastAsia="Times New Roman" w:cs="Calibri"/>
                <w:color w:val="000000"/>
              </w:rPr>
            </w:pPr>
            <w:r>
              <w:rPr>
                <w:rFonts w:ascii="Calibri" w:hAnsi="Calibri" w:eastAsia="Times New Roman" w:cs="Calibri"/>
                <w:color w:val="000000"/>
              </w:rPr>
              <w:t>Total Hours: 156; FTE time =.07</w:t>
            </w:r>
          </w:p>
        </w:tc>
        <w:tc>
          <w:tcPr>
            <w:tcW w:w="1715" w:type="dxa"/>
            <w:shd w:val="clear" w:color="auto" w:fill="auto"/>
            <w:noWrap/>
          </w:tcPr>
          <w:p w:rsidRPr="00DD77AB" w:rsidR="00017082" w:rsidP="00204A0F" w:rsidRDefault="008B16DD" w14:paraId="26B3B77A" w14:textId="3E33B1DF">
            <w:pPr>
              <w:spacing w:after="0" w:line="240" w:lineRule="auto"/>
              <w:jc w:val="right"/>
              <w:rPr>
                <w:rFonts w:ascii="Calibri" w:hAnsi="Calibri" w:eastAsia="Times New Roman" w:cs="Calibri"/>
                <w:color w:val="000000"/>
              </w:rPr>
            </w:pPr>
            <w:r>
              <w:rPr>
                <w:rFonts w:ascii="Calibri" w:hAnsi="Calibri" w:eastAsia="Times New Roman" w:cs="Calibri"/>
                <w:color w:val="000000"/>
              </w:rPr>
              <w:t>$</w:t>
            </w:r>
            <w:r w:rsidR="00017082">
              <w:rPr>
                <w:rFonts w:ascii="Calibri" w:hAnsi="Calibri" w:eastAsia="Times New Roman" w:cs="Calibri"/>
                <w:color w:val="000000"/>
              </w:rPr>
              <w:t>7,980</w:t>
            </w:r>
          </w:p>
        </w:tc>
      </w:tr>
      <w:tr w:rsidRPr="00DD77AB" w:rsidR="00B16995" w:rsidTr="00BF0690" w14:paraId="664FF08E" w14:textId="77777777">
        <w:trPr>
          <w:trHeight w:val="300"/>
        </w:trPr>
        <w:tc>
          <w:tcPr>
            <w:tcW w:w="2605" w:type="dxa"/>
            <w:shd w:val="clear" w:color="auto" w:fill="auto"/>
            <w:vAlign w:val="bottom"/>
            <w:hideMark/>
          </w:tcPr>
          <w:p w:rsidRPr="00DD77AB" w:rsidR="00B16995" w:rsidP="00204A0F" w:rsidRDefault="00B16995" w14:paraId="22E2EFE2" w14:textId="77777777">
            <w:pPr>
              <w:spacing w:after="0" w:line="240" w:lineRule="auto"/>
              <w:rPr>
                <w:rFonts w:ascii="Calibri" w:hAnsi="Calibri" w:eastAsia="Times New Roman" w:cs="Calibri"/>
                <w:color w:val="000000"/>
              </w:rPr>
            </w:pPr>
            <w:r w:rsidRPr="00DD77AB">
              <w:rPr>
                <w:rFonts w:ascii="Calibri" w:hAnsi="Calibri" w:eastAsia="Times New Roman" w:cs="Calibri"/>
                <w:color w:val="000000"/>
              </w:rPr>
              <w:t> </w:t>
            </w:r>
          </w:p>
        </w:tc>
        <w:tc>
          <w:tcPr>
            <w:tcW w:w="4500" w:type="dxa"/>
            <w:shd w:val="clear" w:color="auto" w:fill="auto"/>
            <w:vAlign w:val="bottom"/>
            <w:hideMark/>
          </w:tcPr>
          <w:p w:rsidRPr="00DD77AB" w:rsidR="00B16995" w:rsidRDefault="00B16995" w14:paraId="77197D9A" w14:textId="47BB4103">
            <w:pPr>
              <w:spacing w:after="0" w:line="240" w:lineRule="auto"/>
              <w:jc w:val="right"/>
              <w:rPr>
                <w:rFonts w:ascii="Calibri" w:hAnsi="Calibri" w:eastAsia="Times New Roman" w:cs="Calibri"/>
                <w:b/>
                <w:bCs/>
                <w:color w:val="000000"/>
              </w:rPr>
            </w:pPr>
            <w:r w:rsidRPr="00DD77AB">
              <w:rPr>
                <w:rFonts w:ascii="Calibri" w:hAnsi="Calibri" w:eastAsia="Times New Roman" w:cs="Calibri"/>
                <w:b/>
                <w:bCs/>
                <w:color w:val="000000"/>
              </w:rPr>
              <w:t xml:space="preserve">Total costs over the </w:t>
            </w:r>
            <w:r w:rsidR="00F12B5F">
              <w:rPr>
                <w:rFonts w:ascii="Calibri" w:hAnsi="Calibri" w:eastAsia="Times New Roman" w:cs="Calibri"/>
                <w:b/>
                <w:bCs/>
                <w:color w:val="000000"/>
              </w:rPr>
              <w:t xml:space="preserve">1-year </w:t>
            </w:r>
            <w:r w:rsidRPr="00DD77AB">
              <w:rPr>
                <w:rFonts w:ascii="Calibri" w:hAnsi="Calibri" w:eastAsia="Times New Roman" w:cs="Calibri"/>
                <w:b/>
                <w:bCs/>
                <w:color w:val="000000"/>
              </w:rPr>
              <w:t>request period</w:t>
            </w:r>
          </w:p>
        </w:tc>
        <w:tc>
          <w:tcPr>
            <w:tcW w:w="1715" w:type="dxa"/>
            <w:shd w:val="clear" w:color="auto" w:fill="auto"/>
            <w:noWrap/>
            <w:vAlign w:val="bottom"/>
            <w:hideMark/>
          </w:tcPr>
          <w:p w:rsidRPr="00DD77AB" w:rsidR="00B16995" w:rsidP="00017082" w:rsidRDefault="00B16995" w14:paraId="27F4683F" w14:textId="1B4FB7AF">
            <w:pPr>
              <w:spacing w:after="0" w:line="240" w:lineRule="auto"/>
              <w:jc w:val="right"/>
              <w:rPr>
                <w:rFonts w:ascii="Calibri" w:hAnsi="Calibri" w:eastAsia="Times New Roman" w:cs="Calibri"/>
                <w:color w:val="000000"/>
              </w:rPr>
            </w:pPr>
            <w:r w:rsidRPr="00DD77AB">
              <w:rPr>
                <w:rFonts w:ascii="Calibri" w:hAnsi="Calibri" w:eastAsia="Times New Roman" w:cs="Calibri"/>
                <w:color w:val="000000"/>
              </w:rPr>
              <w:t>$5</w:t>
            </w:r>
            <w:r w:rsidR="00017082">
              <w:rPr>
                <w:rFonts w:ascii="Calibri" w:hAnsi="Calibri" w:eastAsia="Times New Roman" w:cs="Calibri"/>
                <w:color w:val="000000"/>
              </w:rPr>
              <w:t>14</w:t>
            </w:r>
            <w:r w:rsidRPr="00DD77AB">
              <w:rPr>
                <w:rFonts w:ascii="Calibri" w:hAnsi="Calibri" w:eastAsia="Times New Roman" w:cs="Calibri"/>
                <w:color w:val="000000"/>
              </w:rPr>
              <w:t>,</w:t>
            </w:r>
            <w:r w:rsidR="00017082">
              <w:rPr>
                <w:rFonts w:ascii="Calibri" w:hAnsi="Calibri" w:eastAsia="Times New Roman" w:cs="Calibri"/>
                <w:color w:val="000000"/>
              </w:rPr>
              <w:t>286</w:t>
            </w:r>
            <w:r w:rsidRPr="00DD77AB" w:rsidR="00017082">
              <w:rPr>
                <w:rFonts w:ascii="Calibri" w:hAnsi="Calibri" w:eastAsia="Times New Roman" w:cs="Calibri"/>
                <w:color w:val="000000"/>
              </w:rPr>
              <w:t xml:space="preserve"> </w:t>
            </w:r>
          </w:p>
        </w:tc>
      </w:tr>
    </w:tbl>
    <w:p w:rsidR="00B13DC4" w:rsidP="00B13DC4" w:rsidRDefault="00B13DC4" w14:paraId="7ED67F4E" w14:textId="77777777"/>
    <w:p w:rsidR="0068383E" w:rsidP="00CB4358" w:rsidRDefault="00B23277" w14:paraId="3C111F63" w14:textId="630091A0">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rsidRDefault="00BC6A95" w14:paraId="67DF3E79" w14:textId="00F82EA2">
      <w:pPr>
        <w:spacing w:after="0" w:line="240" w:lineRule="auto"/>
        <w:rPr>
          <w:rFonts w:cstheme="minorHAnsi"/>
        </w:rPr>
      </w:pPr>
      <w:r>
        <w:rPr>
          <w:rFonts w:cstheme="minorHAnsi"/>
        </w:rPr>
        <w:t>This is a new information collection request.</w:t>
      </w:r>
    </w:p>
    <w:p w:rsidR="00CB4358" w:rsidP="00CB4358" w:rsidRDefault="00CB4358" w14:paraId="08700A1E" w14:textId="6C2CF503">
      <w:pPr>
        <w:spacing w:after="0" w:line="240" w:lineRule="auto"/>
        <w:rPr>
          <w:rFonts w:cstheme="minorHAnsi"/>
        </w:rPr>
      </w:pPr>
    </w:p>
    <w:p w:rsidR="0079609D" w:rsidP="00CB4358" w:rsidRDefault="0079609D" w14:paraId="13C06D7A" w14:textId="3C57698C">
      <w:pPr>
        <w:spacing w:after="0" w:line="240" w:lineRule="auto"/>
        <w:rPr>
          <w:rFonts w:cstheme="minorHAnsi"/>
        </w:rPr>
      </w:pPr>
    </w:p>
    <w:p w:rsidR="00F77C0A" w:rsidP="00CB4358" w:rsidRDefault="00F77C0A" w14:paraId="0078F0B6" w14:textId="3AB72938">
      <w:pPr>
        <w:spacing w:after="0" w:line="240" w:lineRule="auto"/>
        <w:rPr>
          <w:rFonts w:cstheme="minorHAnsi"/>
        </w:rPr>
      </w:pPr>
    </w:p>
    <w:p w:rsidR="00F77C0A" w:rsidP="00CB4358" w:rsidRDefault="00F77C0A" w14:paraId="1FB51E8A" w14:textId="0261673B">
      <w:pPr>
        <w:spacing w:after="0" w:line="240" w:lineRule="auto"/>
        <w:rPr>
          <w:rFonts w:cstheme="minorHAnsi"/>
        </w:rPr>
      </w:pPr>
    </w:p>
    <w:p w:rsidR="00F77C0A" w:rsidP="00CB4358" w:rsidRDefault="00F77C0A" w14:paraId="6DC206C4" w14:textId="478A8038">
      <w:pPr>
        <w:spacing w:after="0" w:line="240" w:lineRule="auto"/>
        <w:rPr>
          <w:rFonts w:cstheme="minorHAnsi"/>
        </w:rPr>
      </w:pPr>
    </w:p>
    <w:p w:rsidR="00F77C0A" w:rsidP="00CB4358" w:rsidRDefault="00F77C0A" w14:paraId="2765CE38" w14:textId="07A50713">
      <w:pPr>
        <w:spacing w:after="0" w:line="240" w:lineRule="auto"/>
        <w:rPr>
          <w:rFonts w:cstheme="minorHAnsi"/>
        </w:rPr>
      </w:pPr>
    </w:p>
    <w:p w:rsidR="00F77C0A" w:rsidP="00CB4358" w:rsidRDefault="00F77C0A" w14:paraId="610D1760" w14:textId="4E46B5E9">
      <w:pPr>
        <w:spacing w:after="0" w:line="240" w:lineRule="auto"/>
        <w:rPr>
          <w:rFonts w:cstheme="minorHAnsi"/>
        </w:rPr>
      </w:pPr>
    </w:p>
    <w:p w:rsidR="00F77C0A" w:rsidP="00CB4358" w:rsidRDefault="00F77C0A" w14:paraId="09BD850A" w14:textId="46A5787F">
      <w:pPr>
        <w:spacing w:after="0" w:line="240" w:lineRule="auto"/>
        <w:rPr>
          <w:rFonts w:cstheme="minorHAnsi"/>
        </w:rPr>
      </w:pPr>
    </w:p>
    <w:p w:rsidR="00F77C0A" w:rsidP="00CB4358" w:rsidRDefault="00F77C0A" w14:paraId="550C6BE3" w14:textId="77777777">
      <w:pPr>
        <w:spacing w:after="0" w:line="240" w:lineRule="auto"/>
        <w:rPr>
          <w:rFonts w:cstheme="minorHAnsi"/>
        </w:rPr>
      </w:pPr>
    </w:p>
    <w:p w:rsidRPr="00CB4358" w:rsidR="00F12B5F" w:rsidP="00CB4358" w:rsidRDefault="00F12B5F" w14:paraId="41901E88"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lastRenderedPageBreak/>
        <w:t>A16</w:t>
      </w:r>
      <w:r>
        <w:rPr>
          <w:rFonts w:cstheme="minorHAnsi"/>
        </w:rPr>
        <w:t>.</w:t>
      </w:r>
      <w:r>
        <w:rPr>
          <w:rFonts w:cstheme="minorHAnsi"/>
        </w:rPr>
        <w:tab/>
      </w:r>
      <w:r w:rsidRPr="00CB4358" w:rsidR="00083227">
        <w:rPr>
          <w:rFonts w:cstheme="minorHAnsi"/>
          <w:b/>
        </w:rPr>
        <w:t>Timeline</w:t>
      </w:r>
    </w:p>
    <w:p w:rsidRPr="000E43D3" w:rsidR="00DF2286" w:rsidP="00BF0690" w:rsidRDefault="00DF2286" w14:paraId="19FDD8A5" w14:textId="38F86097">
      <w:pPr>
        <w:spacing w:after="0"/>
        <w:rPr>
          <w:bCs/>
        </w:rPr>
      </w:pPr>
      <w:r w:rsidRPr="00F577C8">
        <w:t>Exhibit A.16</w:t>
      </w:r>
      <w:r w:rsidR="00685CAD">
        <w:t xml:space="preserve">.1 </w:t>
      </w:r>
      <w:r w:rsidR="00537B7B">
        <w:t>provides the anticipated time schedule for this information request</w:t>
      </w:r>
      <w:r w:rsidR="00D3715D">
        <w:t>.</w:t>
      </w:r>
      <w:r w:rsidRPr="00F577C8">
        <w:t xml:space="preserve"> </w:t>
      </w:r>
    </w:p>
    <w:p w:rsidR="00742040" w:rsidP="00BF0690" w:rsidRDefault="00742040" w14:paraId="74352279" w14:textId="77777777">
      <w:pPr>
        <w:spacing w:after="0"/>
        <w:rPr>
          <w:b/>
        </w:rPr>
      </w:pPr>
    </w:p>
    <w:p w:rsidR="000D4E9A" w:rsidP="00BF0690" w:rsidRDefault="00DF2286" w14:paraId="48FD0E51" w14:textId="4F99BD28">
      <w:pPr>
        <w:spacing w:after="120"/>
        <w:rPr>
          <w:rFonts w:cstheme="minorHAnsi"/>
        </w:rPr>
      </w:pPr>
      <w:r w:rsidRPr="00F577C8">
        <w:rPr>
          <w:b/>
        </w:rPr>
        <w:t>Exhibit A.16</w:t>
      </w:r>
      <w:r w:rsidR="00685CAD">
        <w:rPr>
          <w:b/>
        </w:rPr>
        <w:t>.1 Anticipated Timeline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6"/>
        <w:gridCol w:w="3270"/>
        <w:gridCol w:w="2794"/>
      </w:tblGrid>
      <w:tr w:rsidRPr="00F577C8" w:rsidR="00E80136" w:rsidTr="00AA4E37" w14:paraId="696D6BEB" w14:textId="77777777">
        <w:tc>
          <w:tcPr>
            <w:tcW w:w="3286" w:type="dxa"/>
            <w:shd w:val="clear" w:color="auto" w:fill="BFBFBF" w:themeFill="background1" w:themeFillShade="BF"/>
          </w:tcPr>
          <w:p w:rsidRPr="00F577C8" w:rsidR="00E80136" w:rsidP="003515EC" w:rsidRDefault="00E80136" w14:paraId="118157FD" w14:textId="77777777">
            <w:pPr>
              <w:spacing w:after="0" w:line="240" w:lineRule="auto"/>
              <w:rPr>
                <w:b/>
              </w:rPr>
            </w:pPr>
            <w:r w:rsidRPr="00F577C8">
              <w:rPr>
                <w:b/>
              </w:rPr>
              <w:t>Activity</w:t>
            </w:r>
          </w:p>
        </w:tc>
        <w:tc>
          <w:tcPr>
            <w:tcW w:w="3270" w:type="dxa"/>
            <w:shd w:val="clear" w:color="auto" w:fill="BFBFBF" w:themeFill="background1" w:themeFillShade="BF"/>
          </w:tcPr>
          <w:p w:rsidRPr="00F577C8" w:rsidR="00E80136" w:rsidP="003515EC" w:rsidRDefault="00E80136" w14:paraId="2A193C49" w14:textId="77777777">
            <w:pPr>
              <w:spacing w:after="0" w:line="240" w:lineRule="auto"/>
              <w:rPr>
                <w:b/>
              </w:rPr>
            </w:pPr>
            <w:r w:rsidRPr="00F577C8">
              <w:rPr>
                <w:b/>
              </w:rPr>
              <w:t>Anticipated Start Date</w:t>
            </w:r>
          </w:p>
        </w:tc>
        <w:tc>
          <w:tcPr>
            <w:tcW w:w="2794" w:type="dxa"/>
            <w:shd w:val="clear" w:color="auto" w:fill="BFBFBF" w:themeFill="background1" w:themeFillShade="BF"/>
          </w:tcPr>
          <w:p w:rsidRPr="00F577C8" w:rsidR="00E80136" w:rsidP="003515EC" w:rsidRDefault="00E80136" w14:paraId="252A78EA" w14:textId="6D13162B">
            <w:pPr>
              <w:spacing w:after="0" w:line="240" w:lineRule="auto"/>
              <w:rPr>
                <w:b/>
              </w:rPr>
            </w:pPr>
            <w:r w:rsidRPr="00F577C8">
              <w:rPr>
                <w:b/>
              </w:rPr>
              <w:t xml:space="preserve">Anticipated </w:t>
            </w:r>
            <w:r w:rsidR="00B06473">
              <w:rPr>
                <w:b/>
              </w:rPr>
              <w:t>Duration</w:t>
            </w:r>
            <w:r w:rsidR="00681074">
              <w:rPr>
                <w:b/>
              </w:rPr>
              <w:t xml:space="preserve"> after OMB approval</w:t>
            </w:r>
          </w:p>
        </w:tc>
      </w:tr>
      <w:tr w:rsidRPr="00F577C8" w:rsidR="00E80136" w:rsidTr="00403720" w14:paraId="75C001F2" w14:textId="77777777">
        <w:tc>
          <w:tcPr>
            <w:tcW w:w="3286" w:type="dxa"/>
            <w:shd w:val="clear" w:color="auto" w:fill="auto"/>
          </w:tcPr>
          <w:p w:rsidRPr="00F577C8" w:rsidR="00E80136" w:rsidP="008A5E11" w:rsidRDefault="00E80136" w14:paraId="25D1F814" w14:textId="77777777">
            <w:pPr>
              <w:spacing w:after="120"/>
            </w:pPr>
            <w:r w:rsidRPr="00F577C8">
              <w:t>Site recruitment</w:t>
            </w:r>
          </w:p>
        </w:tc>
        <w:tc>
          <w:tcPr>
            <w:tcW w:w="3270" w:type="dxa"/>
            <w:shd w:val="clear" w:color="auto" w:fill="auto"/>
          </w:tcPr>
          <w:p w:rsidRPr="00F577C8" w:rsidR="00E80136" w:rsidP="008A5E11" w:rsidRDefault="00E80136" w14:paraId="0326EBB7" w14:textId="77777777">
            <w:pPr>
              <w:spacing w:after="120"/>
            </w:pPr>
            <w:r w:rsidRPr="00F577C8">
              <w:t xml:space="preserve">Upon OMB approval </w:t>
            </w:r>
          </w:p>
        </w:tc>
        <w:tc>
          <w:tcPr>
            <w:tcW w:w="2794" w:type="dxa"/>
            <w:shd w:val="clear" w:color="auto" w:fill="auto"/>
          </w:tcPr>
          <w:p w:rsidRPr="00F577C8" w:rsidR="00E80136" w:rsidP="008A5E11" w:rsidRDefault="001F0E75" w14:paraId="072D73CC" w14:textId="4E62C885">
            <w:pPr>
              <w:spacing w:after="120"/>
            </w:pPr>
            <w:r>
              <w:t>2 months</w:t>
            </w:r>
          </w:p>
        </w:tc>
      </w:tr>
      <w:tr w:rsidRPr="00F577C8" w:rsidR="00E80136" w:rsidTr="00403720" w14:paraId="30BE1F2B" w14:textId="77777777">
        <w:tc>
          <w:tcPr>
            <w:tcW w:w="3286" w:type="dxa"/>
            <w:shd w:val="clear" w:color="auto" w:fill="auto"/>
          </w:tcPr>
          <w:p w:rsidRPr="00F577C8" w:rsidR="00E80136" w:rsidP="008A5E11" w:rsidRDefault="00E80136" w14:paraId="62179185" w14:textId="77777777">
            <w:pPr>
              <w:spacing w:after="120"/>
            </w:pPr>
            <w:r w:rsidRPr="00F577C8">
              <w:t>Pre-visit information collection</w:t>
            </w:r>
          </w:p>
        </w:tc>
        <w:tc>
          <w:tcPr>
            <w:tcW w:w="3270" w:type="dxa"/>
            <w:shd w:val="clear" w:color="auto" w:fill="auto"/>
          </w:tcPr>
          <w:p w:rsidRPr="00F577C8" w:rsidR="00E80136" w:rsidP="008A5E11" w:rsidRDefault="00347DB6" w14:paraId="3D368C89" w14:textId="117E4D69">
            <w:pPr>
              <w:spacing w:after="120"/>
            </w:pPr>
            <w:r>
              <w:t>Upon OMB approval</w:t>
            </w:r>
          </w:p>
        </w:tc>
        <w:tc>
          <w:tcPr>
            <w:tcW w:w="2794" w:type="dxa"/>
            <w:shd w:val="clear" w:color="auto" w:fill="auto"/>
          </w:tcPr>
          <w:p w:rsidRPr="00F577C8" w:rsidR="00E80136" w:rsidP="008A5E11" w:rsidRDefault="008A1603" w14:paraId="70BA28DA" w14:textId="3985C88E">
            <w:pPr>
              <w:spacing w:after="120"/>
            </w:pPr>
            <w:r>
              <w:t>3 months</w:t>
            </w:r>
          </w:p>
        </w:tc>
      </w:tr>
      <w:tr w:rsidRPr="00F577C8" w:rsidR="00E80136" w:rsidTr="00403720" w14:paraId="27B3798C" w14:textId="77777777">
        <w:tc>
          <w:tcPr>
            <w:tcW w:w="3286" w:type="dxa"/>
            <w:shd w:val="clear" w:color="auto" w:fill="auto"/>
          </w:tcPr>
          <w:p w:rsidRPr="00F577C8" w:rsidR="00E80136" w:rsidP="008A5E11" w:rsidRDefault="00A368E8" w14:paraId="08BE84B9" w14:textId="356C68C5">
            <w:pPr>
              <w:spacing w:after="120"/>
            </w:pPr>
            <w:r>
              <w:t>Virtual s</w:t>
            </w:r>
            <w:r w:rsidRPr="00F577C8" w:rsidR="00E80136">
              <w:t>ite visit information collection</w:t>
            </w:r>
          </w:p>
        </w:tc>
        <w:tc>
          <w:tcPr>
            <w:tcW w:w="3270" w:type="dxa"/>
            <w:shd w:val="clear" w:color="auto" w:fill="auto"/>
          </w:tcPr>
          <w:p w:rsidRPr="00F577C8" w:rsidR="00E80136" w:rsidP="008A5E11" w:rsidRDefault="006010E4" w14:paraId="0FF6675B" w14:textId="1AFC2D2D">
            <w:pPr>
              <w:spacing w:after="120"/>
            </w:pPr>
            <w:r>
              <w:t>August</w:t>
            </w:r>
            <w:r w:rsidRPr="00F577C8">
              <w:t xml:space="preserve"> </w:t>
            </w:r>
            <w:r w:rsidRPr="00F577C8" w:rsidR="00E80136">
              <w:t xml:space="preserve">15, 2020 </w:t>
            </w:r>
          </w:p>
        </w:tc>
        <w:tc>
          <w:tcPr>
            <w:tcW w:w="2794" w:type="dxa"/>
            <w:shd w:val="clear" w:color="auto" w:fill="auto"/>
          </w:tcPr>
          <w:p w:rsidRPr="00F577C8" w:rsidR="00E80136" w:rsidP="008A5E11" w:rsidRDefault="0085499B" w14:paraId="7AE7BFBC" w14:textId="45C1C03A">
            <w:pPr>
              <w:spacing w:after="120"/>
            </w:pPr>
            <w:r>
              <w:t>4 months</w:t>
            </w:r>
          </w:p>
        </w:tc>
      </w:tr>
      <w:tr w:rsidRPr="00F577C8" w:rsidR="00E80136" w:rsidTr="00403720" w14:paraId="692B178F" w14:textId="77777777">
        <w:tc>
          <w:tcPr>
            <w:tcW w:w="3286" w:type="dxa"/>
            <w:shd w:val="clear" w:color="auto" w:fill="auto"/>
          </w:tcPr>
          <w:p w:rsidRPr="00F577C8" w:rsidR="00E80136" w:rsidP="008A5E11" w:rsidRDefault="00E80136" w14:paraId="2B4AB937" w14:textId="77777777">
            <w:pPr>
              <w:spacing w:after="120"/>
            </w:pPr>
            <w:r w:rsidRPr="00F577C8">
              <w:t>Conduct qualitative analyses</w:t>
            </w:r>
          </w:p>
        </w:tc>
        <w:tc>
          <w:tcPr>
            <w:tcW w:w="3270" w:type="dxa"/>
            <w:shd w:val="clear" w:color="auto" w:fill="auto"/>
          </w:tcPr>
          <w:p w:rsidRPr="00F577C8" w:rsidR="00E80136" w:rsidP="008A5E11" w:rsidRDefault="00030049" w14:paraId="6CB04626" w14:textId="575DE87E">
            <w:pPr>
              <w:spacing w:after="120"/>
            </w:pPr>
            <w:r>
              <w:t>October</w:t>
            </w:r>
            <w:r w:rsidRPr="00F577C8">
              <w:t xml:space="preserve"> </w:t>
            </w:r>
            <w:r w:rsidRPr="00F577C8" w:rsidR="00E80136">
              <w:t>1, 2020</w:t>
            </w:r>
          </w:p>
        </w:tc>
        <w:tc>
          <w:tcPr>
            <w:tcW w:w="2794" w:type="dxa"/>
            <w:shd w:val="clear" w:color="auto" w:fill="auto"/>
          </w:tcPr>
          <w:p w:rsidRPr="00F577C8" w:rsidR="00E80136" w:rsidP="008A5E11" w:rsidRDefault="00FB7561" w14:paraId="41801179" w14:textId="48AD1F1C">
            <w:pPr>
              <w:spacing w:after="120"/>
            </w:pPr>
            <w:r>
              <w:t xml:space="preserve">6 </w:t>
            </w:r>
            <w:r w:rsidR="00074705">
              <w:t>months</w:t>
            </w:r>
          </w:p>
        </w:tc>
      </w:tr>
      <w:tr w:rsidRPr="00F577C8" w:rsidR="00E80136" w:rsidTr="00403720" w14:paraId="04F93261" w14:textId="77777777">
        <w:tc>
          <w:tcPr>
            <w:tcW w:w="3286" w:type="dxa"/>
            <w:tcBorders>
              <w:bottom w:val="single" w:color="auto" w:sz="4" w:space="0"/>
            </w:tcBorders>
            <w:shd w:val="clear" w:color="auto" w:fill="auto"/>
          </w:tcPr>
          <w:p w:rsidRPr="00F577C8" w:rsidR="00E80136" w:rsidP="008A5E11" w:rsidRDefault="00E80136" w14:paraId="3533C987" w14:textId="0A7F81ED">
            <w:pPr>
              <w:spacing w:after="120"/>
            </w:pPr>
            <w:r w:rsidRPr="00F577C8">
              <w:t>Case studies report</w:t>
            </w:r>
            <w:r w:rsidR="00E72D50">
              <w:t xml:space="preserve"> and brief</w:t>
            </w:r>
          </w:p>
        </w:tc>
        <w:tc>
          <w:tcPr>
            <w:tcW w:w="3270" w:type="dxa"/>
            <w:tcBorders>
              <w:bottom w:val="single" w:color="auto" w:sz="4" w:space="0"/>
            </w:tcBorders>
            <w:shd w:val="clear" w:color="auto" w:fill="auto"/>
          </w:tcPr>
          <w:p w:rsidRPr="00F577C8" w:rsidR="00E80136" w:rsidP="008A5E11" w:rsidRDefault="00AE1986" w14:paraId="1EC70E32" w14:textId="7B6C1A03">
            <w:pPr>
              <w:spacing w:after="120"/>
            </w:pPr>
            <w:r>
              <w:t>February 1</w:t>
            </w:r>
            <w:r w:rsidRPr="00F577C8" w:rsidR="00E80136">
              <w:t xml:space="preserve">, </w:t>
            </w:r>
            <w:r w:rsidRPr="00F577C8">
              <w:t>202</w:t>
            </w:r>
            <w:r>
              <w:t>1</w:t>
            </w:r>
          </w:p>
        </w:tc>
        <w:tc>
          <w:tcPr>
            <w:tcW w:w="2794" w:type="dxa"/>
            <w:tcBorders>
              <w:bottom w:val="single" w:color="auto" w:sz="4" w:space="0"/>
            </w:tcBorders>
            <w:shd w:val="clear" w:color="auto" w:fill="auto"/>
          </w:tcPr>
          <w:p w:rsidRPr="00F577C8" w:rsidR="00E80136" w:rsidP="008A5E11" w:rsidRDefault="000F2F2A" w14:paraId="557858F2" w14:textId="7D2EF014">
            <w:pPr>
              <w:spacing w:after="120"/>
            </w:pPr>
            <w:r>
              <w:t xml:space="preserve">16 </w:t>
            </w:r>
            <w:r w:rsidR="00074705">
              <w:t>months</w:t>
            </w:r>
          </w:p>
        </w:tc>
      </w:tr>
    </w:tbl>
    <w:p w:rsidR="00E80136" w:rsidP="00CB4358" w:rsidRDefault="00E80136" w14:paraId="694830B4" w14:textId="77777777">
      <w:pPr>
        <w:spacing w:after="0" w:line="240" w:lineRule="auto"/>
        <w:rPr>
          <w:rFonts w:cstheme="minorHAnsi"/>
        </w:rPr>
      </w:pP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F0690" w:rsidRDefault="00CB1F9B" w14:paraId="1E574BF6" w14:textId="24045B16">
      <w:pPr>
        <w:spacing w:after="0"/>
      </w:pPr>
      <w:r w:rsidRPr="00CB1F9B">
        <w:t>No exceptions are necessary for this information collection.</w:t>
      </w:r>
      <w:r w:rsidRPr="00CB1F9B">
        <w:tab/>
      </w:r>
    </w:p>
    <w:p w:rsidR="00F12B5F" w:rsidP="00BF0690" w:rsidRDefault="00F12B5F" w14:paraId="56270F67" w14:textId="61AAC536">
      <w:pPr>
        <w:spacing w:after="0"/>
      </w:pPr>
    </w:p>
    <w:p w:rsidR="00F12B5F" w:rsidP="00BF0690" w:rsidRDefault="00F12B5F" w14:paraId="6F5C94BC" w14:textId="132D374C">
      <w:pPr>
        <w:spacing w:after="0"/>
      </w:pPr>
    </w:p>
    <w:p w:rsidR="00306028" w:rsidP="00306028" w:rsidRDefault="00306028" w14:paraId="503603E8" w14:textId="77777777">
      <w:pPr>
        <w:spacing w:after="0" w:line="240" w:lineRule="auto"/>
        <w:rPr>
          <w:b/>
        </w:rPr>
      </w:pPr>
      <w:r>
        <w:rPr>
          <w:b/>
        </w:rPr>
        <w:t>Attachments</w:t>
      </w:r>
    </w:p>
    <w:p w:rsidRPr="009D1D4A" w:rsidR="00306028" w:rsidP="005A7989" w:rsidRDefault="00306028" w14:paraId="08BDA7B5" w14:textId="2AFCB0DE">
      <w:pPr>
        <w:spacing w:after="0" w:line="240" w:lineRule="auto"/>
      </w:pPr>
    </w:p>
    <w:p w:rsidRPr="009A67D2" w:rsidR="00BE66F5" w:rsidP="005A7989" w:rsidRDefault="00910C1E" w14:paraId="3F4D2124" w14:textId="15E9F730">
      <w:pPr>
        <w:spacing w:after="0" w:line="240" w:lineRule="auto"/>
        <w:rPr>
          <w:szCs w:val="24"/>
        </w:rPr>
      </w:pPr>
      <w:bookmarkStart w:name="_Hlk15329945" w:id="11"/>
      <w:r>
        <w:rPr>
          <w:szCs w:val="24"/>
        </w:rPr>
        <w:t xml:space="preserve">Appendix </w:t>
      </w:r>
      <w:bookmarkEnd w:id="11"/>
      <w:r w:rsidR="009A67D2">
        <w:rPr>
          <w:szCs w:val="24"/>
        </w:rPr>
        <w:t xml:space="preserve">A: </w:t>
      </w:r>
      <w:r w:rsidRPr="009A67D2" w:rsidR="00BE66F5">
        <w:rPr>
          <w:szCs w:val="24"/>
        </w:rPr>
        <w:t xml:space="preserve">Conceptual Map </w:t>
      </w:r>
    </w:p>
    <w:p w:rsidRPr="009A67D2" w:rsidR="00BE66F5" w:rsidP="005A7989" w:rsidRDefault="00910C1E" w14:paraId="0CFD2E49" w14:textId="4BBCAE26">
      <w:pPr>
        <w:spacing w:after="0" w:line="240" w:lineRule="auto"/>
        <w:rPr>
          <w:sz w:val="20"/>
        </w:rPr>
      </w:pPr>
      <w:r>
        <w:rPr>
          <w:szCs w:val="24"/>
        </w:rPr>
        <w:t xml:space="preserve">Appendix </w:t>
      </w:r>
      <w:r w:rsidR="009A67D2">
        <w:rPr>
          <w:szCs w:val="24"/>
        </w:rPr>
        <w:t xml:space="preserve">B: </w:t>
      </w:r>
      <w:r w:rsidRPr="009D1D4A" w:rsidR="00BE66F5">
        <w:t xml:space="preserve">Cross-walk of </w:t>
      </w:r>
      <w:r w:rsidR="00230D9B">
        <w:t>R</w:t>
      </w:r>
      <w:r w:rsidRPr="009D1D4A" w:rsidR="00230D9B">
        <w:t xml:space="preserve">esearch </w:t>
      </w:r>
      <w:r w:rsidR="00230D9B">
        <w:t>Q</w:t>
      </w:r>
      <w:r w:rsidRPr="009D1D4A" w:rsidR="00BE66F5">
        <w:t xml:space="preserve">uestions and </w:t>
      </w:r>
      <w:r w:rsidR="00230D9B">
        <w:t>C</w:t>
      </w:r>
      <w:r w:rsidRPr="009D1D4A" w:rsidR="00BE66F5">
        <w:t xml:space="preserve">onstructs for </w:t>
      </w:r>
      <w:r w:rsidR="00230D9B">
        <w:t>D</w:t>
      </w:r>
      <w:r w:rsidRPr="009D1D4A" w:rsidR="00BE66F5">
        <w:t xml:space="preserve">ata </w:t>
      </w:r>
      <w:r w:rsidR="00230D9B">
        <w:t>C</w:t>
      </w:r>
      <w:r w:rsidRPr="009D1D4A" w:rsidR="00BE66F5">
        <w:t xml:space="preserve">ollection </w:t>
      </w:r>
      <w:r w:rsidR="00230D9B">
        <w:t>P</w:t>
      </w:r>
      <w:r w:rsidRPr="009D1D4A" w:rsidR="00BE66F5">
        <w:t>rotocol</w:t>
      </w:r>
      <w:r w:rsidR="00230D9B">
        <w:t>s</w:t>
      </w:r>
    </w:p>
    <w:p w:rsidR="004E6E7B" w:rsidP="004E6E7B" w:rsidRDefault="00910C1E" w14:paraId="23635DE2" w14:textId="2071CD1C">
      <w:pPr>
        <w:spacing w:after="0" w:line="240" w:lineRule="auto"/>
      </w:pPr>
      <w:r>
        <w:rPr>
          <w:szCs w:val="24"/>
        </w:rPr>
        <w:t xml:space="preserve">Appendix </w:t>
      </w:r>
      <w:r w:rsidR="004E6E7B">
        <w:rPr>
          <w:bCs/>
        </w:rPr>
        <w:t>C:</w:t>
      </w:r>
      <w:r w:rsidRPr="00FB19A0" w:rsidR="004E6E7B">
        <w:t xml:space="preserve"> </w:t>
      </w:r>
      <w:r w:rsidRPr="009D1D4A" w:rsidR="004E6E7B">
        <w:t xml:space="preserve">Federal Register Notice </w:t>
      </w:r>
    </w:p>
    <w:p w:rsidR="005F3575" w:rsidP="004E6E7B" w:rsidRDefault="00910C1E" w14:paraId="6B138A68" w14:textId="77777777">
      <w:pPr>
        <w:spacing w:after="0" w:line="240" w:lineRule="auto"/>
      </w:pPr>
      <w:r>
        <w:rPr>
          <w:szCs w:val="24"/>
        </w:rPr>
        <w:t xml:space="preserve">Appendix </w:t>
      </w:r>
      <w:r w:rsidR="00D85E74">
        <w:t>D</w:t>
      </w:r>
      <w:r w:rsidR="004E6E7B">
        <w:t>: Public Comment</w:t>
      </w:r>
      <w:r w:rsidR="00E814B4">
        <w:t xml:space="preserve"> </w:t>
      </w:r>
      <w:r w:rsidR="005F3575">
        <w:t>–</w:t>
      </w:r>
      <w:r w:rsidR="00E814B4">
        <w:t xml:space="preserve"> </w:t>
      </w:r>
      <w:r w:rsidR="005F3575">
        <w:t>Truth Initiative</w:t>
      </w:r>
    </w:p>
    <w:p w:rsidR="005A7989" w:rsidP="004E6E7B" w:rsidRDefault="005F3575" w14:paraId="12AE0FF2" w14:textId="76039C12">
      <w:pPr>
        <w:spacing w:after="0" w:line="240" w:lineRule="auto"/>
        <w:rPr>
          <w:bCs/>
        </w:rPr>
      </w:pPr>
      <w:r>
        <w:t xml:space="preserve">Appendix E: Public Comment – NHSA </w:t>
      </w:r>
      <w:r w:rsidR="004E6E7B">
        <w:rPr>
          <w:bCs/>
        </w:rPr>
        <w:t xml:space="preserve"> </w:t>
      </w:r>
    </w:p>
    <w:p w:rsidR="00343E87" w:rsidP="00343E87" w:rsidRDefault="00910C1E" w14:paraId="11477B77" w14:textId="786D15CF">
      <w:pPr>
        <w:spacing w:after="0" w:line="240" w:lineRule="auto"/>
        <w:rPr>
          <w:bCs/>
        </w:rPr>
      </w:pPr>
      <w:r>
        <w:rPr>
          <w:szCs w:val="24"/>
        </w:rPr>
        <w:t xml:space="preserve">Appendix </w:t>
      </w:r>
      <w:r w:rsidR="005F3575">
        <w:rPr>
          <w:bCs/>
        </w:rPr>
        <w:t>F</w:t>
      </w:r>
      <w:r w:rsidR="00343E87">
        <w:rPr>
          <w:bCs/>
        </w:rPr>
        <w:t xml:space="preserve">: </w:t>
      </w:r>
      <w:bookmarkStart w:name="_Hlk15329970" w:id="12"/>
      <w:r w:rsidR="002F1703">
        <w:rPr>
          <w:bCs/>
        </w:rPr>
        <w:t>Head Start Connects Project Description</w:t>
      </w:r>
    </w:p>
    <w:bookmarkEnd w:id="12"/>
    <w:p w:rsidR="00343E87" w:rsidP="00343E87" w:rsidRDefault="00910C1E" w14:paraId="7E5832E8" w14:textId="423583A7">
      <w:pPr>
        <w:spacing w:after="0" w:line="240" w:lineRule="auto"/>
        <w:rPr>
          <w:bCs/>
        </w:rPr>
      </w:pPr>
      <w:r>
        <w:rPr>
          <w:szCs w:val="24"/>
        </w:rPr>
        <w:t xml:space="preserve">Appendix </w:t>
      </w:r>
      <w:r w:rsidR="005F3575">
        <w:rPr>
          <w:bCs/>
        </w:rPr>
        <w:t>G</w:t>
      </w:r>
      <w:r w:rsidR="00343E87">
        <w:rPr>
          <w:bCs/>
        </w:rPr>
        <w:t>:</w:t>
      </w:r>
      <w:r w:rsidRPr="00F14501" w:rsidR="00343E87">
        <w:t xml:space="preserve"> </w:t>
      </w:r>
      <w:bookmarkStart w:name="_Hlk15329993" w:id="13"/>
      <w:r w:rsidR="002F1703">
        <w:t>Contact and Informational Materials for Head Start Staff</w:t>
      </w:r>
      <w:bookmarkEnd w:id="13"/>
    </w:p>
    <w:p w:rsidR="00343E87" w:rsidP="00343E87" w:rsidRDefault="00910C1E" w14:paraId="18A5F4B5" w14:textId="5242235F">
      <w:pPr>
        <w:spacing w:after="0" w:line="240" w:lineRule="auto"/>
        <w:rPr>
          <w:bCs/>
        </w:rPr>
      </w:pPr>
      <w:r>
        <w:rPr>
          <w:szCs w:val="24"/>
        </w:rPr>
        <w:t xml:space="preserve">Appendix </w:t>
      </w:r>
      <w:r w:rsidR="005F3575">
        <w:rPr>
          <w:bCs/>
        </w:rPr>
        <w:t>H</w:t>
      </w:r>
      <w:r w:rsidR="00343E87">
        <w:rPr>
          <w:bCs/>
        </w:rPr>
        <w:t xml:space="preserve">: </w:t>
      </w:r>
      <w:bookmarkStart w:name="_Hlk15330004" w:id="14"/>
      <w:r w:rsidR="002F1703">
        <w:rPr>
          <w:bCs/>
        </w:rPr>
        <w:t>Contact and Informational Materials for Head Start Families</w:t>
      </w:r>
      <w:bookmarkEnd w:id="14"/>
    </w:p>
    <w:p w:rsidR="00343E87" w:rsidP="00343E87" w:rsidRDefault="00910C1E" w14:paraId="31A97223" w14:textId="014A183D">
      <w:pPr>
        <w:spacing w:after="0" w:line="240" w:lineRule="auto"/>
        <w:rPr>
          <w:bCs/>
        </w:rPr>
      </w:pPr>
      <w:r>
        <w:rPr>
          <w:szCs w:val="24"/>
        </w:rPr>
        <w:t xml:space="preserve">Appendix </w:t>
      </w:r>
      <w:r w:rsidR="005F3575">
        <w:rPr>
          <w:bCs/>
        </w:rPr>
        <w:t>I</w:t>
      </w:r>
      <w:r w:rsidR="00343E87">
        <w:rPr>
          <w:bCs/>
        </w:rPr>
        <w:t xml:space="preserve">: </w:t>
      </w:r>
      <w:bookmarkStart w:name="_Hlk15330013" w:id="15"/>
      <w:r w:rsidR="002F1703">
        <w:rPr>
          <w:bCs/>
        </w:rPr>
        <w:t>Contact Materials for Community Providers</w:t>
      </w:r>
      <w:bookmarkEnd w:id="15"/>
    </w:p>
    <w:p w:rsidR="00FA3C73" w:rsidP="005A7989" w:rsidRDefault="00FA3C73" w14:paraId="44DD3549" w14:textId="34364F10">
      <w:pPr>
        <w:spacing w:after="0" w:line="240" w:lineRule="auto"/>
        <w:rPr>
          <w:rFonts w:cstheme="minorHAnsi"/>
        </w:rPr>
      </w:pPr>
    </w:p>
    <w:p w:rsidR="00403720" w:rsidP="00403720" w:rsidRDefault="00403720" w14:paraId="659AE013" w14:textId="77777777">
      <w:pPr>
        <w:spacing w:after="0" w:line="240" w:lineRule="auto"/>
        <w:rPr>
          <w:rFonts w:cstheme="minorHAnsi"/>
        </w:rPr>
      </w:pPr>
      <w:r w:rsidRPr="00BC62AA">
        <w:rPr>
          <w:rFonts w:cstheme="minorHAnsi"/>
        </w:rPr>
        <w:t>Instrument 1: Head Start Administrator/Family and Community Partnerships Manager Pre-Visit Call</w:t>
      </w:r>
    </w:p>
    <w:p w:rsidR="00403720" w:rsidP="00403720" w:rsidRDefault="00403720" w14:paraId="01932D0C" w14:textId="77777777">
      <w:pPr>
        <w:spacing w:after="0" w:line="240" w:lineRule="auto"/>
        <w:rPr>
          <w:rFonts w:cstheme="minorHAnsi"/>
        </w:rPr>
      </w:pPr>
      <w:r w:rsidRPr="00BC62AA">
        <w:rPr>
          <w:rFonts w:cstheme="minorHAnsi"/>
        </w:rPr>
        <w:t>Instrument 2: Head Start Family Support Staff Pre-Visit Call</w:t>
      </w:r>
    </w:p>
    <w:p w:rsidR="00403720" w:rsidP="00403720" w:rsidRDefault="00403720" w14:paraId="0633C74E" w14:textId="5827AFDA">
      <w:pPr>
        <w:spacing w:after="0" w:line="240" w:lineRule="auto"/>
        <w:rPr>
          <w:rFonts w:cstheme="minorHAnsi"/>
        </w:rPr>
      </w:pPr>
      <w:r w:rsidRPr="00BC62AA">
        <w:rPr>
          <w:rFonts w:cstheme="minorHAnsi"/>
        </w:rPr>
        <w:t>Instrument 3: Head Start Administrator/Family and Community Partnerships Manager Interview</w:t>
      </w:r>
    </w:p>
    <w:p w:rsidR="00403720" w:rsidP="00403720" w:rsidRDefault="00403720" w14:paraId="0B71B9AE" w14:textId="05922DC4">
      <w:pPr>
        <w:spacing w:after="0" w:line="240" w:lineRule="auto"/>
        <w:rPr>
          <w:rFonts w:cstheme="minorHAnsi"/>
        </w:rPr>
      </w:pPr>
      <w:r w:rsidRPr="00BC62AA">
        <w:rPr>
          <w:rFonts w:cstheme="minorHAnsi"/>
        </w:rPr>
        <w:t>Instrument 4: Head Start Family Support Staff Interview</w:t>
      </w:r>
    </w:p>
    <w:p w:rsidR="00403720" w:rsidP="00403720" w:rsidRDefault="00403720" w14:paraId="24ED0BFB" w14:textId="53F27D70">
      <w:pPr>
        <w:spacing w:after="0" w:line="240" w:lineRule="auto"/>
        <w:rPr>
          <w:rFonts w:cstheme="minorHAnsi"/>
        </w:rPr>
      </w:pPr>
      <w:r w:rsidRPr="00BC62AA">
        <w:rPr>
          <w:rFonts w:cstheme="minorHAnsi"/>
        </w:rPr>
        <w:t>Instrument 5: Head Start Other Staff Interview</w:t>
      </w:r>
    </w:p>
    <w:p w:rsidRPr="00262580" w:rsidR="00403720" w:rsidP="00403720" w:rsidRDefault="00403720" w14:paraId="34F1667F" w14:textId="18C3053C">
      <w:pPr>
        <w:spacing w:after="0" w:line="240" w:lineRule="auto"/>
        <w:rPr>
          <w:bCs/>
        </w:rPr>
      </w:pPr>
      <w:r w:rsidRPr="00BC62AA">
        <w:rPr>
          <w:rFonts w:cstheme="minorHAnsi"/>
        </w:rPr>
        <w:t>Instrument 6: Parent/Guardian Interview</w:t>
      </w:r>
    </w:p>
    <w:p w:rsidRPr="00262580" w:rsidR="00403720" w:rsidP="00403720" w:rsidRDefault="00403720" w14:paraId="2BF5D8AD" w14:textId="0CAC9695">
      <w:pPr>
        <w:spacing w:after="0" w:line="240" w:lineRule="auto"/>
        <w:rPr>
          <w:bCs/>
        </w:rPr>
      </w:pPr>
      <w:r w:rsidRPr="00BC62AA">
        <w:rPr>
          <w:rFonts w:cstheme="minorHAnsi"/>
        </w:rPr>
        <w:t>Instrument 7: Community Provider Interview</w:t>
      </w:r>
    </w:p>
    <w:p w:rsidR="00BE66F5" w:rsidP="005A7989" w:rsidRDefault="00BE66F5" w14:paraId="49C9018C" w14:textId="77777777">
      <w:pPr>
        <w:spacing w:after="0" w:line="240" w:lineRule="auto"/>
      </w:pPr>
    </w:p>
    <w:p w:rsidRPr="006B53F1" w:rsidR="004702A9" w:rsidP="00BE66F5" w:rsidRDefault="004702A9" w14:paraId="3B1A0606" w14:textId="49A7E05B"/>
    <w:sectPr w:rsidRPr="006B53F1" w:rsidR="004702A9"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B60B" w16cex:dateUtc="2020-06-29T22: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B37A" w14:textId="77777777" w:rsidR="00B90784" w:rsidRDefault="00B90784" w:rsidP="0004063C">
      <w:pPr>
        <w:spacing w:after="0" w:line="240" w:lineRule="auto"/>
      </w:pPr>
      <w:r>
        <w:separator/>
      </w:r>
    </w:p>
  </w:endnote>
  <w:endnote w:type="continuationSeparator" w:id="0">
    <w:p w14:paraId="7B16A3A7" w14:textId="77777777" w:rsidR="00B90784" w:rsidRDefault="00B90784" w:rsidP="0004063C">
      <w:pPr>
        <w:spacing w:after="0" w:line="240" w:lineRule="auto"/>
      </w:pPr>
      <w:r>
        <w:continuationSeparator/>
      </w:r>
    </w:p>
  </w:endnote>
  <w:endnote w:type="continuationNotice" w:id="1">
    <w:p w14:paraId="159A9EC7" w14:textId="77777777" w:rsidR="00B90784" w:rsidRDefault="00B90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9EF7FD6" w:rsidR="004608E8" w:rsidRDefault="004608E8">
        <w:pPr>
          <w:pStyle w:val="Footer"/>
          <w:jc w:val="right"/>
        </w:pPr>
        <w:r>
          <w:fldChar w:fldCharType="begin"/>
        </w:r>
        <w:r>
          <w:instrText xml:space="preserve"> PAGE   \* MERGEFORMAT </w:instrText>
        </w:r>
        <w:r>
          <w:fldChar w:fldCharType="separate"/>
        </w:r>
        <w:r w:rsidR="00CE12FA">
          <w:rPr>
            <w:noProof/>
          </w:rPr>
          <w:t>14</w:t>
        </w:r>
        <w:r>
          <w:rPr>
            <w:noProof/>
          </w:rPr>
          <w:fldChar w:fldCharType="end"/>
        </w:r>
      </w:p>
    </w:sdtContent>
  </w:sdt>
  <w:p w14:paraId="04723F22" w14:textId="77777777" w:rsidR="004608E8" w:rsidRDefault="00460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3E326" w14:textId="77777777" w:rsidR="00B90784" w:rsidRDefault="00B90784" w:rsidP="0004063C">
      <w:pPr>
        <w:spacing w:after="0" w:line="240" w:lineRule="auto"/>
      </w:pPr>
      <w:r>
        <w:separator/>
      </w:r>
    </w:p>
  </w:footnote>
  <w:footnote w:type="continuationSeparator" w:id="0">
    <w:p w14:paraId="14DCB5A8" w14:textId="77777777" w:rsidR="00B90784" w:rsidRDefault="00B90784" w:rsidP="0004063C">
      <w:pPr>
        <w:spacing w:after="0" w:line="240" w:lineRule="auto"/>
      </w:pPr>
      <w:r>
        <w:continuationSeparator/>
      </w:r>
    </w:p>
  </w:footnote>
  <w:footnote w:type="continuationNotice" w:id="1">
    <w:p w14:paraId="743073DB" w14:textId="77777777" w:rsidR="00B90784" w:rsidRDefault="00B90784">
      <w:pPr>
        <w:spacing w:after="0" w:line="240" w:lineRule="auto"/>
      </w:pPr>
    </w:p>
  </w:footnote>
  <w:footnote w:id="2">
    <w:p w14:paraId="7B552D5D" w14:textId="4CCBD4B1" w:rsidR="0047305F" w:rsidRDefault="0047305F" w:rsidP="0047305F">
      <w:pPr>
        <w:pStyle w:val="FootnoteText"/>
      </w:pPr>
      <w:r>
        <w:rPr>
          <w:rStyle w:val="FootnoteReference"/>
        </w:rPr>
        <w:footnoteRef/>
      </w:r>
      <w:r>
        <w:t xml:space="preserve"> </w:t>
      </w:r>
      <w:hyperlink r:id="rId1" w:history="1">
        <w:r w:rsidRPr="00ED4AA3">
          <w:rPr>
            <w:rStyle w:val="Hyperlink"/>
          </w:rPr>
          <w:t>https://eclkc.ohs.acf.hhs.gov/policy/45-cfr-chap-xiii/1302-52-family-partnership-services</w:t>
        </w:r>
      </w:hyperlink>
    </w:p>
  </w:footnote>
  <w:footnote w:id="3">
    <w:p w14:paraId="49DEE433" w14:textId="77777777" w:rsidR="004608E8" w:rsidRDefault="004608E8" w:rsidP="005315FD">
      <w:pPr>
        <w:ind w:left="720" w:hanging="720"/>
      </w:pPr>
      <w:r w:rsidRPr="000547EF">
        <w:rPr>
          <w:rStyle w:val="FootnoteReference"/>
          <w:sz w:val="20"/>
        </w:rPr>
        <w:footnoteRef/>
      </w:r>
      <w:r w:rsidRPr="000547EF">
        <w:rPr>
          <w:sz w:val="20"/>
        </w:rPr>
        <w:t xml:space="preserve"> </w:t>
      </w:r>
      <w:r w:rsidRPr="000547EF">
        <w:rPr>
          <w:color w:val="000000"/>
          <w:sz w:val="20"/>
        </w:rPr>
        <w:t xml:space="preserve">Yin, R.K. (2014). </w:t>
      </w:r>
      <w:r w:rsidRPr="000547EF">
        <w:rPr>
          <w:i/>
          <w:color w:val="000000"/>
          <w:sz w:val="20"/>
        </w:rPr>
        <w:t>Case Study Research Design and Methods</w:t>
      </w:r>
      <w:r w:rsidRPr="000547EF">
        <w:rPr>
          <w:color w:val="000000"/>
          <w:sz w:val="20"/>
        </w:rPr>
        <w:t xml:space="preserve"> (5th ed.) Thousand Oaks, CA: Sage. </w:t>
      </w:r>
    </w:p>
  </w:footnote>
  <w:footnote w:id="4">
    <w:p w14:paraId="60E45F62" w14:textId="6AD1811C" w:rsidR="004608E8" w:rsidRPr="001A4EF8" w:rsidRDefault="004608E8" w:rsidP="001A4EF8">
      <w:pPr>
        <w:rPr>
          <w:rFonts w:ascii="Calibri" w:eastAsia="Times New Roman" w:hAnsi="Calibri" w:cs="Calibri"/>
          <w:color w:val="000000"/>
        </w:rPr>
      </w:pPr>
      <w:r>
        <w:rPr>
          <w:rStyle w:val="FootnoteReference"/>
        </w:rPr>
        <w:footnoteRef/>
      </w:r>
      <w:r>
        <w:t xml:space="preserve"> </w:t>
      </w:r>
      <w:r w:rsidRPr="001A4EF8">
        <w:t>The Head Start PIR is approved under OMB#</w:t>
      </w:r>
      <w:r w:rsidRPr="001A4EF8">
        <w:rPr>
          <w:rFonts w:ascii="Calibri" w:hAnsi="Calibri" w:cs="Calibri"/>
          <w:color w:val="000000"/>
        </w:rPr>
        <w:t xml:space="preserve"> </w:t>
      </w:r>
      <w:r w:rsidRPr="001A4EF8">
        <w:rPr>
          <w:rFonts w:ascii="Calibri" w:eastAsia="Times New Roman" w:hAnsi="Calibri" w:cs="Calibri"/>
          <w:color w:val="000000"/>
        </w:rPr>
        <w:t>0970-0427.</w:t>
      </w:r>
    </w:p>
  </w:footnote>
  <w:footnote w:id="5">
    <w:p w14:paraId="4F110D3D" w14:textId="06A31467" w:rsidR="004608E8" w:rsidRPr="00D82755" w:rsidRDefault="004608E8"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77777777" w:rsidR="004608E8" w:rsidRPr="000D7D44" w:rsidRDefault="004608E8" w:rsidP="0054255A">
    <w:pPr>
      <w:spacing w:after="0" w:line="240" w:lineRule="auto"/>
      <w:jc w:val="center"/>
      <w:rPr>
        <w:b/>
      </w:rPr>
    </w:pPr>
    <w:r>
      <w:rPr>
        <w:b/>
      </w:rPr>
      <w:t xml:space="preserve">Alternative </w:t>
    </w:r>
    <w:r w:rsidRPr="000D7D44">
      <w:rPr>
        <w:b/>
      </w:rPr>
      <w:t xml:space="preserve">Supporting Statement Instructions for Information Collections Designed for </w:t>
    </w:r>
  </w:p>
  <w:p w14:paraId="5FEB8BF9" w14:textId="2CC18B12" w:rsidR="004608E8" w:rsidRDefault="004608E8"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25B4"/>
    <w:multiLevelType w:val="hybridMultilevel"/>
    <w:tmpl w:val="231C4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474DD"/>
    <w:multiLevelType w:val="hybridMultilevel"/>
    <w:tmpl w:val="19EA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F417CB"/>
    <w:multiLevelType w:val="hybridMultilevel"/>
    <w:tmpl w:val="E158A2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A6DAE"/>
    <w:multiLevelType w:val="hybridMultilevel"/>
    <w:tmpl w:val="0CF45E8A"/>
    <w:lvl w:ilvl="0" w:tplc="5A9EB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C44D4"/>
    <w:multiLevelType w:val="hybridMultilevel"/>
    <w:tmpl w:val="8F96E4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E42D8"/>
    <w:multiLevelType w:val="hybridMultilevel"/>
    <w:tmpl w:val="2392E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BD341A"/>
    <w:multiLevelType w:val="hybridMultilevel"/>
    <w:tmpl w:val="F2289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7" w15:restartNumberingAfterBreak="0">
    <w:nsid w:val="3A7438B5"/>
    <w:multiLevelType w:val="hybridMultilevel"/>
    <w:tmpl w:val="6C0EC6A0"/>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8"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0C7FB6"/>
    <w:multiLevelType w:val="hybridMultilevel"/>
    <w:tmpl w:val="54BC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B258A7"/>
    <w:multiLevelType w:val="hybridMultilevel"/>
    <w:tmpl w:val="689E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FF1153"/>
    <w:multiLevelType w:val="hybridMultilevel"/>
    <w:tmpl w:val="AC34C0E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2C357A8"/>
    <w:multiLevelType w:val="hybridMultilevel"/>
    <w:tmpl w:val="1032A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8020C3A"/>
    <w:multiLevelType w:val="hybridMultilevel"/>
    <w:tmpl w:val="6BDE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0B3F31"/>
    <w:multiLevelType w:val="hybridMultilevel"/>
    <w:tmpl w:val="0F0E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35145E"/>
    <w:multiLevelType w:val="hybridMultilevel"/>
    <w:tmpl w:val="3C4A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7C3E4C"/>
    <w:multiLevelType w:val="hybridMultilevel"/>
    <w:tmpl w:val="2FC2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4D0B0E"/>
    <w:multiLevelType w:val="hybridMultilevel"/>
    <w:tmpl w:val="8012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396A65"/>
    <w:multiLevelType w:val="hybridMultilevel"/>
    <w:tmpl w:val="287807FC"/>
    <w:lvl w:ilvl="0" w:tplc="D230320A">
      <w:start w:val="8"/>
      <w:numFmt w:val="upperLetter"/>
      <w:lvlText w:val="%1."/>
      <w:lvlJc w:val="left"/>
      <w:pPr>
        <w:ind w:left="288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0460AA"/>
    <w:multiLevelType w:val="hybridMultilevel"/>
    <w:tmpl w:val="29EE0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3E0E8F"/>
    <w:multiLevelType w:val="hybridMultilevel"/>
    <w:tmpl w:val="7B40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7A7324"/>
    <w:multiLevelType w:val="hybridMultilevel"/>
    <w:tmpl w:val="F410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2C607D"/>
    <w:multiLevelType w:val="hybridMultilevel"/>
    <w:tmpl w:val="C7A8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C06745"/>
    <w:multiLevelType w:val="hybridMultilevel"/>
    <w:tmpl w:val="FD14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661BF5"/>
    <w:multiLevelType w:val="hybridMultilevel"/>
    <w:tmpl w:val="9B9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EB6E21"/>
    <w:multiLevelType w:val="hybridMultilevel"/>
    <w:tmpl w:val="48D450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D96997"/>
    <w:multiLevelType w:val="hybridMultilevel"/>
    <w:tmpl w:val="B9823B80"/>
    <w:lvl w:ilvl="0" w:tplc="E16C7180">
      <w:start w:val="1"/>
      <w:numFmt w:val="upperLetter"/>
      <w:lvlText w:val="%1."/>
      <w:lvlJc w:val="left"/>
      <w:pPr>
        <w:ind w:left="2880" w:hanging="360"/>
      </w:pPr>
      <w:rPr>
        <w:rFonts w:ascii="Calibri" w:hAnsi="Calibri" w:hint="default"/>
        <w:b w:val="0"/>
        <w:i w:val="0"/>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8"/>
  </w:num>
  <w:num w:numId="2">
    <w:abstractNumId w:val="37"/>
  </w:num>
  <w:num w:numId="3">
    <w:abstractNumId w:val="7"/>
  </w:num>
  <w:num w:numId="4">
    <w:abstractNumId w:val="46"/>
  </w:num>
  <w:num w:numId="5">
    <w:abstractNumId w:val="26"/>
  </w:num>
  <w:num w:numId="6">
    <w:abstractNumId w:val="64"/>
  </w:num>
  <w:num w:numId="7">
    <w:abstractNumId w:val="6"/>
  </w:num>
  <w:num w:numId="8">
    <w:abstractNumId w:val="15"/>
  </w:num>
  <w:num w:numId="9">
    <w:abstractNumId w:val="25"/>
  </w:num>
  <w:num w:numId="10">
    <w:abstractNumId w:val="61"/>
  </w:num>
  <w:num w:numId="11">
    <w:abstractNumId w:val="67"/>
  </w:num>
  <w:num w:numId="12">
    <w:abstractNumId w:val="56"/>
  </w:num>
  <w:num w:numId="13">
    <w:abstractNumId w:val="45"/>
  </w:num>
  <w:num w:numId="14">
    <w:abstractNumId w:val="59"/>
  </w:num>
  <w:num w:numId="15">
    <w:abstractNumId w:val="29"/>
  </w:num>
  <w:num w:numId="16">
    <w:abstractNumId w:val="43"/>
  </w:num>
  <w:num w:numId="17">
    <w:abstractNumId w:val="22"/>
  </w:num>
  <w:num w:numId="18">
    <w:abstractNumId w:val="13"/>
  </w:num>
  <w:num w:numId="19">
    <w:abstractNumId w:val="12"/>
  </w:num>
  <w:num w:numId="20">
    <w:abstractNumId w:val="38"/>
  </w:num>
  <w:num w:numId="21">
    <w:abstractNumId w:val="0"/>
  </w:num>
  <w:num w:numId="22">
    <w:abstractNumId w:val="2"/>
  </w:num>
  <w:num w:numId="23">
    <w:abstractNumId w:val="32"/>
  </w:num>
  <w:num w:numId="24">
    <w:abstractNumId w:val="3"/>
  </w:num>
  <w:num w:numId="25">
    <w:abstractNumId w:val="17"/>
  </w:num>
  <w:num w:numId="26">
    <w:abstractNumId w:val="65"/>
  </w:num>
  <w:num w:numId="27">
    <w:abstractNumId w:val="57"/>
  </w:num>
  <w:num w:numId="28">
    <w:abstractNumId w:val="20"/>
  </w:num>
  <w:num w:numId="29">
    <w:abstractNumId w:val="19"/>
  </w:num>
  <w:num w:numId="30">
    <w:abstractNumId w:val="5"/>
  </w:num>
  <w:num w:numId="31">
    <w:abstractNumId w:val="14"/>
  </w:num>
  <w:num w:numId="32">
    <w:abstractNumId w:val="34"/>
  </w:num>
  <w:num w:numId="33">
    <w:abstractNumId w:val="47"/>
  </w:num>
  <w:num w:numId="34">
    <w:abstractNumId w:val="16"/>
  </w:num>
  <w:num w:numId="35">
    <w:abstractNumId w:val="28"/>
  </w:num>
  <w:num w:numId="36">
    <w:abstractNumId w:val="21"/>
  </w:num>
  <w:num w:numId="37">
    <w:abstractNumId w:val="48"/>
  </w:num>
  <w:num w:numId="38">
    <w:abstractNumId w:val="36"/>
  </w:num>
  <w:num w:numId="39">
    <w:abstractNumId w:val="11"/>
  </w:num>
  <w:num w:numId="40">
    <w:abstractNumId w:val="62"/>
  </w:num>
  <w:num w:numId="41">
    <w:abstractNumId w:val="50"/>
  </w:num>
  <w:num w:numId="42">
    <w:abstractNumId w:val="44"/>
  </w:num>
  <w:num w:numId="43">
    <w:abstractNumId w:val="24"/>
  </w:num>
  <w:num w:numId="44">
    <w:abstractNumId w:val="30"/>
  </w:num>
  <w:num w:numId="45">
    <w:abstractNumId w:val="55"/>
  </w:num>
  <w:num w:numId="46">
    <w:abstractNumId w:val="9"/>
  </w:num>
  <w:num w:numId="47">
    <w:abstractNumId w:val="53"/>
  </w:num>
  <w:num w:numId="48">
    <w:abstractNumId w:val="4"/>
  </w:num>
  <w:num w:numId="49">
    <w:abstractNumId w:val="68"/>
  </w:num>
  <w:num w:numId="50">
    <w:abstractNumId w:val="52"/>
  </w:num>
  <w:num w:numId="51">
    <w:abstractNumId w:val="1"/>
  </w:num>
  <w:num w:numId="52">
    <w:abstractNumId w:val="23"/>
  </w:num>
  <w:num w:numId="53">
    <w:abstractNumId w:val="39"/>
  </w:num>
  <w:num w:numId="54">
    <w:abstractNumId w:val="54"/>
  </w:num>
  <w:num w:numId="55">
    <w:abstractNumId w:val="66"/>
  </w:num>
  <w:num w:numId="56">
    <w:abstractNumId w:val="60"/>
  </w:num>
  <w:num w:numId="57">
    <w:abstractNumId w:val="49"/>
  </w:num>
  <w:num w:numId="58">
    <w:abstractNumId w:val="42"/>
  </w:num>
  <w:num w:numId="59">
    <w:abstractNumId w:val="27"/>
  </w:num>
  <w:num w:numId="60">
    <w:abstractNumId w:val="41"/>
  </w:num>
  <w:num w:numId="61">
    <w:abstractNumId w:val="33"/>
  </w:num>
  <w:num w:numId="62">
    <w:abstractNumId w:val="18"/>
  </w:num>
  <w:num w:numId="63">
    <w:abstractNumId w:val="35"/>
  </w:num>
  <w:num w:numId="64">
    <w:abstractNumId w:val="63"/>
  </w:num>
  <w:num w:numId="65">
    <w:abstractNumId w:val="51"/>
  </w:num>
  <w:num w:numId="66">
    <w:abstractNumId w:val="58"/>
  </w:num>
  <w:num w:numId="67">
    <w:abstractNumId w:val="31"/>
  </w:num>
  <w:num w:numId="68">
    <w:abstractNumId w:val="10"/>
  </w:num>
  <w:num w:numId="69">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3F31"/>
    <w:rsid w:val="0000597D"/>
    <w:rsid w:val="00007F16"/>
    <w:rsid w:val="0001255D"/>
    <w:rsid w:val="000129ED"/>
    <w:rsid w:val="00013FDE"/>
    <w:rsid w:val="000148D4"/>
    <w:rsid w:val="00014C84"/>
    <w:rsid w:val="00017082"/>
    <w:rsid w:val="00026192"/>
    <w:rsid w:val="00027E79"/>
    <w:rsid w:val="00030049"/>
    <w:rsid w:val="00035EB7"/>
    <w:rsid w:val="00035F9C"/>
    <w:rsid w:val="0004063C"/>
    <w:rsid w:val="00041132"/>
    <w:rsid w:val="000411D2"/>
    <w:rsid w:val="0004247F"/>
    <w:rsid w:val="00042E89"/>
    <w:rsid w:val="00044E0D"/>
    <w:rsid w:val="00046A69"/>
    <w:rsid w:val="00047630"/>
    <w:rsid w:val="00047FD0"/>
    <w:rsid w:val="0005272B"/>
    <w:rsid w:val="00052A76"/>
    <w:rsid w:val="00052CE2"/>
    <w:rsid w:val="00054B1E"/>
    <w:rsid w:val="0005693D"/>
    <w:rsid w:val="00060B30"/>
    <w:rsid w:val="00060C59"/>
    <w:rsid w:val="00061158"/>
    <w:rsid w:val="00062AFB"/>
    <w:rsid w:val="00062B0F"/>
    <w:rsid w:val="00062D09"/>
    <w:rsid w:val="000655DD"/>
    <w:rsid w:val="0006621D"/>
    <w:rsid w:val="000715C5"/>
    <w:rsid w:val="00071F79"/>
    <w:rsid w:val="0007251B"/>
    <w:rsid w:val="000733A5"/>
    <w:rsid w:val="00074705"/>
    <w:rsid w:val="00082C5B"/>
    <w:rsid w:val="00083227"/>
    <w:rsid w:val="00086CBE"/>
    <w:rsid w:val="00087CD5"/>
    <w:rsid w:val="00090812"/>
    <w:rsid w:val="000921F0"/>
    <w:rsid w:val="000A012A"/>
    <w:rsid w:val="000A0EE4"/>
    <w:rsid w:val="000A1807"/>
    <w:rsid w:val="000A63EA"/>
    <w:rsid w:val="000A7915"/>
    <w:rsid w:val="000B49CF"/>
    <w:rsid w:val="000C190E"/>
    <w:rsid w:val="000C645F"/>
    <w:rsid w:val="000C73AF"/>
    <w:rsid w:val="000D177B"/>
    <w:rsid w:val="000D4E9A"/>
    <w:rsid w:val="000D7D44"/>
    <w:rsid w:val="000E2009"/>
    <w:rsid w:val="000E43D3"/>
    <w:rsid w:val="000E6A5E"/>
    <w:rsid w:val="000E7DA7"/>
    <w:rsid w:val="000E7E02"/>
    <w:rsid w:val="000F00D7"/>
    <w:rsid w:val="000F1E4A"/>
    <w:rsid w:val="000F22F7"/>
    <w:rsid w:val="000F2F2A"/>
    <w:rsid w:val="000F5126"/>
    <w:rsid w:val="000F71D9"/>
    <w:rsid w:val="001006B2"/>
    <w:rsid w:val="00100D34"/>
    <w:rsid w:val="00103EFD"/>
    <w:rsid w:val="00104AD7"/>
    <w:rsid w:val="00107D87"/>
    <w:rsid w:val="0011314B"/>
    <w:rsid w:val="00113979"/>
    <w:rsid w:val="001173AC"/>
    <w:rsid w:val="0012230C"/>
    <w:rsid w:val="001230C3"/>
    <w:rsid w:val="001253F4"/>
    <w:rsid w:val="0012586E"/>
    <w:rsid w:val="00126828"/>
    <w:rsid w:val="00134C4B"/>
    <w:rsid w:val="001352C1"/>
    <w:rsid w:val="00136B13"/>
    <w:rsid w:val="00142CBE"/>
    <w:rsid w:val="00143DFA"/>
    <w:rsid w:val="00146868"/>
    <w:rsid w:val="0015072B"/>
    <w:rsid w:val="00151977"/>
    <w:rsid w:val="00157482"/>
    <w:rsid w:val="0016397E"/>
    <w:rsid w:val="0016551B"/>
    <w:rsid w:val="00165676"/>
    <w:rsid w:val="00165982"/>
    <w:rsid w:val="001707D8"/>
    <w:rsid w:val="0017625B"/>
    <w:rsid w:val="0017720D"/>
    <w:rsid w:val="00184020"/>
    <w:rsid w:val="00186753"/>
    <w:rsid w:val="00187CC0"/>
    <w:rsid w:val="00187FAE"/>
    <w:rsid w:val="00190925"/>
    <w:rsid w:val="00191B0C"/>
    <w:rsid w:val="00192831"/>
    <w:rsid w:val="001A38FD"/>
    <w:rsid w:val="001A4EF8"/>
    <w:rsid w:val="001A63D4"/>
    <w:rsid w:val="001B009C"/>
    <w:rsid w:val="001B0A76"/>
    <w:rsid w:val="001B4BCE"/>
    <w:rsid w:val="001B6E1A"/>
    <w:rsid w:val="001C52CE"/>
    <w:rsid w:val="001C5500"/>
    <w:rsid w:val="001C6809"/>
    <w:rsid w:val="001D118B"/>
    <w:rsid w:val="001D7761"/>
    <w:rsid w:val="001E3B36"/>
    <w:rsid w:val="001E617E"/>
    <w:rsid w:val="001E6B04"/>
    <w:rsid w:val="001F0446"/>
    <w:rsid w:val="001F0E75"/>
    <w:rsid w:val="001F2AD6"/>
    <w:rsid w:val="001F565D"/>
    <w:rsid w:val="001F57F5"/>
    <w:rsid w:val="002032E2"/>
    <w:rsid w:val="0020401C"/>
    <w:rsid w:val="0020437A"/>
    <w:rsid w:val="00204A0F"/>
    <w:rsid w:val="002059C7"/>
    <w:rsid w:val="0020629A"/>
    <w:rsid w:val="00206E11"/>
    <w:rsid w:val="00206FE3"/>
    <w:rsid w:val="00207554"/>
    <w:rsid w:val="00211261"/>
    <w:rsid w:val="00211839"/>
    <w:rsid w:val="002207C8"/>
    <w:rsid w:val="002216EE"/>
    <w:rsid w:val="00223B1D"/>
    <w:rsid w:val="002258C5"/>
    <w:rsid w:val="00230CAA"/>
    <w:rsid w:val="00230D9B"/>
    <w:rsid w:val="002313C1"/>
    <w:rsid w:val="00231B02"/>
    <w:rsid w:val="00232C8C"/>
    <w:rsid w:val="00236894"/>
    <w:rsid w:val="00237AFE"/>
    <w:rsid w:val="00243D48"/>
    <w:rsid w:val="002517BB"/>
    <w:rsid w:val="002560D7"/>
    <w:rsid w:val="00256378"/>
    <w:rsid w:val="00256E24"/>
    <w:rsid w:val="002572D7"/>
    <w:rsid w:val="00257623"/>
    <w:rsid w:val="00257D07"/>
    <w:rsid w:val="0026269F"/>
    <w:rsid w:val="0026307A"/>
    <w:rsid w:val="00265491"/>
    <w:rsid w:val="0026579E"/>
    <w:rsid w:val="00270095"/>
    <w:rsid w:val="00276CE2"/>
    <w:rsid w:val="00276FA6"/>
    <w:rsid w:val="0027784D"/>
    <w:rsid w:val="00285198"/>
    <w:rsid w:val="00287AF1"/>
    <w:rsid w:val="00291385"/>
    <w:rsid w:val="0029254F"/>
    <w:rsid w:val="00294930"/>
    <w:rsid w:val="002A41C6"/>
    <w:rsid w:val="002A4E2A"/>
    <w:rsid w:val="002A7E31"/>
    <w:rsid w:val="002B130B"/>
    <w:rsid w:val="002B46C5"/>
    <w:rsid w:val="002B5DBE"/>
    <w:rsid w:val="002B7757"/>
    <w:rsid w:val="002B785B"/>
    <w:rsid w:val="002C27D9"/>
    <w:rsid w:val="002C4CCA"/>
    <w:rsid w:val="002D23AD"/>
    <w:rsid w:val="002E3435"/>
    <w:rsid w:val="002E6CCF"/>
    <w:rsid w:val="002F1703"/>
    <w:rsid w:val="002F22B8"/>
    <w:rsid w:val="002F33D0"/>
    <w:rsid w:val="002F700C"/>
    <w:rsid w:val="002F7830"/>
    <w:rsid w:val="00300722"/>
    <w:rsid w:val="003026D8"/>
    <w:rsid w:val="0030316D"/>
    <w:rsid w:val="00306028"/>
    <w:rsid w:val="003070E2"/>
    <w:rsid w:val="003145B0"/>
    <w:rsid w:val="00316798"/>
    <w:rsid w:val="003178C1"/>
    <w:rsid w:val="00322B10"/>
    <w:rsid w:val="00323C3C"/>
    <w:rsid w:val="003308EE"/>
    <w:rsid w:val="00340E51"/>
    <w:rsid w:val="003416F8"/>
    <w:rsid w:val="00343E87"/>
    <w:rsid w:val="00347DB6"/>
    <w:rsid w:val="003515EC"/>
    <w:rsid w:val="00353D9D"/>
    <w:rsid w:val="0035477F"/>
    <w:rsid w:val="003664F6"/>
    <w:rsid w:val="003702C9"/>
    <w:rsid w:val="00373D2F"/>
    <w:rsid w:val="00380A61"/>
    <w:rsid w:val="00385FBC"/>
    <w:rsid w:val="00392A08"/>
    <w:rsid w:val="0039572F"/>
    <w:rsid w:val="003A13F1"/>
    <w:rsid w:val="003A7774"/>
    <w:rsid w:val="003B00C9"/>
    <w:rsid w:val="003B19C9"/>
    <w:rsid w:val="003B4BC0"/>
    <w:rsid w:val="003B6007"/>
    <w:rsid w:val="003B6F61"/>
    <w:rsid w:val="003C7358"/>
    <w:rsid w:val="003D57FE"/>
    <w:rsid w:val="003D629D"/>
    <w:rsid w:val="003E4F55"/>
    <w:rsid w:val="003E61F6"/>
    <w:rsid w:val="003E7A73"/>
    <w:rsid w:val="003F28FC"/>
    <w:rsid w:val="004006CB"/>
    <w:rsid w:val="00401D0C"/>
    <w:rsid w:val="00403720"/>
    <w:rsid w:val="00404391"/>
    <w:rsid w:val="00407537"/>
    <w:rsid w:val="00411BB1"/>
    <w:rsid w:val="004165BD"/>
    <w:rsid w:val="0042074D"/>
    <w:rsid w:val="0042220D"/>
    <w:rsid w:val="00423B39"/>
    <w:rsid w:val="00424184"/>
    <w:rsid w:val="004328A4"/>
    <w:rsid w:val="00433580"/>
    <w:rsid w:val="0043377A"/>
    <w:rsid w:val="004379B6"/>
    <w:rsid w:val="0044428E"/>
    <w:rsid w:val="004446A3"/>
    <w:rsid w:val="00446465"/>
    <w:rsid w:val="00446F63"/>
    <w:rsid w:val="0045210E"/>
    <w:rsid w:val="00452890"/>
    <w:rsid w:val="004530FB"/>
    <w:rsid w:val="00453C10"/>
    <w:rsid w:val="004608E8"/>
    <w:rsid w:val="00460D54"/>
    <w:rsid w:val="00460D76"/>
    <w:rsid w:val="00461D3E"/>
    <w:rsid w:val="00464DCC"/>
    <w:rsid w:val="00465F7E"/>
    <w:rsid w:val="004702A9"/>
    <w:rsid w:val="004706CC"/>
    <w:rsid w:val="0047305F"/>
    <w:rsid w:val="00477E75"/>
    <w:rsid w:val="00483CA3"/>
    <w:rsid w:val="00495EAD"/>
    <w:rsid w:val="004A13EF"/>
    <w:rsid w:val="004A225F"/>
    <w:rsid w:val="004A6670"/>
    <w:rsid w:val="004B3D42"/>
    <w:rsid w:val="004B4839"/>
    <w:rsid w:val="004B75AC"/>
    <w:rsid w:val="004B7987"/>
    <w:rsid w:val="004C2DCD"/>
    <w:rsid w:val="004C3644"/>
    <w:rsid w:val="004D12DD"/>
    <w:rsid w:val="004D46D1"/>
    <w:rsid w:val="004D4B3F"/>
    <w:rsid w:val="004E43B8"/>
    <w:rsid w:val="004E5778"/>
    <w:rsid w:val="004E6E7B"/>
    <w:rsid w:val="004E7ED8"/>
    <w:rsid w:val="005015DE"/>
    <w:rsid w:val="005017FE"/>
    <w:rsid w:val="0050376D"/>
    <w:rsid w:val="00510AB7"/>
    <w:rsid w:val="00512C25"/>
    <w:rsid w:val="00515EAE"/>
    <w:rsid w:val="005175E4"/>
    <w:rsid w:val="00517C52"/>
    <w:rsid w:val="00522FED"/>
    <w:rsid w:val="00523F6C"/>
    <w:rsid w:val="005302CB"/>
    <w:rsid w:val="005315FD"/>
    <w:rsid w:val="0053245D"/>
    <w:rsid w:val="00537B7B"/>
    <w:rsid w:val="005424AD"/>
    <w:rsid w:val="0054255A"/>
    <w:rsid w:val="00546882"/>
    <w:rsid w:val="00546A9B"/>
    <w:rsid w:val="00551403"/>
    <w:rsid w:val="00552E02"/>
    <w:rsid w:val="0055434C"/>
    <w:rsid w:val="005561A7"/>
    <w:rsid w:val="0055685A"/>
    <w:rsid w:val="005570C3"/>
    <w:rsid w:val="00570CB1"/>
    <w:rsid w:val="00575207"/>
    <w:rsid w:val="00575925"/>
    <w:rsid w:val="00577243"/>
    <w:rsid w:val="0058447B"/>
    <w:rsid w:val="005858CA"/>
    <w:rsid w:val="005867BC"/>
    <w:rsid w:val="0058739F"/>
    <w:rsid w:val="00587DCE"/>
    <w:rsid w:val="00591283"/>
    <w:rsid w:val="005A61CE"/>
    <w:rsid w:val="005A6824"/>
    <w:rsid w:val="005A7989"/>
    <w:rsid w:val="005A7E5A"/>
    <w:rsid w:val="005B029F"/>
    <w:rsid w:val="005B1285"/>
    <w:rsid w:val="005B1410"/>
    <w:rsid w:val="005B5FCC"/>
    <w:rsid w:val="005C1877"/>
    <w:rsid w:val="005C2C0B"/>
    <w:rsid w:val="005C2DF5"/>
    <w:rsid w:val="005D0B98"/>
    <w:rsid w:val="005D4A40"/>
    <w:rsid w:val="005E1F43"/>
    <w:rsid w:val="005E3F36"/>
    <w:rsid w:val="005E493B"/>
    <w:rsid w:val="005F11D7"/>
    <w:rsid w:val="005F2951"/>
    <w:rsid w:val="005F3575"/>
    <w:rsid w:val="005F3D43"/>
    <w:rsid w:val="005F7350"/>
    <w:rsid w:val="006010E4"/>
    <w:rsid w:val="006057CD"/>
    <w:rsid w:val="00612B7C"/>
    <w:rsid w:val="006133BF"/>
    <w:rsid w:val="00616790"/>
    <w:rsid w:val="00620D77"/>
    <w:rsid w:val="006225B8"/>
    <w:rsid w:val="00624DDC"/>
    <w:rsid w:val="006253B6"/>
    <w:rsid w:val="006257ED"/>
    <w:rsid w:val="006262D1"/>
    <w:rsid w:val="0062686E"/>
    <w:rsid w:val="00630B30"/>
    <w:rsid w:val="00634642"/>
    <w:rsid w:val="006457F3"/>
    <w:rsid w:val="00651FF6"/>
    <w:rsid w:val="0065316B"/>
    <w:rsid w:val="00657276"/>
    <w:rsid w:val="00664DCF"/>
    <w:rsid w:val="00664E8C"/>
    <w:rsid w:val="00667F02"/>
    <w:rsid w:val="00671221"/>
    <w:rsid w:val="0067146C"/>
    <w:rsid w:val="00673A45"/>
    <w:rsid w:val="0067421F"/>
    <w:rsid w:val="00681074"/>
    <w:rsid w:val="00682FFF"/>
    <w:rsid w:val="0068303E"/>
    <w:rsid w:val="0068383E"/>
    <w:rsid w:val="00685CAD"/>
    <w:rsid w:val="0069293F"/>
    <w:rsid w:val="00692B86"/>
    <w:rsid w:val="006938E3"/>
    <w:rsid w:val="006A2B00"/>
    <w:rsid w:val="006A45FF"/>
    <w:rsid w:val="006A4D02"/>
    <w:rsid w:val="006B1BF9"/>
    <w:rsid w:val="006B2EE2"/>
    <w:rsid w:val="006B301F"/>
    <w:rsid w:val="006B31DA"/>
    <w:rsid w:val="006B53F1"/>
    <w:rsid w:val="006B6037"/>
    <w:rsid w:val="006C0E56"/>
    <w:rsid w:val="006C25D4"/>
    <w:rsid w:val="006C41B2"/>
    <w:rsid w:val="006D04CF"/>
    <w:rsid w:val="006D1E18"/>
    <w:rsid w:val="006D7E14"/>
    <w:rsid w:val="006E02FC"/>
    <w:rsid w:val="006E0A6D"/>
    <w:rsid w:val="006E13F4"/>
    <w:rsid w:val="006E4F82"/>
    <w:rsid w:val="006F0F01"/>
    <w:rsid w:val="006F49CD"/>
    <w:rsid w:val="00700077"/>
    <w:rsid w:val="0071081D"/>
    <w:rsid w:val="00717BDC"/>
    <w:rsid w:val="00721395"/>
    <w:rsid w:val="00723A28"/>
    <w:rsid w:val="007342E7"/>
    <w:rsid w:val="00736B62"/>
    <w:rsid w:val="00742040"/>
    <w:rsid w:val="00762067"/>
    <w:rsid w:val="00764C85"/>
    <w:rsid w:val="0076634E"/>
    <w:rsid w:val="00766EAD"/>
    <w:rsid w:val="007700E6"/>
    <w:rsid w:val="00775215"/>
    <w:rsid w:val="00786837"/>
    <w:rsid w:val="00793E3E"/>
    <w:rsid w:val="0079474A"/>
    <w:rsid w:val="0079609D"/>
    <w:rsid w:val="007A0A0F"/>
    <w:rsid w:val="007A0AF0"/>
    <w:rsid w:val="007A205F"/>
    <w:rsid w:val="007A29C5"/>
    <w:rsid w:val="007A2E09"/>
    <w:rsid w:val="007A395D"/>
    <w:rsid w:val="007C0108"/>
    <w:rsid w:val="007C1774"/>
    <w:rsid w:val="007C4D3C"/>
    <w:rsid w:val="007C7B4B"/>
    <w:rsid w:val="007D0F6E"/>
    <w:rsid w:val="007D1171"/>
    <w:rsid w:val="007D2661"/>
    <w:rsid w:val="007E2742"/>
    <w:rsid w:val="007F54E2"/>
    <w:rsid w:val="00801A4D"/>
    <w:rsid w:val="00805EFB"/>
    <w:rsid w:val="0081782C"/>
    <w:rsid w:val="00823428"/>
    <w:rsid w:val="00824763"/>
    <w:rsid w:val="00832EAE"/>
    <w:rsid w:val="00833D0F"/>
    <w:rsid w:val="00834287"/>
    <w:rsid w:val="00834414"/>
    <w:rsid w:val="00834C54"/>
    <w:rsid w:val="008369BA"/>
    <w:rsid w:val="00840D32"/>
    <w:rsid w:val="0084322B"/>
    <w:rsid w:val="00843933"/>
    <w:rsid w:val="008443D2"/>
    <w:rsid w:val="008502D9"/>
    <w:rsid w:val="00850F4C"/>
    <w:rsid w:val="0085499B"/>
    <w:rsid w:val="0085582E"/>
    <w:rsid w:val="00860060"/>
    <w:rsid w:val="00864C1F"/>
    <w:rsid w:val="0086609D"/>
    <w:rsid w:val="00866A8E"/>
    <w:rsid w:val="00870D1A"/>
    <w:rsid w:val="00870FA1"/>
    <w:rsid w:val="008723F9"/>
    <w:rsid w:val="00875220"/>
    <w:rsid w:val="008767BC"/>
    <w:rsid w:val="00876C96"/>
    <w:rsid w:val="00882A98"/>
    <w:rsid w:val="0088403B"/>
    <w:rsid w:val="00891CD9"/>
    <w:rsid w:val="00892C72"/>
    <w:rsid w:val="008A0D85"/>
    <w:rsid w:val="008A1603"/>
    <w:rsid w:val="008A5E11"/>
    <w:rsid w:val="008A762C"/>
    <w:rsid w:val="008B16DD"/>
    <w:rsid w:val="008B31AF"/>
    <w:rsid w:val="008B566F"/>
    <w:rsid w:val="008C0F11"/>
    <w:rsid w:val="008C3751"/>
    <w:rsid w:val="008C5B3D"/>
    <w:rsid w:val="008C6D93"/>
    <w:rsid w:val="008C7C08"/>
    <w:rsid w:val="008C7CA9"/>
    <w:rsid w:val="008D060B"/>
    <w:rsid w:val="008D0BDB"/>
    <w:rsid w:val="008D7059"/>
    <w:rsid w:val="008E0239"/>
    <w:rsid w:val="008E4082"/>
    <w:rsid w:val="008E4718"/>
    <w:rsid w:val="008F2446"/>
    <w:rsid w:val="008F26F9"/>
    <w:rsid w:val="00900AF6"/>
    <w:rsid w:val="00901040"/>
    <w:rsid w:val="00902202"/>
    <w:rsid w:val="00906F6A"/>
    <w:rsid w:val="00910317"/>
    <w:rsid w:val="00910C1E"/>
    <w:rsid w:val="00912D15"/>
    <w:rsid w:val="00923F25"/>
    <w:rsid w:val="00925E89"/>
    <w:rsid w:val="009276E2"/>
    <w:rsid w:val="009378EC"/>
    <w:rsid w:val="00940BD2"/>
    <w:rsid w:val="00940F80"/>
    <w:rsid w:val="0094410B"/>
    <w:rsid w:val="0094503A"/>
    <w:rsid w:val="00951757"/>
    <w:rsid w:val="00952F9B"/>
    <w:rsid w:val="00963503"/>
    <w:rsid w:val="00963B43"/>
    <w:rsid w:val="00965DBD"/>
    <w:rsid w:val="0096622F"/>
    <w:rsid w:val="00971944"/>
    <w:rsid w:val="009815C6"/>
    <w:rsid w:val="00990D98"/>
    <w:rsid w:val="00992494"/>
    <w:rsid w:val="00996201"/>
    <w:rsid w:val="00997249"/>
    <w:rsid w:val="009A2A74"/>
    <w:rsid w:val="009A39E1"/>
    <w:rsid w:val="009A3AD8"/>
    <w:rsid w:val="009A67D2"/>
    <w:rsid w:val="009A6EE8"/>
    <w:rsid w:val="009A7967"/>
    <w:rsid w:val="009A79C0"/>
    <w:rsid w:val="009B0F58"/>
    <w:rsid w:val="009B2B1D"/>
    <w:rsid w:val="009C3380"/>
    <w:rsid w:val="009C716D"/>
    <w:rsid w:val="009D1D4A"/>
    <w:rsid w:val="009E10BE"/>
    <w:rsid w:val="009E44FF"/>
    <w:rsid w:val="009E7E38"/>
    <w:rsid w:val="009F0FC7"/>
    <w:rsid w:val="009F265B"/>
    <w:rsid w:val="009F482C"/>
    <w:rsid w:val="009F68DB"/>
    <w:rsid w:val="00A0099F"/>
    <w:rsid w:val="00A03E3F"/>
    <w:rsid w:val="00A05B3E"/>
    <w:rsid w:val="00A070CB"/>
    <w:rsid w:val="00A1108E"/>
    <w:rsid w:val="00A116EE"/>
    <w:rsid w:val="00A11C28"/>
    <w:rsid w:val="00A13EE9"/>
    <w:rsid w:val="00A2250A"/>
    <w:rsid w:val="00A24298"/>
    <w:rsid w:val="00A27CD0"/>
    <w:rsid w:val="00A362B6"/>
    <w:rsid w:val="00A368E8"/>
    <w:rsid w:val="00A373D0"/>
    <w:rsid w:val="00A37EBD"/>
    <w:rsid w:val="00A404D6"/>
    <w:rsid w:val="00A40657"/>
    <w:rsid w:val="00A40729"/>
    <w:rsid w:val="00A41CF2"/>
    <w:rsid w:val="00A41D79"/>
    <w:rsid w:val="00A4203E"/>
    <w:rsid w:val="00A426BB"/>
    <w:rsid w:val="00A450C3"/>
    <w:rsid w:val="00A505A0"/>
    <w:rsid w:val="00A50E69"/>
    <w:rsid w:val="00A67C20"/>
    <w:rsid w:val="00A67DFF"/>
    <w:rsid w:val="00A70574"/>
    <w:rsid w:val="00A71475"/>
    <w:rsid w:val="00A7147D"/>
    <w:rsid w:val="00A714DC"/>
    <w:rsid w:val="00A7179C"/>
    <w:rsid w:val="00A71D77"/>
    <w:rsid w:val="00A7530E"/>
    <w:rsid w:val="00A761CB"/>
    <w:rsid w:val="00A85701"/>
    <w:rsid w:val="00A91F14"/>
    <w:rsid w:val="00A91FE7"/>
    <w:rsid w:val="00AA0FF5"/>
    <w:rsid w:val="00AA1E78"/>
    <w:rsid w:val="00AA4E37"/>
    <w:rsid w:val="00AA5DDC"/>
    <w:rsid w:val="00AB0C06"/>
    <w:rsid w:val="00AB3040"/>
    <w:rsid w:val="00AC48EA"/>
    <w:rsid w:val="00AD0344"/>
    <w:rsid w:val="00AD1AAE"/>
    <w:rsid w:val="00AD3261"/>
    <w:rsid w:val="00AD4355"/>
    <w:rsid w:val="00AD7233"/>
    <w:rsid w:val="00AE0A37"/>
    <w:rsid w:val="00AE1986"/>
    <w:rsid w:val="00AE3F5F"/>
    <w:rsid w:val="00AE7CE4"/>
    <w:rsid w:val="00AF05F3"/>
    <w:rsid w:val="00AF2D18"/>
    <w:rsid w:val="00AF446B"/>
    <w:rsid w:val="00AF4589"/>
    <w:rsid w:val="00B026D1"/>
    <w:rsid w:val="00B04785"/>
    <w:rsid w:val="00B06473"/>
    <w:rsid w:val="00B06C75"/>
    <w:rsid w:val="00B07913"/>
    <w:rsid w:val="00B07BB2"/>
    <w:rsid w:val="00B11684"/>
    <w:rsid w:val="00B13297"/>
    <w:rsid w:val="00B13DC4"/>
    <w:rsid w:val="00B16995"/>
    <w:rsid w:val="00B17B7C"/>
    <w:rsid w:val="00B23277"/>
    <w:rsid w:val="00B245AD"/>
    <w:rsid w:val="00B26C90"/>
    <w:rsid w:val="00B32014"/>
    <w:rsid w:val="00B326E7"/>
    <w:rsid w:val="00B4182B"/>
    <w:rsid w:val="00B47D6A"/>
    <w:rsid w:val="00B47DD6"/>
    <w:rsid w:val="00B51DD5"/>
    <w:rsid w:val="00B55E54"/>
    <w:rsid w:val="00B56589"/>
    <w:rsid w:val="00B62DFA"/>
    <w:rsid w:val="00B63091"/>
    <w:rsid w:val="00B64D05"/>
    <w:rsid w:val="00B657FA"/>
    <w:rsid w:val="00B70460"/>
    <w:rsid w:val="00B70C37"/>
    <w:rsid w:val="00B77ACF"/>
    <w:rsid w:val="00B81FED"/>
    <w:rsid w:val="00B85F34"/>
    <w:rsid w:val="00B86CA8"/>
    <w:rsid w:val="00B90784"/>
    <w:rsid w:val="00B911A5"/>
    <w:rsid w:val="00B9441B"/>
    <w:rsid w:val="00BA0634"/>
    <w:rsid w:val="00BB1AF8"/>
    <w:rsid w:val="00BB2F68"/>
    <w:rsid w:val="00BB4BF8"/>
    <w:rsid w:val="00BB6E3D"/>
    <w:rsid w:val="00BC2370"/>
    <w:rsid w:val="00BC60B9"/>
    <w:rsid w:val="00BC62AA"/>
    <w:rsid w:val="00BC6A95"/>
    <w:rsid w:val="00BC7F75"/>
    <w:rsid w:val="00BD2858"/>
    <w:rsid w:val="00BD702B"/>
    <w:rsid w:val="00BD7506"/>
    <w:rsid w:val="00BD7963"/>
    <w:rsid w:val="00BD7B78"/>
    <w:rsid w:val="00BE371B"/>
    <w:rsid w:val="00BE66F5"/>
    <w:rsid w:val="00BE773B"/>
    <w:rsid w:val="00BF0690"/>
    <w:rsid w:val="00BF6785"/>
    <w:rsid w:val="00BF6CE8"/>
    <w:rsid w:val="00BF7436"/>
    <w:rsid w:val="00C05352"/>
    <w:rsid w:val="00C0618F"/>
    <w:rsid w:val="00C1167F"/>
    <w:rsid w:val="00C32404"/>
    <w:rsid w:val="00C3265E"/>
    <w:rsid w:val="00C33CF4"/>
    <w:rsid w:val="00C37048"/>
    <w:rsid w:val="00C370F0"/>
    <w:rsid w:val="00C44907"/>
    <w:rsid w:val="00C47945"/>
    <w:rsid w:val="00C53AEC"/>
    <w:rsid w:val="00C56E0E"/>
    <w:rsid w:val="00C61162"/>
    <w:rsid w:val="00C64937"/>
    <w:rsid w:val="00C7152E"/>
    <w:rsid w:val="00C72FD3"/>
    <w:rsid w:val="00C73360"/>
    <w:rsid w:val="00C73739"/>
    <w:rsid w:val="00C7722C"/>
    <w:rsid w:val="00C82F51"/>
    <w:rsid w:val="00C86CB2"/>
    <w:rsid w:val="00C875B1"/>
    <w:rsid w:val="00C91C71"/>
    <w:rsid w:val="00C91E55"/>
    <w:rsid w:val="00C94480"/>
    <w:rsid w:val="00C94BDA"/>
    <w:rsid w:val="00C95126"/>
    <w:rsid w:val="00C95775"/>
    <w:rsid w:val="00CA141B"/>
    <w:rsid w:val="00CA3CB7"/>
    <w:rsid w:val="00CA72A5"/>
    <w:rsid w:val="00CA784D"/>
    <w:rsid w:val="00CB0224"/>
    <w:rsid w:val="00CB1F9B"/>
    <w:rsid w:val="00CB4358"/>
    <w:rsid w:val="00CB55CA"/>
    <w:rsid w:val="00CB57CE"/>
    <w:rsid w:val="00CC07BF"/>
    <w:rsid w:val="00CC1753"/>
    <w:rsid w:val="00CC3A0A"/>
    <w:rsid w:val="00CC4651"/>
    <w:rsid w:val="00CD17CB"/>
    <w:rsid w:val="00CD30C3"/>
    <w:rsid w:val="00CD3544"/>
    <w:rsid w:val="00CD6550"/>
    <w:rsid w:val="00CE018E"/>
    <w:rsid w:val="00CE12FA"/>
    <w:rsid w:val="00CE4076"/>
    <w:rsid w:val="00CE7A4A"/>
    <w:rsid w:val="00CF315D"/>
    <w:rsid w:val="00D061EB"/>
    <w:rsid w:val="00D10AB6"/>
    <w:rsid w:val="00D1343F"/>
    <w:rsid w:val="00D134BA"/>
    <w:rsid w:val="00D13AA8"/>
    <w:rsid w:val="00D17BD7"/>
    <w:rsid w:val="00D239B5"/>
    <w:rsid w:val="00D26EAA"/>
    <w:rsid w:val="00D27346"/>
    <w:rsid w:val="00D2738E"/>
    <w:rsid w:val="00D30B6F"/>
    <w:rsid w:val="00D32B72"/>
    <w:rsid w:val="00D32E6D"/>
    <w:rsid w:val="00D3715D"/>
    <w:rsid w:val="00D4033C"/>
    <w:rsid w:val="00D417DC"/>
    <w:rsid w:val="00D43C02"/>
    <w:rsid w:val="00D44B2A"/>
    <w:rsid w:val="00D45504"/>
    <w:rsid w:val="00D47404"/>
    <w:rsid w:val="00D51C1A"/>
    <w:rsid w:val="00D5346A"/>
    <w:rsid w:val="00D55767"/>
    <w:rsid w:val="00D71BA0"/>
    <w:rsid w:val="00D73576"/>
    <w:rsid w:val="00D749DF"/>
    <w:rsid w:val="00D76000"/>
    <w:rsid w:val="00D76222"/>
    <w:rsid w:val="00D76512"/>
    <w:rsid w:val="00D76E84"/>
    <w:rsid w:val="00D82755"/>
    <w:rsid w:val="00D82E67"/>
    <w:rsid w:val="00D831AC"/>
    <w:rsid w:val="00D85941"/>
    <w:rsid w:val="00D85E74"/>
    <w:rsid w:val="00D863E9"/>
    <w:rsid w:val="00D87B09"/>
    <w:rsid w:val="00D91171"/>
    <w:rsid w:val="00D92B0D"/>
    <w:rsid w:val="00D9472D"/>
    <w:rsid w:val="00D9472E"/>
    <w:rsid w:val="00D96F2B"/>
    <w:rsid w:val="00D97926"/>
    <w:rsid w:val="00DA2192"/>
    <w:rsid w:val="00DA3557"/>
    <w:rsid w:val="00DA4701"/>
    <w:rsid w:val="00DB18D9"/>
    <w:rsid w:val="00DB4753"/>
    <w:rsid w:val="00DC65F2"/>
    <w:rsid w:val="00DC7876"/>
    <w:rsid w:val="00DC7DD5"/>
    <w:rsid w:val="00DD2CB0"/>
    <w:rsid w:val="00DD4613"/>
    <w:rsid w:val="00DD7133"/>
    <w:rsid w:val="00DD7D43"/>
    <w:rsid w:val="00DE3ED7"/>
    <w:rsid w:val="00DE5384"/>
    <w:rsid w:val="00DE74B8"/>
    <w:rsid w:val="00DF1291"/>
    <w:rsid w:val="00DF2286"/>
    <w:rsid w:val="00DF2EFC"/>
    <w:rsid w:val="00E013D0"/>
    <w:rsid w:val="00E03C98"/>
    <w:rsid w:val="00E04274"/>
    <w:rsid w:val="00E11B64"/>
    <w:rsid w:val="00E12BEE"/>
    <w:rsid w:val="00E1392C"/>
    <w:rsid w:val="00E22581"/>
    <w:rsid w:val="00E22AC6"/>
    <w:rsid w:val="00E24830"/>
    <w:rsid w:val="00E318A6"/>
    <w:rsid w:val="00E33913"/>
    <w:rsid w:val="00E341BD"/>
    <w:rsid w:val="00E40C70"/>
    <w:rsid w:val="00E41C62"/>
    <w:rsid w:val="00E41EE9"/>
    <w:rsid w:val="00E44AB6"/>
    <w:rsid w:val="00E44CE0"/>
    <w:rsid w:val="00E44CF6"/>
    <w:rsid w:val="00E45504"/>
    <w:rsid w:val="00E461D4"/>
    <w:rsid w:val="00E52763"/>
    <w:rsid w:val="00E53DE6"/>
    <w:rsid w:val="00E607E6"/>
    <w:rsid w:val="00E62285"/>
    <w:rsid w:val="00E62819"/>
    <w:rsid w:val="00E63591"/>
    <w:rsid w:val="00E71E25"/>
    <w:rsid w:val="00E723C8"/>
    <w:rsid w:val="00E72D50"/>
    <w:rsid w:val="00E764B3"/>
    <w:rsid w:val="00E80136"/>
    <w:rsid w:val="00E80D13"/>
    <w:rsid w:val="00E814B4"/>
    <w:rsid w:val="00E8343B"/>
    <w:rsid w:val="00E839B1"/>
    <w:rsid w:val="00E85C73"/>
    <w:rsid w:val="00E9045F"/>
    <w:rsid w:val="00E966A1"/>
    <w:rsid w:val="00EA0D4F"/>
    <w:rsid w:val="00EA1585"/>
    <w:rsid w:val="00EA19C4"/>
    <w:rsid w:val="00EA405B"/>
    <w:rsid w:val="00EA7AE5"/>
    <w:rsid w:val="00EB4C26"/>
    <w:rsid w:val="00EB60F0"/>
    <w:rsid w:val="00EB6134"/>
    <w:rsid w:val="00EC069F"/>
    <w:rsid w:val="00EC1A6C"/>
    <w:rsid w:val="00EC282C"/>
    <w:rsid w:val="00EC46E1"/>
    <w:rsid w:val="00EC6780"/>
    <w:rsid w:val="00EC76BB"/>
    <w:rsid w:val="00ED13AB"/>
    <w:rsid w:val="00ED226D"/>
    <w:rsid w:val="00ED7509"/>
    <w:rsid w:val="00EE38AF"/>
    <w:rsid w:val="00EF0DB8"/>
    <w:rsid w:val="00EF254B"/>
    <w:rsid w:val="00EF4FF2"/>
    <w:rsid w:val="00F071DE"/>
    <w:rsid w:val="00F12B5F"/>
    <w:rsid w:val="00F225F5"/>
    <w:rsid w:val="00F23850"/>
    <w:rsid w:val="00F27205"/>
    <w:rsid w:val="00F33CE5"/>
    <w:rsid w:val="00F368A8"/>
    <w:rsid w:val="00F371DD"/>
    <w:rsid w:val="00F40602"/>
    <w:rsid w:val="00F42246"/>
    <w:rsid w:val="00F5132F"/>
    <w:rsid w:val="00F51BA6"/>
    <w:rsid w:val="00F53BFF"/>
    <w:rsid w:val="00F63935"/>
    <w:rsid w:val="00F644B8"/>
    <w:rsid w:val="00F646BF"/>
    <w:rsid w:val="00F74630"/>
    <w:rsid w:val="00F76407"/>
    <w:rsid w:val="00F76A7A"/>
    <w:rsid w:val="00F77C0A"/>
    <w:rsid w:val="00F81830"/>
    <w:rsid w:val="00F87CA1"/>
    <w:rsid w:val="00F90E13"/>
    <w:rsid w:val="00F9122A"/>
    <w:rsid w:val="00F91298"/>
    <w:rsid w:val="00F91A26"/>
    <w:rsid w:val="00F92DB9"/>
    <w:rsid w:val="00F93ED9"/>
    <w:rsid w:val="00FA2BB3"/>
    <w:rsid w:val="00FA3C73"/>
    <w:rsid w:val="00FA4543"/>
    <w:rsid w:val="00FA6D2C"/>
    <w:rsid w:val="00FB4CDD"/>
    <w:rsid w:val="00FB5BF6"/>
    <w:rsid w:val="00FB7561"/>
    <w:rsid w:val="00FC5C95"/>
    <w:rsid w:val="00FC779A"/>
    <w:rsid w:val="00FD0291"/>
    <w:rsid w:val="00FD29D1"/>
    <w:rsid w:val="00FD5281"/>
    <w:rsid w:val="00FD60DE"/>
    <w:rsid w:val="00FE07B1"/>
    <w:rsid w:val="00FE3443"/>
    <w:rsid w:val="00FF0205"/>
    <w:rsid w:val="00FF57AA"/>
    <w:rsid w:val="00FF5C51"/>
    <w:rsid w:val="00FF6508"/>
    <w:rsid w:val="00FF7EAB"/>
    <w:rsid w:val="72C2EA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2D87BA85-A18E-496D-A27A-93E1409A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1258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styleId="Caption">
    <w:name w:val="caption"/>
    <w:basedOn w:val="Normal"/>
    <w:next w:val="Normal"/>
    <w:uiPriority w:val="35"/>
    <w:qFormat/>
    <w:rsid w:val="00236894"/>
    <w:pPr>
      <w:keepNext/>
      <w:keepLines/>
      <w:spacing w:before="240" w:after="120" w:line="240" w:lineRule="auto"/>
      <w:jc w:val="center"/>
    </w:pPr>
    <w:rPr>
      <w:rFonts w:ascii="Times New Roman" w:eastAsia="Calibri" w:hAnsi="Times New Roman" w:cs="Times New Roman"/>
      <w:b/>
      <w:iCs/>
      <w:color w:val="000000"/>
      <w:szCs w:val="18"/>
    </w:rPr>
  </w:style>
  <w:style w:type="paragraph" w:customStyle="1" w:styleId="TableText">
    <w:name w:val="Table Text"/>
    <w:basedOn w:val="Normal"/>
    <w:qFormat/>
    <w:rsid w:val="00236894"/>
    <w:pPr>
      <w:tabs>
        <w:tab w:val="left" w:pos="720"/>
        <w:tab w:val="left" w:pos="1080"/>
        <w:tab w:val="left" w:pos="1440"/>
        <w:tab w:val="left" w:pos="1800"/>
      </w:tabs>
      <w:spacing w:before="60" w:after="60" w:line="240" w:lineRule="auto"/>
    </w:pPr>
    <w:rPr>
      <w:rFonts w:ascii="Times New Roman" w:eastAsia="Times New Roman" w:hAnsi="Times New Roman" w:cs="Arial"/>
      <w:szCs w:val="20"/>
    </w:rPr>
  </w:style>
  <w:style w:type="paragraph" w:customStyle="1" w:styleId="ColorfulList-Accent11">
    <w:name w:val="Colorful List - Accent 11"/>
    <w:basedOn w:val="Normal"/>
    <w:uiPriority w:val="34"/>
    <w:qFormat/>
    <w:rsid w:val="00452890"/>
    <w:pPr>
      <w:spacing w:after="0" w:line="240" w:lineRule="auto"/>
      <w:ind w:left="720"/>
    </w:pPr>
    <w:rPr>
      <w:rFonts w:ascii="Calibri" w:eastAsia="Calibri" w:hAnsi="Calibri" w:cs="Times New Roman"/>
    </w:rPr>
  </w:style>
  <w:style w:type="character" w:customStyle="1" w:styleId="normaltextrun">
    <w:name w:val="normaltextrun"/>
    <w:rsid w:val="00452890"/>
  </w:style>
  <w:style w:type="character" w:customStyle="1" w:styleId="eop">
    <w:name w:val="eop"/>
    <w:rsid w:val="00452890"/>
  </w:style>
  <w:style w:type="character" w:customStyle="1" w:styleId="contextualspellingandgrammarerror">
    <w:name w:val="contextualspellingandgrammarerror"/>
    <w:rsid w:val="00452890"/>
  </w:style>
  <w:style w:type="paragraph" w:customStyle="1" w:styleId="Default">
    <w:name w:val="Default"/>
    <w:rsid w:val="00F53BF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F5132F"/>
    <w:pPr>
      <w:spacing w:after="240" w:line="240"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semiHidden/>
    <w:rsid w:val="00F5132F"/>
    <w:rPr>
      <w:rFonts w:ascii="Times New Roman" w:eastAsia="Calibri" w:hAnsi="Times New Roman" w:cs="Times New Roman"/>
      <w:sz w:val="24"/>
    </w:rPr>
  </w:style>
  <w:style w:type="character" w:customStyle="1" w:styleId="Heading2Char">
    <w:name w:val="Heading 2 Char"/>
    <w:basedOn w:val="DefaultParagraphFont"/>
    <w:link w:val="Heading2"/>
    <w:uiPriority w:val="9"/>
    <w:semiHidden/>
    <w:rsid w:val="0012586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7305F"/>
    <w:rPr>
      <w:color w:val="800080" w:themeColor="followedHyperlink"/>
      <w:u w:val="single"/>
    </w:rPr>
  </w:style>
  <w:style w:type="character" w:customStyle="1" w:styleId="UnresolvedMention1">
    <w:name w:val="Unresolved Mention1"/>
    <w:basedOn w:val="DefaultParagraphFont"/>
    <w:uiPriority w:val="99"/>
    <w:unhideWhenUsed/>
    <w:rsid w:val="003D57FE"/>
    <w:rPr>
      <w:color w:val="605E5C"/>
      <w:shd w:val="clear" w:color="auto" w:fill="E1DFDD"/>
    </w:rPr>
  </w:style>
  <w:style w:type="character" w:customStyle="1" w:styleId="Mention1">
    <w:name w:val="Mention1"/>
    <w:basedOn w:val="DefaultParagraphFont"/>
    <w:uiPriority w:val="99"/>
    <w:unhideWhenUsed/>
    <w:rsid w:val="003D57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6988226">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1702836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9199054">
      <w:bodyDiv w:val="1"/>
      <w:marLeft w:val="0"/>
      <w:marRight w:val="0"/>
      <w:marTop w:val="0"/>
      <w:marBottom w:val="0"/>
      <w:divBdr>
        <w:top w:val="none" w:sz="0" w:space="0" w:color="auto"/>
        <w:left w:val="none" w:sz="0" w:space="0" w:color="auto"/>
        <w:bottom w:val="none" w:sz="0" w:space="0" w:color="auto"/>
        <w:right w:val="none" w:sz="0" w:space="0" w:color="auto"/>
      </w:divBdr>
    </w:div>
    <w:div w:id="1030840792">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58517031">
      <w:bodyDiv w:val="1"/>
      <w:marLeft w:val="0"/>
      <w:marRight w:val="0"/>
      <w:marTop w:val="0"/>
      <w:marBottom w:val="0"/>
      <w:divBdr>
        <w:top w:val="none" w:sz="0" w:space="0" w:color="auto"/>
        <w:left w:val="none" w:sz="0" w:space="0" w:color="auto"/>
        <w:bottom w:val="none" w:sz="0" w:space="0" w:color="auto"/>
        <w:right w:val="none" w:sz="0" w:space="0" w:color="auto"/>
      </w:divBdr>
    </w:div>
    <w:div w:id="1342658105">
      <w:bodyDiv w:val="1"/>
      <w:marLeft w:val="0"/>
      <w:marRight w:val="0"/>
      <w:marTop w:val="0"/>
      <w:marBottom w:val="0"/>
      <w:divBdr>
        <w:top w:val="none" w:sz="0" w:space="0" w:color="auto"/>
        <w:left w:val="none" w:sz="0" w:space="0" w:color="auto"/>
        <w:bottom w:val="none" w:sz="0" w:space="0" w:color="auto"/>
        <w:right w:val="none" w:sz="0" w:space="0" w:color="auto"/>
      </w:divBdr>
    </w:div>
    <w:div w:id="1425226848">
      <w:bodyDiv w:val="1"/>
      <w:marLeft w:val="0"/>
      <w:marRight w:val="0"/>
      <w:marTop w:val="0"/>
      <w:marBottom w:val="0"/>
      <w:divBdr>
        <w:top w:val="none" w:sz="0" w:space="0" w:color="auto"/>
        <w:left w:val="none" w:sz="0" w:space="0" w:color="auto"/>
        <w:bottom w:val="none" w:sz="0" w:space="0" w:color="auto"/>
        <w:right w:val="none" w:sz="0" w:space="0" w:color="auto"/>
      </w:divBdr>
    </w:div>
    <w:div w:id="1477919351">
      <w:bodyDiv w:val="1"/>
      <w:marLeft w:val="0"/>
      <w:marRight w:val="0"/>
      <w:marTop w:val="0"/>
      <w:marBottom w:val="0"/>
      <w:divBdr>
        <w:top w:val="none" w:sz="0" w:space="0" w:color="auto"/>
        <w:left w:val="none" w:sz="0" w:space="0" w:color="auto"/>
        <w:bottom w:val="none" w:sz="0" w:space="0" w:color="auto"/>
        <w:right w:val="none" w:sz="0" w:space="0" w:color="auto"/>
      </w:divBdr>
    </w:div>
    <w:div w:id="211243322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52011.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100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03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lkc.ohs.acf.hhs.gov/policy/45-cfr-chap-xiii/1302-52-family-partnership-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3" ma:contentTypeDescription="Create a new document." ma:contentTypeScope="" ma:versionID="6ac6b1080c3dfed763d8af18c1d0d36f">
  <xsd:schema xmlns:xsd="http://www.w3.org/2001/XMLSchema" xmlns:xs="http://www.w3.org/2001/XMLSchema" xmlns:p="http://schemas.microsoft.com/office/2006/metadata/properties" xmlns:ns3="af6cfd34-1811-4cc6-a1be-c4a437bf12f7" xmlns:ns4="083d3291-8dc1-4dfa-bc3e-8dfd7e410e6b" targetNamespace="http://schemas.microsoft.com/office/2006/metadata/properties" ma:root="true" ma:fieldsID="fb2d9838034b5c72ca1fddd9a5160464" ns3:_="" ns4:_="">
    <xsd:import namespace="af6cfd34-1811-4cc6-a1be-c4a437bf12f7"/>
    <xsd:import namespace="083d3291-8dc1-4dfa-bc3e-8dfd7e410e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83d3291-8dc1-4dfa-bc3e-8dfd7e410e6b">
      <UserInfo>
        <DisplayName>Michelle Maier</DisplayName>
        <AccountId>300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2EBF4-E2E4-4DB3-B754-09768A5967B7}">
  <ds:schemaRefs>
    <ds:schemaRef ds:uri="http://schemas.microsoft.com/sharepoint/v3/contenttype/forms"/>
  </ds:schemaRefs>
</ds:datastoreItem>
</file>

<file path=customXml/itemProps2.xml><?xml version="1.0" encoding="utf-8"?>
<ds:datastoreItem xmlns:ds="http://schemas.openxmlformats.org/officeDocument/2006/customXml" ds:itemID="{2F614460-0882-4C86-9834-510E2B0A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cfd34-1811-4cc6-a1be-c4a437bf12f7"/>
    <ds:schemaRef ds:uri="083d3291-8dc1-4dfa-bc3e-8dfd7e410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A80AE-A357-4294-9DAF-0CE4EF866E9B}">
  <ds:schemaRefs>
    <ds:schemaRef ds:uri="af6cfd34-1811-4cc6-a1be-c4a437bf12f7"/>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83d3291-8dc1-4dfa-bc3e-8dfd7e410e6b"/>
    <ds:schemaRef ds:uri="http://purl.org/dc/terms/"/>
    <ds:schemaRef ds:uri="http://www.w3.org/XML/1998/namespace"/>
  </ds:schemaRefs>
</ds:datastoreItem>
</file>

<file path=customXml/itemProps4.xml><?xml version="1.0" encoding="utf-8"?>
<ds:datastoreItem xmlns:ds="http://schemas.openxmlformats.org/officeDocument/2006/customXml" ds:itemID="{6E2D36CB-FEE9-4F89-8F9E-8026D3B0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5397</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36088</CharactersWithSpaces>
  <SharedDoc>false</SharedDoc>
  <HLinks>
    <vt:vector size="24" baseType="variant">
      <vt:variant>
        <vt:i4>4718620</vt:i4>
      </vt:variant>
      <vt:variant>
        <vt:i4>6</vt:i4>
      </vt:variant>
      <vt:variant>
        <vt:i4>0</vt:i4>
      </vt:variant>
      <vt:variant>
        <vt:i4>5</vt:i4>
      </vt:variant>
      <vt:variant>
        <vt:lpwstr>https://www.bls.gov/oes/current/oes252011.htm</vt:lpwstr>
      </vt:variant>
      <vt:variant>
        <vt:lpwstr/>
      </vt:variant>
      <vt:variant>
        <vt:i4>4915225</vt:i4>
      </vt:variant>
      <vt:variant>
        <vt:i4>3</vt:i4>
      </vt:variant>
      <vt:variant>
        <vt:i4>0</vt:i4>
      </vt:variant>
      <vt:variant>
        <vt:i4>5</vt:i4>
      </vt:variant>
      <vt:variant>
        <vt:lpwstr>https://www.bls.gov/oes/current/oes210000.htm</vt:lpwstr>
      </vt:variant>
      <vt:variant>
        <vt:lpwstr/>
      </vt:variant>
      <vt:variant>
        <vt:i4>4325400</vt:i4>
      </vt:variant>
      <vt:variant>
        <vt:i4>0</vt:i4>
      </vt:variant>
      <vt:variant>
        <vt:i4>0</vt:i4>
      </vt:variant>
      <vt:variant>
        <vt:i4>5</vt:i4>
      </vt:variant>
      <vt:variant>
        <vt:lpwstr>https://www.bls.gov/oes/current/oes119031.htm</vt:lpwstr>
      </vt:variant>
      <vt:variant>
        <vt:lpwstr/>
      </vt:variant>
      <vt:variant>
        <vt:i4>5373955</vt:i4>
      </vt:variant>
      <vt:variant>
        <vt:i4>0</vt:i4>
      </vt:variant>
      <vt:variant>
        <vt:i4>0</vt:i4>
      </vt:variant>
      <vt:variant>
        <vt:i4>5</vt:i4>
      </vt:variant>
      <vt:variant>
        <vt:lpwstr>https://eclkc.ohs.acf.hhs.gov/policy/45-cfr-chap-xiii/1302-52-family-partnership-services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Amanda (ACF)</dc:creator>
  <cp:keywords/>
  <cp:lastModifiedBy>Wilson, Camille (ACF) (CTR)</cp:lastModifiedBy>
  <cp:revision>2</cp:revision>
  <dcterms:created xsi:type="dcterms:W3CDTF">2020-07-23T20:10:00Z</dcterms:created>
  <dcterms:modified xsi:type="dcterms:W3CDTF">2020-07-23T20:10:00Z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y fmtid="{D5CDD505-2E9C-101B-9397-08002B2CF9AE}" pid="3" name="Project Specific">
    <vt:lpwstr>Project specific classification 1</vt:lpwstr>
  </property>
</Properties>
</file>