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6DDF783F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1150053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0DBA3850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3C0F0577" w14:textId="77777777">
      <w:pPr>
        <w:tabs>
          <w:tab w:val="left" w:pos="1080"/>
        </w:tabs>
        <w:ind w:left="1080" w:hanging="1080"/>
      </w:pPr>
    </w:p>
    <w:p w:rsidR="0005680D" w:rsidP="0005680D" w:rsidRDefault="0005680D" w14:paraId="27518D1C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249CD">
        <w:t>Amanda Clincy Coleman</w:t>
      </w:r>
    </w:p>
    <w:p w:rsidR="0005680D" w:rsidP="0005680D" w:rsidRDefault="0005680D" w14:paraId="7E9F2DB4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3BA95DFC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6B874F4E" w14:textId="77777777">
      <w:pPr>
        <w:tabs>
          <w:tab w:val="left" w:pos="1080"/>
        </w:tabs>
        <w:ind w:left="1080" w:hanging="1080"/>
      </w:pPr>
    </w:p>
    <w:p w:rsidR="0005680D" w:rsidP="0005680D" w:rsidRDefault="0005680D" w14:paraId="40FA5D78" w14:textId="04D6FDD7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B22457" w:rsidR="002249CD">
        <w:t>J</w:t>
      </w:r>
      <w:r w:rsidR="00B22457">
        <w:t>uly</w:t>
      </w:r>
      <w:r w:rsidRPr="00B22457">
        <w:t xml:space="preserve"> </w:t>
      </w:r>
      <w:r w:rsidR="00B77938">
        <w:t>2</w:t>
      </w:r>
      <w:r w:rsidR="00B87B2E">
        <w:t>3</w:t>
      </w:r>
      <w:r w:rsidRPr="00B22457" w:rsidR="00B22457">
        <w:t>,</w:t>
      </w:r>
      <w:r w:rsidRPr="00B22457">
        <w:t xml:space="preserve"> 20</w:t>
      </w:r>
      <w:r w:rsidRPr="00B22457" w:rsidR="002249CD">
        <w:t>20</w:t>
      </w:r>
    </w:p>
    <w:p w:rsidRPr="004E0796" w:rsidR="0005680D" w:rsidP="0005680D" w:rsidRDefault="0005680D" w14:paraId="5FE0A16E" w14:textId="77777777">
      <w:pPr>
        <w:tabs>
          <w:tab w:val="left" w:pos="1080"/>
        </w:tabs>
      </w:pPr>
    </w:p>
    <w:p w:rsidR="0005680D" w:rsidP="0005680D" w:rsidRDefault="0005680D" w14:paraId="479DD4D3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B31F65">
        <w:t>Head Start Connects [Case Studies] (OMB #0970-0538)</w:t>
      </w:r>
    </w:p>
    <w:p w:rsidRPr="0005680D" w:rsidR="0005680D" w:rsidP="0005680D" w:rsidRDefault="0005680D" w14:paraId="0CFA70A8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7EC093E0" w14:textId="77777777">
      <w:pPr>
        <w:tabs>
          <w:tab w:val="left" w:pos="1080"/>
        </w:tabs>
        <w:ind w:left="1080" w:hanging="1080"/>
      </w:pPr>
    </w:p>
    <w:p w:rsidR="00E525D4" w:rsidP="0005680D" w:rsidRDefault="0005680D" w14:paraId="3CF5F714" w14:textId="77777777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2249CD">
        <w:t>Head Start Connects [Case Studies]</w:t>
      </w:r>
      <w:r>
        <w:t xml:space="preserve"> (OMB #0970-0</w:t>
      </w:r>
      <w:r w:rsidR="002249CD">
        <w:t>538</w:t>
      </w:r>
      <w:r>
        <w:t xml:space="preserve">). </w:t>
      </w:r>
    </w:p>
    <w:p w:rsidR="0005680D" w:rsidP="0005680D" w:rsidRDefault="0005680D" w14:paraId="43149A19" w14:textId="77777777"/>
    <w:p w:rsidR="0005680D" w:rsidP="0005680D" w:rsidRDefault="0005680D" w14:paraId="08689723" w14:textId="77777777">
      <w:pPr>
        <w:spacing w:after="120"/>
      </w:pPr>
      <w:r>
        <w:rPr>
          <w:b/>
          <w:i/>
        </w:rPr>
        <w:t>Background</w:t>
      </w:r>
    </w:p>
    <w:p w:rsidR="005F23E8" w:rsidP="002249CD" w:rsidRDefault="002249CD" w14:paraId="2F7ADC54" w14:textId="4C5BAB29">
      <w:r>
        <w:t>Head Start (HS) Connects received OMB</w:t>
      </w:r>
      <w:r w:rsidRPr="001B4BCE">
        <w:t xml:space="preserve"> approval for a new data collection to conduct case studies in six Head Start programs as part of the </w:t>
      </w:r>
      <w:r w:rsidRPr="001B4BCE">
        <w:rPr>
          <w:i/>
        </w:rPr>
        <w:t>HS Connects: Individualizing and Connecting Families to Family Support Services</w:t>
      </w:r>
      <w:r w:rsidRPr="001B4BCE">
        <w:t xml:space="preserve"> research study</w:t>
      </w:r>
      <w:r>
        <w:t xml:space="preserve"> on 01/03/2020</w:t>
      </w:r>
      <w:r w:rsidR="00B77938">
        <w:t xml:space="preserve"> (</w:t>
      </w:r>
      <w:r w:rsidR="00B77938">
        <w:t>OMB #0970-0538</w:t>
      </w:r>
      <w:r w:rsidR="00B77938">
        <w:t>)</w:t>
      </w:r>
      <w:bookmarkStart w:name="_GoBack" w:id="0"/>
      <w:bookmarkEnd w:id="0"/>
      <w:r>
        <w:t xml:space="preserve">. The case studies will collect qualitative information about how </w:t>
      </w:r>
      <w:r w:rsidRPr="00094D28">
        <w:t>Head Start programs</w:t>
      </w:r>
      <w:r>
        <w:t>,</w:t>
      </w:r>
      <w:r w:rsidRPr="007C1774">
        <w:t xml:space="preserve"> </w:t>
      </w:r>
      <w:r>
        <w:t>across varied organizational, community, and system-level contexts,</w:t>
      </w:r>
      <w:r w:rsidRPr="00094D28">
        <w:t xml:space="preserve"> </w:t>
      </w:r>
      <w:r>
        <w:t xml:space="preserve">coordinate </w:t>
      </w:r>
      <w:r w:rsidRPr="00094D28">
        <w:t>family support services</w:t>
      </w:r>
      <w:r>
        <w:t xml:space="preserve"> using processes and practices tailored to individual family needs. </w:t>
      </w:r>
      <w:r w:rsidR="005F23E8">
        <w:t>We plan to conduct interviews with HS Administrators/Family and Community Partnerships Managers, HS Family Support Workers, Other HS Center Staff, Parents/Guardians, and Community Providers at each case study site.</w:t>
      </w:r>
    </w:p>
    <w:p w:rsidR="005F23E8" w:rsidP="002249CD" w:rsidRDefault="005F23E8" w14:paraId="1763485A" w14:textId="77777777"/>
    <w:p w:rsidR="002249CD" w:rsidP="002249CD" w:rsidRDefault="005F23E8" w14:paraId="56DB6342" w14:textId="1E75B186">
      <w:r>
        <w:t xml:space="preserve">As the COVID-19 pandemic began, we were finishing all planned landscaping calls and were about to formally recruit our case study sites and begin </w:t>
      </w:r>
      <w:r w:rsidR="002249CD">
        <w:t xml:space="preserve">conducting in-person site visits in </w:t>
      </w:r>
      <w:proofErr w:type="gramStart"/>
      <w:r w:rsidR="002249CD">
        <w:t>Spring</w:t>
      </w:r>
      <w:proofErr w:type="gramEnd"/>
      <w:r w:rsidR="002249CD">
        <w:t xml:space="preserve"> 2020</w:t>
      </w:r>
      <w:r>
        <w:t>. However, i</w:t>
      </w:r>
      <w:r w:rsidR="00E71858">
        <w:t>n response to the pandemic restrictions placed on travel and in-person work</w:t>
      </w:r>
      <w:r w:rsidR="002249CD">
        <w:t xml:space="preserve">, </w:t>
      </w:r>
      <w:r w:rsidR="00E71858">
        <w:t>we canceled</w:t>
      </w:r>
      <w:r w:rsidR="002249CD">
        <w:t xml:space="preserve"> t</w:t>
      </w:r>
      <w:r w:rsidR="00E71858">
        <w:t xml:space="preserve">he site </w:t>
      </w:r>
      <w:r w:rsidR="002249CD">
        <w:t xml:space="preserve">visits. Given the uncertainty of in-person visits for the immediate future, we propose changing </w:t>
      </w:r>
      <w:r w:rsidR="00E71858">
        <w:t xml:space="preserve">the mode of </w:t>
      </w:r>
      <w:r w:rsidR="00C32832">
        <w:t xml:space="preserve">data collection from </w:t>
      </w:r>
      <w:r w:rsidR="002249CD">
        <w:t xml:space="preserve">in-person site visits to virtual “site visits” where </w:t>
      </w:r>
      <w:r w:rsidR="00E71858">
        <w:t xml:space="preserve">we would conduct interviews by video conference or, if needed, a phone call. </w:t>
      </w:r>
      <w:r w:rsidR="00C32832">
        <w:t xml:space="preserve">We also propose editing the interview protocols to capture information about </w:t>
      </w:r>
      <w:r w:rsidR="00B22457">
        <w:t>how the pandemic as affected</w:t>
      </w:r>
      <w:r w:rsidR="00C32832">
        <w:t xml:space="preserve"> coordination of family support services in HS. </w:t>
      </w:r>
    </w:p>
    <w:p w:rsidR="0005680D" w:rsidP="0005680D" w:rsidRDefault="0005680D" w14:paraId="397BCE84" w14:textId="77777777"/>
    <w:p w:rsidR="0005680D" w:rsidP="0005680D" w:rsidRDefault="0005680D" w14:paraId="5DAE7B3D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32832" w:rsidP="00E71858" w:rsidRDefault="00C32832" w14:paraId="09BAB279" w14:textId="02AA201F">
      <w:pPr>
        <w:autoSpaceDE w:val="0"/>
        <w:autoSpaceDN w:val="0"/>
        <w:adjustRightInd w:val="0"/>
        <w:contextualSpacing/>
      </w:pPr>
      <w:r>
        <w:t>All</w:t>
      </w:r>
      <w:r w:rsidR="00E71858">
        <w:t xml:space="preserve"> </w:t>
      </w:r>
      <w:r>
        <w:t>instruments</w:t>
      </w:r>
      <w:r w:rsidR="00E71858">
        <w:t xml:space="preserve"> have been revised to include</w:t>
      </w:r>
      <w:r w:rsidR="00FC7916">
        <w:t xml:space="preserve"> a few</w:t>
      </w:r>
      <w:r w:rsidR="00E71858">
        <w:t xml:space="preserve"> questions </w:t>
      </w:r>
      <w:r>
        <w:t>about</w:t>
      </w:r>
      <w:r w:rsidR="00E71858">
        <w:t xml:space="preserve"> how the COVID-19 pandemic may have affected the coordination of family support services, including the services parents need, the services </w:t>
      </w:r>
      <w:r>
        <w:t>HS</w:t>
      </w:r>
      <w:r w:rsidR="00E71858">
        <w:t xml:space="preserve"> programs offer, and the mode of service delivery. To </w:t>
      </w:r>
      <w:r w:rsidR="00BB1647">
        <w:t>maintain the original burden estimates,</w:t>
      </w:r>
      <w:r w:rsidR="00E71858">
        <w:t xml:space="preserve"> as well as to account for the interviews being virtual and thus needing to leave some time </w:t>
      </w:r>
      <w:r w:rsidR="00B31F65">
        <w:t>for</w:t>
      </w:r>
      <w:r w:rsidR="00E71858">
        <w:t xml:space="preserve"> trouble-shoot</w:t>
      </w:r>
      <w:r w:rsidR="00B31F65">
        <w:t>ing</w:t>
      </w:r>
      <w:r w:rsidR="00E71858">
        <w:t xml:space="preserve"> technology issues, the protocols were streamlined to cut out lower priority questions that indirectly address the research </w:t>
      </w:r>
      <w:r w:rsidR="00FC7916">
        <w:t xml:space="preserve">questions </w:t>
      </w:r>
      <w:r w:rsidR="00E71858">
        <w:t>and to remove questions that are asked of multiple respondents</w:t>
      </w:r>
      <w:r>
        <w:t xml:space="preserve"> if they</w:t>
      </w:r>
      <w:r w:rsidR="00E71858">
        <w:t xml:space="preserve"> </w:t>
      </w:r>
      <w:r>
        <w:t>could</w:t>
      </w:r>
      <w:r w:rsidR="00E71858">
        <w:t xml:space="preserve"> be asked </w:t>
      </w:r>
      <w:r>
        <w:t>of only</w:t>
      </w:r>
      <w:r w:rsidR="00E71858">
        <w:t xml:space="preserve"> one respondent. </w:t>
      </w:r>
      <w:r>
        <w:t xml:space="preserve">See Exhibit 1 for details on the types of changes made to each Instrument. </w:t>
      </w:r>
    </w:p>
    <w:p w:rsidR="00C32832" w:rsidP="00E71858" w:rsidRDefault="00C32832" w14:paraId="5A5D813B" w14:textId="77777777">
      <w:pPr>
        <w:autoSpaceDE w:val="0"/>
        <w:autoSpaceDN w:val="0"/>
        <w:adjustRightInd w:val="0"/>
        <w:contextualSpacing/>
      </w:pPr>
    </w:p>
    <w:p w:rsidR="00C32832" w:rsidP="00E71858" w:rsidRDefault="00C32832" w14:paraId="503393E4" w14:textId="77777777">
      <w:pPr>
        <w:autoSpaceDE w:val="0"/>
        <w:autoSpaceDN w:val="0"/>
        <w:adjustRightInd w:val="0"/>
        <w:contextualSpacing/>
      </w:pPr>
      <w:r>
        <w:t xml:space="preserve">In line with the changes to the mode of data collection </w:t>
      </w:r>
      <w:r w:rsidR="00B31F65">
        <w:t xml:space="preserve">and switch to video conferencing, we also made the following specific edits to the supporting statements: </w:t>
      </w:r>
    </w:p>
    <w:p w:rsidR="00B31F65" w:rsidP="00223BE4" w:rsidRDefault="00B31F65" w14:paraId="65BD7B66" w14:textId="77777777">
      <w:pPr>
        <w:pStyle w:val="ListParagraph"/>
        <w:numPr>
          <w:ilvl w:val="0"/>
          <w:numId w:val="2"/>
        </w:numPr>
      </w:pPr>
      <w:r>
        <w:t>We originally planned on a 3-day site visit</w:t>
      </w:r>
      <w:r w:rsidR="005255AF">
        <w:t>. We now</w:t>
      </w:r>
      <w:r>
        <w:t xml:space="preserve"> aim </w:t>
      </w:r>
      <w:r w:rsidR="00E71858">
        <w:t xml:space="preserve">to conduct </w:t>
      </w:r>
      <w:r>
        <w:t>all of the interviews for a given “</w:t>
      </w:r>
      <w:r w:rsidR="00E71858">
        <w:t>site visit</w:t>
      </w:r>
      <w:r>
        <w:t>”</w:t>
      </w:r>
      <w:r w:rsidR="00E71858">
        <w:t xml:space="preserve"> within </w:t>
      </w:r>
      <w:r>
        <w:t>one</w:t>
      </w:r>
      <w:r w:rsidR="00E71858">
        <w:t xml:space="preserve"> week</w:t>
      </w:r>
      <w:r>
        <w:t>.</w:t>
      </w:r>
    </w:p>
    <w:p w:rsidR="00B31F65" w:rsidP="00223BE4" w:rsidRDefault="00B31F65" w14:paraId="3133F5A3" w14:textId="77777777">
      <w:pPr>
        <w:pStyle w:val="ListParagraph"/>
        <w:numPr>
          <w:ilvl w:val="0"/>
          <w:numId w:val="2"/>
        </w:numPr>
      </w:pPr>
      <w:r>
        <w:t xml:space="preserve">We will now conduct notetaking during all interviews instead of only during interviews where the respondent declines audiotaping. </w:t>
      </w:r>
    </w:p>
    <w:p w:rsidR="00B31F65" w:rsidP="00B31F65" w:rsidRDefault="00B31F65" w14:paraId="3163322D" w14:textId="77777777">
      <w:pPr>
        <w:pStyle w:val="ListParagraph"/>
        <w:numPr>
          <w:ilvl w:val="0"/>
          <w:numId w:val="2"/>
        </w:numPr>
      </w:pPr>
      <w:r>
        <w:t>We updated the anticipated timeline in Supporting Statement A</w:t>
      </w:r>
      <w:r w:rsidR="005255AF">
        <w:t>.</w:t>
      </w:r>
    </w:p>
    <w:p w:rsidR="00B31F65" w:rsidP="00B31F65" w:rsidRDefault="00B31F65" w14:paraId="4588B885" w14:textId="77777777">
      <w:pPr>
        <w:pStyle w:val="ListParagraph"/>
        <w:numPr>
          <w:ilvl w:val="0"/>
          <w:numId w:val="2"/>
        </w:numPr>
      </w:pPr>
      <w:r>
        <w:t xml:space="preserve">We updated the timing of the submission of the Data Security Plan to ACF and receipt of IRB approval in Supporting Statement A. </w:t>
      </w:r>
    </w:p>
    <w:p w:rsidR="00B31F65" w:rsidP="00223BE4" w:rsidRDefault="00B31F65" w14:paraId="291BADCB" w14:textId="77777777">
      <w:pPr>
        <w:pStyle w:val="ListParagraph"/>
        <w:numPr>
          <w:ilvl w:val="0"/>
          <w:numId w:val="2"/>
        </w:numPr>
      </w:pPr>
      <w:r>
        <w:t>We updated</w:t>
      </w:r>
      <w:r w:rsidR="00E71858">
        <w:t xml:space="preserve"> information on data handling in </w:t>
      </w:r>
      <w:r>
        <w:t>Supporting Statement B</w:t>
      </w:r>
      <w:r w:rsidR="00E71858">
        <w:t xml:space="preserve"> </w:t>
      </w:r>
      <w:r>
        <w:t>to accommodate data security of audiotape</w:t>
      </w:r>
      <w:r w:rsidR="005255AF">
        <w:t>s</w:t>
      </w:r>
      <w:r>
        <w:t xml:space="preserve"> captured during video conference</w:t>
      </w:r>
      <w:r w:rsidR="005255AF">
        <w:t xml:space="preserve"> calls</w:t>
      </w:r>
      <w:r>
        <w:t>.</w:t>
      </w:r>
    </w:p>
    <w:p w:rsidR="00B31F65" w:rsidP="00223BE4" w:rsidRDefault="00B31F65" w14:paraId="25E718AB" w14:textId="6B0C6F68">
      <w:pPr>
        <w:pStyle w:val="ListParagraph"/>
        <w:numPr>
          <w:ilvl w:val="0"/>
          <w:numId w:val="2"/>
        </w:numPr>
      </w:pPr>
      <w:r>
        <w:t xml:space="preserve">We updated email communication with case study sites to accommodate the switch to a virtual site visit, including the addition of </w:t>
      </w:r>
      <w:r w:rsidR="005F23E8">
        <w:t>an email reminder about the pre-visit call</w:t>
      </w:r>
      <w:r w:rsidR="000A202A">
        <w:t xml:space="preserve">. We also propose breaking the Head Start Administrator/ Family and Community Partnerships Manager interview into two parts, so we can </w:t>
      </w:r>
      <w:r w:rsidR="00223BE4">
        <w:t>wrap-up our virtual site visit</w:t>
      </w:r>
      <w:r w:rsidR="000A202A">
        <w:t xml:space="preserve"> </w:t>
      </w:r>
      <w:r w:rsidR="00223BE4">
        <w:t>and confirm the coordination processes learned via staff and parent interviews</w:t>
      </w:r>
      <w:r w:rsidR="005255AF">
        <w:t xml:space="preserve"> (Appendices G – I)</w:t>
      </w:r>
      <w:r w:rsidR="005F23E8">
        <w:t xml:space="preserve">. </w:t>
      </w:r>
    </w:p>
    <w:p w:rsidRPr="0005680D" w:rsidR="0005680D" w:rsidP="0005680D" w:rsidRDefault="0005680D" w14:paraId="2DAA1C62" w14:textId="77777777"/>
    <w:p w:rsidR="0005680D" w:rsidP="0005680D" w:rsidRDefault="0005680D" w14:paraId="720FA148" w14:textId="77777777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C32832" w:rsidP="0005680D" w:rsidRDefault="00C32832" w14:paraId="5CAB4483" w14:textId="77777777">
      <w:pPr>
        <w:rPr>
          <w:b/>
          <w:i/>
        </w:rPr>
      </w:pPr>
    </w:p>
    <w:p w:rsidR="00C32832" w:rsidP="0005680D" w:rsidRDefault="00B31F65" w14:paraId="31702B16" w14:textId="67AE3CBB">
      <w:pPr>
        <w:rPr>
          <w:bCs/>
          <w:iCs/>
        </w:rPr>
      </w:pPr>
      <w:r>
        <w:rPr>
          <w:bCs/>
          <w:iCs/>
        </w:rPr>
        <w:t>Because our timeline for the case studies has been altered, this has implications for the timing of subsequent project activities</w:t>
      </w:r>
      <w:r w:rsidR="005F23E8">
        <w:rPr>
          <w:bCs/>
          <w:iCs/>
        </w:rPr>
        <w:t xml:space="preserve"> that rely on completion of the case studies. We would like to aim to begin conducting virtual site visits in August 2020. </w:t>
      </w:r>
    </w:p>
    <w:p w:rsidR="002E6B2F" w:rsidP="0005680D" w:rsidRDefault="002E6B2F" w14:paraId="225CAF13" w14:textId="58B52DEA">
      <w:pPr>
        <w:rPr>
          <w:bCs/>
          <w:iCs/>
        </w:rPr>
      </w:pPr>
    </w:p>
    <w:p w:rsidR="002E6B2F" w:rsidP="0005680D" w:rsidRDefault="002E6B2F" w14:paraId="39AF44D2" w14:textId="13F00BD3">
      <w:pPr>
        <w:rPr>
          <w:bCs/>
          <w:iCs/>
        </w:rPr>
      </w:pPr>
    </w:p>
    <w:p w:rsidR="0031064E" w:rsidP="0005680D" w:rsidRDefault="0031064E" w14:paraId="577350BF" w14:textId="77777777">
      <w:pPr>
        <w:rPr>
          <w:bCs/>
          <w:iCs/>
        </w:rPr>
        <w:sectPr w:rsidR="003106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31064E" w:rsidR="002E6B2F" w:rsidP="0005680D" w:rsidRDefault="002E6B2F" w14:paraId="7B0267D4" w14:textId="444CF582">
      <w:pPr>
        <w:rPr>
          <w:b/>
          <w:iCs/>
        </w:rPr>
      </w:pPr>
      <w:r w:rsidRPr="0031064E">
        <w:rPr>
          <w:b/>
          <w:iCs/>
        </w:rPr>
        <w:lastRenderedPageBreak/>
        <w:t xml:space="preserve">Exhibit 1. List of Changes by Instrument. </w:t>
      </w:r>
    </w:p>
    <w:p w:rsidRPr="00B31F65" w:rsidR="0031064E" w:rsidP="0005680D" w:rsidRDefault="0031064E" w14:paraId="68A69D80" w14:textId="4695AAD1">
      <w:pPr>
        <w:rPr>
          <w:bCs/>
          <w:iCs/>
        </w:rPr>
      </w:pPr>
      <w:r w:rsidRPr="0031064E">
        <w:rPr>
          <w:noProof/>
        </w:rPr>
        <w:drawing>
          <wp:inline distT="0" distB="0" distL="0" distR="0" wp14:anchorId="0A88D0DF" wp14:editId="4CC14DCB">
            <wp:extent cx="8892066" cy="32670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605" cy="327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31F65" w:rsidR="0031064E" w:rsidSect="003106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F1CC87" w16cid:durableId="22A860BD"/>
  <w16cid:commentId w16cid:paraId="785667EC" w16cid:durableId="22A860BE"/>
  <w16cid:commentId w16cid:paraId="28EC6394" w16cid:durableId="22A860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8732B"/>
    <w:multiLevelType w:val="hybridMultilevel"/>
    <w:tmpl w:val="01A4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A202A"/>
    <w:rsid w:val="001109BD"/>
    <w:rsid w:val="00201D4A"/>
    <w:rsid w:val="00223BE4"/>
    <w:rsid w:val="002249CD"/>
    <w:rsid w:val="002E6B2F"/>
    <w:rsid w:val="0031064E"/>
    <w:rsid w:val="00416E1B"/>
    <w:rsid w:val="004F10EF"/>
    <w:rsid w:val="005255AF"/>
    <w:rsid w:val="005F23E8"/>
    <w:rsid w:val="00705623"/>
    <w:rsid w:val="00815224"/>
    <w:rsid w:val="00815660"/>
    <w:rsid w:val="00995018"/>
    <w:rsid w:val="00A44387"/>
    <w:rsid w:val="00B22457"/>
    <w:rsid w:val="00B31F65"/>
    <w:rsid w:val="00B77938"/>
    <w:rsid w:val="00B87B2E"/>
    <w:rsid w:val="00B925C9"/>
    <w:rsid w:val="00BA4081"/>
    <w:rsid w:val="00BB1647"/>
    <w:rsid w:val="00C32832"/>
    <w:rsid w:val="00DD18FC"/>
    <w:rsid w:val="00E525D4"/>
    <w:rsid w:val="00E71858"/>
    <w:rsid w:val="00E96C4C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6A92"/>
  <w15:chartTrackingRefBased/>
  <w15:docId w15:val="{8269CAEC-E430-48C3-968F-1225DAB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001C20E8AD148A18960D3CA32C337" ma:contentTypeVersion="13" ma:contentTypeDescription="Create a new document." ma:contentTypeScope="" ma:versionID="6ac6b1080c3dfed763d8af18c1d0d36f">
  <xsd:schema xmlns:xsd="http://www.w3.org/2001/XMLSchema" xmlns:xs="http://www.w3.org/2001/XMLSchema" xmlns:p="http://schemas.microsoft.com/office/2006/metadata/properties" xmlns:ns3="af6cfd34-1811-4cc6-a1be-c4a437bf12f7" xmlns:ns4="083d3291-8dc1-4dfa-bc3e-8dfd7e410e6b" targetNamespace="http://schemas.microsoft.com/office/2006/metadata/properties" ma:root="true" ma:fieldsID="fb2d9838034b5c72ca1fddd9a5160464" ns3:_="" ns4:_="">
    <xsd:import namespace="af6cfd34-1811-4cc6-a1be-c4a437bf12f7"/>
    <xsd:import namespace="083d3291-8dc1-4dfa-bc3e-8dfd7e410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cfd34-1811-4cc6-a1be-c4a437bf1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3291-8dc1-4dfa-bc3e-8dfd7e410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01BC7-C5F4-4D48-A900-351DD2FCF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cfd34-1811-4cc6-a1be-c4a437bf12f7"/>
    <ds:schemaRef ds:uri="083d3291-8dc1-4dfa-bc3e-8dfd7e410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3d3291-8dc1-4dfa-bc3e-8dfd7e410e6b"/>
    <ds:schemaRef ds:uri="af6cfd34-1811-4cc6-a1be-c4a437bf12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6</cp:revision>
  <dcterms:created xsi:type="dcterms:W3CDTF">2020-07-07T18:40:00Z</dcterms:created>
  <dcterms:modified xsi:type="dcterms:W3CDTF">2020-07-23T19:40:00Z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0x01010040A001C20E8AD148A18960D3CA32C337</vt:lpwstr>
  </property>
</Properties>
</file>