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03" w:rsidP="005B0888" w:rsidRDefault="00295103" w14:paraId="2545456A" w14:textId="77777777">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Pr="002C325E" w:rsidR="002C325E" w:rsidP="005B0888" w:rsidRDefault="002C325E" w14:paraId="6D84AFBF"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rsidRDefault="002C325E" w14:paraId="16573417" w14:textId="77777777">
      <w:pPr>
        <w:tabs>
          <w:tab w:val="left" w:pos="720"/>
        </w:tabs>
        <w:jc w:val="center"/>
        <w:rPr>
          <w:rFonts w:ascii="Arial" w:hAnsi="Arial" w:cs="Arial"/>
          <w:b/>
          <w:bCs/>
          <w:sz w:val="26"/>
          <w:szCs w:val="26"/>
          <w:highlight w:val="lightGray"/>
        </w:rPr>
      </w:pPr>
    </w:p>
    <w:p w:rsidR="00716E35" w:rsidP="00716E35" w:rsidRDefault="00716E35" w14:paraId="07B324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3D5CBF">
        <w:rPr>
          <w:b/>
          <w:bCs/>
          <w:sz w:val="32"/>
          <w:szCs w:val="32"/>
        </w:rPr>
        <w:t>Use of Bureau-Operated Schools by Third Parties</w:t>
      </w:r>
      <w:r>
        <w:rPr>
          <w:b/>
          <w:bCs/>
          <w:sz w:val="32"/>
          <w:szCs w:val="32"/>
        </w:rPr>
        <w:t xml:space="preserve">, </w:t>
      </w:r>
      <w:r w:rsidRPr="00394B18">
        <w:rPr>
          <w:b/>
          <w:bCs/>
          <w:sz w:val="32"/>
          <w:szCs w:val="32"/>
        </w:rPr>
        <w:t>25 CFR 48</w:t>
      </w:r>
    </w:p>
    <w:p w:rsidR="00716E35" w:rsidP="005B0888" w:rsidRDefault="00716E35" w14:paraId="7FB3D0FC" w14:textId="77777777">
      <w:pPr>
        <w:tabs>
          <w:tab w:val="left" w:pos="720"/>
        </w:tabs>
        <w:jc w:val="center"/>
        <w:rPr>
          <w:rFonts w:ascii="Arial" w:hAnsi="Arial" w:cs="Arial"/>
          <w:b/>
          <w:bCs/>
          <w:sz w:val="26"/>
          <w:szCs w:val="26"/>
        </w:rPr>
      </w:pPr>
    </w:p>
    <w:p w:rsidRPr="00B50214" w:rsidR="00295103" w:rsidP="005B0888" w:rsidRDefault="00295103" w14:paraId="0FD0E61F" w14:textId="1928FA70">
      <w:pPr>
        <w:tabs>
          <w:tab w:val="left" w:pos="720"/>
        </w:tabs>
        <w:jc w:val="center"/>
        <w:rPr>
          <w:rFonts w:ascii="Arial" w:hAnsi="Arial" w:cs="Arial"/>
          <w:sz w:val="22"/>
          <w:szCs w:val="22"/>
        </w:rPr>
      </w:pPr>
      <w:r w:rsidRPr="00B50214">
        <w:rPr>
          <w:rFonts w:ascii="Arial" w:hAnsi="Arial" w:cs="Arial"/>
          <w:b/>
          <w:bCs/>
          <w:sz w:val="26"/>
          <w:szCs w:val="26"/>
        </w:rPr>
        <w:t>OMB Control Number 10</w:t>
      </w:r>
      <w:r w:rsidR="00716E35">
        <w:rPr>
          <w:rFonts w:ascii="Arial" w:hAnsi="Arial" w:cs="Arial"/>
          <w:b/>
          <w:bCs/>
          <w:sz w:val="26"/>
          <w:szCs w:val="26"/>
        </w:rPr>
        <w:t>76-0187</w:t>
      </w:r>
    </w:p>
    <w:p w:rsidRPr="00B50214" w:rsidR="009B359F" w:rsidP="005B0888" w:rsidRDefault="009B359F" w14:paraId="5C18DE7E" w14:textId="77777777">
      <w:pPr>
        <w:tabs>
          <w:tab w:val="left" w:pos="720"/>
        </w:tabs>
        <w:jc w:val="center"/>
        <w:rPr>
          <w:rFonts w:ascii="Arial" w:hAnsi="Arial" w:cs="Arial"/>
          <w:sz w:val="22"/>
          <w:szCs w:val="22"/>
        </w:rPr>
      </w:pPr>
    </w:p>
    <w:p w:rsidRPr="00FA14F6" w:rsidR="00FA14F6" w:rsidP="00716E35" w:rsidRDefault="00FA14F6" w14:paraId="4DAAA8DB" w14:textId="791A8B10">
      <w:pPr>
        <w:tabs>
          <w:tab w:val="left" w:pos="-1080"/>
          <w:tab w:val="left" w:pos="-720"/>
          <w:tab w:val="left" w:pos="720"/>
        </w:tabs>
        <w:rPr>
          <w:rFonts w:ascii="Arial" w:hAnsi="Arial" w:cs="Arial"/>
          <w:sz w:val="22"/>
          <w:szCs w:val="22"/>
        </w:rPr>
      </w:pPr>
      <w:r w:rsidRPr="00FA14F6">
        <w:rPr>
          <w:rFonts w:ascii="Arial" w:hAnsi="Arial" w:cs="Arial"/>
          <w:b/>
          <w:sz w:val="22"/>
          <w:szCs w:val="22"/>
        </w:rPr>
        <w:t>Terms of Clearance:</w:t>
      </w:r>
      <w:r w:rsidRPr="00FA14F6">
        <w:rPr>
          <w:rFonts w:ascii="Arial" w:hAnsi="Arial" w:cs="Arial"/>
          <w:sz w:val="22"/>
          <w:szCs w:val="22"/>
        </w:rPr>
        <w:t xml:space="preserve">  OMB </w:t>
      </w:r>
      <w:r w:rsidR="00716E35">
        <w:rPr>
          <w:rFonts w:ascii="Arial" w:hAnsi="Arial" w:cs="Arial"/>
          <w:sz w:val="22"/>
          <w:szCs w:val="22"/>
        </w:rPr>
        <w:t xml:space="preserve">previously issued a Notice of Action on this information collection when it was submitted in 2016, withholding </w:t>
      </w:r>
      <w:r w:rsidRPr="00716E35" w:rsidR="00716E35">
        <w:rPr>
          <w:rFonts w:ascii="Arial" w:hAnsi="Arial" w:cs="Arial"/>
          <w:sz w:val="22"/>
          <w:szCs w:val="22"/>
        </w:rPr>
        <w:t xml:space="preserve">approval </w:t>
      </w:r>
      <w:r w:rsidR="00716E35">
        <w:rPr>
          <w:rFonts w:ascii="Arial" w:hAnsi="Arial" w:cs="Arial"/>
          <w:sz w:val="22"/>
          <w:szCs w:val="22"/>
        </w:rPr>
        <w:t xml:space="preserve">and directing the Bureau to </w:t>
      </w:r>
      <w:r w:rsidRPr="00716E35" w:rsidR="00716E35">
        <w:rPr>
          <w:rFonts w:ascii="Arial" w:hAnsi="Arial" w:cs="Arial"/>
          <w:sz w:val="22"/>
          <w:szCs w:val="22"/>
        </w:rPr>
        <w:t>submit to OMB a summary of all comments</w:t>
      </w:r>
      <w:r w:rsidR="00716E35">
        <w:rPr>
          <w:rFonts w:ascii="Arial" w:hAnsi="Arial" w:cs="Arial"/>
          <w:sz w:val="22"/>
          <w:szCs w:val="22"/>
        </w:rPr>
        <w:t xml:space="preserve"> </w:t>
      </w:r>
      <w:r w:rsidRPr="00716E35" w:rsidR="00716E35">
        <w:rPr>
          <w:rFonts w:ascii="Arial" w:hAnsi="Arial" w:cs="Arial"/>
          <w:sz w:val="22"/>
          <w:szCs w:val="22"/>
        </w:rPr>
        <w:t xml:space="preserve">related to the information collection contained in the proposed rule </w:t>
      </w:r>
      <w:r w:rsidR="00716E35">
        <w:rPr>
          <w:rFonts w:ascii="Arial" w:hAnsi="Arial" w:cs="Arial"/>
          <w:sz w:val="22"/>
          <w:szCs w:val="22"/>
        </w:rPr>
        <w:t xml:space="preserve">(published in 2016) </w:t>
      </w:r>
      <w:r w:rsidRPr="00716E35" w:rsidR="00716E35">
        <w:rPr>
          <w:rFonts w:ascii="Arial" w:hAnsi="Arial" w:cs="Arial"/>
          <w:sz w:val="22"/>
          <w:szCs w:val="22"/>
        </w:rPr>
        <w:t>and the agency response</w:t>
      </w:r>
      <w:r w:rsidR="00716E35">
        <w:rPr>
          <w:rFonts w:ascii="Arial" w:hAnsi="Arial" w:cs="Arial"/>
          <w:sz w:val="22"/>
          <w:szCs w:val="22"/>
        </w:rPr>
        <w:t xml:space="preserve">.  The Bureau did not receive any comments on the 2016 proposed rule and is now publishing a new proposed rule. </w:t>
      </w:r>
    </w:p>
    <w:p w:rsidRPr="00FA14F6" w:rsidR="00FA14F6" w:rsidP="006D3E4F" w:rsidRDefault="00FA14F6" w14:paraId="5198EC9B" w14:textId="7AE10845">
      <w:pPr>
        <w:tabs>
          <w:tab w:val="left" w:pos="-1080"/>
          <w:tab w:val="left" w:pos="-720"/>
          <w:tab w:val="left" w:pos="720"/>
        </w:tabs>
        <w:rPr>
          <w:rFonts w:ascii="Arial" w:hAnsi="Arial" w:cs="Arial"/>
          <w:sz w:val="22"/>
          <w:szCs w:val="22"/>
        </w:rPr>
      </w:pPr>
    </w:p>
    <w:p w:rsidRPr="00FA14F6" w:rsidR="00FA14F6" w:rsidP="00FA14F6" w:rsidRDefault="00FA14F6" w14:paraId="72B9E07B" w14:textId="77777777">
      <w:pPr>
        <w:tabs>
          <w:tab w:val="left" w:pos="-1080"/>
          <w:tab w:val="left" w:pos="-720"/>
          <w:tab w:val="left" w:pos="720"/>
        </w:tabs>
        <w:ind w:left="360" w:hanging="360"/>
        <w:rPr>
          <w:rFonts w:ascii="Arial" w:hAnsi="Arial" w:cs="Arial"/>
          <w:sz w:val="22"/>
          <w:szCs w:val="22"/>
        </w:rPr>
      </w:pPr>
      <w:r w:rsidRPr="00FA14F6">
        <w:rPr>
          <w:rFonts w:ascii="Arial" w:hAnsi="Arial" w:cs="Arial"/>
          <w:b/>
          <w:bCs/>
          <w:sz w:val="22"/>
          <w:szCs w:val="22"/>
        </w:rPr>
        <w:t>Justification</w:t>
      </w:r>
    </w:p>
    <w:p w:rsidRPr="00FA14F6" w:rsidR="00FA14F6" w:rsidP="00FA14F6" w:rsidRDefault="00FA14F6" w14:paraId="5FE5B748" w14:textId="77777777">
      <w:pPr>
        <w:tabs>
          <w:tab w:val="left" w:pos="-1080"/>
          <w:tab w:val="left" w:pos="-720"/>
          <w:tab w:val="left" w:pos="720"/>
        </w:tabs>
        <w:rPr>
          <w:rFonts w:ascii="Arial" w:hAnsi="Arial" w:cs="Arial"/>
          <w:sz w:val="22"/>
          <w:szCs w:val="22"/>
        </w:rPr>
      </w:pPr>
    </w:p>
    <w:p w:rsidRPr="00FA14F6" w:rsidR="00FA14F6" w:rsidP="00FA14F6" w:rsidRDefault="00FA14F6" w14:paraId="0AB534E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1.</w:t>
      </w:r>
      <w:r w:rsidRPr="00FA14F6">
        <w:rPr>
          <w:rFonts w:ascii="Arial" w:hAnsi="Arial" w:cs="Arial"/>
          <w:b/>
          <w:sz w:val="22"/>
          <w:szCs w:val="22"/>
        </w:rPr>
        <w:tab/>
        <w:t>Explain the circumstances that make the collection of information necessary.  Identify any legal or administrative requirements that necessitate the collection.</w:t>
      </w:r>
    </w:p>
    <w:p w:rsidRPr="00FA14F6" w:rsidR="00FA14F6" w:rsidP="00FA14F6" w:rsidRDefault="00FA14F6" w14:paraId="64BA488B" w14:textId="77777777">
      <w:pPr>
        <w:tabs>
          <w:tab w:val="left" w:pos="-1080"/>
          <w:tab w:val="left" w:pos="-720"/>
          <w:tab w:val="left" w:pos="360"/>
          <w:tab w:val="left" w:pos="720"/>
        </w:tabs>
        <w:rPr>
          <w:rFonts w:ascii="Arial" w:hAnsi="Arial" w:cs="Arial"/>
          <w:sz w:val="22"/>
          <w:szCs w:val="22"/>
        </w:rPr>
      </w:pPr>
    </w:p>
    <w:p w:rsidR="00FA14F6" w:rsidP="00FA14F6" w:rsidRDefault="006D3E4F" w14:paraId="2EC33BC3" w14:textId="40D9CEAE">
      <w:pPr>
        <w:tabs>
          <w:tab w:val="left" w:pos="-1080"/>
          <w:tab w:val="left" w:pos="-720"/>
          <w:tab w:val="left" w:pos="360"/>
          <w:tab w:val="left" w:pos="720"/>
        </w:tabs>
        <w:rPr>
          <w:rFonts w:ascii="Arial" w:hAnsi="Arial" w:cs="Arial"/>
          <w:sz w:val="22"/>
          <w:szCs w:val="22"/>
        </w:rPr>
      </w:pPr>
      <w:r w:rsidRPr="006D3E4F">
        <w:rPr>
          <w:rFonts w:ascii="Arial" w:hAnsi="Arial" w:cs="Arial"/>
          <w:sz w:val="22"/>
          <w:szCs w:val="22"/>
        </w:rPr>
        <w:t>The Bureau of Indian Education (BIE) is proposing to establish standards for the appropriate use of lands and facilities by third parties.  These standards address the following:  the execution of lease agreements; the establishment and administration of mechanisms for the acceptance of consideration for the use and benefit of a Bureau-operated school; the assurance of ethical conduct; and monitoring the amount and terms of consideration received, the manner in which the consideration is used, and any results achieved by such use.  The paperwork burden associated with the proposed rule results from lease provisions; lease violations; and assignments, subleases, or mortgages of le</w:t>
      </w:r>
      <w:r>
        <w:rPr>
          <w:rFonts w:ascii="Arial" w:hAnsi="Arial" w:cs="Arial"/>
          <w:sz w:val="22"/>
          <w:szCs w:val="22"/>
        </w:rPr>
        <w:t>ases.  The statutory authority for this program is Public Law 112-74, § 115, as amended by Public Laws</w:t>
      </w:r>
      <w:r w:rsidRPr="006D3E4F">
        <w:rPr>
          <w:rFonts w:ascii="Arial" w:hAnsi="Arial" w:cs="Arial"/>
          <w:sz w:val="22"/>
          <w:szCs w:val="22"/>
        </w:rPr>
        <w:t xml:space="preserve"> 113-235</w:t>
      </w:r>
      <w:r>
        <w:rPr>
          <w:rFonts w:ascii="Arial" w:hAnsi="Arial" w:cs="Arial"/>
          <w:sz w:val="22"/>
          <w:szCs w:val="22"/>
        </w:rPr>
        <w:t>, and 114-113</w:t>
      </w:r>
      <w:r w:rsidRPr="006D3E4F">
        <w:rPr>
          <w:rFonts w:ascii="Arial" w:hAnsi="Arial" w:cs="Arial"/>
          <w:sz w:val="22"/>
          <w:szCs w:val="22"/>
        </w:rPr>
        <w:t xml:space="preserve">.  The regulations at 25 CFR 48 carry out the provisions of the public laws.  </w:t>
      </w:r>
    </w:p>
    <w:p w:rsidRPr="00FA14F6" w:rsidR="006D3E4F" w:rsidP="00FA14F6" w:rsidRDefault="006D3E4F" w14:paraId="77187D33"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12D86C4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2.</w:t>
      </w:r>
      <w:r w:rsidRPr="00FA14F6">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FA14F6" w:rsidR="00FA14F6" w:rsidP="00FA14F6" w:rsidRDefault="00FA14F6" w14:paraId="13BDA6DF" w14:textId="77777777">
      <w:pPr>
        <w:tabs>
          <w:tab w:val="left" w:pos="-1080"/>
          <w:tab w:val="left" w:pos="-720"/>
          <w:tab w:val="left" w:pos="360"/>
          <w:tab w:val="left" w:pos="720"/>
        </w:tabs>
        <w:rPr>
          <w:rFonts w:ascii="Arial" w:hAnsi="Arial" w:cs="Arial"/>
          <w:sz w:val="22"/>
          <w:szCs w:val="22"/>
        </w:rPr>
      </w:pPr>
    </w:p>
    <w:p w:rsidRPr="006D3E4F" w:rsidR="006D3E4F" w:rsidP="006D3E4F" w:rsidRDefault="006D3E4F" w14:paraId="68575275" w14:textId="77777777">
      <w:pPr>
        <w:rPr>
          <w:rFonts w:ascii="Arial" w:hAnsi="Arial" w:cs="Arial"/>
          <w:sz w:val="22"/>
          <w:szCs w:val="22"/>
        </w:rPr>
      </w:pPr>
      <w:r w:rsidRPr="006D3E4F">
        <w:rPr>
          <w:rFonts w:ascii="Arial" w:hAnsi="Arial" w:cs="Arial"/>
          <w:sz w:val="22"/>
          <w:szCs w:val="22"/>
        </w:rPr>
        <w:t xml:space="preserve">BIE uses the information it collects to determine whether or not a lease may be approved or granted, the value of such lease(s), the appropriate consideration a Bureau-operated school can accept, the penalties, if any, that should be assessed for violations of leases, and whether or not a lessee may assign, sublease, or mortgage a lease.  The information will also be used to monitor the results achieved by the use of funds received from leases.  </w:t>
      </w:r>
    </w:p>
    <w:p w:rsidRPr="006D3E4F" w:rsidR="006D3E4F" w:rsidP="006D3E4F" w:rsidRDefault="006D3E4F" w14:paraId="790337E1" w14:textId="77777777">
      <w:pPr>
        <w:rPr>
          <w:rFonts w:ascii="Arial" w:hAnsi="Arial" w:cs="Arial"/>
          <w:sz w:val="22"/>
          <w:szCs w:val="22"/>
        </w:rPr>
      </w:pPr>
    </w:p>
    <w:p w:rsidRPr="006D3E4F" w:rsidR="006D3E4F" w:rsidP="006D3E4F" w:rsidRDefault="00F45BE2" w14:paraId="0B83A9BA" w14:textId="3FD5855E">
      <w:pPr>
        <w:rPr>
          <w:rFonts w:ascii="Arial" w:hAnsi="Arial" w:cs="Arial"/>
          <w:sz w:val="22"/>
          <w:szCs w:val="22"/>
        </w:rPr>
      </w:pPr>
      <w:r>
        <w:rPr>
          <w:rFonts w:ascii="Arial" w:hAnsi="Arial" w:cs="Arial"/>
          <w:sz w:val="22"/>
          <w:szCs w:val="22"/>
        </w:rPr>
        <w:t>Subpart A of 25 CFR 48 (§§ 48.1 through 48.5</w:t>
      </w:r>
      <w:r w:rsidRPr="006D3E4F" w:rsidR="006D3E4F">
        <w:rPr>
          <w:rFonts w:ascii="Arial" w:hAnsi="Arial" w:cs="Arial"/>
          <w:sz w:val="22"/>
          <w:szCs w:val="22"/>
        </w:rPr>
        <w:t>) provides general provisions.  Subpart B (§§ 48.101 through 48</w:t>
      </w:r>
      <w:r>
        <w:rPr>
          <w:rFonts w:ascii="Arial" w:hAnsi="Arial" w:cs="Arial"/>
          <w:sz w:val="22"/>
          <w:szCs w:val="22"/>
        </w:rPr>
        <w:t>.119</w:t>
      </w:r>
      <w:r w:rsidRPr="006D3E4F" w:rsidR="006D3E4F">
        <w:rPr>
          <w:rFonts w:ascii="Arial" w:hAnsi="Arial" w:cs="Arial"/>
          <w:sz w:val="22"/>
          <w:szCs w:val="22"/>
        </w:rPr>
        <w:t>), addresses leasing of Bureau-operated facilities and contains substantive provisions that require information collection.</w:t>
      </w:r>
    </w:p>
    <w:p w:rsidRPr="006D3E4F" w:rsidR="006D3E4F" w:rsidP="006D3E4F" w:rsidRDefault="006D3E4F" w14:paraId="55130921" w14:textId="77777777">
      <w:pPr>
        <w:rPr>
          <w:rFonts w:ascii="Arial" w:hAnsi="Arial" w:cs="Arial"/>
          <w:sz w:val="22"/>
          <w:szCs w:val="22"/>
        </w:rPr>
      </w:pPr>
    </w:p>
    <w:p w:rsidRPr="006D3E4F" w:rsidR="006D3E4F" w:rsidP="006D3E4F" w:rsidRDefault="006D3E4F" w14:paraId="5652188B" w14:textId="56053E3D">
      <w:pPr>
        <w:rPr>
          <w:rFonts w:ascii="Arial" w:hAnsi="Arial" w:cs="Arial"/>
          <w:sz w:val="22"/>
          <w:szCs w:val="22"/>
        </w:rPr>
      </w:pPr>
      <w:r w:rsidRPr="006D3E4F">
        <w:rPr>
          <w:rFonts w:ascii="Arial" w:hAnsi="Arial" w:cs="Arial"/>
          <w:sz w:val="22"/>
          <w:szCs w:val="22"/>
        </w:rPr>
        <w:t xml:space="preserve">Most of the information is collected at the time a lease document is proposed for BIE approval, except </w:t>
      </w:r>
      <w:r w:rsidR="00C9287C">
        <w:rPr>
          <w:rFonts w:ascii="Arial" w:hAnsi="Arial" w:cs="Arial"/>
          <w:sz w:val="22"/>
          <w:szCs w:val="22"/>
        </w:rPr>
        <w:t>for</w:t>
      </w:r>
      <w:r w:rsidRPr="006D3E4F">
        <w:rPr>
          <w:rFonts w:ascii="Arial" w:hAnsi="Arial" w:cs="Arial"/>
          <w:sz w:val="22"/>
          <w:szCs w:val="22"/>
        </w:rPr>
        <w:t xml:space="preserve"> penalties; information regarding violations of leases; and requests to assign, sublease, or mortgage a lease </w:t>
      </w:r>
      <w:r w:rsidR="00C9287C">
        <w:rPr>
          <w:rFonts w:ascii="Arial" w:hAnsi="Arial" w:cs="Arial"/>
          <w:sz w:val="22"/>
          <w:szCs w:val="22"/>
        </w:rPr>
        <w:t xml:space="preserve">which </w:t>
      </w:r>
      <w:r w:rsidRPr="006D3E4F">
        <w:rPr>
          <w:rFonts w:ascii="Arial" w:hAnsi="Arial" w:cs="Arial"/>
          <w:sz w:val="22"/>
          <w:szCs w:val="22"/>
        </w:rPr>
        <w:t xml:space="preserve">are collected on an as needed basis.  The following chart shows these information collection requirements and how BIE uses the information.  </w:t>
      </w:r>
    </w:p>
    <w:p w:rsidR="006D3E4F" w:rsidP="006D3E4F" w:rsidRDefault="006D3E4F" w14:paraId="2684795E" w14:textId="34A6DAC1">
      <w:pPr>
        <w:jc w:val="both"/>
        <w:rPr>
          <w:rFonts w:ascii="Arial" w:hAnsi="Arial" w:cs="Arial"/>
          <w:sz w:val="22"/>
          <w:szCs w:val="22"/>
        </w:rPr>
      </w:pPr>
    </w:p>
    <w:p w:rsidRPr="006D3E4F" w:rsidR="00C9287C" w:rsidP="006D3E4F" w:rsidRDefault="00C9287C" w14:paraId="0022E334" w14:textId="77777777">
      <w:pPr>
        <w:jc w:val="both"/>
        <w:rPr>
          <w:rFonts w:ascii="Arial" w:hAnsi="Arial" w:cs="Arial"/>
          <w:sz w:val="22"/>
          <w:szCs w:val="22"/>
        </w:rPr>
      </w:pP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68"/>
        <w:gridCol w:w="3554"/>
        <w:gridCol w:w="3554"/>
      </w:tblGrid>
      <w:tr w:rsidRPr="006D3E4F" w:rsidR="006D3E4F" w:rsidTr="006D3E4F" w14:paraId="70EE24A2" w14:textId="77777777">
        <w:tc>
          <w:tcPr>
            <w:tcW w:w="2468" w:type="dxa"/>
          </w:tcPr>
          <w:p w:rsidRPr="006D3E4F" w:rsidR="006D3E4F" w:rsidP="006D3E4F" w:rsidRDefault="006D3E4F" w14:paraId="4330E211" w14:textId="77777777">
            <w:pPr>
              <w:tabs>
                <w:tab w:val="center" w:pos="4320"/>
                <w:tab w:val="right" w:pos="8640"/>
              </w:tabs>
              <w:rPr>
                <w:rFonts w:ascii="Arial" w:hAnsi="Arial" w:cs="Arial"/>
                <w:b/>
                <w:sz w:val="22"/>
                <w:szCs w:val="22"/>
              </w:rPr>
            </w:pPr>
            <w:r w:rsidRPr="006D3E4F">
              <w:rPr>
                <w:rFonts w:ascii="Arial" w:hAnsi="Arial" w:cs="Arial"/>
                <w:b/>
                <w:sz w:val="22"/>
                <w:szCs w:val="22"/>
              </w:rPr>
              <w:lastRenderedPageBreak/>
              <w:t>CFR Cite</w:t>
            </w:r>
          </w:p>
        </w:tc>
        <w:tc>
          <w:tcPr>
            <w:tcW w:w="3554" w:type="dxa"/>
          </w:tcPr>
          <w:p w:rsidRPr="006D3E4F" w:rsidR="006D3E4F" w:rsidP="006D3E4F" w:rsidRDefault="006D3E4F" w14:paraId="455D74A0" w14:textId="77777777">
            <w:pPr>
              <w:tabs>
                <w:tab w:val="center" w:pos="4320"/>
                <w:tab w:val="right" w:pos="8640"/>
              </w:tabs>
              <w:rPr>
                <w:rFonts w:ascii="Arial" w:hAnsi="Arial" w:cs="Arial"/>
                <w:b/>
                <w:sz w:val="22"/>
                <w:szCs w:val="22"/>
              </w:rPr>
            </w:pPr>
            <w:r w:rsidRPr="006D3E4F">
              <w:rPr>
                <w:rFonts w:ascii="Arial" w:hAnsi="Arial" w:cs="Arial"/>
                <w:b/>
                <w:sz w:val="22"/>
                <w:szCs w:val="22"/>
              </w:rPr>
              <w:t>Information Collection Requirement</w:t>
            </w:r>
          </w:p>
        </w:tc>
        <w:tc>
          <w:tcPr>
            <w:tcW w:w="3554" w:type="dxa"/>
          </w:tcPr>
          <w:p w:rsidRPr="006D3E4F" w:rsidR="006D3E4F" w:rsidP="006D3E4F" w:rsidRDefault="006D3E4F" w14:paraId="2D4FFEC9" w14:textId="77777777">
            <w:pPr>
              <w:tabs>
                <w:tab w:val="center" w:pos="4320"/>
                <w:tab w:val="right" w:pos="8640"/>
              </w:tabs>
              <w:rPr>
                <w:rFonts w:ascii="Arial" w:hAnsi="Arial" w:cs="Arial"/>
                <w:b/>
                <w:sz w:val="22"/>
                <w:szCs w:val="22"/>
              </w:rPr>
            </w:pPr>
            <w:r w:rsidRPr="006D3E4F">
              <w:rPr>
                <w:rFonts w:ascii="Arial" w:hAnsi="Arial" w:cs="Arial"/>
                <w:b/>
                <w:sz w:val="22"/>
                <w:szCs w:val="22"/>
              </w:rPr>
              <w:t>BIE Use of Information</w:t>
            </w:r>
          </w:p>
        </w:tc>
      </w:tr>
      <w:tr w:rsidRPr="006D3E4F" w:rsidR="006D3E4F" w:rsidTr="006D3E4F" w14:paraId="6814A750" w14:textId="77777777">
        <w:tc>
          <w:tcPr>
            <w:tcW w:w="2468" w:type="dxa"/>
            <w:tcBorders>
              <w:bottom w:val="single" w:color="auto" w:sz="4" w:space="0"/>
            </w:tcBorders>
          </w:tcPr>
          <w:p w:rsidRPr="006D3E4F" w:rsidR="006D3E4F" w:rsidP="006D3E4F" w:rsidRDefault="006D3E4F" w14:paraId="7B003CDB" w14:textId="77777777">
            <w:pPr>
              <w:tabs>
                <w:tab w:val="center" w:pos="4320"/>
                <w:tab w:val="right" w:pos="8640"/>
              </w:tabs>
              <w:rPr>
                <w:rFonts w:ascii="Arial" w:hAnsi="Arial" w:cs="Arial"/>
                <w:sz w:val="22"/>
                <w:szCs w:val="22"/>
              </w:rPr>
            </w:pPr>
            <w:r w:rsidRPr="006D3E4F">
              <w:rPr>
                <w:rFonts w:ascii="Arial" w:hAnsi="Arial" w:cs="Arial"/>
                <w:sz w:val="22"/>
                <w:szCs w:val="22"/>
              </w:rPr>
              <w:t>48.105</w:t>
            </w:r>
          </w:p>
          <w:p w:rsidRPr="006D3E4F" w:rsidR="006D3E4F" w:rsidP="006D3E4F" w:rsidRDefault="006D3E4F" w14:paraId="532B8DE0" w14:textId="77777777">
            <w:pPr>
              <w:tabs>
                <w:tab w:val="center" w:pos="4320"/>
                <w:tab w:val="right" w:pos="8640"/>
              </w:tabs>
              <w:rPr>
                <w:rFonts w:ascii="Arial" w:hAnsi="Arial" w:cs="Arial"/>
                <w:sz w:val="22"/>
                <w:szCs w:val="22"/>
              </w:rPr>
            </w:pPr>
            <w:r w:rsidRPr="006D3E4F">
              <w:rPr>
                <w:rFonts w:ascii="Arial" w:hAnsi="Arial" w:cs="Arial"/>
                <w:sz w:val="22"/>
                <w:szCs w:val="22"/>
              </w:rPr>
              <w:t>48.106</w:t>
            </w:r>
          </w:p>
        </w:tc>
        <w:tc>
          <w:tcPr>
            <w:tcW w:w="3554" w:type="dxa"/>
            <w:tcBorders>
              <w:bottom w:val="single" w:color="auto" w:sz="4" w:space="0"/>
            </w:tcBorders>
          </w:tcPr>
          <w:p w:rsidRPr="006D3E4F" w:rsidR="006D3E4F" w:rsidP="006D3E4F" w:rsidRDefault="006D3E4F" w14:paraId="48EEAF01" w14:textId="77777777">
            <w:pPr>
              <w:tabs>
                <w:tab w:val="center" w:pos="4320"/>
                <w:tab w:val="right" w:pos="8640"/>
              </w:tabs>
              <w:rPr>
                <w:rFonts w:ascii="Arial" w:hAnsi="Arial" w:cs="Arial"/>
                <w:sz w:val="22"/>
                <w:szCs w:val="22"/>
              </w:rPr>
            </w:pPr>
            <w:r w:rsidRPr="006D3E4F">
              <w:rPr>
                <w:rFonts w:ascii="Arial" w:hAnsi="Arial" w:cs="Arial"/>
                <w:sz w:val="22"/>
                <w:szCs w:val="22"/>
              </w:rPr>
              <w:t>Provisions of leases and the construction of permanent improvements under the lease</w:t>
            </w:r>
          </w:p>
        </w:tc>
        <w:tc>
          <w:tcPr>
            <w:tcW w:w="3554" w:type="dxa"/>
            <w:tcBorders>
              <w:bottom w:val="single" w:color="auto" w:sz="4" w:space="0"/>
            </w:tcBorders>
          </w:tcPr>
          <w:p w:rsidRPr="006D3E4F" w:rsidR="006D3E4F" w:rsidP="006D3E4F" w:rsidRDefault="006D3E4F" w14:paraId="07BC9108" w14:textId="3F1A85E2">
            <w:pPr>
              <w:tabs>
                <w:tab w:val="center" w:pos="4320"/>
                <w:tab w:val="right" w:pos="8640"/>
              </w:tabs>
              <w:rPr>
                <w:rFonts w:ascii="Arial" w:hAnsi="Arial" w:cs="Arial"/>
                <w:sz w:val="22"/>
                <w:szCs w:val="22"/>
                <w:highlight w:val="yellow"/>
              </w:rPr>
            </w:pPr>
            <w:r w:rsidRPr="006D3E4F">
              <w:rPr>
                <w:rFonts w:ascii="Arial" w:hAnsi="Arial" w:cs="Arial"/>
                <w:sz w:val="22"/>
                <w:szCs w:val="22"/>
              </w:rPr>
              <w:t>BIE uses this information to determine if a facility may be leased, what standards the Director will use to determine whether to enter into a lease, and to monitor the results achieved by the use of funds received from leases.</w:t>
            </w:r>
          </w:p>
        </w:tc>
      </w:tr>
      <w:tr w:rsidRPr="006D3E4F" w:rsidR="006D3E4F" w:rsidTr="006D3E4F" w14:paraId="10CFB7BB" w14:textId="77777777">
        <w:tc>
          <w:tcPr>
            <w:tcW w:w="2468" w:type="dxa"/>
            <w:tcBorders>
              <w:top w:val="single" w:color="auto" w:sz="4" w:space="0"/>
              <w:left w:val="single" w:color="auto" w:sz="4" w:space="0"/>
              <w:bottom w:val="single" w:color="auto" w:sz="4" w:space="0"/>
              <w:right w:val="single" w:color="auto" w:sz="4" w:space="0"/>
            </w:tcBorders>
          </w:tcPr>
          <w:p w:rsidRPr="006D3E4F" w:rsidR="006D3E4F" w:rsidP="006D3E4F" w:rsidRDefault="00F45BE2" w14:paraId="7B6385DF" w14:textId="5DD8532B">
            <w:pPr>
              <w:widowControl/>
              <w:tabs>
                <w:tab w:val="center" w:pos="4320"/>
                <w:tab w:val="right" w:pos="8640"/>
              </w:tabs>
              <w:autoSpaceDE/>
              <w:autoSpaceDN/>
              <w:adjustRightInd/>
              <w:rPr>
                <w:rFonts w:ascii="Arial" w:hAnsi="Arial" w:cs="Arial"/>
                <w:sz w:val="22"/>
                <w:szCs w:val="22"/>
              </w:rPr>
            </w:pPr>
            <w:r>
              <w:rPr>
                <w:rFonts w:ascii="Arial" w:hAnsi="Arial" w:cs="Arial"/>
                <w:sz w:val="22"/>
                <w:szCs w:val="22"/>
              </w:rPr>
              <w:t>48.117</w:t>
            </w:r>
          </w:p>
        </w:tc>
        <w:tc>
          <w:tcPr>
            <w:tcW w:w="3554" w:type="dxa"/>
            <w:tcBorders>
              <w:top w:val="single" w:color="auto" w:sz="4" w:space="0"/>
              <w:left w:val="single" w:color="auto" w:sz="4" w:space="0"/>
              <w:bottom w:val="single" w:color="auto" w:sz="4" w:space="0"/>
              <w:right w:val="single" w:color="auto" w:sz="4" w:space="0"/>
            </w:tcBorders>
          </w:tcPr>
          <w:p w:rsidRPr="006D3E4F" w:rsidR="006D3E4F" w:rsidP="006D3E4F" w:rsidRDefault="006D3E4F" w14:paraId="3413A5BD" w14:textId="77777777">
            <w:pPr>
              <w:tabs>
                <w:tab w:val="center" w:pos="4320"/>
                <w:tab w:val="right" w:pos="8640"/>
              </w:tabs>
              <w:rPr>
                <w:rFonts w:ascii="Arial" w:hAnsi="Arial" w:cs="Arial"/>
                <w:sz w:val="22"/>
                <w:szCs w:val="22"/>
              </w:rPr>
            </w:pPr>
            <w:r w:rsidRPr="006D3E4F">
              <w:rPr>
                <w:rFonts w:ascii="Arial" w:hAnsi="Arial" w:cs="Arial"/>
                <w:sz w:val="22"/>
                <w:szCs w:val="22"/>
              </w:rPr>
              <w:t>Violations of leases</w:t>
            </w:r>
          </w:p>
        </w:tc>
        <w:tc>
          <w:tcPr>
            <w:tcW w:w="3554" w:type="dxa"/>
            <w:tcBorders>
              <w:top w:val="single" w:color="auto" w:sz="4" w:space="0"/>
              <w:left w:val="single" w:color="auto" w:sz="4" w:space="0"/>
              <w:bottom w:val="single" w:color="auto" w:sz="4" w:space="0"/>
              <w:right w:val="single" w:color="auto" w:sz="4" w:space="0"/>
            </w:tcBorders>
            <w:shd w:val="clear" w:color="auto" w:fill="auto"/>
          </w:tcPr>
          <w:p w:rsidRPr="006D3E4F" w:rsidR="006D3E4F" w:rsidP="006D3E4F" w:rsidRDefault="006D3E4F" w14:paraId="70CA0286" w14:textId="77777777">
            <w:pPr>
              <w:tabs>
                <w:tab w:val="center" w:pos="4320"/>
                <w:tab w:val="right" w:pos="8640"/>
              </w:tabs>
              <w:rPr>
                <w:rFonts w:ascii="Arial" w:hAnsi="Arial" w:cs="Arial"/>
                <w:sz w:val="22"/>
                <w:szCs w:val="22"/>
                <w:highlight w:val="yellow"/>
              </w:rPr>
            </w:pPr>
            <w:r w:rsidRPr="006D3E4F">
              <w:rPr>
                <w:rFonts w:ascii="Arial" w:hAnsi="Arial" w:cs="Arial"/>
                <w:sz w:val="22"/>
                <w:szCs w:val="22"/>
              </w:rPr>
              <w:t>BIE uses this information to determine if a violation has been cured, if the violation has been disputed, or if the lessee requests additional time to cure the violation.</w:t>
            </w:r>
          </w:p>
        </w:tc>
      </w:tr>
      <w:tr w:rsidRPr="006D3E4F" w:rsidR="006D3E4F" w:rsidTr="006D3E4F" w14:paraId="79EDCE97" w14:textId="77777777">
        <w:tc>
          <w:tcPr>
            <w:tcW w:w="2468" w:type="dxa"/>
            <w:tcBorders>
              <w:top w:val="single" w:color="auto" w:sz="4" w:space="0"/>
              <w:left w:val="single" w:color="auto" w:sz="4" w:space="0"/>
              <w:bottom w:val="single" w:color="auto" w:sz="4" w:space="0"/>
              <w:right w:val="single" w:color="auto" w:sz="4" w:space="0"/>
            </w:tcBorders>
          </w:tcPr>
          <w:p w:rsidRPr="006D3E4F" w:rsidR="006D3E4F" w:rsidP="006D3E4F" w:rsidRDefault="00F45BE2" w14:paraId="0BC84DE3" w14:textId="3AC66245">
            <w:pPr>
              <w:widowControl/>
              <w:tabs>
                <w:tab w:val="center" w:pos="4320"/>
                <w:tab w:val="right" w:pos="8640"/>
              </w:tabs>
              <w:autoSpaceDE/>
              <w:autoSpaceDN/>
              <w:adjustRightInd/>
              <w:rPr>
                <w:rFonts w:ascii="Arial" w:hAnsi="Arial" w:cs="Arial"/>
                <w:sz w:val="22"/>
                <w:szCs w:val="22"/>
              </w:rPr>
            </w:pPr>
            <w:r>
              <w:rPr>
                <w:rFonts w:ascii="Arial" w:hAnsi="Arial" w:cs="Arial"/>
                <w:sz w:val="22"/>
                <w:szCs w:val="22"/>
              </w:rPr>
              <w:t>48.119</w:t>
            </w:r>
          </w:p>
        </w:tc>
        <w:tc>
          <w:tcPr>
            <w:tcW w:w="3554" w:type="dxa"/>
            <w:tcBorders>
              <w:top w:val="single" w:color="auto" w:sz="4" w:space="0"/>
              <w:left w:val="single" w:color="auto" w:sz="4" w:space="0"/>
              <w:bottom w:val="single" w:color="auto" w:sz="4" w:space="0"/>
              <w:right w:val="single" w:color="auto" w:sz="4" w:space="0"/>
            </w:tcBorders>
          </w:tcPr>
          <w:p w:rsidRPr="006D3E4F" w:rsidR="006D3E4F" w:rsidP="006D3E4F" w:rsidRDefault="006D3E4F" w14:paraId="1E60C5D9" w14:textId="77777777">
            <w:pPr>
              <w:tabs>
                <w:tab w:val="center" w:pos="4320"/>
                <w:tab w:val="right" w:pos="8640"/>
              </w:tabs>
              <w:rPr>
                <w:rFonts w:ascii="Arial" w:hAnsi="Arial" w:cs="Arial"/>
                <w:sz w:val="22"/>
                <w:szCs w:val="22"/>
              </w:rPr>
            </w:pPr>
            <w:r w:rsidRPr="006D3E4F">
              <w:rPr>
                <w:rFonts w:ascii="Arial" w:hAnsi="Arial" w:cs="Arial"/>
                <w:sz w:val="22"/>
                <w:szCs w:val="22"/>
              </w:rPr>
              <w:t>Assignments, subleases, and mortgages of leases</w:t>
            </w:r>
          </w:p>
        </w:tc>
        <w:tc>
          <w:tcPr>
            <w:tcW w:w="3554" w:type="dxa"/>
            <w:tcBorders>
              <w:top w:val="single" w:color="auto" w:sz="4" w:space="0"/>
              <w:left w:val="single" w:color="auto" w:sz="4" w:space="0"/>
              <w:bottom w:val="single" w:color="auto" w:sz="4" w:space="0"/>
              <w:right w:val="single" w:color="auto" w:sz="4" w:space="0"/>
            </w:tcBorders>
          </w:tcPr>
          <w:p w:rsidRPr="006D3E4F" w:rsidR="006D3E4F" w:rsidP="006D3E4F" w:rsidRDefault="006D3E4F" w14:paraId="0192DB25" w14:textId="77777777">
            <w:pPr>
              <w:tabs>
                <w:tab w:val="center" w:pos="4320"/>
                <w:tab w:val="right" w:pos="8640"/>
              </w:tabs>
              <w:rPr>
                <w:rFonts w:ascii="Arial" w:hAnsi="Arial" w:cs="Arial"/>
                <w:sz w:val="22"/>
                <w:szCs w:val="22"/>
                <w:highlight w:val="yellow"/>
              </w:rPr>
            </w:pPr>
            <w:r w:rsidRPr="006D3E4F">
              <w:rPr>
                <w:rFonts w:ascii="Arial" w:hAnsi="Arial" w:cs="Arial"/>
                <w:sz w:val="22"/>
                <w:szCs w:val="22"/>
              </w:rPr>
              <w:t xml:space="preserve">BIE uses this information to determine whether a lease should be assigned, subleased, or mortgaged.  </w:t>
            </w:r>
          </w:p>
        </w:tc>
      </w:tr>
    </w:tbl>
    <w:p w:rsidRPr="006D3E4F" w:rsidR="006D3E4F" w:rsidP="006D3E4F" w:rsidRDefault="006D3E4F" w14:paraId="331B60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6D3E4F" w:rsidR="006D3E4F" w:rsidP="006D3E4F" w:rsidRDefault="006D3E4F" w14:paraId="3C607E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D3E4F">
        <w:rPr>
          <w:rFonts w:ascii="Arial" w:hAnsi="Arial" w:cs="Arial"/>
          <w:sz w:val="22"/>
          <w:szCs w:val="22"/>
        </w:rPr>
        <w:t>Additionally, subsection C of the proposed rule addresses fundraising activities and the acceptance of donations by Bureau personnel on behalf of Bureau-operated schools.  The fundraising and donation acceptance allowed in 25 CFR 48.206 of the proposed rule is already covered in the Department of Interior’s Donor Certification Form, OMB# 1090-0009.  This subpart limits the types of fundraising an employee may conduct to ensure fundraising maintains the school’s integrity, the Bureau’s impartiality, and public confidence in the school.</w:t>
      </w:r>
    </w:p>
    <w:p w:rsidRPr="00FA14F6" w:rsidR="00FA14F6" w:rsidP="00FA14F6" w:rsidRDefault="00FA14F6" w14:paraId="74D12863"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E7DE517"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3.</w:t>
      </w:r>
      <w:r w:rsidRPr="00FA14F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FA14F6" w:rsidR="00FA14F6" w:rsidP="00FA14F6" w:rsidRDefault="00FA14F6" w14:paraId="7ECA77CC" w14:textId="77777777">
      <w:pPr>
        <w:tabs>
          <w:tab w:val="left" w:pos="-1080"/>
          <w:tab w:val="left" w:pos="-720"/>
          <w:tab w:val="left" w:pos="360"/>
          <w:tab w:val="left" w:pos="720"/>
        </w:tabs>
        <w:rPr>
          <w:rFonts w:ascii="Arial" w:hAnsi="Arial" w:cs="Arial"/>
          <w:sz w:val="22"/>
          <w:szCs w:val="22"/>
        </w:rPr>
      </w:pPr>
    </w:p>
    <w:p w:rsidRPr="00FA14F6" w:rsidR="00FA14F6" w:rsidP="00FA14F6" w:rsidRDefault="006D3E4F" w14:paraId="3A46FDB5" w14:textId="63A0F86E">
      <w:pPr>
        <w:tabs>
          <w:tab w:val="left" w:pos="-1080"/>
          <w:tab w:val="left" w:pos="-720"/>
          <w:tab w:val="left" w:pos="360"/>
          <w:tab w:val="left" w:pos="720"/>
        </w:tabs>
        <w:rPr>
          <w:rFonts w:ascii="Arial" w:hAnsi="Arial" w:cs="Arial"/>
          <w:sz w:val="22"/>
          <w:szCs w:val="22"/>
        </w:rPr>
      </w:pPr>
      <w:r w:rsidRPr="006D3E4F">
        <w:rPr>
          <w:rFonts w:ascii="Arial" w:hAnsi="Arial" w:cs="Arial"/>
          <w:sz w:val="22"/>
          <w:szCs w:val="22"/>
        </w:rPr>
        <w:t>To the extent respondents provide information in written form, BIE accepts the information via e-mail to</w:t>
      </w:r>
      <w:r>
        <w:rPr>
          <w:rFonts w:ascii="Arial" w:hAnsi="Arial" w:cs="Arial"/>
          <w:sz w:val="22"/>
          <w:szCs w:val="22"/>
        </w:rPr>
        <w:t xml:space="preserve"> reduce burden on respondents. We estimate that most (60%) respondents who provide information in written form will do so electronically (by email).</w:t>
      </w:r>
    </w:p>
    <w:p w:rsidRPr="00FA14F6" w:rsidR="00FA14F6" w:rsidP="00FA14F6" w:rsidRDefault="00FA14F6" w14:paraId="54B61AC8"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692E3FB3"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4.</w:t>
      </w:r>
      <w:r w:rsidRPr="00FA14F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FA14F6" w:rsidR="00FA14F6" w:rsidP="00FA14F6" w:rsidRDefault="00FA14F6" w14:paraId="2E4E9616"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2BD37BC4" w14:textId="0E30B6FF">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There is no duplication.  The information reque</w:t>
      </w:r>
      <w:r w:rsidR="006D3E4F">
        <w:rPr>
          <w:rFonts w:ascii="Arial" w:hAnsi="Arial" w:cs="Arial"/>
          <w:sz w:val="22"/>
          <w:szCs w:val="22"/>
        </w:rPr>
        <w:t>sted is site- and activity-</w:t>
      </w:r>
      <w:r w:rsidRPr="00FA14F6">
        <w:rPr>
          <w:rFonts w:ascii="Arial" w:hAnsi="Arial" w:cs="Arial"/>
          <w:sz w:val="22"/>
          <w:szCs w:val="22"/>
        </w:rPr>
        <w:t>specific and is not oth</w:t>
      </w:r>
      <w:r w:rsidR="006D3E4F">
        <w:rPr>
          <w:rFonts w:ascii="Arial" w:hAnsi="Arial" w:cs="Arial"/>
          <w:sz w:val="22"/>
          <w:szCs w:val="22"/>
        </w:rPr>
        <w:t>erwise available in the agency.</w:t>
      </w:r>
    </w:p>
    <w:p w:rsidRPr="00FA14F6" w:rsidR="00FA14F6" w:rsidP="00FA14F6" w:rsidRDefault="00FA14F6" w14:paraId="6B3FE890"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0DC9DEC4"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5.</w:t>
      </w:r>
      <w:r w:rsidRPr="00FA14F6">
        <w:rPr>
          <w:rFonts w:ascii="Arial" w:hAnsi="Arial" w:cs="Arial"/>
          <w:b/>
          <w:sz w:val="22"/>
          <w:szCs w:val="22"/>
        </w:rPr>
        <w:tab/>
        <w:t>If the collection of information impacts small businesses or other small entities, describe any methods used to minimize burden.</w:t>
      </w:r>
    </w:p>
    <w:p w:rsidRPr="00FA14F6" w:rsidR="00FA14F6" w:rsidP="00FA14F6" w:rsidRDefault="00FA14F6" w14:paraId="1473C1D3" w14:textId="77777777">
      <w:pPr>
        <w:tabs>
          <w:tab w:val="left" w:pos="-1080"/>
          <w:tab w:val="left" w:pos="-720"/>
          <w:tab w:val="left" w:pos="360"/>
          <w:tab w:val="left" w:pos="720"/>
        </w:tabs>
        <w:rPr>
          <w:rFonts w:ascii="Arial" w:hAnsi="Arial" w:cs="Arial"/>
          <w:sz w:val="22"/>
          <w:szCs w:val="22"/>
        </w:rPr>
      </w:pPr>
    </w:p>
    <w:p w:rsidR="00FA14F6" w:rsidP="00FA14F6" w:rsidRDefault="00E971A8" w14:paraId="11697A28" w14:textId="2A016630">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Some lessees may be </w:t>
      </w:r>
      <w:r w:rsidRPr="006D3E4F" w:rsidR="006D3E4F">
        <w:rPr>
          <w:rFonts w:ascii="Arial" w:hAnsi="Arial" w:cs="Arial"/>
          <w:sz w:val="22"/>
          <w:szCs w:val="22"/>
        </w:rPr>
        <w:t xml:space="preserve">small </w:t>
      </w:r>
      <w:r w:rsidR="006D3E4F">
        <w:rPr>
          <w:rFonts w:ascii="Arial" w:hAnsi="Arial" w:cs="Arial"/>
          <w:sz w:val="22"/>
          <w:szCs w:val="22"/>
        </w:rPr>
        <w:t>entitie</w:t>
      </w:r>
      <w:r w:rsidRPr="006D3E4F" w:rsidR="006D3E4F">
        <w:rPr>
          <w:rFonts w:ascii="Arial" w:hAnsi="Arial" w:cs="Arial"/>
          <w:sz w:val="22"/>
          <w:szCs w:val="22"/>
        </w:rPr>
        <w:t>s,</w:t>
      </w:r>
      <w:r>
        <w:rPr>
          <w:rFonts w:ascii="Arial" w:hAnsi="Arial" w:cs="Arial"/>
          <w:sz w:val="22"/>
          <w:szCs w:val="22"/>
        </w:rPr>
        <w:t xml:space="preserve"> such as small businesses or non-profits seeking to hold events on school property; however,</w:t>
      </w:r>
      <w:r w:rsidRPr="006D3E4F" w:rsidR="006D3E4F">
        <w:rPr>
          <w:rFonts w:ascii="Arial" w:hAnsi="Arial" w:cs="Arial"/>
          <w:sz w:val="22"/>
          <w:szCs w:val="22"/>
        </w:rPr>
        <w:t xml:space="preserve"> there is no significant economic impact on a substantial </w:t>
      </w:r>
      <w:r w:rsidRPr="006D3E4F" w:rsidR="006D3E4F">
        <w:rPr>
          <w:rFonts w:ascii="Arial" w:hAnsi="Arial" w:cs="Arial"/>
          <w:sz w:val="22"/>
          <w:szCs w:val="22"/>
        </w:rPr>
        <w:lastRenderedPageBreak/>
        <w:t xml:space="preserve">number of small </w:t>
      </w:r>
      <w:r w:rsidR="006D3E4F">
        <w:rPr>
          <w:rFonts w:ascii="Arial" w:hAnsi="Arial" w:cs="Arial"/>
          <w:sz w:val="22"/>
          <w:szCs w:val="22"/>
        </w:rPr>
        <w:t>entitie</w:t>
      </w:r>
      <w:r w:rsidRPr="006D3E4F" w:rsidR="006D3E4F">
        <w:rPr>
          <w:rFonts w:ascii="Arial" w:hAnsi="Arial" w:cs="Arial"/>
          <w:sz w:val="22"/>
          <w:szCs w:val="22"/>
        </w:rPr>
        <w:t xml:space="preserve">s.  The information collection burden under this program is limited further by the fact that information is generally collected only when it is needed.  </w:t>
      </w:r>
    </w:p>
    <w:p w:rsidRPr="00FA14F6" w:rsidR="006D3E4F" w:rsidP="00FA14F6" w:rsidRDefault="006D3E4F" w14:paraId="374C3935"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7E46E60"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6.</w:t>
      </w:r>
      <w:r w:rsidRPr="00FA14F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FA14F6" w:rsidR="00FA14F6" w:rsidP="00FA14F6" w:rsidRDefault="00FA14F6" w14:paraId="516B1D22" w14:textId="77777777">
      <w:pPr>
        <w:tabs>
          <w:tab w:val="left" w:pos="-1080"/>
          <w:tab w:val="left" w:pos="-720"/>
          <w:tab w:val="left" w:pos="360"/>
          <w:tab w:val="left" w:pos="720"/>
        </w:tabs>
        <w:rPr>
          <w:rFonts w:ascii="Arial" w:hAnsi="Arial" w:cs="Arial"/>
          <w:sz w:val="22"/>
          <w:szCs w:val="22"/>
        </w:rPr>
      </w:pPr>
    </w:p>
    <w:p w:rsidR="00FA14F6" w:rsidP="00FA14F6" w:rsidRDefault="006D3E4F" w14:paraId="41C2590C" w14:textId="047756B2">
      <w:pPr>
        <w:tabs>
          <w:tab w:val="left" w:pos="-1080"/>
          <w:tab w:val="left" w:pos="-720"/>
          <w:tab w:val="left" w:pos="360"/>
          <w:tab w:val="left" w:pos="720"/>
        </w:tabs>
        <w:rPr>
          <w:rFonts w:ascii="Arial" w:hAnsi="Arial" w:cs="Arial"/>
          <w:sz w:val="22"/>
          <w:szCs w:val="22"/>
        </w:rPr>
      </w:pPr>
      <w:r w:rsidRPr="006D3E4F">
        <w:rPr>
          <w:rFonts w:ascii="Arial" w:hAnsi="Arial" w:cs="Arial"/>
          <w:sz w:val="22"/>
          <w:szCs w:val="22"/>
        </w:rPr>
        <w:t>The information collection burden cannot be reduced any further without the integrity of the leasing program being jeopardized.  Information is collected, as needed, when Bureau-operated schools want to enter into leases for the benefit of the respective school.  If the collection is not conducted, or is conducted less frequently, the BIE will not be able to properly administer and monitor the use of Bureau-operated schools by third parties under lease agreements.</w:t>
      </w:r>
    </w:p>
    <w:p w:rsidRPr="00FA14F6" w:rsidR="00FA14F6" w:rsidP="00FA14F6" w:rsidRDefault="00FA14F6" w14:paraId="1FAE0CD5" w14:textId="3081B7AF">
      <w:pPr>
        <w:tabs>
          <w:tab w:val="left" w:pos="-1080"/>
          <w:tab w:val="left" w:pos="-720"/>
          <w:tab w:val="left" w:pos="360"/>
          <w:tab w:val="left" w:pos="720"/>
        </w:tabs>
        <w:rPr>
          <w:rFonts w:ascii="Arial" w:hAnsi="Arial" w:cs="Arial"/>
          <w:sz w:val="22"/>
          <w:szCs w:val="22"/>
        </w:rPr>
      </w:pPr>
    </w:p>
    <w:p w:rsidRPr="00FA14F6" w:rsidR="00FA14F6" w:rsidP="00FA14F6" w:rsidRDefault="00FA14F6" w14:paraId="732F075D"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7.</w:t>
      </w:r>
      <w:r w:rsidRPr="00FA14F6">
        <w:rPr>
          <w:rFonts w:ascii="Arial" w:hAnsi="Arial" w:cs="Arial"/>
          <w:b/>
          <w:sz w:val="22"/>
          <w:szCs w:val="22"/>
        </w:rPr>
        <w:tab/>
        <w:t>Explain any special circumstances that would cause an information collection to be conducted in a manner:</w:t>
      </w:r>
    </w:p>
    <w:p w:rsidRPr="00FA14F6" w:rsidR="00FA14F6" w:rsidP="00FA14F6" w:rsidRDefault="00FA14F6" w14:paraId="6E3A7FA1"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report information to the agency more often than quarterly;</w:t>
      </w:r>
    </w:p>
    <w:p w:rsidRPr="00FA14F6" w:rsidR="00FA14F6" w:rsidP="00FA14F6" w:rsidRDefault="00FA14F6" w14:paraId="553F45A3"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prepare a written response to a collection of information in fewer than 30 days after receipt of it;</w:t>
      </w:r>
    </w:p>
    <w:p w:rsidRPr="00FA14F6" w:rsidR="00FA14F6" w:rsidP="00FA14F6" w:rsidRDefault="00FA14F6" w14:paraId="775F6BA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submit more than an original and two copies of any document;</w:t>
      </w:r>
    </w:p>
    <w:p w:rsidRPr="00FA14F6" w:rsidR="00FA14F6" w:rsidP="00FA14F6" w:rsidRDefault="00FA14F6" w14:paraId="22B300E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retain records, other than health, medical, government contract, grant-in-aid, or tax records, for more than three years;</w:t>
      </w:r>
    </w:p>
    <w:p w:rsidRPr="00FA14F6" w:rsidR="00FA14F6" w:rsidP="00FA14F6" w:rsidRDefault="00FA14F6" w14:paraId="48356538"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in connection with a statistical survey that is not designed to produce valid and reliable results that can be generalized to the universe of study;</w:t>
      </w:r>
    </w:p>
    <w:p w:rsidRPr="00FA14F6" w:rsidR="00FA14F6" w:rsidP="00FA14F6" w:rsidRDefault="00FA14F6" w14:paraId="4378F90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the use of a statistical data classification that has not been reviewed and approved by OMB;</w:t>
      </w:r>
    </w:p>
    <w:p w:rsidRPr="00FA14F6" w:rsidR="00FA14F6" w:rsidP="00FA14F6" w:rsidRDefault="00FA14F6" w14:paraId="12F53EC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A14F6" w:rsidR="00FA14F6" w:rsidP="00FA14F6" w:rsidRDefault="00FA14F6" w14:paraId="65773B73"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FA14F6" w:rsidR="00FA14F6" w:rsidP="00FA14F6" w:rsidRDefault="00FA14F6" w14:paraId="2A30AA15" w14:textId="77777777">
      <w:pPr>
        <w:tabs>
          <w:tab w:val="left" w:pos="-1080"/>
          <w:tab w:val="left" w:pos="-720"/>
          <w:tab w:val="left" w:pos="360"/>
          <w:tab w:val="left" w:pos="720"/>
        </w:tabs>
        <w:rPr>
          <w:rFonts w:ascii="Arial" w:hAnsi="Arial" w:cs="Arial"/>
          <w:sz w:val="22"/>
          <w:szCs w:val="22"/>
        </w:rPr>
      </w:pPr>
    </w:p>
    <w:p w:rsidR="00FA14F6" w:rsidP="00FA14F6" w:rsidRDefault="00F45BE2" w14:paraId="3C30CA30" w14:textId="7170C077">
      <w:pPr>
        <w:tabs>
          <w:tab w:val="left" w:pos="-1080"/>
          <w:tab w:val="left" w:pos="-720"/>
          <w:tab w:val="left" w:pos="360"/>
          <w:tab w:val="left" w:pos="720"/>
        </w:tabs>
        <w:rPr>
          <w:rFonts w:ascii="Arial" w:hAnsi="Arial" w:cs="Arial"/>
          <w:sz w:val="22"/>
          <w:szCs w:val="22"/>
        </w:rPr>
      </w:pPr>
      <w:r>
        <w:rPr>
          <w:rFonts w:ascii="Arial" w:hAnsi="Arial" w:cs="Arial"/>
          <w:sz w:val="22"/>
          <w:szCs w:val="22"/>
        </w:rPr>
        <w:t>Section 48.117(a)(1)</w:t>
      </w:r>
      <w:r w:rsidRPr="00A84F45" w:rsidR="00A84F45">
        <w:rPr>
          <w:rFonts w:ascii="Arial" w:hAnsi="Arial" w:cs="Arial"/>
          <w:sz w:val="22"/>
          <w:szCs w:val="22"/>
        </w:rPr>
        <w:t xml:space="preserve"> requires an exception to 5 CFR 1320.5(d)(2).  This section requires that violations of a lease must be responded to within 10 business days of the receipt of a notice of violation.  It is important for the program to address lease violations in an expeditious manner to ensure that the BIE facilities are being productively utilized by third-parties.  Additionally, this time frame is similar to other unrelated lease violation requirements that Bureau of Indian Affairs regulates.  There are no other exceptions in this information collection.</w:t>
      </w:r>
    </w:p>
    <w:p w:rsidRPr="00FA14F6" w:rsidR="00A84F45" w:rsidP="00FA14F6" w:rsidRDefault="00A84F45" w14:paraId="19944352"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6C97080"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8.</w:t>
      </w:r>
      <w:r w:rsidRPr="00FA14F6">
        <w:rPr>
          <w:rFonts w:ascii="Arial" w:hAnsi="Arial" w:cs="Arial"/>
          <w:sz w:val="22"/>
          <w:szCs w:val="22"/>
        </w:rPr>
        <w:tab/>
      </w:r>
      <w:r w:rsidRPr="00FA14F6">
        <w:rPr>
          <w:rFonts w:ascii="Arial" w:hAnsi="Arial" w:cs="Arial"/>
          <w:b/>
          <w:sz w:val="22"/>
          <w:szCs w:val="22"/>
        </w:rPr>
        <w:t xml:space="preserve">If applicable, provide a copy and identify the date and page number of publication in the </w:t>
      </w:r>
      <w:r w:rsidRPr="00FA14F6">
        <w:rPr>
          <w:rFonts w:ascii="Arial" w:hAnsi="Arial" w:cs="Arial"/>
          <w:b/>
          <w:i/>
          <w:sz w:val="22"/>
          <w:szCs w:val="22"/>
        </w:rPr>
        <w:t>Federal Register</w:t>
      </w:r>
      <w:r w:rsidRPr="00FA14F6">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FA14F6" w:rsidR="00FA14F6" w:rsidP="00FA14F6" w:rsidRDefault="00FA14F6" w14:paraId="68EDA8E7" w14:textId="77777777">
      <w:pPr>
        <w:tabs>
          <w:tab w:val="left" w:pos="-1080"/>
          <w:tab w:val="left" w:pos="-720"/>
          <w:tab w:val="left" w:pos="360"/>
          <w:tab w:val="left" w:pos="720"/>
        </w:tabs>
        <w:rPr>
          <w:rFonts w:ascii="Arial" w:hAnsi="Arial" w:cs="Arial"/>
          <w:b/>
          <w:sz w:val="22"/>
          <w:szCs w:val="22"/>
        </w:rPr>
      </w:pPr>
    </w:p>
    <w:p w:rsidRPr="00FA14F6" w:rsidR="00FA14F6" w:rsidP="00FA14F6" w:rsidRDefault="00FA14F6" w14:paraId="00758DEC"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 xml:space="preserve">Describe efforts to consult with persons outside the agency to obtain their views on the </w:t>
      </w:r>
      <w:r w:rsidRPr="00FA14F6">
        <w:rPr>
          <w:rFonts w:ascii="Arial" w:hAnsi="Arial" w:cs="Arial"/>
          <w:b/>
          <w:sz w:val="22"/>
          <w:szCs w:val="22"/>
        </w:rPr>
        <w:lastRenderedPageBreak/>
        <w:t>availability of data, frequency of collection, the clarity of instructions and recordkeeping, disclosure, or reporting format (if any), and on the data elements to be recorded, disclosed, or reported.</w:t>
      </w:r>
    </w:p>
    <w:p w:rsidRPr="00FA14F6" w:rsidR="00FA14F6" w:rsidP="00FA14F6" w:rsidRDefault="00FA14F6" w14:paraId="38D24EB5" w14:textId="77777777">
      <w:pPr>
        <w:tabs>
          <w:tab w:val="left" w:pos="-1080"/>
          <w:tab w:val="left" w:pos="-720"/>
          <w:tab w:val="left" w:pos="360"/>
          <w:tab w:val="left" w:pos="720"/>
        </w:tabs>
        <w:rPr>
          <w:rFonts w:ascii="Arial" w:hAnsi="Arial" w:cs="Arial"/>
          <w:b/>
          <w:sz w:val="22"/>
          <w:szCs w:val="22"/>
        </w:rPr>
      </w:pPr>
    </w:p>
    <w:p w:rsidRPr="00FA14F6" w:rsidR="00FA14F6" w:rsidP="00FA14F6" w:rsidRDefault="00FA14F6" w14:paraId="77224387"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E5FF4" w:rsidP="00FA14F6" w:rsidRDefault="004E5FF4" w14:paraId="71873822" w14:textId="11C2589D">
      <w:pPr>
        <w:tabs>
          <w:tab w:val="left" w:pos="-1080"/>
          <w:tab w:val="left" w:pos="-720"/>
          <w:tab w:val="left" w:pos="360"/>
          <w:tab w:val="left" w:pos="720"/>
        </w:tabs>
        <w:rPr>
          <w:rFonts w:ascii="Arial" w:hAnsi="Arial" w:cs="Arial"/>
          <w:sz w:val="22"/>
          <w:szCs w:val="22"/>
        </w:rPr>
      </w:pPr>
    </w:p>
    <w:p w:rsidRPr="00FA14F6" w:rsidR="00FA14F6" w:rsidP="005E5DBF" w:rsidRDefault="004E5FF4" w14:paraId="4FC9DBC5" w14:textId="11B587C5">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On June 21, 2016, we published a proposed rule (81 FR 40218) and requested comments on this information collection. We did not receive any comments in response to that request.  We are publishing a new proposed rule </w:t>
      </w:r>
      <w:r w:rsidR="000A21F3">
        <w:rPr>
          <w:rFonts w:ascii="Arial" w:hAnsi="Arial" w:cs="Arial"/>
          <w:sz w:val="22"/>
          <w:szCs w:val="22"/>
        </w:rPr>
        <w:t xml:space="preserve">on October 14, 2020 (85 FR 65000) </w:t>
      </w:r>
      <w:r>
        <w:rPr>
          <w:rFonts w:ascii="Arial" w:hAnsi="Arial" w:cs="Arial"/>
          <w:sz w:val="22"/>
          <w:szCs w:val="22"/>
        </w:rPr>
        <w:t>that contains the same i</w:t>
      </w:r>
      <w:r w:rsidR="005E5DBF">
        <w:rPr>
          <w:rFonts w:ascii="Arial" w:hAnsi="Arial" w:cs="Arial"/>
          <w:sz w:val="22"/>
          <w:szCs w:val="22"/>
        </w:rPr>
        <w:t>nformation collection request. We will incorporate any appropriate suggestions for minimizing burden in the final rule.</w:t>
      </w:r>
    </w:p>
    <w:p w:rsidRPr="00FA14F6" w:rsidR="00FA14F6" w:rsidP="00FA14F6" w:rsidRDefault="00FA14F6" w14:paraId="5484B9BC" w14:textId="59CD8395">
      <w:pPr>
        <w:tabs>
          <w:tab w:val="left" w:pos="-1080"/>
          <w:tab w:val="left" w:pos="-720"/>
          <w:tab w:val="left" w:pos="360"/>
          <w:tab w:val="left" w:pos="720"/>
        </w:tabs>
        <w:rPr>
          <w:rFonts w:ascii="Arial" w:hAnsi="Arial" w:cs="Arial"/>
          <w:sz w:val="22"/>
          <w:szCs w:val="22"/>
        </w:rPr>
      </w:pPr>
    </w:p>
    <w:p w:rsidRPr="00FA14F6" w:rsidR="00FA14F6" w:rsidP="00FA14F6" w:rsidRDefault="00FA14F6" w14:paraId="02D6466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9.</w:t>
      </w:r>
      <w:r w:rsidRPr="00FA14F6">
        <w:rPr>
          <w:rFonts w:ascii="Arial" w:hAnsi="Arial" w:cs="Arial"/>
          <w:b/>
          <w:sz w:val="22"/>
          <w:szCs w:val="22"/>
        </w:rPr>
        <w:tab/>
        <w:t>Explain any decision to provide any payment or gift to respondents, other than remuneration of contractors or grantees.</w:t>
      </w:r>
    </w:p>
    <w:p w:rsidRPr="00FA14F6" w:rsidR="00FA14F6" w:rsidP="00FA14F6" w:rsidRDefault="00FA14F6" w14:paraId="7156ABFC"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469654EB" w14:textId="016401E8">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We will not provide payments or gifts to respondents.</w:t>
      </w:r>
    </w:p>
    <w:p w:rsidRPr="00FA14F6" w:rsidR="00FA14F6" w:rsidP="00FA14F6" w:rsidRDefault="00FA14F6" w14:paraId="104498CF"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2A70415"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10.</w:t>
      </w:r>
      <w:r w:rsidRPr="00FA14F6">
        <w:rPr>
          <w:rFonts w:ascii="Arial" w:hAnsi="Arial" w:cs="Arial"/>
          <w:b/>
          <w:sz w:val="22"/>
          <w:szCs w:val="22"/>
        </w:rPr>
        <w:tab/>
        <w:t>Describe any assurance of confidentiality provided to respondents and the basis for the assurance in statute, regulation, or agency policy.</w:t>
      </w:r>
      <w:bookmarkStart w:name="_GoBack" w:id="0"/>
      <w:bookmarkEnd w:id="0"/>
    </w:p>
    <w:p w:rsidRPr="00FA14F6" w:rsidR="00FA14F6" w:rsidP="00FA14F6" w:rsidRDefault="00FA14F6" w14:paraId="4C546D06"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719FD673" w14:textId="7429E43A">
      <w:pPr>
        <w:tabs>
          <w:tab w:val="left" w:pos="-1080"/>
          <w:tab w:val="left" w:pos="-720"/>
          <w:tab w:val="left" w:pos="450"/>
          <w:tab w:val="left" w:pos="720"/>
        </w:tabs>
        <w:rPr>
          <w:rFonts w:ascii="Arial" w:hAnsi="Arial" w:cs="Arial"/>
          <w:sz w:val="22"/>
          <w:szCs w:val="22"/>
        </w:rPr>
      </w:pPr>
      <w:r w:rsidRPr="00FA14F6">
        <w:rPr>
          <w:rFonts w:ascii="Arial" w:hAnsi="Arial" w:cs="Arial"/>
          <w:sz w:val="22"/>
          <w:szCs w:val="22"/>
        </w:rPr>
        <w:t>We do not provide any assurance of confidentiality.  Information is collected and protected in accordance with the Privacy Act (5 U.S.C. § 552a) and the Freedom of Information Act (5 U.S.C. 552).  We will maintain the informatio</w:t>
      </w:r>
      <w:r w:rsidR="005E5DBF">
        <w:rPr>
          <w:rFonts w:ascii="Arial" w:hAnsi="Arial" w:cs="Arial"/>
          <w:sz w:val="22"/>
          <w:szCs w:val="22"/>
        </w:rPr>
        <w:t>n in a secure System of Records, which is in the process of being approved for publication through our Bureau Privacy Officer.</w:t>
      </w:r>
    </w:p>
    <w:p w:rsidRPr="00FA14F6" w:rsidR="00FA14F6" w:rsidP="00FA14F6" w:rsidRDefault="00FA14F6" w14:paraId="1B4ACC4A"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1F8C023C"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11.</w:t>
      </w:r>
      <w:r w:rsidRPr="00FA14F6">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A14F6" w:rsidR="00FA14F6" w:rsidP="00FA14F6" w:rsidRDefault="00FA14F6" w14:paraId="593E78FC"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66735912" w14:textId="492D5BD7">
      <w:pPr>
        <w:tabs>
          <w:tab w:val="left" w:pos="-1080"/>
          <w:tab w:val="left" w:pos="-720"/>
          <w:tab w:val="left" w:pos="450"/>
          <w:tab w:val="left" w:pos="720"/>
        </w:tabs>
        <w:rPr>
          <w:rFonts w:ascii="Arial" w:hAnsi="Arial" w:cs="Arial"/>
          <w:sz w:val="22"/>
          <w:szCs w:val="22"/>
        </w:rPr>
      </w:pPr>
      <w:r w:rsidRPr="00FA14F6">
        <w:rPr>
          <w:rFonts w:ascii="Arial" w:hAnsi="Arial" w:cs="Arial"/>
          <w:sz w:val="22"/>
          <w:szCs w:val="22"/>
        </w:rPr>
        <w:t xml:space="preserve">We do not ask questions of a sensitive nature.  </w:t>
      </w:r>
    </w:p>
    <w:p w:rsidRPr="00FA14F6" w:rsidR="00FA14F6" w:rsidP="00FA14F6" w:rsidRDefault="00FA14F6" w14:paraId="722D015F"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439A80B0"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12.</w:t>
      </w:r>
      <w:r w:rsidRPr="00FA14F6">
        <w:rPr>
          <w:rFonts w:ascii="Arial" w:hAnsi="Arial" w:cs="Arial"/>
          <w:b/>
          <w:sz w:val="22"/>
          <w:szCs w:val="22"/>
        </w:rPr>
        <w:tab/>
        <w:t>Provide estimates of the hour burden of the collection of information.  The statement should:</w:t>
      </w:r>
    </w:p>
    <w:p w:rsidRPr="00FA14F6" w:rsidR="00FA14F6" w:rsidP="00FA14F6" w:rsidRDefault="00FA14F6" w14:paraId="1947BE6D"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A14F6" w:rsidR="00FA14F6" w:rsidP="00FA14F6" w:rsidRDefault="00FA14F6" w14:paraId="706110F2"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If this request for approval covers more than one form, provide separate hour burden estimates for each form and aggregate the hour burdens.</w:t>
      </w:r>
    </w:p>
    <w:p w:rsidR="00FA14F6" w:rsidP="00FA14F6" w:rsidRDefault="00FA14F6" w14:paraId="56D3FA57" w14:textId="48AC077F">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lastRenderedPageBreak/>
        <w:tab/>
        <w:t>*</w:t>
      </w:r>
      <w:r w:rsidRPr="00FA14F6">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521F4B" w:rsidP="005E5DBF" w:rsidRDefault="00521F4B" w14:paraId="1B10C02B" w14:textId="77777777">
      <w:pPr>
        <w:rPr>
          <w:rFonts w:ascii="Arial" w:hAnsi="Arial" w:cs="Arial"/>
          <w:sz w:val="22"/>
          <w:szCs w:val="22"/>
        </w:rPr>
      </w:pPr>
    </w:p>
    <w:p w:rsidRPr="00521F4B" w:rsidR="00521F4B" w:rsidP="00521F4B" w:rsidRDefault="00521F4B" w14:paraId="4E7A8908" w14:textId="146F0637">
      <w:pPr>
        <w:rPr>
          <w:rFonts w:ascii="Arial" w:hAnsi="Arial" w:cs="Arial"/>
          <w:sz w:val="22"/>
          <w:szCs w:val="22"/>
        </w:rPr>
      </w:pPr>
      <w:r w:rsidRPr="00521F4B">
        <w:rPr>
          <w:rFonts w:ascii="Arial" w:hAnsi="Arial" w:cs="Arial"/>
          <w:sz w:val="22"/>
          <w:szCs w:val="22"/>
        </w:rPr>
        <w:t xml:space="preserve">We estimate that there will be approximately </w:t>
      </w:r>
      <w:r w:rsidR="00D94029">
        <w:rPr>
          <w:rFonts w:ascii="Arial" w:hAnsi="Arial" w:cs="Arial"/>
          <w:sz w:val="22"/>
          <w:szCs w:val="22"/>
        </w:rPr>
        <w:t>17</w:t>
      </w:r>
      <w:r w:rsidRPr="00521F4B">
        <w:rPr>
          <w:rFonts w:ascii="Arial" w:hAnsi="Arial" w:cs="Arial"/>
          <w:sz w:val="22"/>
          <w:szCs w:val="22"/>
        </w:rPr>
        <w:t xml:space="preserve"> respondents and approximately </w:t>
      </w:r>
      <w:r>
        <w:rPr>
          <w:rFonts w:ascii="Arial" w:hAnsi="Arial" w:cs="Arial"/>
          <w:sz w:val="22"/>
          <w:szCs w:val="22"/>
        </w:rPr>
        <w:t>22</w:t>
      </w:r>
      <w:r w:rsidRPr="00521F4B">
        <w:rPr>
          <w:rFonts w:ascii="Arial" w:hAnsi="Arial" w:cs="Arial"/>
          <w:sz w:val="22"/>
          <w:szCs w:val="22"/>
        </w:rPr>
        <w:t xml:space="preserve"> responses annually, totaling </w:t>
      </w:r>
      <w:r>
        <w:rPr>
          <w:rFonts w:ascii="Arial" w:hAnsi="Arial" w:cs="Arial"/>
          <w:sz w:val="22"/>
          <w:szCs w:val="22"/>
        </w:rPr>
        <w:t xml:space="preserve">64 </w:t>
      </w:r>
      <w:r w:rsidRPr="00521F4B">
        <w:rPr>
          <w:rFonts w:ascii="Arial" w:hAnsi="Arial" w:cs="Arial"/>
          <w:sz w:val="22"/>
          <w:szCs w:val="22"/>
        </w:rPr>
        <w:t xml:space="preserve">annual burden hours.  The completion time for each information collection varies as shown in Table 12.1 below.   </w:t>
      </w:r>
    </w:p>
    <w:p w:rsidRPr="00521F4B" w:rsidR="00521F4B" w:rsidP="00521F4B" w:rsidRDefault="00521F4B" w14:paraId="0ADD8CDA" w14:textId="77777777">
      <w:pPr>
        <w:rPr>
          <w:rFonts w:ascii="Arial" w:hAnsi="Arial" w:cs="Arial"/>
          <w:sz w:val="22"/>
          <w:szCs w:val="22"/>
        </w:rPr>
      </w:pPr>
    </w:p>
    <w:p w:rsidRPr="00521F4B" w:rsidR="00521F4B" w:rsidP="00521F4B" w:rsidRDefault="00521F4B" w14:paraId="524757A2" w14:textId="2F7EFF95">
      <w:pPr>
        <w:rPr>
          <w:rFonts w:ascii="Arial" w:hAnsi="Arial" w:cs="Arial"/>
          <w:sz w:val="22"/>
          <w:szCs w:val="22"/>
        </w:rPr>
      </w:pPr>
      <w:r w:rsidRPr="00521F4B">
        <w:rPr>
          <w:rFonts w:ascii="Arial" w:hAnsi="Arial" w:cs="Arial"/>
          <w:sz w:val="22"/>
          <w:szCs w:val="22"/>
        </w:rPr>
        <w:t>We estimate the total dollar value of the annual burden hours for this collection to be $</w:t>
      </w:r>
      <w:r w:rsidR="00F5758D">
        <w:rPr>
          <w:rFonts w:ascii="Arial" w:hAnsi="Arial" w:cs="Arial"/>
          <w:sz w:val="22"/>
          <w:szCs w:val="22"/>
        </w:rPr>
        <w:t xml:space="preserve">2,545 </w:t>
      </w:r>
      <w:r w:rsidRPr="00521F4B">
        <w:rPr>
          <w:rFonts w:ascii="Arial" w:hAnsi="Arial" w:cs="Arial"/>
          <w:sz w:val="22"/>
          <w:szCs w:val="22"/>
        </w:rPr>
        <w:t>(rounded).  We used the Bureau of Labor Stat</w:t>
      </w:r>
      <w:r>
        <w:rPr>
          <w:rFonts w:ascii="Arial" w:hAnsi="Arial" w:cs="Arial"/>
          <w:sz w:val="22"/>
          <w:szCs w:val="22"/>
        </w:rPr>
        <w:t>istics news release USDL-1232</w:t>
      </w:r>
      <w:r w:rsidRPr="00521F4B">
        <w:rPr>
          <w:rFonts w:ascii="Arial" w:hAnsi="Arial" w:cs="Arial"/>
          <w:sz w:val="22"/>
          <w:szCs w:val="22"/>
        </w:rPr>
        <w:t xml:space="preserve">, </w:t>
      </w:r>
      <w:r>
        <w:rPr>
          <w:rFonts w:ascii="Arial" w:hAnsi="Arial" w:cs="Arial"/>
          <w:sz w:val="22"/>
          <w:szCs w:val="22"/>
        </w:rPr>
        <w:t>June 18, 2020</w:t>
      </w:r>
      <w:r w:rsidRPr="00521F4B">
        <w:rPr>
          <w:rFonts w:ascii="Arial" w:hAnsi="Arial" w:cs="Arial"/>
          <w:sz w:val="22"/>
          <w:szCs w:val="22"/>
        </w:rPr>
        <w:t>, Employer Costs for Employee Compensation—</w:t>
      </w:r>
      <w:r>
        <w:rPr>
          <w:rFonts w:ascii="Arial" w:hAnsi="Arial" w:cs="Arial"/>
          <w:sz w:val="22"/>
          <w:szCs w:val="22"/>
        </w:rPr>
        <w:t>March 2020</w:t>
      </w:r>
      <w:r w:rsidRPr="00521F4B">
        <w:rPr>
          <w:rFonts w:ascii="Arial" w:hAnsi="Arial" w:cs="Arial"/>
          <w:sz w:val="22"/>
          <w:szCs w:val="22"/>
        </w:rPr>
        <w:t>, to calculate the total annu</w:t>
      </w:r>
      <w:r>
        <w:rPr>
          <w:rFonts w:ascii="Arial" w:hAnsi="Arial" w:cs="Arial"/>
          <w:sz w:val="22"/>
          <w:szCs w:val="22"/>
        </w:rPr>
        <w:t xml:space="preserve">al burden. </w:t>
      </w:r>
      <w:r w:rsidRPr="00521F4B">
        <w:rPr>
          <w:rFonts w:ascii="Arial" w:hAnsi="Arial" w:cs="Arial"/>
          <w:sz w:val="22"/>
          <w:szCs w:val="22"/>
        </w:rPr>
        <w:t>Table 1</w:t>
      </w:r>
      <w:r>
        <w:rPr>
          <w:rFonts w:ascii="Arial" w:hAnsi="Arial" w:cs="Arial"/>
          <w:sz w:val="22"/>
          <w:szCs w:val="22"/>
        </w:rPr>
        <w:t xml:space="preserve"> of that release</w:t>
      </w:r>
      <w:r w:rsidRPr="00521F4B">
        <w:rPr>
          <w:rFonts w:ascii="Arial" w:hAnsi="Arial" w:cs="Arial"/>
          <w:sz w:val="22"/>
          <w:szCs w:val="22"/>
        </w:rPr>
        <w:t xml:space="preserve"> lists the ho</w:t>
      </w:r>
      <w:r>
        <w:rPr>
          <w:rFonts w:ascii="Arial" w:hAnsi="Arial" w:cs="Arial"/>
          <w:sz w:val="22"/>
          <w:szCs w:val="22"/>
        </w:rPr>
        <w:t xml:space="preserve">urly rates for all workers as: </w:t>
      </w:r>
    </w:p>
    <w:p w:rsidRPr="00521F4B" w:rsidR="00521F4B" w:rsidP="00521F4B" w:rsidRDefault="00521F4B" w14:paraId="27CD908B" w14:textId="459C5F59">
      <w:pPr>
        <w:pStyle w:val="ListParagraph"/>
        <w:numPr>
          <w:ilvl w:val="0"/>
          <w:numId w:val="7"/>
        </w:numPr>
      </w:pPr>
      <w:r>
        <w:t>Individuals – $37.73</w:t>
      </w:r>
      <w:r w:rsidRPr="00521F4B">
        <w:t xml:space="preserve">, including benefits. </w:t>
      </w:r>
    </w:p>
    <w:p w:rsidRPr="00521F4B" w:rsidR="00521F4B" w:rsidP="00521F4B" w:rsidRDefault="00521F4B" w14:paraId="6983FF0D" w14:textId="307FF003">
      <w:pPr>
        <w:pStyle w:val="ListParagraph"/>
        <w:numPr>
          <w:ilvl w:val="0"/>
          <w:numId w:val="7"/>
        </w:numPr>
      </w:pPr>
      <w:r>
        <w:t>Private Sector – $35.24, i</w:t>
      </w:r>
      <w:r w:rsidRPr="00521F4B">
        <w:t xml:space="preserve">ncluding benefits. </w:t>
      </w:r>
    </w:p>
    <w:p w:rsidRPr="00521F4B" w:rsidR="00521F4B" w:rsidP="00521F4B" w:rsidRDefault="00521F4B" w14:paraId="45E280E7" w14:textId="20C0284B">
      <w:pPr>
        <w:pStyle w:val="ListParagraph"/>
        <w:numPr>
          <w:ilvl w:val="0"/>
          <w:numId w:val="7"/>
        </w:numPr>
      </w:pPr>
      <w:r>
        <w:t>Government – $52.45</w:t>
      </w:r>
      <w:r w:rsidRPr="00521F4B">
        <w:t>, including benefits.</w:t>
      </w:r>
    </w:p>
    <w:p w:rsidR="00521F4B" w:rsidP="005E5DBF" w:rsidRDefault="00521F4B" w14:paraId="4E1421E2" w14:textId="45A303A0">
      <w:pPr>
        <w:rPr>
          <w:rFonts w:ascii="Arial" w:hAnsi="Arial" w:cs="Arial"/>
          <w:sz w:val="22"/>
          <w:szCs w:val="22"/>
        </w:rPr>
      </w:pPr>
    </w:p>
    <w:p w:rsidRPr="00521F4B" w:rsidR="00521F4B" w:rsidP="00521F4B" w:rsidRDefault="00521F4B" w14:paraId="1FD3F04B" w14:textId="77777777">
      <w:pPr>
        <w:widowControl/>
        <w:autoSpaceDE/>
        <w:autoSpaceDN/>
        <w:adjustRightInd/>
        <w:textAlignment w:val="baseline"/>
        <w:rPr>
          <w:rFonts w:ascii="Segoe UI" w:hAnsi="Segoe UI" w:cs="Segoe UI"/>
          <w:sz w:val="18"/>
          <w:szCs w:val="18"/>
        </w:rPr>
      </w:pPr>
      <w:r w:rsidRPr="00521F4B">
        <w:rPr>
          <w:rFonts w:ascii="Arial" w:hAnsi="Arial" w:cs="Arial"/>
          <w:b/>
          <w:bCs/>
          <w:sz w:val="22"/>
          <w:szCs w:val="22"/>
        </w:rPr>
        <w:t>Table 12.1</w:t>
      </w:r>
      <w:r w:rsidRPr="00521F4B">
        <w:rPr>
          <w:rFonts w:ascii="Arial" w:hAnsi="Arial" w:cs="Arial"/>
          <w:sz w:val="22"/>
          <w:szCs w:val="22"/>
        </w:rPr>
        <w:t> </w:t>
      </w:r>
    </w:p>
    <w:tbl>
      <w:tblPr>
        <w:tblW w:w="9239"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46"/>
        <w:gridCol w:w="1371"/>
        <w:gridCol w:w="1080"/>
        <w:gridCol w:w="1059"/>
        <w:gridCol w:w="915"/>
        <w:gridCol w:w="830"/>
        <w:gridCol w:w="902"/>
        <w:gridCol w:w="785"/>
        <w:gridCol w:w="1051"/>
      </w:tblGrid>
      <w:tr w:rsidRPr="00521F4B" w:rsidR="00521F4B" w:rsidTr="00E971A8" w14:paraId="055B2E49" w14:textId="77777777">
        <w:tc>
          <w:tcPr>
            <w:tcW w:w="1246"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521F4B" w:rsidR="00521F4B" w:rsidP="00521F4B" w:rsidRDefault="00521F4B" w14:paraId="20B63481" w14:textId="77777777">
            <w:pPr>
              <w:widowControl/>
              <w:autoSpaceDE/>
              <w:autoSpaceDN/>
              <w:adjustRightInd/>
              <w:jc w:val="center"/>
              <w:textAlignment w:val="baseline"/>
              <w:rPr>
                <w:sz w:val="24"/>
                <w:szCs w:val="24"/>
              </w:rPr>
            </w:pPr>
            <w:r w:rsidRPr="00521F4B">
              <w:rPr>
                <w:rFonts w:ascii="Arial" w:hAnsi="Arial" w:cs="Arial"/>
                <w:b/>
                <w:bCs/>
                <w:sz w:val="14"/>
                <w:szCs w:val="14"/>
              </w:rPr>
              <w:t>Respondent</w:t>
            </w:r>
            <w:r w:rsidRPr="00521F4B">
              <w:rPr>
                <w:rFonts w:ascii="Arial" w:hAnsi="Arial" w:cs="Arial"/>
                <w:sz w:val="14"/>
                <w:szCs w:val="14"/>
              </w:rPr>
              <w:t> </w:t>
            </w:r>
          </w:p>
        </w:tc>
        <w:tc>
          <w:tcPr>
            <w:tcW w:w="1371" w:type="dxa"/>
            <w:tcBorders>
              <w:top w:val="single" w:color="auto" w:sz="6" w:space="0"/>
              <w:left w:val="nil"/>
              <w:bottom w:val="single" w:color="auto" w:sz="6" w:space="0"/>
              <w:right w:val="single" w:color="auto" w:sz="6" w:space="0"/>
            </w:tcBorders>
            <w:shd w:val="clear" w:color="auto" w:fill="auto"/>
            <w:vAlign w:val="bottom"/>
            <w:hideMark/>
          </w:tcPr>
          <w:p w:rsidRPr="00521F4B" w:rsidR="00521F4B" w:rsidP="00521F4B" w:rsidRDefault="00521F4B" w14:paraId="090908BE" w14:textId="77777777">
            <w:pPr>
              <w:widowControl/>
              <w:autoSpaceDE/>
              <w:autoSpaceDN/>
              <w:adjustRightInd/>
              <w:jc w:val="center"/>
              <w:textAlignment w:val="baseline"/>
              <w:rPr>
                <w:sz w:val="24"/>
                <w:szCs w:val="24"/>
              </w:rPr>
            </w:pPr>
            <w:r w:rsidRPr="00521F4B">
              <w:rPr>
                <w:rFonts w:ascii="Arial" w:hAnsi="Arial" w:cs="Arial"/>
                <w:b/>
                <w:bCs/>
                <w:sz w:val="14"/>
                <w:szCs w:val="14"/>
              </w:rPr>
              <w:t>Activity</w:t>
            </w:r>
            <w:r w:rsidRPr="00521F4B">
              <w:rPr>
                <w:rFonts w:ascii="Arial" w:hAnsi="Arial" w:cs="Arial"/>
                <w:sz w:val="14"/>
                <w:szCs w:val="14"/>
              </w:rPr>
              <w:t> </w:t>
            </w:r>
          </w:p>
        </w:tc>
        <w:tc>
          <w:tcPr>
            <w:tcW w:w="1080" w:type="dxa"/>
            <w:tcBorders>
              <w:top w:val="single" w:color="auto" w:sz="6" w:space="0"/>
              <w:left w:val="nil"/>
              <w:bottom w:val="single" w:color="auto" w:sz="6" w:space="0"/>
              <w:right w:val="single" w:color="auto" w:sz="6" w:space="0"/>
            </w:tcBorders>
            <w:shd w:val="clear" w:color="auto" w:fill="auto"/>
            <w:vAlign w:val="bottom"/>
            <w:hideMark/>
          </w:tcPr>
          <w:p w:rsidRPr="00521F4B" w:rsidR="00521F4B" w:rsidP="00521F4B" w:rsidRDefault="00521F4B" w14:paraId="3AA10643" w14:textId="77777777">
            <w:pPr>
              <w:widowControl/>
              <w:autoSpaceDE/>
              <w:autoSpaceDN/>
              <w:adjustRightInd/>
              <w:jc w:val="center"/>
              <w:textAlignment w:val="baseline"/>
              <w:rPr>
                <w:sz w:val="24"/>
                <w:szCs w:val="24"/>
              </w:rPr>
            </w:pPr>
            <w:r w:rsidRPr="00521F4B">
              <w:rPr>
                <w:rFonts w:ascii="Arial" w:hAnsi="Arial" w:cs="Arial"/>
                <w:b/>
                <w:bCs/>
                <w:sz w:val="14"/>
                <w:szCs w:val="14"/>
              </w:rPr>
              <w:t>Annual No. of Respondents</w:t>
            </w:r>
            <w:r w:rsidRPr="00521F4B">
              <w:rPr>
                <w:rFonts w:ascii="Arial" w:hAnsi="Arial" w:cs="Arial"/>
                <w:sz w:val="14"/>
                <w:szCs w:val="14"/>
              </w:rPr>
              <w:t> </w:t>
            </w:r>
          </w:p>
        </w:tc>
        <w:tc>
          <w:tcPr>
            <w:tcW w:w="1059" w:type="dxa"/>
            <w:tcBorders>
              <w:top w:val="single" w:color="auto" w:sz="6" w:space="0"/>
              <w:left w:val="nil"/>
              <w:bottom w:val="single" w:color="auto" w:sz="6" w:space="0"/>
              <w:right w:val="single" w:color="auto" w:sz="6" w:space="0"/>
            </w:tcBorders>
            <w:shd w:val="clear" w:color="auto" w:fill="auto"/>
            <w:vAlign w:val="bottom"/>
            <w:hideMark/>
          </w:tcPr>
          <w:p w:rsidRPr="00521F4B" w:rsidR="00521F4B" w:rsidP="00521F4B" w:rsidRDefault="00521F4B" w14:paraId="4E7A1CBE" w14:textId="77777777">
            <w:pPr>
              <w:widowControl/>
              <w:autoSpaceDE/>
              <w:autoSpaceDN/>
              <w:adjustRightInd/>
              <w:jc w:val="center"/>
              <w:textAlignment w:val="baseline"/>
              <w:rPr>
                <w:sz w:val="24"/>
                <w:szCs w:val="24"/>
              </w:rPr>
            </w:pPr>
            <w:r w:rsidRPr="00521F4B">
              <w:rPr>
                <w:rFonts w:ascii="Arial" w:hAnsi="Arial" w:cs="Arial"/>
                <w:b/>
                <w:bCs/>
                <w:sz w:val="14"/>
                <w:szCs w:val="14"/>
              </w:rPr>
              <w:t>Number of Submissions Each</w:t>
            </w:r>
            <w:r w:rsidRPr="00521F4B">
              <w:rPr>
                <w:rFonts w:ascii="Arial" w:hAnsi="Arial" w:cs="Arial"/>
                <w:sz w:val="14"/>
                <w:szCs w:val="14"/>
              </w:rPr>
              <w:t> </w:t>
            </w:r>
          </w:p>
        </w:tc>
        <w:tc>
          <w:tcPr>
            <w:tcW w:w="915" w:type="dxa"/>
            <w:tcBorders>
              <w:top w:val="single" w:color="auto" w:sz="6" w:space="0"/>
              <w:left w:val="nil"/>
              <w:bottom w:val="single" w:color="auto" w:sz="6" w:space="0"/>
              <w:right w:val="single" w:color="auto" w:sz="6" w:space="0"/>
            </w:tcBorders>
            <w:shd w:val="clear" w:color="auto" w:fill="auto"/>
            <w:vAlign w:val="bottom"/>
            <w:hideMark/>
          </w:tcPr>
          <w:p w:rsidRPr="00521F4B" w:rsidR="00521F4B" w:rsidP="00521F4B" w:rsidRDefault="00521F4B" w14:paraId="3DAD8E26" w14:textId="77777777">
            <w:pPr>
              <w:widowControl/>
              <w:autoSpaceDE/>
              <w:autoSpaceDN/>
              <w:adjustRightInd/>
              <w:jc w:val="center"/>
              <w:textAlignment w:val="baseline"/>
              <w:rPr>
                <w:sz w:val="24"/>
                <w:szCs w:val="24"/>
              </w:rPr>
            </w:pPr>
            <w:r w:rsidRPr="00521F4B">
              <w:rPr>
                <w:rFonts w:ascii="Arial" w:hAnsi="Arial" w:cs="Arial"/>
                <w:b/>
                <w:bCs/>
                <w:sz w:val="14"/>
                <w:szCs w:val="14"/>
              </w:rPr>
              <w:t>Total</w:t>
            </w:r>
            <w:r w:rsidRPr="00521F4B">
              <w:rPr>
                <w:rFonts w:ascii="Arial" w:hAnsi="Arial" w:cs="Arial"/>
                <w:sz w:val="14"/>
                <w:szCs w:val="14"/>
              </w:rPr>
              <w:t> </w:t>
            </w:r>
          </w:p>
          <w:p w:rsidRPr="00521F4B" w:rsidR="00521F4B" w:rsidP="00521F4B" w:rsidRDefault="00521F4B" w14:paraId="46331B93" w14:textId="77777777">
            <w:pPr>
              <w:widowControl/>
              <w:autoSpaceDE/>
              <w:autoSpaceDN/>
              <w:adjustRightInd/>
              <w:jc w:val="center"/>
              <w:textAlignment w:val="baseline"/>
              <w:rPr>
                <w:sz w:val="24"/>
                <w:szCs w:val="24"/>
              </w:rPr>
            </w:pPr>
            <w:r w:rsidRPr="00521F4B">
              <w:rPr>
                <w:rFonts w:ascii="Arial" w:hAnsi="Arial" w:cs="Arial"/>
                <w:b/>
                <w:bCs/>
                <w:sz w:val="14"/>
                <w:szCs w:val="14"/>
              </w:rPr>
              <w:t>Annual</w:t>
            </w:r>
            <w:r w:rsidRPr="00521F4B">
              <w:rPr>
                <w:rFonts w:ascii="Arial" w:hAnsi="Arial" w:cs="Arial"/>
                <w:sz w:val="14"/>
                <w:szCs w:val="14"/>
              </w:rPr>
              <w:t> </w:t>
            </w:r>
          </w:p>
          <w:p w:rsidRPr="00521F4B" w:rsidR="00521F4B" w:rsidP="00521F4B" w:rsidRDefault="00521F4B" w14:paraId="31B5B317" w14:textId="77777777">
            <w:pPr>
              <w:widowControl/>
              <w:autoSpaceDE/>
              <w:autoSpaceDN/>
              <w:adjustRightInd/>
              <w:jc w:val="center"/>
              <w:textAlignment w:val="baseline"/>
              <w:rPr>
                <w:sz w:val="24"/>
                <w:szCs w:val="24"/>
              </w:rPr>
            </w:pPr>
            <w:r w:rsidRPr="00521F4B">
              <w:rPr>
                <w:rFonts w:ascii="Arial" w:hAnsi="Arial" w:cs="Arial"/>
                <w:b/>
                <w:bCs/>
                <w:sz w:val="14"/>
                <w:szCs w:val="14"/>
              </w:rPr>
              <w:t>Responses</w:t>
            </w:r>
            <w:r w:rsidRPr="00521F4B">
              <w:rPr>
                <w:rFonts w:ascii="Arial" w:hAnsi="Arial" w:cs="Arial"/>
                <w:sz w:val="14"/>
                <w:szCs w:val="14"/>
              </w:rPr>
              <w:t> </w:t>
            </w:r>
          </w:p>
        </w:tc>
        <w:tc>
          <w:tcPr>
            <w:tcW w:w="830" w:type="dxa"/>
            <w:tcBorders>
              <w:top w:val="single" w:color="auto" w:sz="6" w:space="0"/>
              <w:left w:val="nil"/>
              <w:bottom w:val="single" w:color="auto" w:sz="6" w:space="0"/>
              <w:right w:val="single" w:color="auto" w:sz="6" w:space="0"/>
            </w:tcBorders>
            <w:shd w:val="clear" w:color="auto" w:fill="auto"/>
            <w:vAlign w:val="bottom"/>
            <w:hideMark/>
          </w:tcPr>
          <w:p w:rsidRPr="00521F4B" w:rsidR="00521F4B" w:rsidP="00521F4B" w:rsidRDefault="00521F4B" w14:paraId="22A44748" w14:textId="77777777">
            <w:pPr>
              <w:widowControl/>
              <w:autoSpaceDE/>
              <w:autoSpaceDN/>
              <w:adjustRightInd/>
              <w:jc w:val="center"/>
              <w:textAlignment w:val="baseline"/>
              <w:rPr>
                <w:sz w:val="24"/>
                <w:szCs w:val="24"/>
              </w:rPr>
            </w:pPr>
            <w:r w:rsidRPr="00521F4B">
              <w:rPr>
                <w:rFonts w:ascii="Arial" w:hAnsi="Arial" w:cs="Arial"/>
                <w:b/>
                <w:bCs/>
                <w:sz w:val="14"/>
                <w:szCs w:val="14"/>
              </w:rPr>
              <w:t>Avg. Time per Response</w:t>
            </w:r>
            <w:r w:rsidRPr="00521F4B">
              <w:rPr>
                <w:rFonts w:ascii="Arial" w:hAnsi="Arial" w:cs="Arial"/>
                <w:sz w:val="14"/>
                <w:szCs w:val="14"/>
              </w:rPr>
              <w:t> </w:t>
            </w:r>
          </w:p>
          <w:p w:rsidRPr="00521F4B" w:rsidR="00521F4B" w:rsidP="00521F4B" w:rsidRDefault="00521F4B" w14:paraId="134F6B67" w14:textId="77777777">
            <w:pPr>
              <w:widowControl/>
              <w:autoSpaceDE/>
              <w:autoSpaceDN/>
              <w:adjustRightInd/>
              <w:jc w:val="center"/>
              <w:textAlignment w:val="baseline"/>
              <w:rPr>
                <w:sz w:val="24"/>
                <w:szCs w:val="24"/>
              </w:rPr>
            </w:pPr>
            <w:r w:rsidRPr="00521F4B">
              <w:rPr>
                <w:rFonts w:ascii="Arial" w:hAnsi="Arial" w:cs="Arial"/>
                <w:b/>
                <w:bCs/>
                <w:sz w:val="14"/>
                <w:szCs w:val="14"/>
              </w:rPr>
              <w:t>(hours)</w:t>
            </w:r>
            <w:r w:rsidRPr="00521F4B">
              <w:rPr>
                <w:rFonts w:ascii="Arial" w:hAnsi="Arial" w:cs="Arial"/>
                <w:sz w:val="14"/>
                <w:szCs w:val="14"/>
              </w:rPr>
              <w:t> </w:t>
            </w:r>
          </w:p>
        </w:tc>
        <w:tc>
          <w:tcPr>
            <w:tcW w:w="902" w:type="dxa"/>
            <w:tcBorders>
              <w:top w:val="single" w:color="auto" w:sz="6" w:space="0"/>
              <w:left w:val="nil"/>
              <w:bottom w:val="single" w:color="auto" w:sz="6" w:space="0"/>
              <w:right w:val="single" w:color="auto" w:sz="6" w:space="0"/>
            </w:tcBorders>
            <w:shd w:val="clear" w:color="auto" w:fill="auto"/>
            <w:vAlign w:val="bottom"/>
            <w:hideMark/>
          </w:tcPr>
          <w:p w:rsidRPr="00521F4B" w:rsidR="00521F4B" w:rsidP="00521F4B" w:rsidRDefault="00521F4B" w14:paraId="68D80484" w14:textId="77777777">
            <w:pPr>
              <w:widowControl/>
              <w:autoSpaceDE/>
              <w:autoSpaceDN/>
              <w:adjustRightInd/>
              <w:jc w:val="center"/>
              <w:textAlignment w:val="baseline"/>
              <w:rPr>
                <w:sz w:val="24"/>
                <w:szCs w:val="24"/>
              </w:rPr>
            </w:pPr>
            <w:r w:rsidRPr="00521F4B">
              <w:rPr>
                <w:rFonts w:ascii="Arial" w:hAnsi="Arial" w:cs="Arial"/>
                <w:b/>
                <w:bCs/>
                <w:sz w:val="14"/>
                <w:szCs w:val="14"/>
              </w:rPr>
              <w:t>Total Annual</w:t>
            </w:r>
            <w:r w:rsidRPr="00521F4B">
              <w:rPr>
                <w:rFonts w:ascii="Arial" w:hAnsi="Arial" w:cs="Arial"/>
                <w:sz w:val="14"/>
                <w:szCs w:val="14"/>
              </w:rPr>
              <w:t> </w:t>
            </w:r>
          </w:p>
          <w:p w:rsidRPr="00521F4B" w:rsidR="00521F4B" w:rsidP="00521F4B" w:rsidRDefault="00521F4B" w14:paraId="42321B56" w14:textId="77777777">
            <w:pPr>
              <w:widowControl/>
              <w:autoSpaceDE/>
              <w:autoSpaceDN/>
              <w:adjustRightInd/>
              <w:jc w:val="center"/>
              <w:textAlignment w:val="baseline"/>
              <w:rPr>
                <w:sz w:val="24"/>
                <w:szCs w:val="24"/>
              </w:rPr>
            </w:pPr>
            <w:r w:rsidRPr="00521F4B">
              <w:rPr>
                <w:rFonts w:ascii="Arial" w:hAnsi="Arial" w:cs="Arial"/>
                <w:b/>
                <w:bCs/>
                <w:sz w:val="14"/>
                <w:szCs w:val="14"/>
              </w:rPr>
              <w:t>Burden</w:t>
            </w:r>
            <w:r w:rsidRPr="00521F4B">
              <w:rPr>
                <w:rFonts w:ascii="Arial" w:hAnsi="Arial" w:cs="Arial"/>
                <w:sz w:val="14"/>
                <w:szCs w:val="14"/>
              </w:rPr>
              <w:t> </w:t>
            </w:r>
          </w:p>
          <w:p w:rsidRPr="00521F4B" w:rsidR="00521F4B" w:rsidP="00521F4B" w:rsidRDefault="00521F4B" w14:paraId="174F94DA" w14:textId="77777777">
            <w:pPr>
              <w:widowControl/>
              <w:autoSpaceDE/>
              <w:autoSpaceDN/>
              <w:adjustRightInd/>
              <w:jc w:val="center"/>
              <w:textAlignment w:val="baseline"/>
              <w:rPr>
                <w:sz w:val="24"/>
                <w:szCs w:val="24"/>
              </w:rPr>
            </w:pPr>
            <w:r w:rsidRPr="00521F4B">
              <w:rPr>
                <w:rFonts w:ascii="Arial" w:hAnsi="Arial" w:cs="Arial"/>
                <w:b/>
                <w:bCs/>
                <w:sz w:val="14"/>
                <w:szCs w:val="14"/>
              </w:rPr>
              <w:t>Hours*</w:t>
            </w:r>
            <w:r w:rsidRPr="00521F4B">
              <w:rPr>
                <w:rFonts w:ascii="Arial" w:hAnsi="Arial" w:cs="Arial"/>
                <w:sz w:val="14"/>
                <w:szCs w:val="14"/>
              </w:rPr>
              <w:t> </w:t>
            </w:r>
          </w:p>
        </w:tc>
        <w:tc>
          <w:tcPr>
            <w:tcW w:w="785" w:type="dxa"/>
            <w:tcBorders>
              <w:top w:val="single" w:color="auto" w:sz="6" w:space="0"/>
              <w:left w:val="nil"/>
              <w:bottom w:val="single" w:color="auto" w:sz="6" w:space="0"/>
              <w:right w:val="single" w:color="auto" w:sz="6" w:space="0"/>
            </w:tcBorders>
            <w:shd w:val="clear" w:color="auto" w:fill="auto"/>
            <w:vAlign w:val="bottom"/>
            <w:hideMark/>
          </w:tcPr>
          <w:p w:rsidRPr="00521F4B" w:rsidR="00521F4B" w:rsidP="00521F4B" w:rsidRDefault="00521F4B" w14:paraId="630E242B" w14:textId="77777777">
            <w:pPr>
              <w:widowControl/>
              <w:autoSpaceDE/>
              <w:autoSpaceDN/>
              <w:adjustRightInd/>
              <w:jc w:val="center"/>
              <w:textAlignment w:val="baseline"/>
              <w:rPr>
                <w:sz w:val="24"/>
                <w:szCs w:val="24"/>
              </w:rPr>
            </w:pPr>
            <w:r w:rsidRPr="00521F4B">
              <w:rPr>
                <w:rFonts w:ascii="Arial" w:hAnsi="Arial" w:cs="Arial"/>
                <w:b/>
                <w:bCs/>
                <w:sz w:val="14"/>
                <w:szCs w:val="14"/>
              </w:rPr>
              <w:t>Hourly Labor</w:t>
            </w:r>
            <w:r w:rsidRPr="00521F4B">
              <w:rPr>
                <w:rFonts w:ascii="Arial" w:hAnsi="Arial" w:cs="Arial"/>
                <w:sz w:val="14"/>
                <w:szCs w:val="14"/>
              </w:rPr>
              <w:t> </w:t>
            </w:r>
          </w:p>
          <w:p w:rsidRPr="00521F4B" w:rsidR="00521F4B" w:rsidP="00521F4B" w:rsidRDefault="00521F4B" w14:paraId="308E6F92" w14:textId="77777777">
            <w:pPr>
              <w:widowControl/>
              <w:autoSpaceDE/>
              <w:autoSpaceDN/>
              <w:adjustRightInd/>
              <w:jc w:val="center"/>
              <w:textAlignment w:val="baseline"/>
              <w:rPr>
                <w:sz w:val="24"/>
                <w:szCs w:val="24"/>
              </w:rPr>
            </w:pPr>
            <w:r w:rsidRPr="00521F4B">
              <w:rPr>
                <w:rFonts w:ascii="Arial" w:hAnsi="Arial" w:cs="Arial"/>
                <w:b/>
                <w:bCs/>
                <w:sz w:val="14"/>
                <w:szCs w:val="14"/>
              </w:rPr>
              <w:t>Costs</w:t>
            </w:r>
            <w:r w:rsidRPr="00521F4B">
              <w:rPr>
                <w:rFonts w:ascii="Arial" w:hAnsi="Arial" w:cs="Arial"/>
                <w:sz w:val="14"/>
                <w:szCs w:val="14"/>
              </w:rPr>
              <w:t> </w:t>
            </w:r>
          </w:p>
          <w:p w:rsidRPr="00521F4B" w:rsidR="00521F4B" w:rsidP="00521F4B" w:rsidRDefault="00521F4B" w14:paraId="635B07BB" w14:textId="77777777">
            <w:pPr>
              <w:widowControl/>
              <w:autoSpaceDE/>
              <w:autoSpaceDN/>
              <w:adjustRightInd/>
              <w:jc w:val="center"/>
              <w:textAlignment w:val="baseline"/>
              <w:rPr>
                <w:sz w:val="24"/>
                <w:szCs w:val="24"/>
              </w:rPr>
            </w:pPr>
            <w:r w:rsidRPr="00521F4B">
              <w:rPr>
                <w:rFonts w:ascii="Arial" w:hAnsi="Arial" w:cs="Arial"/>
                <w:b/>
                <w:bCs/>
                <w:sz w:val="14"/>
                <w:szCs w:val="14"/>
              </w:rPr>
              <w:t>Incl. Benefits</w:t>
            </w:r>
            <w:r w:rsidRPr="00521F4B">
              <w:rPr>
                <w:rFonts w:ascii="Arial" w:hAnsi="Arial" w:cs="Arial"/>
                <w:sz w:val="14"/>
                <w:szCs w:val="14"/>
              </w:rPr>
              <w:t> </w:t>
            </w:r>
          </w:p>
        </w:tc>
        <w:tc>
          <w:tcPr>
            <w:tcW w:w="1051" w:type="dxa"/>
            <w:tcBorders>
              <w:top w:val="single" w:color="auto" w:sz="6" w:space="0"/>
              <w:left w:val="nil"/>
              <w:bottom w:val="single" w:color="auto" w:sz="6" w:space="0"/>
              <w:right w:val="single" w:color="auto" w:sz="6" w:space="0"/>
            </w:tcBorders>
            <w:shd w:val="clear" w:color="auto" w:fill="auto"/>
            <w:vAlign w:val="bottom"/>
            <w:hideMark/>
          </w:tcPr>
          <w:p w:rsidRPr="00521F4B" w:rsidR="00521F4B" w:rsidP="00521F4B" w:rsidRDefault="00521F4B" w14:paraId="36448D04" w14:textId="77777777">
            <w:pPr>
              <w:widowControl/>
              <w:autoSpaceDE/>
              <w:autoSpaceDN/>
              <w:adjustRightInd/>
              <w:jc w:val="center"/>
              <w:textAlignment w:val="baseline"/>
              <w:rPr>
                <w:sz w:val="24"/>
                <w:szCs w:val="24"/>
              </w:rPr>
            </w:pPr>
            <w:r w:rsidRPr="00521F4B">
              <w:rPr>
                <w:rFonts w:ascii="Arial" w:hAnsi="Arial" w:cs="Arial"/>
                <w:b/>
                <w:bCs/>
                <w:sz w:val="14"/>
                <w:szCs w:val="14"/>
              </w:rPr>
              <w:t>Dollar Value</w:t>
            </w:r>
            <w:r w:rsidRPr="00521F4B">
              <w:rPr>
                <w:rFonts w:ascii="Arial" w:hAnsi="Arial" w:cs="Arial"/>
                <w:sz w:val="14"/>
                <w:szCs w:val="14"/>
              </w:rPr>
              <w:t> </w:t>
            </w:r>
          </w:p>
          <w:p w:rsidRPr="00521F4B" w:rsidR="00521F4B" w:rsidP="00521F4B" w:rsidRDefault="00521F4B" w14:paraId="7EE2A47F" w14:textId="77777777">
            <w:pPr>
              <w:widowControl/>
              <w:autoSpaceDE/>
              <w:autoSpaceDN/>
              <w:adjustRightInd/>
              <w:jc w:val="center"/>
              <w:textAlignment w:val="baseline"/>
              <w:rPr>
                <w:sz w:val="24"/>
                <w:szCs w:val="24"/>
              </w:rPr>
            </w:pPr>
            <w:r w:rsidRPr="00521F4B">
              <w:rPr>
                <w:rFonts w:ascii="Arial" w:hAnsi="Arial" w:cs="Arial"/>
                <w:b/>
                <w:bCs/>
                <w:sz w:val="14"/>
                <w:szCs w:val="14"/>
              </w:rPr>
              <w:t>of Annual</w:t>
            </w:r>
            <w:r w:rsidRPr="00521F4B">
              <w:rPr>
                <w:rFonts w:ascii="Arial" w:hAnsi="Arial" w:cs="Arial"/>
                <w:sz w:val="14"/>
                <w:szCs w:val="14"/>
              </w:rPr>
              <w:t> </w:t>
            </w:r>
          </w:p>
          <w:p w:rsidRPr="00521F4B" w:rsidR="00521F4B" w:rsidP="00521F4B" w:rsidRDefault="00521F4B" w14:paraId="57CD985E" w14:textId="77777777">
            <w:pPr>
              <w:widowControl/>
              <w:autoSpaceDE/>
              <w:autoSpaceDN/>
              <w:adjustRightInd/>
              <w:jc w:val="center"/>
              <w:textAlignment w:val="baseline"/>
              <w:rPr>
                <w:sz w:val="24"/>
                <w:szCs w:val="24"/>
              </w:rPr>
            </w:pPr>
            <w:r w:rsidRPr="00521F4B">
              <w:rPr>
                <w:rFonts w:ascii="Arial" w:hAnsi="Arial" w:cs="Arial"/>
                <w:b/>
                <w:bCs/>
                <w:sz w:val="14"/>
                <w:szCs w:val="14"/>
              </w:rPr>
              <w:t>Burden Hours</w:t>
            </w:r>
            <w:r w:rsidRPr="00521F4B">
              <w:rPr>
                <w:rFonts w:ascii="Arial" w:hAnsi="Arial" w:cs="Arial"/>
                <w:sz w:val="14"/>
                <w:szCs w:val="14"/>
              </w:rPr>
              <w:t> </w:t>
            </w:r>
          </w:p>
        </w:tc>
      </w:tr>
      <w:tr w:rsidRPr="00521F4B" w:rsidR="00521F4B" w:rsidTr="00E971A8" w14:paraId="4CCA7A55" w14:textId="77777777">
        <w:tc>
          <w:tcPr>
            <w:tcW w:w="9239" w:type="dxa"/>
            <w:gridSpan w:val="9"/>
            <w:tcBorders>
              <w:top w:val="single" w:color="auto" w:sz="6" w:space="0"/>
              <w:left w:val="single" w:color="auto" w:sz="6" w:space="0"/>
              <w:bottom w:val="single" w:color="auto" w:sz="6" w:space="0"/>
              <w:right w:val="single" w:color="auto" w:sz="6" w:space="0"/>
            </w:tcBorders>
            <w:shd w:val="clear" w:color="auto" w:fill="D9D9D9"/>
            <w:hideMark/>
          </w:tcPr>
          <w:p w:rsidRPr="00521F4B" w:rsidR="00521F4B" w:rsidP="00521F4B" w:rsidRDefault="00E971A8" w14:paraId="160B5BB9" w14:textId="00CAB34E">
            <w:pPr>
              <w:widowControl/>
              <w:autoSpaceDE/>
              <w:autoSpaceDN/>
              <w:adjustRightInd/>
              <w:textAlignment w:val="baseline"/>
              <w:rPr>
                <w:sz w:val="24"/>
                <w:szCs w:val="24"/>
              </w:rPr>
            </w:pPr>
            <w:r>
              <w:rPr>
                <w:rFonts w:ascii="Arial" w:hAnsi="Arial" w:cs="Arial"/>
                <w:b/>
                <w:bCs/>
                <w:i/>
                <w:iCs/>
                <w:color w:val="000000"/>
                <w:sz w:val="18"/>
                <w:szCs w:val="18"/>
              </w:rPr>
              <w:t>Leases</w:t>
            </w:r>
          </w:p>
        </w:tc>
      </w:tr>
      <w:tr w:rsidRPr="00521F4B" w:rsidR="00521F4B" w:rsidTr="00E971A8" w14:paraId="1EC9236A" w14:textId="77777777">
        <w:tc>
          <w:tcPr>
            <w:tcW w:w="1246" w:type="dxa"/>
            <w:tcBorders>
              <w:top w:val="nil"/>
              <w:left w:val="single" w:color="auto" w:sz="6" w:space="0"/>
              <w:bottom w:val="single" w:color="auto" w:sz="6" w:space="0"/>
              <w:right w:val="single" w:color="auto" w:sz="6" w:space="0"/>
            </w:tcBorders>
            <w:shd w:val="clear" w:color="auto" w:fill="FFFFFF"/>
            <w:hideMark/>
          </w:tcPr>
          <w:p w:rsidRPr="00521F4B" w:rsidR="00521F4B" w:rsidP="00521F4B" w:rsidRDefault="00521F4B" w14:paraId="0EC3FC94" w14:textId="77777777">
            <w:pPr>
              <w:widowControl/>
              <w:autoSpaceDE/>
              <w:autoSpaceDN/>
              <w:adjustRightInd/>
              <w:textAlignment w:val="baseline"/>
              <w:rPr>
                <w:sz w:val="24"/>
                <w:szCs w:val="24"/>
              </w:rPr>
            </w:pPr>
            <w:r w:rsidRPr="00521F4B">
              <w:rPr>
                <w:rFonts w:ascii="Arial" w:hAnsi="Arial" w:cs="Arial"/>
                <w:sz w:val="18"/>
                <w:szCs w:val="18"/>
              </w:rPr>
              <w:t>Individuals </w:t>
            </w:r>
          </w:p>
        </w:tc>
        <w:tc>
          <w:tcPr>
            <w:tcW w:w="1371" w:type="dxa"/>
            <w:tcBorders>
              <w:top w:val="nil"/>
              <w:left w:val="nil"/>
              <w:bottom w:val="single" w:color="auto" w:sz="6" w:space="0"/>
              <w:right w:val="single" w:color="auto" w:sz="6" w:space="0"/>
            </w:tcBorders>
            <w:shd w:val="clear" w:color="auto" w:fill="FFFFFF"/>
            <w:vAlign w:val="center"/>
            <w:hideMark/>
          </w:tcPr>
          <w:p w:rsidRPr="00521F4B" w:rsidR="00521F4B" w:rsidP="00521F4B" w:rsidRDefault="00521F4B" w14:paraId="0FBD6A3F" w14:textId="77777777">
            <w:pPr>
              <w:widowControl/>
              <w:autoSpaceDE/>
              <w:autoSpaceDN/>
              <w:adjustRightInd/>
              <w:jc w:val="center"/>
              <w:textAlignment w:val="baseline"/>
              <w:rPr>
                <w:sz w:val="24"/>
                <w:szCs w:val="24"/>
              </w:rPr>
            </w:pPr>
            <w:r w:rsidRPr="00521F4B">
              <w:rPr>
                <w:rFonts w:ascii="Arial" w:hAnsi="Arial" w:cs="Arial"/>
                <w:sz w:val="18"/>
                <w:szCs w:val="18"/>
              </w:rPr>
              <w:t>Reporting </w:t>
            </w:r>
          </w:p>
        </w:tc>
        <w:tc>
          <w:tcPr>
            <w:tcW w:w="1080" w:type="dxa"/>
            <w:tcBorders>
              <w:top w:val="nil"/>
              <w:left w:val="nil"/>
              <w:bottom w:val="single" w:color="auto" w:sz="6" w:space="0"/>
              <w:right w:val="single" w:color="auto" w:sz="6" w:space="0"/>
            </w:tcBorders>
            <w:shd w:val="clear" w:color="auto" w:fill="auto"/>
            <w:vAlign w:val="center"/>
            <w:hideMark/>
          </w:tcPr>
          <w:p w:rsidRPr="00521F4B" w:rsidR="00521F4B" w:rsidP="00521F4B" w:rsidRDefault="00D94029" w14:paraId="70A1BA5E" w14:textId="01774925">
            <w:pPr>
              <w:widowControl/>
              <w:autoSpaceDE/>
              <w:autoSpaceDN/>
              <w:adjustRightInd/>
              <w:jc w:val="center"/>
              <w:textAlignment w:val="baseline"/>
              <w:rPr>
                <w:sz w:val="24"/>
                <w:szCs w:val="24"/>
              </w:rPr>
            </w:pPr>
            <w:r>
              <w:rPr>
                <w:rFonts w:ascii="Arial" w:hAnsi="Arial" w:cs="Arial"/>
                <w:sz w:val="18"/>
                <w:szCs w:val="18"/>
              </w:rPr>
              <w:t>2</w:t>
            </w:r>
          </w:p>
        </w:tc>
        <w:tc>
          <w:tcPr>
            <w:tcW w:w="1059" w:type="dxa"/>
            <w:tcBorders>
              <w:top w:val="nil"/>
              <w:left w:val="nil"/>
              <w:bottom w:val="single" w:color="auto" w:sz="6" w:space="0"/>
              <w:right w:val="single" w:color="auto" w:sz="6" w:space="0"/>
            </w:tcBorders>
            <w:shd w:val="clear" w:color="auto" w:fill="auto"/>
            <w:vAlign w:val="bottom"/>
            <w:hideMark/>
          </w:tcPr>
          <w:p w:rsidRPr="00521F4B" w:rsidR="00521F4B" w:rsidP="00521F4B" w:rsidRDefault="00521F4B" w14:paraId="07778CEE" w14:textId="77777777">
            <w:pPr>
              <w:widowControl/>
              <w:autoSpaceDE/>
              <w:autoSpaceDN/>
              <w:adjustRightInd/>
              <w:jc w:val="center"/>
              <w:textAlignment w:val="baseline"/>
              <w:rPr>
                <w:sz w:val="24"/>
                <w:szCs w:val="24"/>
              </w:rPr>
            </w:pPr>
            <w:r w:rsidRPr="00521F4B">
              <w:rPr>
                <w:rFonts w:ascii="Arial" w:hAnsi="Arial" w:cs="Arial"/>
                <w:sz w:val="18"/>
                <w:szCs w:val="18"/>
              </w:rPr>
              <w:t>1 </w:t>
            </w:r>
          </w:p>
        </w:tc>
        <w:tc>
          <w:tcPr>
            <w:tcW w:w="915" w:type="dxa"/>
            <w:tcBorders>
              <w:top w:val="nil"/>
              <w:left w:val="nil"/>
              <w:bottom w:val="single" w:color="auto" w:sz="6" w:space="0"/>
              <w:right w:val="single" w:color="auto" w:sz="6" w:space="0"/>
            </w:tcBorders>
            <w:shd w:val="clear" w:color="auto" w:fill="auto"/>
            <w:vAlign w:val="center"/>
            <w:hideMark/>
          </w:tcPr>
          <w:p w:rsidRPr="00521F4B" w:rsidR="00521F4B" w:rsidP="00521F4B" w:rsidRDefault="00D94029" w14:paraId="106645C7" w14:textId="40D76970">
            <w:pPr>
              <w:widowControl/>
              <w:autoSpaceDE/>
              <w:autoSpaceDN/>
              <w:adjustRightInd/>
              <w:jc w:val="center"/>
              <w:textAlignment w:val="baseline"/>
              <w:rPr>
                <w:sz w:val="24"/>
                <w:szCs w:val="24"/>
              </w:rPr>
            </w:pPr>
            <w:r>
              <w:rPr>
                <w:rFonts w:ascii="Arial" w:hAnsi="Arial" w:cs="Arial"/>
                <w:sz w:val="18"/>
                <w:szCs w:val="18"/>
              </w:rPr>
              <w:t>2</w:t>
            </w:r>
          </w:p>
        </w:tc>
        <w:tc>
          <w:tcPr>
            <w:tcW w:w="830" w:type="dxa"/>
            <w:tcBorders>
              <w:top w:val="nil"/>
              <w:left w:val="nil"/>
              <w:bottom w:val="single" w:color="auto" w:sz="6" w:space="0"/>
              <w:right w:val="single" w:color="auto" w:sz="6" w:space="0"/>
            </w:tcBorders>
            <w:shd w:val="clear" w:color="auto" w:fill="auto"/>
            <w:vAlign w:val="center"/>
            <w:hideMark/>
          </w:tcPr>
          <w:p w:rsidRPr="00521F4B" w:rsidR="00521F4B" w:rsidP="00521F4B" w:rsidRDefault="00D94029" w14:paraId="3E8FA96D" w14:textId="742DB604">
            <w:pPr>
              <w:widowControl/>
              <w:autoSpaceDE/>
              <w:autoSpaceDN/>
              <w:adjustRightInd/>
              <w:jc w:val="center"/>
              <w:textAlignment w:val="baseline"/>
              <w:rPr>
                <w:sz w:val="24"/>
                <w:szCs w:val="24"/>
              </w:rPr>
            </w:pPr>
            <w:r>
              <w:rPr>
                <w:rFonts w:ascii="Arial" w:hAnsi="Arial" w:cs="Arial"/>
                <w:sz w:val="18"/>
                <w:szCs w:val="18"/>
              </w:rPr>
              <w:t>3</w:t>
            </w:r>
          </w:p>
        </w:tc>
        <w:tc>
          <w:tcPr>
            <w:tcW w:w="902" w:type="dxa"/>
            <w:tcBorders>
              <w:top w:val="nil"/>
              <w:left w:val="nil"/>
              <w:bottom w:val="single" w:color="auto" w:sz="6" w:space="0"/>
              <w:right w:val="single" w:color="auto" w:sz="6" w:space="0"/>
            </w:tcBorders>
            <w:shd w:val="clear" w:color="auto" w:fill="auto"/>
            <w:vAlign w:val="center"/>
            <w:hideMark/>
          </w:tcPr>
          <w:p w:rsidRPr="00521F4B" w:rsidR="00521F4B" w:rsidP="00521F4B" w:rsidRDefault="00D94029" w14:paraId="2863950A" w14:textId="0C0DBE5C">
            <w:pPr>
              <w:widowControl/>
              <w:autoSpaceDE/>
              <w:autoSpaceDN/>
              <w:adjustRightInd/>
              <w:jc w:val="center"/>
              <w:textAlignment w:val="baseline"/>
              <w:rPr>
                <w:sz w:val="24"/>
                <w:szCs w:val="24"/>
              </w:rPr>
            </w:pPr>
            <w:r>
              <w:rPr>
                <w:rFonts w:ascii="Arial" w:hAnsi="Arial" w:cs="Arial"/>
                <w:sz w:val="18"/>
                <w:szCs w:val="18"/>
              </w:rPr>
              <w:t>6</w:t>
            </w:r>
          </w:p>
        </w:tc>
        <w:tc>
          <w:tcPr>
            <w:tcW w:w="785" w:type="dxa"/>
            <w:tcBorders>
              <w:top w:val="nil"/>
              <w:left w:val="nil"/>
              <w:bottom w:val="single" w:color="auto" w:sz="6" w:space="0"/>
              <w:right w:val="single" w:color="auto" w:sz="6" w:space="0"/>
            </w:tcBorders>
            <w:shd w:val="clear" w:color="auto" w:fill="FFFFFF"/>
            <w:vAlign w:val="center"/>
            <w:hideMark/>
          </w:tcPr>
          <w:p w:rsidRPr="00521F4B" w:rsidR="00521F4B" w:rsidP="00521F4B" w:rsidRDefault="00D94029" w14:paraId="0F595D54" w14:textId="2B5D831D">
            <w:pPr>
              <w:widowControl/>
              <w:autoSpaceDE/>
              <w:autoSpaceDN/>
              <w:adjustRightInd/>
              <w:jc w:val="right"/>
              <w:textAlignment w:val="baseline"/>
              <w:rPr>
                <w:sz w:val="24"/>
                <w:szCs w:val="24"/>
              </w:rPr>
            </w:pPr>
            <w:r>
              <w:rPr>
                <w:rFonts w:ascii="Arial" w:hAnsi="Arial" w:cs="Arial"/>
                <w:sz w:val="18"/>
                <w:szCs w:val="18"/>
              </w:rPr>
              <w:t>$ 37.73</w:t>
            </w:r>
            <w:r w:rsidRPr="00521F4B" w:rsidR="00521F4B">
              <w:rPr>
                <w:rFonts w:ascii="Arial" w:hAnsi="Arial" w:cs="Arial"/>
                <w:sz w:val="18"/>
                <w:szCs w:val="18"/>
              </w:rPr>
              <w:t> </w:t>
            </w:r>
          </w:p>
        </w:tc>
        <w:tc>
          <w:tcPr>
            <w:tcW w:w="1051" w:type="dxa"/>
            <w:tcBorders>
              <w:top w:val="nil"/>
              <w:left w:val="nil"/>
              <w:bottom w:val="single" w:color="auto" w:sz="6" w:space="0"/>
              <w:right w:val="single" w:color="auto" w:sz="6" w:space="0"/>
            </w:tcBorders>
            <w:shd w:val="clear" w:color="auto" w:fill="FFFFFF"/>
            <w:vAlign w:val="center"/>
            <w:hideMark/>
          </w:tcPr>
          <w:p w:rsidRPr="00521F4B" w:rsidR="00521F4B" w:rsidP="00D94029" w:rsidRDefault="00D94029" w14:paraId="725E17EF" w14:textId="75824F72">
            <w:pPr>
              <w:widowControl/>
              <w:autoSpaceDE/>
              <w:autoSpaceDN/>
              <w:adjustRightInd/>
              <w:jc w:val="right"/>
              <w:textAlignment w:val="baseline"/>
              <w:rPr>
                <w:rFonts w:ascii="Arial" w:hAnsi="Arial" w:cs="Arial"/>
                <w:sz w:val="18"/>
                <w:szCs w:val="18"/>
              </w:rPr>
            </w:pPr>
            <w:r>
              <w:rPr>
                <w:rFonts w:ascii="Arial" w:hAnsi="Arial" w:cs="Arial"/>
                <w:sz w:val="18"/>
                <w:szCs w:val="18"/>
              </w:rPr>
              <w:t>$ 228.36</w:t>
            </w:r>
            <w:r w:rsidRPr="00521F4B" w:rsidR="00521F4B">
              <w:rPr>
                <w:rFonts w:ascii="Arial" w:hAnsi="Arial" w:cs="Arial"/>
                <w:sz w:val="18"/>
                <w:szCs w:val="18"/>
              </w:rPr>
              <w:t> </w:t>
            </w:r>
          </w:p>
        </w:tc>
      </w:tr>
      <w:tr w:rsidRPr="00521F4B" w:rsidR="00521F4B" w:rsidTr="00D94029" w14:paraId="761CC327" w14:textId="77777777">
        <w:trPr>
          <w:trHeight w:val="120"/>
        </w:trPr>
        <w:tc>
          <w:tcPr>
            <w:tcW w:w="1246" w:type="dxa"/>
            <w:tcBorders>
              <w:top w:val="nil"/>
              <w:left w:val="single" w:color="auto" w:sz="6" w:space="0"/>
              <w:bottom w:val="single" w:color="auto" w:sz="6" w:space="0"/>
              <w:right w:val="single" w:color="auto" w:sz="6" w:space="0"/>
            </w:tcBorders>
            <w:shd w:val="clear" w:color="auto" w:fill="FFFFFF"/>
            <w:hideMark/>
          </w:tcPr>
          <w:p w:rsidRPr="00521F4B" w:rsidR="00521F4B" w:rsidP="00521F4B" w:rsidRDefault="00521F4B" w14:paraId="25604917" w14:textId="77777777">
            <w:pPr>
              <w:widowControl/>
              <w:autoSpaceDE/>
              <w:autoSpaceDN/>
              <w:adjustRightInd/>
              <w:textAlignment w:val="baseline"/>
              <w:rPr>
                <w:sz w:val="24"/>
                <w:szCs w:val="24"/>
              </w:rPr>
            </w:pPr>
            <w:r w:rsidRPr="00521F4B">
              <w:rPr>
                <w:rFonts w:ascii="Arial" w:hAnsi="Arial" w:cs="Arial"/>
                <w:sz w:val="18"/>
                <w:szCs w:val="18"/>
              </w:rPr>
              <w:t>Private Sector </w:t>
            </w:r>
          </w:p>
        </w:tc>
        <w:tc>
          <w:tcPr>
            <w:tcW w:w="1371" w:type="dxa"/>
            <w:tcBorders>
              <w:top w:val="nil"/>
              <w:left w:val="nil"/>
              <w:bottom w:val="single" w:color="auto" w:sz="6" w:space="0"/>
              <w:right w:val="single" w:color="auto" w:sz="6" w:space="0"/>
            </w:tcBorders>
            <w:shd w:val="clear" w:color="auto" w:fill="FFFFFF"/>
            <w:vAlign w:val="center"/>
            <w:hideMark/>
          </w:tcPr>
          <w:p w:rsidRPr="00521F4B" w:rsidR="00521F4B" w:rsidP="00521F4B" w:rsidRDefault="00521F4B" w14:paraId="79E0B7F1" w14:textId="77777777">
            <w:pPr>
              <w:widowControl/>
              <w:autoSpaceDE/>
              <w:autoSpaceDN/>
              <w:adjustRightInd/>
              <w:jc w:val="center"/>
              <w:textAlignment w:val="baseline"/>
              <w:rPr>
                <w:sz w:val="24"/>
                <w:szCs w:val="24"/>
              </w:rPr>
            </w:pPr>
            <w:r w:rsidRPr="00521F4B">
              <w:rPr>
                <w:rFonts w:ascii="Arial" w:hAnsi="Arial" w:cs="Arial"/>
                <w:sz w:val="18"/>
                <w:szCs w:val="18"/>
              </w:rPr>
              <w:t>Reporting </w:t>
            </w:r>
          </w:p>
        </w:tc>
        <w:tc>
          <w:tcPr>
            <w:tcW w:w="1080" w:type="dxa"/>
            <w:tcBorders>
              <w:top w:val="nil"/>
              <w:left w:val="nil"/>
              <w:bottom w:val="single" w:color="auto" w:sz="6" w:space="0"/>
              <w:right w:val="single" w:color="auto" w:sz="6" w:space="0"/>
            </w:tcBorders>
            <w:shd w:val="clear" w:color="auto" w:fill="auto"/>
            <w:vAlign w:val="center"/>
            <w:hideMark/>
          </w:tcPr>
          <w:p w:rsidRPr="00521F4B" w:rsidR="00521F4B" w:rsidP="00521F4B" w:rsidRDefault="00521F4B" w14:paraId="3CFD886B" w14:textId="77777777">
            <w:pPr>
              <w:widowControl/>
              <w:autoSpaceDE/>
              <w:autoSpaceDN/>
              <w:adjustRightInd/>
              <w:jc w:val="center"/>
              <w:textAlignment w:val="baseline"/>
              <w:rPr>
                <w:sz w:val="24"/>
                <w:szCs w:val="24"/>
              </w:rPr>
            </w:pPr>
            <w:r w:rsidRPr="00521F4B">
              <w:rPr>
                <w:rFonts w:ascii="Arial" w:hAnsi="Arial" w:cs="Arial"/>
                <w:sz w:val="18"/>
                <w:szCs w:val="18"/>
              </w:rPr>
              <w:t>10 </w:t>
            </w:r>
          </w:p>
        </w:tc>
        <w:tc>
          <w:tcPr>
            <w:tcW w:w="1059" w:type="dxa"/>
            <w:tcBorders>
              <w:top w:val="nil"/>
              <w:left w:val="nil"/>
              <w:bottom w:val="single" w:color="auto" w:sz="6" w:space="0"/>
              <w:right w:val="single" w:color="auto" w:sz="6" w:space="0"/>
            </w:tcBorders>
            <w:shd w:val="clear" w:color="auto" w:fill="auto"/>
            <w:vAlign w:val="bottom"/>
            <w:hideMark/>
          </w:tcPr>
          <w:p w:rsidRPr="00521F4B" w:rsidR="00521F4B" w:rsidP="00521F4B" w:rsidRDefault="00521F4B" w14:paraId="6567520D" w14:textId="77777777">
            <w:pPr>
              <w:widowControl/>
              <w:autoSpaceDE/>
              <w:autoSpaceDN/>
              <w:adjustRightInd/>
              <w:jc w:val="center"/>
              <w:textAlignment w:val="baseline"/>
              <w:rPr>
                <w:sz w:val="24"/>
                <w:szCs w:val="24"/>
              </w:rPr>
            </w:pPr>
            <w:r w:rsidRPr="00521F4B">
              <w:rPr>
                <w:rFonts w:ascii="Arial" w:hAnsi="Arial" w:cs="Arial"/>
                <w:sz w:val="18"/>
                <w:szCs w:val="18"/>
              </w:rPr>
              <w:t>1 </w:t>
            </w:r>
          </w:p>
        </w:tc>
        <w:tc>
          <w:tcPr>
            <w:tcW w:w="915" w:type="dxa"/>
            <w:tcBorders>
              <w:top w:val="nil"/>
              <w:left w:val="nil"/>
              <w:bottom w:val="single" w:color="auto" w:sz="6" w:space="0"/>
              <w:right w:val="single" w:color="auto" w:sz="6" w:space="0"/>
            </w:tcBorders>
            <w:shd w:val="clear" w:color="auto" w:fill="auto"/>
            <w:vAlign w:val="center"/>
            <w:hideMark/>
          </w:tcPr>
          <w:p w:rsidRPr="00521F4B" w:rsidR="00521F4B" w:rsidP="00521F4B" w:rsidRDefault="00521F4B" w14:paraId="47C3AD1D" w14:textId="77777777">
            <w:pPr>
              <w:widowControl/>
              <w:autoSpaceDE/>
              <w:autoSpaceDN/>
              <w:adjustRightInd/>
              <w:jc w:val="center"/>
              <w:textAlignment w:val="baseline"/>
              <w:rPr>
                <w:sz w:val="24"/>
                <w:szCs w:val="24"/>
              </w:rPr>
            </w:pPr>
            <w:r w:rsidRPr="00521F4B">
              <w:rPr>
                <w:rFonts w:ascii="Arial" w:hAnsi="Arial" w:cs="Arial"/>
                <w:sz w:val="18"/>
                <w:szCs w:val="18"/>
              </w:rPr>
              <w:t>10 </w:t>
            </w:r>
          </w:p>
        </w:tc>
        <w:tc>
          <w:tcPr>
            <w:tcW w:w="830" w:type="dxa"/>
            <w:tcBorders>
              <w:top w:val="nil"/>
              <w:left w:val="nil"/>
              <w:bottom w:val="single" w:color="auto" w:sz="6" w:space="0"/>
              <w:right w:val="single" w:color="auto" w:sz="6" w:space="0"/>
            </w:tcBorders>
            <w:shd w:val="clear" w:color="auto" w:fill="auto"/>
            <w:vAlign w:val="center"/>
            <w:hideMark/>
          </w:tcPr>
          <w:p w:rsidRPr="00521F4B" w:rsidR="00521F4B" w:rsidP="00521F4B" w:rsidRDefault="00D94029" w14:paraId="38D51D0F" w14:textId="7777625D">
            <w:pPr>
              <w:widowControl/>
              <w:autoSpaceDE/>
              <w:autoSpaceDN/>
              <w:adjustRightInd/>
              <w:jc w:val="center"/>
              <w:textAlignment w:val="baseline"/>
              <w:rPr>
                <w:sz w:val="24"/>
                <w:szCs w:val="24"/>
              </w:rPr>
            </w:pPr>
            <w:r>
              <w:rPr>
                <w:rFonts w:ascii="Arial" w:hAnsi="Arial" w:cs="Arial"/>
                <w:sz w:val="18"/>
                <w:szCs w:val="18"/>
              </w:rPr>
              <w:t>3</w:t>
            </w:r>
            <w:r w:rsidRPr="00521F4B" w:rsidR="00521F4B">
              <w:rPr>
                <w:rFonts w:ascii="Arial" w:hAnsi="Arial" w:cs="Arial"/>
                <w:sz w:val="18"/>
                <w:szCs w:val="18"/>
              </w:rPr>
              <w:t> </w:t>
            </w:r>
          </w:p>
        </w:tc>
        <w:tc>
          <w:tcPr>
            <w:tcW w:w="902" w:type="dxa"/>
            <w:tcBorders>
              <w:top w:val="nil"/>
              <w:left w:val="nil"/>
              <w:bottom w:val="single" w:color="auto" w:sz="6" w:space="0"/>
              <w:right w:val="single" w:color="auto" w:sz="6" w:space="0"/>
            </w:tcBorders>
            <w:shd w:val="clear" w:color="auto" w:fill="auto"/>
            <w:vAlign w:val="center"/>
            <w:hideMark/>
          </w:tcPr>
          <w:p w:rsidRPr="00521F4B" w:rsidR="00521F4B" w:rsidP="00521F4B" w:rsidRDefault="00D94029" w14:paraId="62C89506" w14:textId="37757571">
            <w:pPr>
              <w:widowControl/>
              <w:autoSpaceDE/>
              <w:autoSpaceDN/>
              <w:adjustRightInd/>
              <w:jc w:val="center"/>
              <w:textAlignment w:val="baseline"/>
              <w:rPr>
                <w:sz w:val="24"/>
                <w:szCs w:val="24"/>
              </w:rPr>
            </w:pPr>
            <w:r>
              <w:rPr>
                <w:rFonts w:ascii="Arial" w:hAnsi="Arial" w:cs="Arial"/>
                <w:sz w:val="18"/>
                <w:szCs w:val="18"/>
              </w:rPr>
              <w:t>30</w:t>
            </w:r>
          </w:p>
        </w:tc>
        <w:tc>
          <w:tcPr>
            <w:tcW w:w="785" w:type="dxa"/>
            <w:tcBorders>
              <w:top w:val="nil"/>
              <w:left w:val="nil"/>
              <w:bottom w:val="single" w:color="auto" w:sz="6" w:space="0"/>
              <w:right w:val="single" w:color="auto" w:sz="6" w:space="0"/>
            </w:tcBorders>
            <w:shd w:val="clear" w:color="auto" w:fill="FFFFFF"/>
            <w:vAlign w:val="center"/>
            <w:hideMark/>
          </w:tcPr>
          <w:p w:rsidRPr="00521F4B" w:rsidR="00521F4B" w:rsidP="00521F4B" w:rsidRDefault="00D94029" w14:paraId="4409F972" w14:textId="414FC804">
            <w:pPr>
              <w:widowControl/>
              <w:autoSpaceDE/>
              <w:autoSpaceDN/>
              <w:adjustRightInd/>
              <w:jc w:val="right"/>
              <w:textAlignment w:val="baseline"/>
              <w:rPr>
                <w:sz w:val="24"/>
                <w:szCs w:val="24"/>
              </w:rPr>
            </w:pPr>
            <w:r>
              <w:rPr>
                <w:rFonts w:ascii="Arial" w:hAnsi="Arial" w:cs="Arial"/>
                <w:sz w:val="18"/>
                <w:szCs w:val="18"/>
              </w:rPr>
              <w:t>35.24</w:t>
            </w:r>
            <w:r w:rsidRPr="00521F4B" w:rsidR="00521F4B">
              <w:rPr>
                <w:rFonts w:ascii="Arial" w:hAnsi="Arial" w:cs="Arial"/>
                <w:sz w:val="18"/>
                <w:szCs w:val="18"/>
              </w:rPr>
              <w:t> </w:t>
            </w:r>
          </w:p>
        </w:tc>
        <w:tc>
          <w:tcPr>
            <w:tcW w:w="1051" w:type="dxa"/>
            <w:tcBorders>
              <w:top w:val="nil"/>
              <w:left w:val="nil"/>
              <w:bottom w:val="single" w:color="auto" w:sz="6" w:space="0"/>
              <w:right w:val="single" w:color="auto" w:sz="6" w:space="0"/>
            </w:tcBorders>
            <w:shd w:val="clear" w:color="auto" w:fill="FFFFFF"/>
            <w:vAlign w:val="center"/>
            <w:hideMark/>
          </w:tcPr>
          <w:p w:rsidRPr="00521F4B" w:rsidR="00521F4B" w:rsidP="00521F4B" w:rsidRDefault="00D94029" w14:paraId="4DB36454" w14:textId="37E7EA97">
            <w:pPr>
              <w:widowControl/>
              <w:autoSpaceDE/>
              <w:autoSpaceDN/>
              <w:adjustRightInd/>
              <w:jc w:val="right"/>
              <w:textAlignment w:val="baseline"/>
              <w:rPr>
                <w:sz w:val="24"/>
                <w:szCs w:val="24"/>
              </w:rPr>
            </w:pPr>
            <w:r>
              <w:rPr>
                <w:rFonts w:ascii="Arial" w:hAnsi="Arial" w:cs="Arial"/>
                <w:sz w:val="18"/>
                <w:szCs w:val="18"/>
              </w:rPr>
              <w:t>1,057.5</w:t>
            </w:r>
            <w:r w:rsidRPr="00521F4B" w:rsidR="00521F4B">
              <w:rPr>
                <w:rFonts w:ascii="Arial" w:hAnsi="Arial" w:cs="Arial"/>
                <w:sz w:val="18"/>
                <w:szCs w:val="18"/>
              </w:rPr>
              <w:t> </w:t>
            </w:r>
          </w:p>
        </w:tc>
      </w:tr>
      <w:tr w:rsidRPr="00521F4B" w:rsidR="00521F4B" w:rsidTr="00E971A8" w14:paraId="59EB4470" w14:textId="77777777">
        <w:tc>
          <w:tcPr>
            <w:tcW w:w="1246" w:type="dxa"/>
            <w:tcBorders>
              <w:top w:val="single" w:color="auto" w:sz="6" w:space="0"/>
              <w:left w:val="single" w:color="auto" w:sz="6" w:space="0"/>
              <w:bottom w:val="nil"/>
              <w:right w:val="single" w:color="auto" w:sz="6" w:space="0"/>
            </w:tcBorders>
            <w:shd w:val="clear" w:color="auto" w:fill="FFFFFF"/>
            <w:hideMark/>
          </w:tcPr>
          <w:p w:rsidRPr="00521F4B" w:rsidR="00521F4B" w:rsidP="00521F4B" w:rsidRDefault="00521F4B" w14:paraId="4877AACD" w14:textId="77777777">
            <w:pPr>
              <w:widowControl/>
              <w:autoSpaceDE/>
              <w:autoSpaceDN/>
              <w:adjustRightInd/>
              <w:textAlignment w:val="baseline"/>
              <w:rPr>
                <w:sz w:val="24"/>
                <w:szCs w:val="24"/>
              </w:rPr>
            </w:pPr>
            <w:r w:rsidRPr="00521F4B">
              <w:rPr>
                <w:rFonts w:ascii="Arial" w:hAnsi="Arial" w:cs="Arial"/>
                <w:sz w:val="18"/>
                <w:szCs w:val="18"/>
              </w:rPr>
              <w:t>Government </w:t>
            </w:r>
          </w:p>
        </w:tc>
        <w:tc>
          <w:tcPr>
            <w:tcW w:w="1371" w:type="dxa"/>
            <w:tcBorders>
              <w:top w:val="single" w:color="auto" w:sz="6" w:space="0"/>
              <w:left w:val="nil"/>
              <w:bottom w:val="single" w:color="auto" w:sz="6" w:space="0"/>
              <w:right w:val="single" w:color="auto" w:sz="6" w:space="0"/>
            </w:tcBorders>
            <w:shd w:val="clear" w:color="auto" w:fill="FFFFFF"/>
            <w:vAlign w:val="center"/>
            <w:hideMark/>
          </w:tcPr>
          <w:p w:rsidRPr="00521F4B" w:rsidR="00521F4B" w:rsidP="00521F4B" w:rsidRDefault="00521F4B" w14:paraId="31E04939" w14:textId="77777777">
            <w:pPr>
              <w:widowControl/>
              <w:autoSpaceDE/>
              <w:autoSpaceDN/>
              <w:adjustRightInd/>
              <w:jc w:val="center"/>
              <w:textAlignment w:val="baseline"/>
              <w:rPr>
                <w:sz w:val="24"/>
                <w:szCs w:val="24"/>
              </w:rPr>
            </w:pPr>
            <w:r w:rsidRPr="00521F4B">
              <w:rPr>
                <w:rFonts w:ascii="Arial" w:hAnsi="Arial" w:cs="Arial"/>
                <w:sz w:val="18"/>
                <w:szCs w:val="18"/>
              </w:rPr>
              <w:t>Reporting </w:t>
            </w:r>
          </w:p>
        </w:tc>
        <w:tc>
          <w:tcPr>
            <w:tcW w:w="1080" w:type="dxa"/>
            <w:tcBorders>
              <w:top w:val="single" w:color="auto" w:sz="6" w:space="0"/>
              <w:left w:val="nil"/>
              <w:bottom w:val="nil"/>
              <w:right w:val="single" w:color="auto" w:sz="6" w:space="0"/>
            </w:tcBorders>
            <w:shd w:val="clear" w:color="auto" w:fill="auto"/>
            <w:vAlign w:val="center"/>
            <w:hideMark/>
          </w:tcPr>
          <w:p w:rsidRPr="00521F4B" w:rsidR="00521F4B" w:rsidP="00521F4B" w:rsidRDefault="00E971A8" w14:paraId="0465E5E1" w14:textId="76BEC142">
            <w:pPr>
              <w:widowControl/>
              <w:autoSpaceDE/>
              <w:autoSpaceDN/>
              <w:adjustRightInd/>
              <w:jc w:val="center"/>
              <w:textAlignment w:val="baseline"/>
              <w:rPr>
                <w:sz w:val="24"/>
                <w:szCs w:val="24"/>
              </w:rPr>
            </w:pPr>
            <w:r>
              <w:rPr>
                <w:rFonts w:ascii="Arial" w:hAnsi="Arial" w:cs="Arial"/>
                <w:sz w:val="18"/>
                <w:szCs w:val="18"/>
              </w:rPr>
              <w:t>5</w:t>
            </w:r>
          </w:p>
        </w:tc>
        <w:tc>
          <w:tcPr>
            <w:tcW w:w="1059" w:type="dxa"/>
            <w:tcBorders>
              <w:top w:val="single" w:color="auto" w:sz="6" w:space="0"/>
              <w:left w:val="nil"/>
              <w:bottom w:val="nil"/>
              <w:right w:val="single" w:color="auto" w:sz="6" w:space="0"/>
            </w:tcBorders>
            <w:shd w:val="clear" w:color="auto" w:fill="auto"/>
            <w:vAlign w:val="bottom"/>
            <w:hideMark/>
          </w:tcPr>
          <w:p w:rsidRPr="00521F4B" w:rsidR="00521F4B" w:rsidP="00521F4B" w:rsidRDefault="00521F4B" w14:paraId="543097DE" w14:textId="77777777">
            <w:pPr>
              <w:widowControl/>
              <w:autoSpaceDE/>
              <w:autoSpaceDN/>
              <w:adjustRightInd/>
              <w:jc w:val="center"/>
              <w:textAlignment w:val="baseline"/>
              <w:rPr>
                <w:sz w:val="24"/>
                <w:szCs w:val="24"/>
              </w:rPr>
            </w:pPr>
            <w:r w:rsidRPr="00521F4B">
              <w:rPr>
                <w:rFonts w:ascii="Arial" w:hAnsi="Arial" w:cs="Arial"/>
                <w:sz w:val="18"/>
                <w:szCs w:val="18"/>
              </w:rPr>
              <w:t>1 </w:t>
            </w:r>
          </w:p>
        </w:tc>
        <w:tc>
          <w:tcPr>
            <w:tcW w:w="915" w:type="dxa"/>
            <w:tcBorders>
              <w:top w:val="single" w:color="auto" w:sz="6" w:space="0"/>
              <w:left w:val="nil"/>
              <w:bottom w:val="nil"/>
              <w:right w:val="single" w:color="auto" w:sz="6" w:space="0"/>
            </w:tcBorders>
            <w:shd w:val="clear" w:color="auto" w:fill="auto"/>
            <w:vAlign w:val="center"/>
            <w:hideMark/>
          </w:tcPr>
          <w:p w:rsidRPr="00521F4B" w:rsidR="00521F4B" w:rsidP="00521F4B" w:rsidRDefault="00D94029" w14:paraId="673F0327" w14:textId="730B1B31">
            <w:pPr>
              <w:widowControl/>
              <w:autoSpaceDE/>
              <w:autoSpaceDN/>
              <w:adjustRightInd/>
              <w:jc w:val="center"/>
              <w:textAlignment w:val="baseline"/>
              <w:rPr>
                <w:sz w:val="24"/>
                <w:szCs w:val="24"/>
              </w:rPr>
            </w:pPr>
            <w:r>
              <w:rPr>
                <w:rFonts w:ascii="Arial" w:hAnsi="Arial" w:cs="Arial"/>
                <w:sz w:val="18"/>
                <w:szCs w:val="18"/>
              </w:rPr>
              <w:t>5</w:t>
            </w:r>
            <w:r w:rsidRPr="00521F4B" w:rsidR="00521F4B">
              <w:rPr>
                <w:rFonts w:ascii="Arial" w:hAnsi="Arial" w:cs="Arial"/>
                <w:sz w:val="18"/>
                <w:szCs w:val="18"/>
              </w:rPr>
              <w:t> </w:t>
            </w:r>
          </w:p>
        </w:tc>
        <w:tc>
          <w:tcPr>
            <w:tcW w:w="830" w:type="dxa"/>
            <w:tcBorders>
              <w:top w:val="single" w:color="auto" w:sz="6" w:space="0"/>
              <w:left w:val="nil"/>
              <w:bottom w:val="single" w:color="auto" w:sz="6" w:space="0"/>
              <w:right w:val="single" w:color="auto" w:sz="6" w:space="0"/>
            </w:tcBorders>
            <w:shd w:val="clear" w:color="auto" w:fill="auto"/>
            <w:vAlign w:val="center"/>
            <w:hideMark/>
          </w:tcPr>
          <w:p w:rsidRPr="00521F4B" w:rsidR="00521F4B" w:rsidP="00521F4B" w:rsidRDefault="00D94029" w14:paraId="7768D165" w14:textId="2F1931BD">
            <w:pPr>
              <w:widowControl/>
              <w:autoSpaceDE/>
              <w:autoSpaceDN/>
              <w:adjustRightInd/>
              <w:jc w:val="center"/>
              <w:textAlignment w:val="baseline"/>
              <w:rPr>
                <w:sz w:val="24"/>
                <w:szCs w:val="24"/>
              </w:rPr>
            </w:pPr>
            <w:r>
              <w:rPr>
                <w:rFonts w:ascii="Arial" w:hAnsi="Arial" w:cs="Arial"/>
                <w:sz w:val="18"/>
                <w:szCs w:val="18"/>
              </w:rPr>
              <w:t>3</w:t>
            </w:r>
          </w:p>
        </w:tc>
        <w:tc>
          <w:tcPr>
            <w:tcW w:w="902" w:type="dxa"/>
            <w:tcBorders>
              <w:top w:val="single" w:color="auto" w:sz="6" w:space="0"/>
              <w:left w:val="nil"/>
              <w:bottom w:val="single" w:color="auto" w:sz="6" w:space="0"/>
              <w:right w:val="single" w:color="auto" w:sz="6" w:space="0"/>
            </w:tcBorders>
            <w:shd w:val="clear" w:color="auto" w:fill="auto"/>
            <w:vAlign w:val="center"/>
            <w:hideMark/>
          </w:tcPr>
          <w:p w:rsidRPr="00521F4B" w:rsidR="00521F4B" w:rsidP="00521F4B" w:rsidRDefault="00D94029" w14:paraId="0B3614EB" w14:textId="073F678D">
            <w:pPr>
              <w:widowControl/>
              <w:autoSpaceDE/>
              <w:autoSpaceDN/>
              <w:adjustRightInd/>
              <w:jc w:val="center"/>
              <w:textAlignment w:val="baseline"/>
              <w:rPr>
                <w:sz w:val="24"/>
                <w:szCs w:val="24"/>
              </w:rPr>
            </w:pPr>
            <w:r>
              <w:rPr>
                <w:rFonts w:ascii="Arial" w:hAnsi="Arial" w:cs="Arial"/>
                <w:sz w:val="18"/>
                <w:szCs w:val="18"/>
              </w:rPr>
              <w:t>15</w:t>
            </w:r>
          </w:p>
        </w:tc>
        <w:tc>
          <w:tcPr>
            <w:tcW w:w="785" w:type="dxa"/>
            <w:tcBorders>
              <w:top w:val="single" w:color="auto" w:sz="6" w:space="0"/>
              <w:left w:val="nil"/>
              <w:bottom w:val="single" w:color="auto" w:sz="6" w:space="0"/>
              <w:right w:val="single" w:color="auto" w:sz="6" w:space="0"/>
            </w:tcBorders>
            <w:shd w:val="clear" w:color="auto" w:fill="FFFFFF"/>
            <w:vAlign w:val="center"/>
            <w:hideMark/>
          </w:tcPr>
          <w:p w:rsidRPr="00521F4B" w:rsidR="00521F4B" w:rsidP="00521F4B" w:rsidRDefault="00D94029" w14:paraId="34CD2D59" w14:textId="0B882278">
            <w:pPr>
              <w:widowControl/>
              <w:autoSpaceDE/>
              <w:autoSpaceDN/>
              <w:adjustRightInd/>
              <w:jc w:val="right"/>
              <w:textAlignment w:val="baseline"/>
              <w:rPr>
                <w:sz w:val="24"/>
                <w:szCs w:val="24"/>
              </w:rPr>
            </w:pPr>
            <w:r>
              <w:rPr>
                <w:rFonts w:ascii="Arial" w:hAnsi="Arial" w:cs="Arial"/>
                <w:sz w:val="18"/>
                <w:szCs w:val="18"/>
              </w:rPr>
              <w:t>52.45</w:t>
            </w:r>
            <w:r w:rsidRPr="00521F4B" w:rsid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FFFFFF"/>
            <w:vAlign w:val="center"/>
            <w:hideMark/>
          </w:tcPr>
          <w:p w:rsidRPr="00521F4B" w:rsidR="00521F4B" w:rsidP="00521F4B" w:rsidRDefault="00D94029" w14:paraId="3E518F17" w14:textId="239E229D">
            <w:pPr>
              <w:widowControl/>
              <w:autoSpaceDE/>
              <w:autoSpaceDN/>
              <w:adjustRightInd/>
              <w:jc w:val="right"/>
              <w:textAlignment w:val="baseline"/>
              <w:rPr>
                <w:sz w:val="24"/>
                <w:szCs w:val="24"/>
              </w:rPr>
            </w:pPr>
            <w:r>
              <w:rPr>
                <w:rFonts w:ascii="Arial" w:hAnsi="Arial" w:cs="Arial"/>
                <w:sz w:val="18"/>
                <w:szCs w:val="18"/>
              </w:rPr>
              <w:t>786.75</w:t>
            </w:r>
            <w:r w:rsidRPr="00521F4B" w:rsidR="00521F4B">
              <w:rPr>
                <w:rFonts w:ascii="Arial" w:hAnsi="Arial" w:cs="Arial"/>
                <w:sz w:val="18"/>
                <w:szCs w:val="18"/>
              </w:rPr>
              <w:t> </w:t>
            </w:r>
          </w:p>
        </w:tc>
      </w:tr>
      <w:tr w:rsidRPr="00521F4B" w:rsidR="00E971A8" w:rsidTr="00D94029" w14:paraId="484BF039" w14:textId="77777777">
        <w:tc>
          <w:tcPr>
            <w:tcW w:w="9239" w:type="dxa"/>
            <w:gridSpan w:val="9"/>
            <w:tcBorders>
              <w:top w:val="single" w:color="auto" w:sz="6" w:space="0"/>
              <w:left w:val="single" w:color="auto" w:sz="6" w:space="0"/>
              <w:bottom w:val="nil"/>
              <w:right w:val="single" w:color="auto" w:sz="6" w:space="0"/>
            </w:tcBorders>
            <w:shd w:val="clear" w:color="auto" w:fill="D9D9D9" w:themeFill="background1" w:themeFillShade="D9"/>
          </w:tcPr>
          <w:p w:rsidRPr="00521F4B" w:rsidR="00E971A8" w:rsidP="00E971A8" w:rsidRDefault="00E971A8" w14:paraId="65A6BA74" w14:textId="7D709CFE">
            <w:pPr>
              <w:widowControl/>
              <w:autoSpaceDE/>
              <w:autoSpaceDN/>
              <w:adjustRightInd/>
              <w:textAlignment w:val="baseline"/>
              <w:rPr>
                <w:rFonts w:ascii="Arial" w:hAnsi="Arial" w:cs="Arial"/>
                <w:sz w:val="18"/>
                <w:szCs w:val="18"/>
              </w:rPr>
            </w:pPr>
            <w:r>
              <w:rPr>
                <w:rFonts w:ascii="Arial" w:hAnsi="Arial" w:cs="Arial"/>
                <w:b/>
                <w:bCs/>
                <w:i/>
                <w:iCs/>
                <w:color w:val="000000"/>
                <w:sz w:val="18"/>
                <w:szCs w:val="18"/>
              </w:rPr>
              <w:t>Covered improvements</w:t>
            </w:r>
            <w:r w:rsidR="00D94029">
              <w:rPr>
                <w:rFonts w:ascii="Arial" w:hAnsi="Arial" w:cs="Arial"/>
                <w:b/>
                <w:bCs/>
                <w:i/>
                <w:iCs/>
                <w:color w:val="000000"/>
                <w:sz w:val="18"/>
                <w:szCs w:val="18"/>
              </w:rPr>
              <w:t xml:space="preserve"> (subset of respondents above)</w:t>
            </w:r>
          </w:p>
        </w:tc>
      </w:tr>
      <w:tr w:rsidRPr="00521F4B" w:rsidR="00D94029" w:rsidTr="00E971A8" w14:paraId="34A8B9D0" w14:textId="77777777">
        <w:tc>
          <w:tcPr>
            <w:tcW w:w="1246" w:type="dxa"/>
            <w:tcBorders>
              <w:top w:val="single" w:color="auto" w:sz="6" w:space="0"/>
              <w:left w:val="single" w:color="auto" w:sz="6" w:space="0"/>
              <w:bottom w:val="nil"/>
              <w:right w:val="single" w:color="auto" w:sz="6" w:space="0"/>
            </w:tcBorders>
            <w:shd w:val="clear" w:color="auto" w:fill="FFFFFF"/>
          </w:tcPr>
          <w:p w:rsidRPr="00521F4B" w:rsidR="00D94029" w:rsidP="00D94029" w:rsidRDefault="00D94029" w14:paraId="0821BC9A" w14:textId="54D4162C">
            <w:pPr>
              <w:widowControl/>
              <w:autoSpaceDE/>
              <w:autoSpaceDN/>
              <w:adjustRightInd/>
              <w:textAlignment w:val="baseline"/>
              <w:rPr>
                <w:rFonts w:ascii="Arial" w:hAnsi="Arial" w:cs="Arial"/>
                <w:sz w:val="18"/>
                <w:szCs w:val="18"/>
              </w:rPr>
            </w:pPr>
            <w:r w:rsidRPr="00521F4B">
              <w:rPr>
                <w:rFonts w:ascii="Arial" w:hAnsi="Arial" w:cs="Arial"/>
                <w:sz w:val="18"/>
                <w:szCs w:val="18"/>
              </w:rPr>
              <w:t>Individuals </w:t>
            </w:r>
          </w:p>
        </w:tc>
        <w:tc>
          <w:tcPr>
            <w:tcW w:w="1371"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114D0F14" w14:textId="67636661">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Reporting </w:t>
            </w:r>
          </w:p>
        </w:tc>
        <w:tc>
          <w:tcPr>
            <w:tcW w:w="1080" w:type="dxa"/>
            <w:tcBorders>
              <w:top w:val="single" w:color="auto" w:sz="6" w:space="0"/>
              <w:left w:val="nil"/>
              <w:bottom w:val="nil"/>
              <w:right w:val="single" w:color="auto" w:sz="6" w:space="0"/>
            </w:tcBorders>
            <w:shd w:val="clear" w:color="auto" w:fill="auto"/>
            <w:vAlign w:val="center"/>
          </w:tcPr>
          <w:p w:rsidR="00D94029" w:rsidP="00D94029" w:rsidRDefault="00D94029" w14:paraId="54482F68" w14:textId="3AE2E566">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1059" w:type="dxa"/>
            <w:tcBorders>
              <w:top w:val="single" w:color="auto" w:sz="6" w:space="0"/>
              <w:left w:val="nil"/>
              <w:bottom w:val="nil"/>
              <w:right w:val="single" w:color="auto" w:sz="6" w:space="0"/>
            </w:tcBorders>
            <w:shd w:val="clear" w:color="auto" w:fill="auto"/>
            <w:vAlign w:val="bottom"/>
          </w:tcPr>
          <w:p w:rsidRPr="00521F4B" w:rsidR="00D94029" w:rsidP="00D94029" w:rsidRDefault="00D94029" w14:paraId="704F8B02" w14:textId="4D08E5AA">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915" w:type="dxa"/>
            <w:tcBorders>
              <w:top w:val="single" w:color="auto" w:sz="6" w:space="0"/>
              <w:left w:val="nil"/>
              <w:bottom w:val="nil"/>
              <w:right w:val="single" w:color="auto" w:sz="6" w:space="0"/>
            </w:tcBorders>
            <w:shd w:val="clear" w:color="auto" w:fill="auto"/>
            <w:vAlign w:val="center"/>
          </w:tcPr>
          <w:p w:rsidRPr="00521F4B" w:rsidR="00D94029" w:rsidP="00D94029" w:rsidRDefault="00D94029" w14:paraId="3694D0F3" w14:textId="5B2C95C7">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830" w:type="dxa"/>
            <w:tcBorders>
              <w:top w:val="single" w:color="auto" w:sz="6" w:space="0"/>
              <w:left w:val="nil"/>
              <w:bottom w:val="single" w:color="auto" w:sz="6" w:space="0"/>
              <w:right w:val="single" w:color="auto" w:sz="6" w:space="0"/>
            </w:tcBorders>
            <w:shd w:val="clear" w:color="auto" w:fill="auto"/>
            <w:vAlign w:val="center"/>
          </w:tcPr>
          <w:p w:rsidRPr="00521F4B" w:rsidR="00D94029" w:rsidP="00D94029" w:rsidRDefault="00D94029" w14:paraId="0620D29F" w14:textId="5F13560D">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902" w:type="dxa"/>
            <w:tcBorders>
              <w:top w:val="single" w:color="auto" w:sz="6" w:space="0"/>
              <w:left w:val="nil"/>
              <w:bottom w:val="single" w:color="auto" w:sz="6" w:space="0"/>
              <w:right w:val="single" w:color="auto" w:sz="6" w:space="0"/>
            </w:tcBorders>
            <w:shd w:val="clear" w:color="auto" w:fill="auto"/>
            <w:vAlign w:val="center"/>
          </w:tcPr>
          <w:p w:rsidRPr="00521F4B" w:rsidR="00D94029" w:rsidP="00D94029" w:rsidRDefault="00D94029" w14:paraId="343CD728" w14:textId="6DD29579">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785"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1D16F89E" w14:textId="566FF51B">
            <w:pPr>
              <w:widowControl/>
              <w:autoSpaceDE/>
              <w:autoSpaceDN/>
              <w:adjustRightInd/>
              <w:jc w:val="right"/>
              <w:textAlignment w:val="baseline"/>
              <w:rPr>
                <w:rFonts w:ascii="Arial" w:hAnsi="Arial" w:cs="Arial"/>
                <w:sz w:val="18"/>
                <w:szCs w:val="18"/>
              </w:rPr>
            </w:pPr>
            <w:r>
              <w:rPr>
                <w:rFonts w:ascii="Arial" w:hAnsi="Arial" w:cs="Arial"/>
                <w:sz w:val="18"/>
                <w:szCs w:val="18"/>
              </w:rPr>
              <w:t>$ 37.73</w:t>
            </w:r>
            <w:r w:rsidRP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154C8C22" w14:textId="745F56CC">
            <w:pPr>
              <w:widowControl/>
              <w:autoSpaceDE/>
              <w:autoSpaceDN/>
              <w:adjustRightInd/>
              <w:jc w:val="right"/>
              <w:textAlignment w:val="baseline"/>
              <w:rPr>
                <w:rFonts w:ascii="Arial" w:hAnsi="Arial" w:cs="Arial"/>
                <w:sz w:val="18"/>
                <w:szCs w:val="18"/>
              </w:rPr>
            </w:pPr>
            <w:r>
              <w:rPr>
                <w:rFonts w:ascii="Arial" w:hAnsi="Arial" w:cs="Arial"/>
                <w:sz w:val="18"/>
                <w:szCs w:val="18"/>
              </w:rPr>
              <w:t>$ 0</w:t>
            </w:r>
            <w:r w:rsidRPr="00521F4B">
              <w:rPr>
                <w:rFonts w:ascii="Arial" w:hAnsi="Arial" w:cs="Arial"/>
                <w:sz w:val="18"/>
                <w:szCs w:val="18"/>
              </w:rPr>
              <w:t> </w:t>
            </w:r>
          </w:p>
        </w:tc>
      </w:tr>
      <w:tr w:rsidRPr="00521F4B" w:rsidR="00D94029" w:rsidTr="00E971A8" w14:paraId="37A18127" w14:textId="77777777">
        <w:tc>
          <w:tcPr>
            <w:tcW w:w="1246" w:type="dxa"/>
            <w:tcBorders>
              <w:top w:val="single" w:color="auto" w:sz="6" w:space="0"/>
              <w:left w:val="single" w:color="auto" w:sz="6" w:space="0"/>
              <w:bottom w:val="nil"/>
              <w:right w:val="single" w:color="auto" w:sz="6" w:space="0"/>
            </w:tcBorders>
            <w:shd w:val="clear" w:color="auto" w:fill="FFFFFF"/>
          </w:tcPr>
          <w:p w:rsidRPr="00521F4B" w:rsidR="00D94029" w:rsidP="00D94029" w:rsidRDefault="00D94029" w14:paraId="5D939A44" w14:textId="06D832AD">
            <w:pPr>
              <w:widowControl/>
              <w:autoSpaceDE/>
              <w:autoSpaceDN/>
              <w:adjustRightInd/>
              <w:textAlignment w:val="baseline"/>
              <w:rPr>
                <w:rFonts w:ascii="Arial" w:hAnsi="Arial" w:cs="Arial"/>
                <w:sz w:val="18"/>
                <w:szCs w:val="18"/>
              </w:rPr>
            </w:pPr>
            <w:r w:rsidRPr="00521F4B">
              <w:rPr>
                <w:rFonts w:ascii="Arial" w:hAnsi="Arial" w:cs="Arial"/>
                <w:sz w:val="18"/>
                <w:szCs w:val="18"/>
              </w:rPr>
              <w:t>Private Sector </w:t>
            </w:r>
          </w:p>
        </w:tc>
        <w:tc>
          <w:tcPr>
            <w:tcW w:w="1371"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02921041" w14:textId="2F1CBBCA">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Reporting </w:t>
            </w:r>
          </w:p>
        </w:tc>
        <w:tc>
          <w:tcPr>
            <w:tcW w:w="1080" w:type="dxa"/>
            <w:tcBorders>
              <w:top w:val="single" w:color="auto" w:sz="6" w:space="0"/>
              <w:left w:val="nil"/>
              <w:bottom w:val="nil"/>
              <w:right w:val="single" w:color="auto" w:sz="6" w:space="0"/>
            </w:tcBorders>
            <w:shd w:val="clear" w:color="auto" w:fill="auto"/>
            <w:vAlign w:val="center"/>
          </w:tcPr>
          <w:p w:rsidR="00D94029" w:rsidP="00D94029" w:rsidRDefault="00D94029" w14:paraId="38863028" w14:textId="7368285F">
            <w:pPr>
              <w:widowControl/>
              <w:autoSpaceDE/>
              <w:autoSpaceDN/>
              <w:adjustRightInd/>
              <w:jc w:val="center"/>
              <w:textAlignment w:val="baseline"/>
              <w:rPr>
                <w:rFonts w:ascii="Arial" w:hAnsi="Arial" w:cs="Arial"/>
                <w:sz w:val="18"/>
                <w:szCs w:val="18"/>
              </w:rPr>
            </w:pPr>
            <w:r>
              <w:rPr>
                <w:rFonts w:ascii="Arial" w:hAnsi="Arial" w:cs="Arial"/>
                <w:sz w:val="18"/>
                <w:szCs w:val="18"/>
              </w:rPr>
              <w:t>2</w:t>
            </w:r>
          </w:p>
        </w:tc>
        <w:tc>
          <w:tcPr>
            <w:tcW w:w="1059" w:type="dxa"/>
            <w:tcBorders>
              <w:top w:val="single" w:color="auto" w:sz="6" w:space="0"/>
              <w:left w:val="nil"/>
              <w:bottom w:val="nil"/>
              <w:right w:val="single" w:color="auto" w:sz="6" w:space="0"/>
            </w:tcBorders>
            <w:shd w:val="clear" w:color="auto" w:fill="auto"/>
            <w:vAlign w:val="bottom"/>
          </w:tcPr>
          <w:p w:rsidRPr="00521F4B" w:rsidR="00D94029" w:rsidP="00D94029" w:rsidRDefault="00D94029" w14:paraId="0EF23E43" w14:textId="66967D46">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915" w:type="dxa"/>
            <w:tcBorders>
              <w:top w:val="single" w:color="auto" w:sz="6" w:space="0"/>
              <w:left w:val="nil"/>
              <w:bottom w:val="nil"/>
              <w:right w:val="single" w:color="auto" w:sz="6" w:space="0"/>
            </w:tcBorders>
            <w:shd w:val="clear" w:color="auto" w:fill="auto"/>
            <w:vAlign w:val="center"/>
          </w:tcPr>
          <w:p w:rsidRPr="00521F4B" w:rsidR="00D94029" w:rsidP="00D94029" w:rsidRDefault="00D94029" w14:paraId="7E4B3EA4" w14:textId="7C7CC5DE">
            <w:pPr>
              <w:widowControl/>
              <w:autoSpaceDE/>
              <w:autoSpaceDN/>
              <w:adjustRightInd/>
              <w:jc w:val="center"/>
              <w:textAlignment w:val="baseline"/>
              <w:rPr>
                <w:rFonts w:ascii="Arial" w:hAnsi="Arial" w:cs="Arial"/>
                <w:sz w:val="18"/>
                <w:szCs w:val="18"/>
              </w:rPr>
            </w:pPr>
            <w:r>
              <w:rPr>
                <w:rFonts w:ascii="Arial" w:hAnsi="Arial" w:cs="Arial"/>
                <w:sz w:val="18"/>
                <w:szCs w:val="18"/>
              </w:rPr>
              <w:t>2</w:t>
            </w:r>
          </w:p>
        </w:tc>
        <w:tc>
          <w:tcPr>
            <w:tcW w:w="830" w:type="dxa"/>
            <w:tcBorders>
              <w:top w:val="single" w:color="auto" w:sz="6" w:space="0"/>
              <w:left w:val="nil"/>
              <w:bottom w:val="single" w:color="auto" w:sz="6" w:space="0"/>
              <w:right w:val="single" w:color="auto" w:sz="6" w:space="0"/>
            </w:tcBorders>
            <w:shd w:val="clear" w:color="auto" w:fill="auto"/>
            <w:vAlign w:val="center"/>
          </w:tcPr>
          <w:p w:rsidRPr="00521F4B" w:rsidR="00D94029" w:rsidP="00D94029" w:rsidRDefault="00D94029" w14:paraId="27AF2386" w14:textId="65BE6384">
            <w:pPr>
              <w:widowControl/>
              <w:autoSpaceDE/>
              <w:autoSpaceDN/>
              <w:adjustRightInd/>
              <w:jc w:val="center"/>
              <w:textAlignment w:val="baseline"/>
              <w:rPr>
                <w:rFonts w:ascii="Arial" w:hAnsi="Arial" w:cs="Arial"/>
                <w:sz w:val="18"/>
                <w:szCs w:val="18"/>
              </w:rPr>
            </w:pPr>
            <w:r>
              <w:rPr>
                <w:rFonts w:ascii="Arial" w:hAnsi="Arial" w:cs="Arial"/>
                <w:sz w:val="18"/>
                <w:szCs w:val="18"/>
              </w:rPr>
              <w:t>3</w:t>
            </w:r>
          </w:p>
        </w:tc>
        <w:tc>
          <w:tcPr>
            <w:tcW w:w="902" w:type="dxa"/>
            <w:tcBorders>
              <w:top w:val="single" w:color="auto" w:sz="6" w:space="0"/>
              <w:left w:val="nil"/>
              <w:bottom w:val="single" w:color="auto" w:sz="6" w:space="0"/>
              <w:right w:val="single" w:color="auto" w:sz="6" w:space="0"/>
            </w:tcBorders>
            <w:shd w:val="clear" w:color="auto" w:fill="auto"/>
            <w:vAlign w:val="center"/>
          </w:tcPr>
          <w:p w:rsidRPr="00521F4B" w:rsidR="00D94029" w:rsidP="00D94029" w:rsidRDefault="00D94029" w14:paraId="04F28E98" w14:textId="3ECE0895">
            <w:pPr>
              <w:widowControl/>
              <w:autoSpaceDE/>
              <w:autoSpaceDN/>
              <w:adjustRightInd/>
              <w:jc w:val="center"/>
              <w:textAlignment w:val="baseline"/>
              <w:rPr>
                <w:rFonts w:ascii="Arial" w:hAnsi="Arial" w:cs="Arial"/>
                <w:sz w:val="18"/>
                <w:szCs w:val="18"/>
              </w:rPr>
            </w:pPr>
            <w:r>
              <w:rPr>
                <w:rFonts w:ascii="Arial" w:hAnsi="Arial" w:cs="Arial"/>
                <w:sz w:val="18"/>
                <w:szCs w:val="18"/>
              </w:rPr>
              <w:t>6</w:t>
            </w:r>
          </w:p>
        </w:tc>
        <w:tc>
          <w:tcPr>
            <w:tcW w:w="785"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6855188F" w14:textId="4348BD64">
            <w:pPr>
              <w:widowControl/>
              <w:autoSpaceDE/>
              <w:autoSpaceDN/>
              <w:adjustRightInd/>
              <w:jc w:val="right"/>
              <w:textAlignment w:val="baseline"/>
              <w:rPr>
                <w:rFonts w:ascii="Arial" w:hAnsi="Arial" w:cs="Arial"/>
                <w:sz w:val="18"/>
                <w:szCs w:val="18"/>
              </w:rPr>
            </w:pPr>
            <w:r>
              <w:rPr>
                <w:rFonts w:ascii="Arial" w:hAnsi="Arial" w:cs="Arial"/>
                <w:sz w:val="18"/>
                <w:szCs w:val="18"/>
              </w:rPr>
              <w:t>35.24</w:t>
            </w:r>
            <w:r w:rsidRP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239C20C2" w14:textId="68DA100A">
            <w:pPr>
              <w:widowControl/>
              <w:autoSpaceDE/>
              <w:autoSpaceDN/>
              <w:adjustRightInd/>
              <w:jc w:val="right"/>
              <w:textAlignment w:val="baseline"/>
              <w:rPr>
                <w:rFonts w:ascii="Arial" w:hAnsi="Arial" w:cs="Arial"/>
                <w:sz w:val="18"/>
                <w:szCs w:val="18"/>
              </w:rPr>
            </w:pPr>
            <w:r>
              <w:rPr>
                <w:rFonts w:ascii="Arial" w:hAnsi="Arial" w:cs="Arial"/>
                <w:sz w:val="18"/>
                <w:szCs w:val="18"/>
              </w:rPr>
              <w:t>211.44</w:t>
            </w:r>
            <w:r w:rsidRPr="00521F4B">
              <w:rPr>
                <w:rFonts w:ascii="Arial" w:hAnsi="Arial" w:cs="Arial"/>
                <w:sz w:val="18"/>
                <w:szCs w:val="18"/>
              </w:rPr>
              <w:t> </w:t>
            </w:r>
          </w:p>
        </w:tc>
      </w:tr>
      <w:tr w:rsidRPr="00521F4B" w:rsidR="00D94029" w:rsidTr="00E971A8" w14:paraId="3D4A8E51" w14:textId="77777777">
        <w:tc>
          <w:tcPr>
            <w:tcW w:w="1246" w:type="dxa"/>
            <w:tcBorders>
              <w:top w:val="single" w:color="auto" w:sz="6" w:space="0"/>
              <w:left w:val="single" w:color="auto" w:sz="6" w:space="0"/>
              <w:bottom w:val="nil"/>
              <w:right w:val="single" w:color="auto" w:sz="6" w:space="0"/>
            </w:tcBorders>
            <w:shd w:val="clear" w:color="auto" w:fill="FFFFFF"/>
          </w:tcPr>
          <w:p w:rsidRPr="00521F4B" w:rsidR="00D94029" w:rsidP="00D94029" w:rsidRDefault="00D94029" w14:paraId="3C480A66" w14:textId="0FB728C1">
            <w:pPr>
              <w:widowControl/>
              <w:autoSpaceDE/>
              <w:autoSpaceDN/>
              <w:adjustRightInd/>
              <w:textAlignment w:val="baseline"/>
              <w:rPr>
                <w:rFonts w:ascii="Arial" w:hAnsi="Arial" w:cs="Arial"/>
                <w:sz w:val="18"/>
                <w:szCs w:val="18"/>
              </w:rPr>
            </w:pPr>
            <w:r w:rsidRPr="00521F4B">
              <w:rPr>
                <w:rFonts w:ascii="Arial" w:hAnsi="Arial" w:cs="Arial"/>
                <w:sz w:val="18"/>
                <w:szCs w:val="18"/>
              </w:rPr>
              <w:t>Government </w:t>
            </w:r>
          </w:p>
        </w:tc>
        <w:tc>
          <w:tcPr>
            <w:tcW w:w="1371"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32C3B0E4" w14:textId="00A33322">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Reporting </w:t>
            </w:r>
          </w:p>
        </w:tc>
        <w:tc>
          <w:tcPr>
            <w:tcW w:w="1080" w:type="dxa"/>
            <w:tcBorders>
              <w:top w:val="single" w:color="auto" w:sz="6" w:space="0"/>
              <w:left w:val="nil"/>
              <w:bottom w:val="nil"/>
              <w:right w:val="single" w:color="auto" w:sz="6" w:space="0"/>
            </w:tcBorders>
            <w:shd w:val="clear" w:color="auto" w:fill="auto"/>
            <w:vAlign w:val="center"/>
          </w:tcPr>
          <w:p w:rsidR="00D94029" w:rsidP="00D94029" w:rsidRDefault="00D94029" w14:paraId="1865D965" w14:textId="6C633F04">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1059" w:type="dxa"/>
            <w:tcBorders>
              <w:top w:val="single" w:color="auto" w:sz="6" w:space="0"/>
              <w:left w:val="nil"/>
              <w:bottom w:val="nil"/>
              <w:right w:val="single" w:color="auto" w:sz="6" w:space="0"/>
            </w:tcBorders>
            <w:shd w:val="clear" w:color="auto" w:fill="auto"/>
            <w:vAlign w:val="bottom"/>
          </w:tcPr>
          <w:p w:rsidRPr="00521F4B" w:rsidR="00D94029" w:rsidP="00D94029" w:rsidRDefault="00D94029" w14:paraId="1651C4DF" w14:textId="546B7075">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915" w:type="dxa"/>
            <w:tcBorders>
              <w:top w:val="single" w:color="auto" w:sz="6" w:space="0"/>
              <w:left w:val="nil"/>
              <w:bottom w:val="nil"/>
              <w:right w:val="single" w:color="auto" w:sz="6" w:space="0"/>
            </w:tcBorders>
            <w:shd w:val="clear" w:color="auto" w:fill="auto"/>
            <w:vAlign w:val="center"/>
          </w:tcPr>
          <w:p w:rsidRPr="00521F4B" w:rsidR="00D94029" w:rsidP="00D94029" w:rsidRDefault="00D94029" w14:paraId="59FA55EF" w14:textId="0A0112DA">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830" w:type="dxa"/>
            <w:tcBorders>
              <w:top w:val="single" w:color="auto" w:sz="6" w:space="0"/>
              <w:left w:val="nil"/>
              <w:bottom w:val="single" w:color="auto" w:sz="6" w:space="0"/>
              <w:right w:val="single" w:color="auto" w:sz="6" w:space="0"/>
            </w:tcBorders>
            <w:shd w:val="clear" w:color="auto" w:fill="auto"/>
            <w:vAlign w:val="center"/>
          </w:tcPr>
          <w:p w:rsidRPr="00521F4B" w:rsidR="00D94029" w:rsidP="00D94029" w:rsidRDefault="00D94029" w14:paraId="73BF9121" w14:textId="2BFEA70C">
            <w:pPr>
              <w:widowControl/>
              <w:autoSpaceDE/>
              <w:autoSpaceDN/>
              <w:adjustRightInd/>
              <w:jc w:val="center"/>
              <w:textAlignment w:val="baseline"/>
              <w:rPr>
                <w:rFonts w:ascii="Arial" w:hAnsi="Arial" w:cs="Arial"/>
                <w:sz w:val="18"/>
                <w:szCs w:val="18"/>
              </w:rPr>
            </w:pPr>
            <w:r>
              <w:rPr>
                <w:rFonts w:ascii="Arial" w:hAnsi="Arial" w:cs="Arial"/>
                <w:sz w:val="18"/>
                <w:szCs w:val="18"/>
              </w:rPr>
              <w:t>3</w:t>
            </w:r>
          </w:p>
        </w:tc>
        <w:tc>
          <w:tcPr>
            <w:tcW w:w="902" w:type="dxa"/>
            <w:tcBorders>
              <w:top w:val="single" w:color="auto" w:sz="6" w:space="0"/>
              <w:left w:val="nil"/>
              <w:bottom w:val="single" w:color="auto" w:sz="6" w:space="0"/>
              <w:right w:val="single" w:color="auto" w:sz="6" w:space="0"/>
            </w:tcBorders>
            <w:shd w:val="clear" w:color="auto" w:fill="auto"/>
            <w:vAlign w:val="center"/>
          </w:tcPr>
          <w:p w:rsidRPr="00521F4B" w:rsidR="00D94029" w:rsidP="00D94029" w:rsidRDefault="00D94029" w14:paraId="172FA0FE" w14:textId="486CD83E">
            <w:pPr>
              <w:widowControl/>
              <w:autoSpaceDE/>
              <w:autoSpaceDN/>
              <w:adjustRightInd/>
              <w:jc w:val="center"/>
              <w:textAlignment w:val="baseline"/>
              <w:rPr>
                <w:rFonts w:ascii="Arial" w:hAnsi="Arial" w:cs="Arial"/>
                <w:sz w:val="18"/>
                <w:szCs w:val="18"/>
              </w:rPr>
            </w:pPr>
            <w:r>
              <w:rPr>
                <w:rFonts w:ascii="Arial" w:hAnsi="Arial" w:cs="Arial"/>
                <w:sz w:val="18"/>
                <w:szCs w:val="18"/>
              </w:rPr>
              <w:t>3</w:t>
            </w:r>
          </w:p>
        </w:tc>
        <w:tc>
          <w:tcPr>
            <w:tcW w:w="785"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193FE972" w14:textId="1FADB0E6">
            <w:pPr>
              <w:widowControl/>
              <w:autoSpaceDE/>
              <w:autoSpaceDN/>
              <w:adjustRightInd/>
              <w:jc w:val="right"/>
              <w:textAlignment w:val="baseline"/>
              <w:rPr>
                <w:rFonts w:ascii="Arial" w:hAnsi="Arial" w:cs="Arial"/>
                <w:sz w:val="18"/>
                <w:szCs w:val="18"/>
              </w:rPr>
            </w:pPr>
            <w:r>
              <w:rPr>
                <w:rFonts w:ascii="Arial" w:hAnsi="Arial" w:cs="Arial"/>
                <w:sz w:val="18"/>
                <w:szCs w:val="18"/>
              </w:rPr>
              <w:t>52.45</w:t>
            </w:r>
            <w:r w:rsidRP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43EB8498" w14:textId="194AFA49">
            <w:pPr>
              <w:widowControl/>
              <w:autoSpaceDE/>
              <w:autoSpaceDN/>
              <w:adjustRightInd/>
              <w:jc w:val="right"/>
              <w:textAlignment w:val="baseline"/>
              <w:rPr>
                <w:rFonts w:ascii="Arial" w:hAnsi="Arial" w:cs="Arial"/>
                <w:sz w:val="18"/>
                <w:szCs w:val="18"/>
              </w:rPr>
            </w:pPr>
            <w:r>
              <w:rPr>
                <w:rFonts w:ascii="Arial" w:hAnsi="Arial" w:cs="Arial"/>
                <w:sz w:val="18"/>
                <w:szCs w:val="18"/>
              </w:rPr>
              <w:t>157.35</w:t>
            </w:r>
            <w:r w:rsidRPr="00521F4B">
              <w:rPr>
                <w:rFonts w:ascii="Arial" w:hAnsi="Arial" w:cs="Arial"/>
                <w:sz w:val="18"/>
                <w:szCs w:val="18"/>
              </w:rPr>
              <w:t> </w:t>
            </w:r>
          </w:p>
        </w:tc>
      </w:tr>
      <w:tr w:rsidRPr="00521F4B" w:rsidR="00E971A8" w:rsidTr="00D94029" w14:paraId="5ED98F16" w14:textId="77777777">
        <w:tc>
          <w:tcPr>
            <w:tcW w:w="9239" w:type="dxa"/>
            <w:gridSpan w:val="9"/>
            <w:tcBorders>
              <w:top w:val="single" w:color="auto" w:sz="6" w:space="0"/>
              <w:left w:val="single" w:color="auto" w:sz="6" w:space="0"/>
              <w:bottom w:val="nil"/>
              <w:right w:val="single" w:color="auto" w:sz="6" w:space="0"/>
            </w:tcBorders>
            <w:shd w:val="clear" w:color="auto" w:fill="D9D9D9" w:themeFill="background1" w:themeFillShade="D9"/>
          </w:tcPr>
          <w:p w:rsidRPr="00E971A8" w:rsidR="00E971A8" w:rsidP="00E971A8" w:rsidRDefault="00E971A8" w14:paraId="6293E588" w14:textId="175B3C9A">
            <w:pPr>
              <w:widowControl/>
              <w:autoSpaceDE/>
              <w:autoSpaceDN/>
              <w:adjustRightInd/>
              <w:textAlignment w:val="baseline"/>
              <w:rPr>
                <w:rFonts w:ascii="Arial" w:hAnsi="Arial" w:cs="Arial"/>
                <w:b/>
                <w:bCs/>
                <w:i/>
                <w:iCs/>
                <w:color w:val="000000"/>
                <w:sz w:val="18"/>
                <w:szCs w:val="18"/>
              </w:rPr>
            </w:pPr>
            <w:r w:rsidRPr="00E971A8">
              <w:rPr>
                <w:rFonts w:ascii="Arial" w:hAnsi="Arial" w:cs="Arial"/>
                <w:b/>
                <w:bCs/>
                <w:i/>
                <w:iCs/>
                <w:color w:val="000000"/>
                <w:sz w:val="18"/>
                <w:szCs w:val="18"/>
              </w:rPr>
              <w:t>Response to Notice of Violation</w:t>
            </w:r>
            <w:r w:rsidR="00D814CD">
              <w:rPr>
                <w:rFonts w:ascii="Arial" w:hAnsi="Arial" w:cs="Arial"/>
                <w:b/>
                <w:bCs/>
                <w:i/>
                <w:iCs/>
                <w:color w:val="000000"/>
                <w:sz w:val="18"/>
                <w:szCs w:val="18"/>
              </w:rPr>
              <w:t xml:space="preserve"> (subset of respondents above)</w:t>
            </w:r>
          </w:p>
        </w:tc>
      </w:tr>
      <w:tr w:rsidRPr="00521F4B" w:rsidR="00D94029" w:rsidTr="00E971A8" w14:paraId="4D65B8AE" w14:textId="77777777">
        <w:tc>
          <w:tcPr>
            <w:tcW w:w="1246" w:type="dxa"/>
            <w:tcBorders>
              <w:top w:val="single" w:color="auto" w:sz="6" w:space="0"/>
              <w:left w:val="single" w:color="auto" w:sz="6" w:space="0"/>
              <w:bottom w:val="nil"/>
              <w:right w:val="single" w:color="auto" w:sz="6" w:space="0"/>
            </w:tcBorders>
            <w:shd w:val="clear" w:color="auto" w:fill="FFFFFF"/>
          </w:tcPr>
          <w:p w:rsidRPr="00521F4B" w:rsidR="00D94029" w:rsidP="00D94029" w:rsidRDefault="00D94029" w14:paraId="202C229B" w14:textId="379E7289">
            <w:pPr>
              <w:widowControl/>
              <w:autoSpaceDE/>
              <w:autoSpaceDN/>
              <w:adjustRightInd/>
              <w:textAlignment w:val="baseline"/>
              <w:rPr>
                <w:rFonts w:ascii="Arial" w:hAnsi="Arial" w:cs="Arial"/>
                <w:sz w:val="18"/>
                <w:szCs w:val="18"/>
              </w:rPr>
            </w:pPr>
            <w:r w:rsidRPr="00521F4B">
              <w:rPr>
                <w:rFonts w:ascii="Arial" w:hAnsi="Arial" w:cs="Arial"/>
                <w:sz w:val="18"/>
                <w:szCs w:val="18"/>
              </w:rPr>
              <w:t>Individuals </w:t>
            </w:r>
          </w:p>
        </w:tc>
        <w:tc>
          <w:tcPr>
            <w:tcW w:w="1371"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58385412" w14:textId="549CCE01">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Reporting </w:t>
            </w:r>
          </w:p>
        </w:tc>
        <w:tc>
          <w:tcPr>
            <w:tcW w:w="1080" w:type="dxa"/>
            <w:tcBorders>
              <w:top w:val="single" w:color="auto" w:sz="6" w:space="0"/>
              <w:left w:val="nil"/>
              <w:bottom w:val="nil"/>
              <w:right w:val="single" w:color="auto" w:sz="6" w:space="0"/>
            </w:tcBorders>
            <w:shd w:val="clear" w:color="auto" w:fill="auto"/>
            <w:vAlign w:val="center"/>
          </w:tcPr>
          <w:p w:rsidR="00D94029" w:rsidP="00D94029" w:rsidRDefault="00D94029" w14:paraId="03FE267C" w14:textId="32663C13">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1059" w:type="dxa"/>
            <w:tcBorders>
              <w:top w:val="single" w:color="auto" w:sz="6" w:space="0"/>
              <w:left w:val="nil"/>
              <w:bottom w:val="nil"/>
              <w:right w:val="single" w:color="auto" w:sz="6" w:space="0"/>
            </w:tcBorders>
            <w:shd w:val="clear" w:color="auto" w:fill="auto"/>
            <w:vAlign w:val="bottom"/>
          </w:tcPr>
          <w:p w:rsidRPr="00521F4B" w:rsidR="00D94029" w:rsidP="00D94029" w:rsidRDefault="00D94029" w14:paraId="481724C2" w14:textId="15E564AC">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915" w:type="dxa"/>
            <w:tcBorders>
              <w:top w:val="single" w:color="auto" w:sz="6" w:space="0"/>
              <w:left w:val="nil"/>
              <w:bottom w:val="nil"/>
              <w:right w:val="single" w:color="auto" w:sz="6" w:space="0"/>
            </w:tcBorders>
            <w:shd w:val="clear" w:color="auto" w:fill="auto"/>
            <w:vAlign w:val="center"/>
          </w:tcPr>
          <w:p w:rsidRPr="00521F4B" w:rsidR="00D94029" w:rsidP="00D94029" w:rsidRDefault="00D94029" w14:paraId="3AEA0BC8" w14:textId="560E482B">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830" w:type="dxa"/>
            <w:tcBorders>
              <w:top w:val="single" w:color="auto" w:sz="6" w:space="0"/>
              <w:left w:val="nil"/>
              <w:bottom w:val="single" w:color="auto" w:sz="6" w:space="0"/>
              <w:right w:val="single" w:color="auto" w:sz="6" w:space="0"/>
            </w:tcBorders>
            <w:shd w:val="clear" w:color="auto" w:fill="auto"/>
            <w:vAlign w:val="center"/>
          </w:tcPr>
          <w:p w:rsidRPr="00521F4B" w:rsidR="00D94029" w:rsidP="00D94029" w:rsidRDefault="00D94029" w14:paraId="3FD2C150" w14:textId="232E2134">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902" w:type="dxa"/>
            <w:tcBorders>
              <w:top w:val="single" w:color="auto" w:sz="6" w:space="0"/>
              <w:left w:val="nil"/>
              <w:bottom w:val="single" w:color="auto" w:sz="6" w:space="0"/>
              <w:right w:val="single" w:color="auto" w:sz="6" w:space="0"/>
            </w:tcBorders>
            <w:shd w:val="clear" w:color="auto" w:fill="auto"/>
            <w:vAlign w:val="center"/>
          </w:tcPr>
          <w:p w:rsidRPr="00521F4B" w:rsidR="00D94029" w:rsidP="00D94029" w:rsidRDefault="00D94029" w14:paraId="134EE2BF" w14:textId="4D02E6B6">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785"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545D7434" w14:textId="769AF1EA">
            <w:pPr>
              <w:widowControl/>
              <w:autoSpaceDE/>
              <w:autoSpaceDN/>
              <w:adjustRightInd/>
              <w:jc w:val="right"/>
              <w:textAlignment w:val="baseline"/>
              <w:rPr>
                <w:rFonts w:ascii="Arial" w:hAnsi="Arial" w:cs="Arial"/>
                <w:sz w:val="18"/>
                <w:szCs w:val="18"/>
              </w:rPr>
            </w:pPr>
            <w:r>
              <w:rPr>
                <w:rFonts w:ascii="Arial" w:hAnsi="Arial" w:cs="Arial"/>
                <w:sz w:val="18"/>
                <w:szCs w:val="18"/>
              </w:rPr>
              <w:t>$ 37.73</w:t>
            </w:r>
            <w:r w:rsidRP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203FDF49" w14:textId="58D1141B">
            <w:pPr>
              <w:widowControl/>
              <w:autoSpaceDE/>
              <w:autoSpaceDN/>
              <w:adjustRightInd/>
              <w:jc w:val="right"/>
              <w:textAlignment w:val="baseline"/>
              <w:rPr>
                <w:rFonts w:ascii="Arial" w:hAnsi="Arial" w:cs="Arial"/>
                <w:sz w:val="18"/>
                <w:szCs w:val="18"/>
              </w:rPr>
            </w:pPr>
            <w:r>
              <w:rPr>
                <w:rFonts w:ascii="Arial" w:hAnsi="Arial" w:cs="Arial"/>
                <w:sz w:val="18"/>
                <w:szCs w:val="18"/>
              </w:rPr>
              <w:t>$ 0</w:t>
            </w:r>
          </w:p>
        </w:tc>
      </w:tr>
      <w:tr w:rsidRPr="00521F4B" w:rsidR="00D94029" w:rsidTr="00E971A8" w14:paraId="1B9662BB" w14:textId="77777777">
        <w:tc>
          <w:tcPr>
            <w:tcW w:w="1246" w:type="dxa"/>
            <w:tcBorders>
              <w:top w:val="single" w:color="auto" w:sz="6" w:space="0"/>
              <w:left w:val="single" w:color="auto" w:sz="6" w:space="0"/>
              <w:bottom w:val="nil"/>
              <w:right w:val="single" w:color="auto" w:sz="6" w:space="0"/>
            </w:tcBorders>
            <w:shd w:val="clear" w:color="auto" w:fill="FFFFFF"/>
          </w:tcPr>
          <w:p w:rsidRPr="00521F4B" w:rsidR="00D94029" w:rsidP="00D94029" w:rsidRDefault="00D94029" w14:paraId="06995E35" w14:textId="599D627B">
            <w:pPr>
              <w:widowControl/>
              <w:autoSpaceDE/>
              <w:autoSpaceDN/>
              <w:adjustRightInd/>
              <w:textAlignment w:val="baseline"/>
              <w:rPr>
                <w:rFonts w:ascii="Arial" w:hAnsi="Arial" w:cs="Arial"/>
                <w:sz w:val="18"/>
                <w:szCs w:val="18"/>
              </w:rPr>
            </w:pPr>
            <w:r w:rsidRPr="00521F4B">
              <w:rPr>
                <w:rFonts w:ascii="Arial" w:hAnsi="Arial" w:cs="Arial"/>
                <w:sz w:val="18"/>
                <w:szCs w:val="18"/>
              </w:rPr>
              <w:t>Private Sector </w:t>
            </w:r>
          </w:p>
        </w:tc>
        <w:tc>
          <w:tcPr>
            <w:tcW w:w="1371"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44BFD811" w14:textId="05D7FED9">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Reporting </w:t>
            </w:r>
          </w:p>
        </w:tc>
        <w:tc>
          <w:tcPr>
            <w:tcW w:w="1080" w:type="dxa"/>
            <w:tcBorders>
              <w:top w:val="single" w:color="auto" w:sz="6" w:space="0"/>
              <w:left w:val="nil"/>
              <w:bottom w:val="nil"/>
              <w:right w:val="single" w:color="auto" w:sz="6" w:space="0"/>
            </w:tcBorders>
            <w:shd w:val="clear" w:color="auto" w:fill="auto"/>
            <w:vAlign w:val="center"/>
          </w:tcPr>
          <w:p w:rsidR="00D94029" w:rsidP="00D94029" w:rsidRDefault="00D94029" w14:paraId="0ED0E297" w14:textId="713A8760">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1059" w:type="dxa"/>
            <w:tcBorders>
              <w:top w:val="single" w:color="auto" w:sz="6" w:space="0"/>
              <w:left w:val="nil"/>
              <w:bottom w:val="nil"/>
              <w:right w:val="single" w:color="auto" w:sz="6" w:space="0"/>
            </w:tcBorders>
            <w:shd w:val="clear" w:color="auto" w:fill="auto"/>
            <w:vAlign w:val="bottom"/>
          </w:tcPr>
          <w:p w:rsidRPr="00521F4B" w:rsidR="00D94029" w:rsidP="00D94029" w:rsidRDefault="00D94029" w14:paraId="7E91693C" w14:textId="4284B0C1">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1 </w:t>
            </w:r>
          </w:p>
        </w:tc>
        <w:tc>
          <w:tcPr>
            <w:tcW w:w="915" w:type="dxa"/>
            <w:tcBorders>
              <w:top w:val="single" w:color="auto" w:sz="6" w:space="0"/>
              <w:left w:val="nil"/>
              <w:bottom w:val="nil"/>
              <w:right w:val="single" w:color="auto" w:sz="6" w:space="0"/>
            </w:tcBorders>
            <w:shd w:val="clear" w:color="auto" w:fill="auto"/>
            <w:vAlign w:val="center"/>
          </w:tcPr>
          <w:p w:rsidRPr="00521F4B" w:rsidR="00D94029" w:rsidP="00D94029" w:rsidRDefault="00D94029" w14:paraId="2B7F0D59" w14:textId="097C9DE1">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830" w:type="dxa"/>
            <w:tcBorders>
              <w:top w:val="single" w:color="auto" w:sz="6" w:space="0"/>
              <w:left w:val="nil"/>
              <w:bottom w:val="single" w:color="auto" w:sz="6" w:space="0"/>
              <w:right w:val="single" w:color="auto" w:sz="6" w:space="0"/>
            </w:tcBorders>
            <w:shd w:val="clear" w:color="auto" w:fill="auto"/>
            <w:vAlign w:val="center"/>
          </w:tcPr>
          <w:p w:rsidRPr="00521F4B" w:rsidR="00D94029" w:rsidP="00D94029" w:rsidRDefault="00D94029" w14:paraId="442FCE32" w14:textId="2EF62994">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1 </w:t>
            </w:r>
          </w:p>
        </w:tc>
        <w:tc>
          <w:tcPr>
            <w:tcW w:w="902" w:type="dxa"/>
            <w:tcBorders>
              <w:top w:val="single" w:color="auto" w:sz="6" w:space="0"/>
              <w:left w:val="nil"/>
              <w:bottom w:val="single" w:color="auto" w:sz="6" w:space="0"/>
              <w:right w:val="single" w:color="auto" w:sz="6" w:space="0"/>
            </w:tcBorders>
            <w:shd w:val="clear" w:color="auto" w:fill="auto"/>
            <w:vAlign w:val="center"/>
          </w:tcPr>
          <w:p w:rsidRPr="00521F4B" w:rsidR="00D94029" w:rsidP="00D94029" w:rsidRDefault="00D94029" w14:paraId="79063D36" w14:textId="38906128">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785"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7F6733C7" w14:textId="70DECCC6">
            <w:pPr>
              <w:widowControl/>
              <w:autoSpaceDE/>
              <w:autoSpaceDN/>
              <w:adjustRightInd/>
              <w:jc w:val="right"/>
              <w:textAlignment w:val="baseline"/>
              <w:rPr>
                <w:rFonts w:ascii="Arial" w:hAnsi="Arial" w:cs="Arial"/>
                <w:sz w:val="18"/>
                <w:szCs w:val="18"/>
              </w:rPr>
            </w:pPr>
            <w:r>
              <w:rPr>
                <w:rFonts w:ascii="Arial" w:hAnsi="Arial" w:cs="Arial"/>
                <w:sz w:val="18"/>
                <w:szCs w:val="18"/>
              </w:rPr>
              <w:t>35.24</w:t>
            </w:r>
            <w:r w:rsidRP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353A608A" w14:textId="6CB4FE9E">
            <w:pPr>
              <w:widowControl/>
              <w:autoSpaceDE/>
              <w:autoSpaceDN/>
              <w:adjustRightInd/>
              <w:jc w:val="right"/>
              <w:textAlignment w:val="baseline"/>
              <w:rPr>
                <w:rFonts w:ascii="Arial" w:hAnsi="Arial" w:cs="Arial"/>
                <w:sz w:val="18"/>
                <w:szCs w:val="18"/>
              </w:rPr>
            </w:pPr>
            <w:r>
              <w:rPr>
                <w:rFonts w:ascii="Arial" w:hAnsi="Arial" w:cs="Arial"/>
                <w:sz w:val="18"/>
                <w:szCs w:val="18"/>
              </w:rPr>
              <w:t>35.24</w:t>
            </w:r>
          </w:p>
        </w:tc>
      </w:tr>
      <w:tr w:rsidRPr="00521F4B" w:rsidR="00D94029" w:rsidTr="00E971A8" w14:paraId="0CFFD3AE" w14:textId="77777777">
        <w:tc>
          <w:tcPr>
            <w:tcW w:w="1246" w:type="dxa"/>
            <w:tcBorders>
              <w:top w:val="single" w:color="auto" w:sz="6" w:space="0"/>
              <w:left w:val="single" w:color="auto" w:sz="6" w:space="0"/>
              <w:bottom w:val="nil"/>
              <w:right w:val="single" w:color="auto" w:sz="6" w:space="0"/>
            </w:tcBorders>
            <w:shd w:val="clear" w:color="auto" w:fill="FFFFFF"/>
          </w:tcPr>
          <w:p w:rsidRPr="00521F4B" w:rsidR="00D94029" w:rsidP="00D94029" w:rsidRDefault="00D94029" w14:paraId="7A326553" w14:textId="6FF8DB38">
            <w:pPr>
              <w:widowControl/>
              <w:autoSpaceDE/>
              <w:autoSpaceDN/>
              <w:adjustRightInd/>
              <w:textAlignment w:val="baseline"/>
              <w:rPr>
                <w:rFonts w:ascii="Arial" w:hAnsi="Arial" w:cs="Arial"/>
                <w:sz w:val="18"/>
                <w:szCs w:val="18"/>
              </w:rPr>
            </w:pPr>
            <w:r w:rsidRPr="00521F4B">
              <w:rPr>
                <w:rFonts w:ascii="Arial" w:hAnsi="Arial" w:cs="Arial"/>
                <w:sz w:val="18"/>
                <w:szCs w:val="18"/>
              </w:rPr>
              <w:t>Government </w:t>
            </w:r>
          </w:p>
        </w:tc>
        <w:tc>
          <w:tcPr>
            <w:tcW w:w="1371"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7A6617B0" w14:textId="38FEEA7B">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Reporting </w:t>
            </w:r>
          </w:p>
        </w:tc>
        <w:tc>
          <w:tcPr>
            <w:tcW w:w="1080" w:type="dxa"/>
            <w:tcBorders>
              <w:top w:val="single" w:color="auto" w:sz="6" w:space="0"/>
              <w:left w:val="nil"/>
              <w:bottom w:val="nil"/>
              <w:right w:val="single" w:color="auto" w:sz="6" w:space="0"/>
            </w:tcBorders>
            <w:shd w:val="clear" w:color="auto" w:fill="auto"/>
            <w:vAlign w:val="center"/>
          </w:tcPr>
          <w:p w:rsidR="00D94029" w:rsidP="00D94029" w:rsidRDefault="00D94029" w14:paraId="39A7A290" w14:textId="29750C37">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1059" w:type="dxa"/>
            <w:tcBorders>
              <w:top w:val="single" w:color="auto" w:sz="6" w:space="0"/>
              <w:left w:val="nil"/>
              <w:bottom w:val="nil"/>
              <w:right w:val="single" w:color="auto" w:sz="6" w:space="0"/>
            </w:tcBorders>
            <w:shd w:val="clear" w:color="auto" w:fill="auto"/>
            <w:vAlign w:val="bottom"/>
          </w:tcPr>
          <w:p w:rsidRPr="00521F4B" w:rsidR="00D94029" w:rsidP="00D94029" w:rsidRDefault="00D94029" w14:paraId="6F14503E" w14:textId="7DB47473">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915" w:type="dxa"/>
            <w:tcBorders>
              <w:top w:val="single" w:color="auto" w:sz="6" w:space="0"/>
              <w:left w:val="nil"/>
              <w:bottom w:val="nil"/>
              <w:right w:val="single" w:color="auto" w:sz="6" w:space="0"/>
            </w:tcBorders>
            <w:shd w:val="clear" w:color="auto" w:fill="auto"/>
            <w:vAlign w:val="center"/>
          </w:tcPr>
          <w:p w:rsidRPr="00521F4B" w:rsidR="00D94029" w:rsidP="00D94029" w:rsidRDefault="00D94029" w14:paraId="795743DF" w14:textId="699F1960">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830" w:type="dxa"/>
            <w:tcBorders>
              <w:top w:val="single" w:color="auto" w:sz="6" w:space="0"/>
              <w:left w:val="nil"/>
              <w:bottom w:val="single" w:color="auto" w:sz="6" w:space="0"/>
              <w:right w:val="single" w:color="auto" w:sz="6" w:space="0"/>
            </w:tcBorders>
            <w:shd w:val="clear" w:color="auto" w:fill="auto"/>
            <w:vAlign w:val="center"/>
          </w:tcPr>
          <w:p w:rsidRPr="00521F4B" w:rsidR="00D94029" w:rsidP="00D94029" w:rsidRDefault="00D94029" w14:paraId="23D3AAD7" w14:textId="0C0F2BBB">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902" w:type="dxa"/>
            <w:tcBorders>
              <w:top w:val="single" w:color="auto" w:sz="6" w:space="0"/>
              <w:left w:val="nil"/>
              <w:bottom w:val="single" w:color="auto" w:sz="6" w:space="0"/>
              <w:right w:val="single" w:color="auto" w:sz="6" w:space="0"/>
            </w:tcBorders>
            <w:shd w:val="clear" w:color="auto" w:fill="auto"/>
            <w:vAlign w:val="center"/>
          </w:tcPr>
          <w:p w:rsidRPr="00521F4B" w:rsidR="00D94029" w:rsidP="00D94029" w:rsidRDefault="00D94029" w14:paraId="0A4DB215" w14:textId="435BED72">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785"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61B5770A" w14:textId="1EC430C1">
            <w:pPr>
              <w:widowControl/>
              <w:autoSpaceDE/>
              <w:autoSpaceDN/>
              <w:adjustRightInd/>
              <w:jc w:val="right"/>
              <w:textAlignment w:val="baseline"/>
              <w:rPr>
                <w:rFonts w:ascii="Arial" w:hAnsi="Arial" w:cs="Arial"/>
                <w:sz w:val="18"/>
                <w:szCs w:val="18"/>
              </w:rPr>
            </w:pPr>
            <w:r>
              <w:rPr>
                <w:rFonts w:ascii="Arial" w:hAnsi="Arial" w:cs="Arial"/>
                <w:sz w:val="18"/>
                <w:szCs w:val="18"/>
              </w:rPr>
              <w:t>52.45</w:t>
            </w:r>
            <w:r w:rsidRP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09A4A94E" w14:textId="7BFEF7E1">
            <w:pPr>
              <w:widowControl/>
              <w:autoSpaceDE/>
              <w:autoSpaceDN/>
              <w:adjustRightInd/>
              <w:jc w:val="right"/>
              <w:textAlignment w:val="baseline"/>
              <w:rPr>
                <w:rFonts w:ascii="Arial" w:hAnsi="Arial" w:cs="Arial"/>
                <w:sz w:val="18"/>
                <w:szCs w:val="18"/>
              </w:rPr>
            </w:pPr>
            <w:r>
              <w:rPr>
                <w:rFonts w:ascii="Arial" w:hAnsi="Arial" w:cs="Arial"/>
                <w:sz w:val="18"/>
                <w:szCs w:val="18"/>
              </w:rPr>
              <w:t>0</w:t>
            </w:r>
          </w:p>
        </w:tc>
      </w:tr>
      <w:tr w:rsidRPr="00521F4B" w:rsidR="00E971A8" w:rsidTr="00D94029" w14:paraId="3B0A3DCB" w14:textId="77777777">
        <w:tc>
          <w:tcPr>
            <w:tcW w:w="9239" w:type="dxa"/>
            <w:gridSpan w:val="9"/>
            <w:tcBorders>
              <w:top w:val="single" w:color="auto" w:sz="6" w:space="0"/>
              <w:left w:val="single" w:color="auto" w:sz="6" w:space="0"/>
              <w:bottom w:val="nil"/>
              <w:right w:val="single" w:color="auto" w:sz="6" w:space="0"/>
            </w:tcBorders>
            <w:shd w:val="clear" w:color="auto" w:fill="D9D9D9" w:themeFill="background1" w:themeFillShade="D9"/>
          </w:tcPr>
          <w:p w:rsidRPr="00521F4B" w:rsidR="00E971A8" w:rsidP="00E971A8" w:rsidRDefault="00E971A8" w14:paraId="520F966A" w14:textId="70121765">
            <w:pPr>
              <w:widowControl/>
              <w:autoSpaceDE/>
              <w:autoSpaceDN/>
              <w:adjustRightInd/>
              <w:textAlignment w:val="baseline"/>
              <w:rPr>
                <w:rFonts w:ascii="Arial" w:hAnsi="Arial" w:cs="Arial"/>
                <w:sz w:val="18"/>
                <w:szCs w:val="18"/>
              </w:rPr>
            </w:pPr>
            <w:r>
              <w:rPr>
                <w:rFonts w:ascii="Arial" w:hAnsi="Arial" w:cs="Arial"/>
                <w:b/>
                <w:bCs/>
                <w:i/>
                <w:iCs/>
                <w:color w:val="000000"/>
                <w:sz w:val="18"/>
                <w:szCs w:val="18"/>
              </w:rPr>
              <w:t>Assignments/Subleases/Mortgages</w:t>
            </w:r>
            <w:r w:rsidR="00D814CD">
              <w:rPr>
                <w:rFonts w:ascii="Arial" w:hAnsi="Arial" w:cs="Arial"/>
                <w:b/>
                <w:bCs/>
                <w:i/>
                <w:iCs/>
                <w:color w:val="000000"/>
                <w:sz w:val="18"/>
                <w:szCs w:val="18"/>
              </w:rPr>
              <w:t xml:space="preserve"> (subset of respondents above)</w:t>
            </w:r>
          </w:p>
        </w:tc>
      </w:tr>
      <w:tr w:rsidRPr="00521F4B" w:rsidR="00D94029" w:rsidTr="00E971A8" w14:paraId="4988EA08" w14:textId="77777777">
        <w:tc>
          <w:tcPr>
            <w:tcW w:w="1246" w:type="dxa"/>
            <w:tcBorders>
              <w:top w:val="single" w:color="auto" w:sz="6" w:space="0"/>
              <w:left w:val="single" w:color="auto" w:sz="6" w:space="0"/>
              <w:bottom w:val="nil"/>
              <w:right w:val="single" w:color="auto" w:sz="6" w:space="0"/>
            </w:tcBorders>
            <w:shd w:val="clear" w:color="auto" w:fill="FFFFFF"/>
          </w:tcPr>
          <w:p w:rsidRPr="00521F4B" w:rsidR="00D94029" w:rsidP="00D94029" w:rsidRDefault="00D94029" w14:paraId="60539BAA" w14:textId="3558030C">
            <w:pPr>
              <w:widowControl/>
              <w:autoSpaceDE/>
              <w:autoSpaceDN/>
              <w:adjustRightInd/>
              <w:textAlignment w:val="baseline"/>
              <w:rPr>
                <w:rFonts w:ascii="Arial" w:hAnsi="Arial" w:cs="Arial"/>
                <w:sz w:val="18"/>
                <w:szCs w:val="18"/>
              </w:rPr>
            </w:pPr>
            <w:r w:rsidRPr="00521F4B">
              <w:rPr>
                <w:rFonts w:ascii="Arial" w:hAnsi="Arial" w:cs="Arial"/>
                <w:sz w:val="18"/>
                <w:szCs w:val="18"/>
              </w:rPr>
              <w:t>Individuals </w:t>
            </w:r>
          </w:p>
        </w:tc>
        <w:tc>
          <w:tcPr>
            <w:tcW w:w="1371"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0287AB98" w14:textId="0C79BB8E">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Reporting </w:t>
            </w:r>
          </w:p>
        </w:tc>
        <w:tc>
          <w:tcPr>
            <w:tcW w:w="1080" w:type="dxa"/>
            <w:tcBorders>
              <w:top w:val="single" w:color="auto" w:sz="6" w:space="0"/>
              <w:left w:val="nil"/>
              <w:bottom w:val="nil"/>
              <w:right w:val="single" w:color="auto" w:sz="6" w:space="0"/>
            </w:tcBorders>
            <w:shd w:val="clear" w:color="auto" w:fill="auto"/>
            <w:vAlign w:val="center"/>
          </w:tcPr>
          <w:p w:rsidR="00D94029" w:rsidP="00D94029" w:rsidRDefault="00D94029" w14:paraId="29CE89BD" w14:textId="137AFE88">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1059" w:type="dxa"/>
            <w:tcBorders>
              <w:top w:val="single" w:color="auto" w:sz="6" w:space="0"/>
              <w:left w:val="nil"/>
              <w:bottom w:val="nil"/>
              <w:right w:val="single" w:color="auto" w:sz="6" w:space="0"/>
            </w:tcBorders>
            <w:shd w:val="clear" w:color="auto" w:fill="auto"/>
            <w:vAlign w:val="bottom"/>
          </w:tcPr>
          <w:p w:rsidRPr="00521F4B" w:rsidR="00D94029" w:rsidP="00D94029" w:rsidRDefault="00D94029" w14:paraId="7386CEE2" w14:textId="7BFFEDB9">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915" w:type="dxa"/>
            <w:tcBorders>
              <w:top w:val="single" w:color="auto" w:sz="6" w:space="0"/>
              <w:left w:val="nil"/>
              <w:bottom w:val="nil"/>
              <w:right w:val="single" w:color="auto" w:sz="6" w:space="0"/>
            </w:tcBorders>
            <w:shd w:val="clear" w:color="auto" w:fill="auto"/>
            <w:vAlign w:val="center"/>
          </w:tcPr>
          <w:p w:rsidRPr="00521F4B" w:rsidR="00D94029" w:rsidP="00D94029" w:rsidRDefault="00D94029" w14:paraId="15BB9FED" w14:textId="273C0164">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830" w:type="dxa"/>
            <w:tcBorders>
              <w:top w:val="single" w:color="auto" w:sz="6" w:space="0"/>
              <w:left w:val="nil"/>
              <w:bottom w:val="single" w:color="auto" w:sz="6" w:space="0"/>
              <w:right w:val="single" w:color="auto" w:sz="6" w:space="0"/>
            </w:tcBorders>
            <w:shd w:val="clear" w:color="auto" w:fill="auto"/>
            <w:vAlign w:val="center"/>
          </w:tcPr>
          <w:p w:rsidRPr="00521F4B" w:rsidR="00D94029" w:rsidP="00D94029" w:rsidRDefault="00D94029" w14:paraId="59F30942" w14:textId="6CCE4CD2">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902" w:type="dxa"/>
            <w:tcBorders>
              <w:top w:val="single" w:color="auto" w:sz="6" w:space="0"/>
              <w:left w:val="nil"/>
              <w:bottom w:val="single" w:color="auto" w:sz="6" w:space="0"/>
              <w:right w:val="single" w:color="auto" w:sz="6" w:space="0"/>
            </w:tcBorders>
            <w:shd w:val="clear" w:color="auto" w:fill="auto"/>
            <w:vAlign w:val="center"/>
          </w:tcPr>
          <w:p w:rsidRPr="00521F4B" w:rsidR="00D94029" w:rsidP="00D94029" w:rsidRDefault="00D94029" w14:paraId="5BB711BA" w14:textId="02472D75">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785"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192FE3DD" w14:textId="7F4604B0">
            <w:pPr>
              <w:widowControl/>
              <w:autoSpaceDE/>
              <w:autoSpaceDN/>
              <w:adjustRightInd/>
              <w:jc w:val="right"/>
              <w:textAlignment w:val="baseline"/>
              <w:rPr>
                <w:rFonts w:ascii="Arial" w:hAnsi="Arial" w:cs="Arial"/>
                <w:sz w:val="18"/>
                <w:szCs w:val="18"/>
              </w:rPr>
            </w:pPr>
            <w:r>
              <w:rPr>
                <w:rFonts w:ascii="Arial" w:hAnsi="Arial" w:cs="Arial"/>
                <w:sz w:val="18"/>
                <w:szCs w:val="18"/>
              </w:rPr>
              <w:t>$ 37.73</w:t>
            </w:r>
            <w:r w:rsidRP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5D456036" w14:textId="423BCA38">
            <w:pPr>
              <w:widowControl/>
              <w:autoSpaceDE/>
              <w:autoSpaceDN/>
              <w:adjustRightInd/>
              <w:jc w:val="right"/>
              <w:textAlignment w:val="baseline"/>
              <w:rPr>
                <w:rFonts w:ascii="Arial" w:hAnsi="Arial" w:cs="Arial"/>
                <w:sz w:val="18"/>
                <w:szCs w:val="18"/>
              </w:rPr>
            </w:pPr>
            <w:r>
              <w:rPr>
                <w:rFonts w:ascii="Arial" w:hAnsi="Arial" w:cs="Arial"/>
                <w:sz w:val="18"/>
                <w:szCs w:val="18"/>
              </w:rPr>
              <w:t>0</w:t>
            </w:r>
          </w:p>
        </w:tc>
      </w:tr>
      <w:tr w:rsidRPr="00521F4B" w:rsidR="00D94029" w:rsidTr="00E971A8" w14:paraId="6943227D" w14:textId="77777777">
        <w:tc>
          <w:tcPr>
            <w:tcW w:w="1246" w:type="dxa"/>
            <w:tcBorders>
              <w:top w:val="single" w:color="auto" w:sz="6" w:space="0"/>
              <w:left w:val="single" w:color="auto" w:sz="6" w:space="0"/>
              <w:bottom w:val="nil"/>
              <w:right w:val="single" w:color="auto" w:sz="6" w:space="0"/>
            </w:tcBorders>
            <w:shd w:val="clear" w:color="auto" w:fill="FFFFFF"/>
          </w:tcPr>
          <w:p w:rsidRPr="00521F4B" w:rsidR="00D94029" w:rsidP="00D94029" w:rsidRDefault="00D94029" w14:paraId="28CD954C" w14:textId="42769348">
            <w:pPr>
              <w:widowControl/>
              <w:autoSpaceDE/>
              <w:autoSpaceDN/>
              <w:adjustRightInd/>
              <w:textAlignment w:val="baseline"/>
              <w:rPr>
                <w:rFonts w:ascii="Arial" w:hAnsi="Arial" w:cs="Arial"/>
                <w:sz w:val="18"/>
                <w:szCs w:val="18"/>
              </w:rPr>
            </w:pPr>
            <w:r w:rsidRPr="00521F4B">
              <w:rPr>
                <w:rFonts w:ascii="Arial" w:hAnsi="Arial" w:cs="Arial"/>
                <w:sz w:val="18"/>
                <w:szCs w:val="18"/>
              </w:rPr>
              <w:t>Private Sector </w:t>
            </w:r>
          </w:p>
        </w:tc>
        <w:tc>
          <w:tcPr>
            <w:tcW w:w="1371"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71E54678" w14:textId="59FD09F2">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Reporting </w:t>
            </w:r>
          </w:p>
        </w:tc>
        <w:tc>
          <w:tcPr>
            <w:tcW w:w="1080" w:type="dxa"/>
            <w:tcBorders>
              <w:top w:val="single" w:color="auto" w:sz="6" w:space="0"/>
              <w:left w:val="nil"/>
              <w:bottom w:val="nil"/>
              <w:right w:val="single" w:color="auto" w:sz="6" w:space="0"/>
            </w:tcBorders>
            <w:shd w:val="clear" w:color="auto" w:fill="auto"/>
            <w:vAlign w:val="center"/>
          </w:tcPr>
          <w:p w:rsidR="00D94029" w:rsidP="00D94029" w:rsidRDefault="00D94029" w14:paraId="03CD5CD6" w14:textId="56357BA0">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1059" w:type="dxa"/>
            <w:tcBorders>
              <w:top w:val="single" w:color="auto" w:sz="6" w:space="0"/>
              <w:left w:val="nil"/>
              <w:bottom w:val="nil"/>
              <w:right w:val="single" w:color="auto" w:sz="6" w:space="0"/>
            </w:tcBorders>
            <w:shd w:val="clear" w:color="auto" w:fill="auto"/>
            <w:vAlign w:val="bottom"/>
          </w:tcPr>
          <w:p w:rsidRPr="00521F4B" w:rsidR="00D94029" w:rsidP="00D94029" w:rsidRDefault="00D94029" w14:paraId="786F3F4D" w14:textId="7607A79E">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1 </w:t>
            </w:r>
          </w:p>
        </w:tc>
        <w:tc>
          <w:tcPr>
            <w:tcW w:w="915" w:type="dxa"/>
            <w:tcBorders>
              <w:top w:val="single" w:color="auto" w:sz="6" w:space="0"/>
              <w:left w:val="nil"/>
              <w:bottom w:val="nil"/>
              <w:right w:val="single" w:color="auto" w:sz="6" w:space="0"/>
            </w:tcBorders>
            <w:shd w:val="clear" w:color="auto" w:fill="auto"/>
            <w:vAlign w:val="center"/>
          </w:tcPr>
          <w:p w:rsidRPr="00521F4B" w:rsidR="00D94029" w:rsidP="00D94029" w:rsidRDefault="00D94029" w14:paraId="5EDC6AB3" w14:textId="0B00B183">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830" w:type="dxa"/>
            <w:tcBorders>
              <w:top w:val="single" w:color="auto" w:sz="6" w:space="0"/>
              <w:left w:val="nil"/>
              <w:bottom w:val="single" w:color="auto" w:sz="6" w:space="0"/>
              <w:right w:val="single" w:color="auto" w:sz="6" w:space="0"/>
            </w:tcBorders>
            <w:shd w:val="clear" w:color="auto" w:fill="auto"/>
            <w:vAlign w:val="center"/>
          </w:tcPr>
          <w:p w:rsidRPr="00521F4B" w:rsidR="00D94029" w:rsidP="00D94029" w:rsidRDefault="00D94029" w14:paraId="48F64D70" w14:textId="593BC9DA">
            <w:pPr>
              <w:widowControl/>
              <w:autoSpaceDE/>
              <w:autoSpaceDN/>
              <w:adjustRightInd/>
              <w:jc w:val="center"/>
              <w:textAlignment w:val="baseline"/>
              <w:rPr>
                <w:rFonts w:ascii="Arial" w:hAnsi="Arial" w:cs="Arial"/>
                <w:sz w:val="18"/>
                <w:szCs w:val="18"/>
              </w:rPr>
            </w:pPr>
            <w:r>
              <w:rPr>
                <w:rFonts w:ascii="Arial" w:hAnsi="Arial" w:cs="Arial"/>
                <w:sz w:val="18"/>
                <w:szCs w:val="18"/>
              </w:rPr>
              <w:t>3</w:t>
            </w:r>
          </w:p>
        </w:tc>
        <w:tc>
          <w:tcPr>
            <w:tcW w:w="902" w:type="dxa"/>
            <w:tcBorders>
              <w:top w:val="single" w:color="auto" w:sz="6" w:space="0"/>
              <w:left w:val="nil"/>
              <w:bottom w:val="single" w:color="auto" w:sz="6" w:space="0"/>
              <w:right w:val="single" w:color="auto" w:sz="6" w:space="0"/>
            </w:tcBorders>
            <w:shd w:val="clear" w:color="auto" w:fill="auto"/>
            <w:vAlign w:val="center"/>
          </w:tcPr>
          <w:p w:rsidRPr="00521F4B" w:rsidR="00D94029" w:rsidP="00D94029" w:rsidRDefault="00D94029" w14:paraId="2C05978F" w14:textId="42E3CF31">
            <w:pPr>
              <w:widowControl/>
              <w:autoSpaceDE/>
              <w:autoSpaceDN/>
              <w:adjustRightInd/>
              <w:jc w:val="center"/>
              <w:textAlignment w:val="baseline"/>
              <w:rPr>
                <w:rFonts w:ascii="Arial" w:hAnsi="Arial" w:cs="Arial"/>
                <w:sz w:val="18"/>
                <w:szCs w:val="18"/>
              </w:rPr>
            </w:pPr>
            <w:r>
              <w:rPr>
                <w:rFonts w:ascii="Arial" w:hAnsi="Arial" w:cs="Arial"/>
                <w:sz w:val="18"/>
                <w:szCs w:val="18"/>
              </w:rPr>
              <w:t>3</w:t>
            </w:r>
            <w:r w:rsidRPr="00521F4B">
              <w:rPr>
                <w:rFonts w:ascii="Arial" w:hAnsi="Arial" w:cs="Arial"/>
                <w:sz w:val="18"/>
                <w:szCs w:val="18"/>
              </w:rPr>
              <w:t> </w:t>
            </w:r>
          </w:p>
        </w:tc>
        <w:tc>
          <w:tcPr>
            <w:tcW w:w="785"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6D940291" w14:textId="6942D535">
            <w:pPr>
              <w:widowControl/>
              <w:autoSpaceDE/>
              <w:autoSpaceDN/>
              <w:adjustRightInd/>
              <w:jc w:val="right"/>
              <w:textAlignment w:val="baseline"/>
              <w:rPr>
                <w:rFonts w:ascii="Arial" w:hAnsi="Arial" w:cs="Arial"/>
                <w:sz w:val="18"/>
                <w:szCs w:val="18"/>
              </w:rPr>
            </w:pPr>
            <w:r>
              <w:rPr>
                <w:rFonts w:ascii="Arial" w:hAnsi="Arial" w:cs="Arial"/>
                <w:sz w:val="18"/>
                <w:szCs w:val="18"/>
              </w:rPr>
              <w:t>35.24</w:t>
            </w:r>
            <w:r w:rsidRP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623368AA" w14:textId="4C74B895">
            <w:pPr>
              <w:widowControl/>
              <w:autoSpaceDE/>
              <w:autoSpaceDN/>
              <w:adjustRightInd/>
              <w:jc w:val="right"/>
              <w:textAlignment w:val="baseline"/>
              <w:rPr>
                <w:rFonts w:ascii="Arial" w:hAnsi="Arial" w:cs="Arial"/>
                <w:sz w:val="18"/>
                <w:szCs w:val="18"/>
              </w:rPr>
            </w:pPr>
            <w:r>
              <w:rPr>
                <w:rFonts w:ascii="Arial" w:hAnsi="Arial" w:cs="Arial"/>
                <w:sz w:val="18"/>
                <w:szCs w:val="18"/>
              </w:rPr>
              <w:t>105.72</w:t>
            </w:r>
          </w:p>
        </w:tc>
      </w:tr>
      <w:tr w:rsidRPr="00521F4B" w:rsidR="00D94029" w:rsidTr="00E971A8" w14:paraId="273560CB" w14:textId="77777777">
        <w:tc>
          <w:tcPr>
            <w:tcW w:w="1246" w:type="dxa"/>
            <w:tcBorders>
              <w:top w:val="single" w:color="auto" w:sz="6" w:space="0"/>
              <w:left w:val="single" w:color="auto" w:sz="6" w:space="0"/>
              <w:bottom w:val="nil"/>
              <w:right w:val="single" w:color="auto" w:sz="6" w:space="0"/>
            </w:tcBorders>
            <w:shd w:val="clear" w:color="auto" w:fill="FFFFFF"/>
          </w:tcPr>
          <w:p w:rsidRPr="00521F4B" w:rsidR="00D94029" w:rsidP="00D94029" w:rsidRDefault="00D94029" w14:paraId="7AE5E786" w14:textId="1453F0CF">
            <w:pPr>
              <w:widowControl/>
              <w:autoSpaceDE/>
              <w:autoSpaceDN/>
              <w:adjustRightInd/>
              <w:textAlignment w:val="baseline"/>
              <w:rPr>
                <w:rFonts w:ascii="Arial" w:hAnsi="Arial" w:cs="Arial"/>
                <w:sz w:val="18"/>
                <w:szCs w:val="18"/>
              </w:rPr>
            </w:pPr>
            <w:r w:rsidRPr="00521F4B">
              <w:rPr>
                <w:rFonts w:ascii="Arial" w:hAnsi="Arial" w:cs="Arial"/>
                <w:sz w:val="18"/>
                <w:szCs w:val="18"/>
              </w:rPr>
              <w:t>Government </w:t>
            </w:r>
          </w:p>
        </w:tc>
        <w:tc>
          <w:tcPr>
            <w:tcW w:w="1371"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60EFEC06" w14:textId="7349F45C">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Reporting </w:t>
            </w:r>
          </w:p>
        </w:tc>
        <w:tc>
          <w:tcPr>
            <w:tcW w:w="1080" w:type="dxa"/>
            <w:tcBorders>
              <w:top w:val="single" w:color="auto" w:sz="6" w:space="0"/>
              <w:left w:val="nil"/>
              <w:bottom w:val="nil"/>
              <w:right w:val="single" w:color="auto" w:sz="6" w:space="0"/>
            </w:tcBorders>
            <w:shd w:val="clear" w:color="auto" w:fill="auto"/>
            <w:vAlign w:val="center"/>
          </w:tcPr>
          <w:p w:rsidR="00D94029" w:rsidP="00D94029" w:rsidRDefault="00D94029" w14:paraId="6F3E9531" w14:textId="79332E32">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1059" w:type="dxa"/>
            <w:tcBorders>
              <w:top w:val="single" w:color="auto" w:sz="6" w:space="0"/>
              <w:left w:val="nil"/>
              <w:bottom w:val="nil"/>
              <w:right w:val="single" w:color="auto" w:sz="6" w:space="0"/>
            </w:tcBorders>
            <w:shd w:val="clear" w:color="auto" w:fill="auto"/>
            <w:vAlign w:val="bottom"/>
          </w:tcPr>
          <w:p w:rsidRPr="00521F4B" w:rsidR="00D94029" w:rsidP="00D94029" w:rsidRDefault="00D94029" w14:paraId="4EEE7209" w14:textId="40742B2D">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915" w:type="dxa"/>
            <w:tcBorders>
              <w:top w:val="single" w:color="auto" w:sz="6" w:space="0"/>
              <w:left w:val="nil"/>
              <w:bottom w:val="nil"/>
              <w:right w:val="single" w:color="auto" w:sz="6" w:space="0"/>
            </w:tcBorders>
            <w:shd w:val="clear" w:color="auto" w:fill="auto"/>
            <w:vAlign w:val="center"/>
          </w:tcPr>
          <w:p w:rsidRPr="00521F4B" w:rsidR="00D94029" w:rsidP="00D94029" w:rsidRDefault="00D94029" w14:paraId="2C999937" w14:textId="4A8F4273">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830" w:type="dxa"/>
            <w:tcBorders>
              <w:top w:val="single" w:color="auto" w:sz="6" w:space="0"/>
              <w:left w:val="nil"/>
              <w:bottom w:val="single" w:color="auto" w:sz="6" w:space="0"/>
              <w:right w:val="single" w:color="auto" w:sz="6" w:space="0"/>
            </w:tcBorders>
            <w:shd w:val="clear" w:color="auto" w:fill="auto"/>
            <w:vAlign w:val="center"/>
          </w:tcPr>
          <w:p w:rsidRPr="00521F4B" w:rsidR="00D94029" w:rsidP="00D94029" w:rsidRDefault="00D94029" w14:paraId="1B979392" w14:textId="7964C68F">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902" w:type="dxa"/>
            <w:tcBorders>
              <w:top w:val="single" w:color="auto" w:sz="6" w:space="0"/>
              <w:left w:val="nil"/>
              <w:bottom w:val="single" w:color="auto" w:sz="6" w:space="0"/>
              <w:right w:val="single" w:color="auto" w:sz="6" w:space="0"/>
            </w:tcBorders>
            <w:shd w:val="clear" w:color="auto" w:fill="auto"/>
            <w:vAlign w:val="center"/>
          </w:tcPr>
          <w:p w:rsidRPr="00521F4B" w:rsidR="00D94029" w:rsidP="00D94029" w:rsidRDefault="00D94029" w14:paraId="2105118C" w14:textId="7FEEBBAD">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785"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5A7EE29A" w14:textId="6FF600D4">
            <w:pPr>
              <w:widowControl/>
              <w:autoSpaceDE/>
              <w:autoSpaceDN/>
              <w:adjustRightInd/>
              <w:jc w:val="right"/>
              <w:textAlignment w:val="baseline"/>
              <w:rPr>
                <w:rFonts w:ascii="Arial" w:hAnsi="Arial" w:cs="Arial"/>
                <w:sz w:val="18"/>
                <w:szCs w:val="18"/>
              </w:rPr>
            </w:pPr>
            <w:r>
              <w:rPr>
                <w:rFonts w:ascii="Arial" w:hAnsi="Arial" w:cs="Arial"/>
                <w:sz w:val="18"/>
                <w:szCs w:val="18"/>
              </w:rPr>
              <w:t>52.45</w:t>
            </w:r>
            <w:r w:rsidRP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FFFFFF"/>
            <w:vAlign w:val="center"/>
          </w:tcPr>
          <w:p w:rsidRPr="00521F4B" w:rsidR="00D94029" w:rsidP="00D94029" w:rsidRDefault="00D94029" w14:paraId="50C8175E" w14:textId="341D9CEC">
            <w:pPr>
              <w:widowControl/>
              <w:autoSpaceDE/>
              <w:autoSpaceDN/>
              <w:adjustRightInd/>
              <w:jc w:val="right"/>
              <w:textAlignment w:val="baseline"/>
              <w:rPr>
                <w:rFonts w:ascii="Arial" w:hAnsi="Arial" w:cs="Arial"/>
                <w:sz w:val="18"/>
                <w:szCs w:val="18"/>
              </w:rPr>
            </w:pPr>
            <w:r>
              <w:rPr>
                <w:rFonts w:ascii="Arial" w:hAnsi="Arial" w:cs="Arial"/>
                <w:sz w:val="18"/>
                <w:szCs w:val="18"/>
              </w:rPr>
              <w:t>0</w:t>
            </w:r>
          </w:p>
        </w:tc>
      </w:tr>
      <w:tr w:rsidRPr="00521F4B" w:rsidR="00E971A8" w:rsidTr="00E971A8" w14:paraId="45413A6F" w14:textId="77777777">
        <w:tc>
          <w:tcPr>
            <w:tcW w:w="1246" w:type="dxa"/>
            <w:tcBorders>
              <w:top w:val="single" w:color="auto" w:sz="6" w:space="0"/>
              <w:left w:val="single" w:color="auto" w:sz="6" w:space="0"/>
              <w:bottom w:val="single" w:color="auto" w:sz="6" w:space="0"/>
              <w:right w:val="single" w:color="auto" w:sz="6" w:space="0"/>
            </w:tcBorders>
            <w:shd w:val="clear" w:color="auto" w:fill="92CDDC"/>
            <w:hideMark/>
          </w:tcPr>
          <w:p w:rsidRPr="00521F4B" w:rsidR="00E971A8" w:rsidP="00E971A8" w:rsidRDefault="00E971A8" w14:paraId="4319C913" w14:textId="77777777">
            <w:pPr>
              <w:widowControl/>
              <w:autoSpaceDE/>
              <w:autoSpaceDN/>
              <w:adjustRightInd/>
              <w:textAlignment w:val="baseline"/>
              <w:rPr>
                <w:sz w:val="24"/>
                <w:szCs w:val="24"/>
              </w:rPr>
            </w:pPr>
            <w:r w:rsidRPr="00521F4B">
              <w:rPr>
                <w:rFonts w:ascii="Arial" w:hAnsi="Arial" w:cs="Arial"/>
                <w:b/>
                <w:bCs/>
                <w:i/>
                <w:iCs/>
                <w:sz w:val="18"/>
                <w:szCs w:val="18"/>
              </w:rPr>
              <w:t>Totals:</w:t>
            </w:r>
            <w:r w:rsidRPr="00521F4B">
              <w:rPr>
                <w:rFonts w:ascii="Arial" w:hAnsi="Arial" w:cs="Arial"/>
                <w:sz w:val="18"/>
                <w:szCs w:val="18"/>
              </w:rPr>
              <w:t> </w:t>
            </w:r>
          </w:p>
        </w:tc>
        <w:tc>
          <w:tcPr>
            <w:tcW w:w="1371" w:type="dxa"/>
            <w:tcBorders>
              <w:top w:val="single" w:color="auto" w:sz="6" w:space="0"/>
              <w:left w:val="nil"/>
              <w:bottom w:val="single" w:color="auto" w:sz="6" w:space="0"/>
              <w:right w:val="single" w:color="auto" w:sz="6" w:space="0"/>
            </w:tcBorders>
            <w:shd w:val="clear" w:color="auto" w:fill="92CDDC"/>
            <w:vAlign w:val="center"/>
            <w:hideMark/>
          </w:tcPr>
          <w:p w:rsidRPr="00521F4B" w:rsidR="00E971A8" w:rsidP="00E971A8" w:rsidRDefault="00E971A8" w14:paraId="4F43C18E" w14:textId="77777777">
            <w:pPr>
              <w:widowControl/>
              <w:autoSpaceDE/>
              <w:autoSpaceDN/>
              <w:adjustRightInd/>
              <w:jc w:val="center"/>
              <w:textAlignment w:val="baseline"/>
              <w:rPr>
                <w:sz w:val="24"/>
                <w:szCs w:val="24"/>
              </w:rPr>
            </w:pPr>
            <w:r w:rsidRPr="00521F4B">
              <w:rPr>
                <w:rFonts w:ascii="Arial" w:hAnsi="Arial" w:cs="Arial"/>
                <w:sz w:val="18"/>
                <w:szCs w:val="18"/>
              </w:rPr>
              <w:t> </w:t>
            </w:r>
          </w:p>
        </w:tc>
        <w:tc>
          <w:tcPr>
            <w:tcW w:w="1080" w:type="dxa"/>
            <w:tcBorders>
              <w:top w:val="single" w:color="auto" w:sz="6" w:space="0"/>
              <w:left w:val="nil"/>
              <w:bottom w:val="single" w:color="auto" w:sz="6" w:space="0"/>
              <w:right w:val="single" w:color="auto" w:sz="6" w:space="0"/>
            </w:tcBorders>
            <w:shd w:val="clear" w:color="auto" w:fill="92CDDC"/>
            <w:vAlign w:val="center"/>
            <w:hideMark/>
          </w:tcPr>
          <w:p w:rsidRPr="00521F4B" w:rsidR="00E971A8" w:rsidP="00E971A8" w:rsidRDefault="00D814CD" w14:paraId="756554C0" w14:textId="31B229BB">
            <w:pPr>
              <w:widowControl/>
              <w:autoSpaceDE/>
              <w:autoSpaceDN/>
              <w:adjustRightInd/>
              <w:jc w:val="center"/>
              <w:textAlignment w:val="baseline"/>
              <w:rPr>
                <w:sz w:val="24"/>
                <w:szCs w:val="24"/>
              </w:rPr>
            </w:pPr>
            <w:r>
              <w:rPr>
                <w:rFonts w:ascii="Arial" w:hAnsi="Arial" w:cs="Arial"/>
                <w:b/>
                <w:bCs/>
                <w:i/>
                <w:iCs/>
                <w:sz w:val="18"/>
                <w:szCs w:val="18"/>
              </w:rPr>
              <w:t>17</w:t>
            </w:r>
          </w:p>
        </w:tc>
        <w:tc>
          <w:tcPr>
            <w:tcW w:w="1059" w:type="dxa"/>
            <w:tcBorders>
              <w:top w:val="single" w:color="auto" w:sz="6" w:space="0"/>
              <w:left w:val="nil"/>
              <w:bottom w:val="single" w:color="auto" w:sz="6" w:space="0"/>
              <w:right w:val="single" w:color="auto" w:sz="6" w:space="0"/>
            </w:tcBorders>
            <w:shd w:val="clear" w:color="auto" w:fill="92CDDC"/>
            <w:vAlign w:val="center"/>
            <w:hideMark/>
          </w:tcPr>
          <w:p w:rsidRPr="00521F4B" w:rsidR="00E971A8" w:rsidP="00E971A8" w:rsidRDefault="00E971A8" w14:paraId="4B7146BB" w14:textId="77777777">
            <w:pPr>
              <w:widowControl/>
              <w:autoSpaceDE/>
              <w:autoSpaceDN/>
              <w:adjustRightInd/>
              <w:jc w:val="center"/>
              <w:textAlignment w:val="baseline"/>
              <w:rPr>
                <w:sz w:val="24"/>
                <w:szCs w:val="24"/>
              </w:rPr>
            </w:pPr>
            <w:r w:rsidRPr="00521F4B">
              <w:rPr>
                <w:rFonts w:ascii="Arial" w:hAnsi="Arial" w:cs="Arial"/>
                <w:sz w:val="18"/>
                <w:szCs w:val="18"/>
              </w:rPr>
              <w:t> </w:t>
            </w:r>
          </w:p>
        </w:tc>
        <w:tc>
          <w:tcPr>
            <w:tcW w:w="915" w:type="dxa"/>
            <w:tcBorders>
              <w:top w:val="single" w:color="auto" w:sz="6" w:space="0"/>
              <w:left w:val="nil"/>
              <w:bottom w:val="single" w:color="auto" w:sz="6" w:space="0"/>
              <w:right w:val="single" w:color="auto" w:sz="6" w:space="0"/>
            </w:tcBorders>
            <w:shd w:val="clear" w:color="auto" w:fill="92CDDC"/>
            <w:vAlign w:val="center"/>
            <w:hideMark/>
          </w:tcPr>
          <w:p w:rsidRPr="00521F4B" w:rsidR="00E971A8" w:rsidP="00E971A8" w:rsidRDefault="00D814CD" w14:paraId="53B34CDF" w14:textId="5EB438F4">
            <w:pPr>
              <w:widowControl/>
              <w:autoSpaceDE/>
              <w:autoSpaceDN/>
              <w:adjustRightInd/>
              <w:jc w:val="center"/>
              <w:textAlignment w:val="baseline"/>
              <w:rPr>
                <w:sz w:val="24"/>
                <w:szCs w:val="24"/>
              </w:rPr>
            </w:pPr>
            <w:r>
              <w:rPr>
                <w:rFonts w:ascii="Arial" w:hAnsi="Arial" w:cs="Arial"/>
                <w:b/>
                <w:bCs/>
                <w:i/>
                <w:iCs/>
                <w:sz w:val="18"/>
                <w:szCs w:val="18"/>
              </w:rPr>
              <w:t>22</w:t>
            </w:r>
          </w:p>
        </w:tc>
        <w:tc>
          <w:tcPr>
            <w:tcW w:w="830" w:type="dxa"/>
            <w:tcBorders>
              <w:top w:val="single" w:color="auto" w:sz="6" w:space="0"/>
              <w:left w:val="nil"/>
              <w:bottom w:val="single" w:color="auto" w:sz="6" w:space="0"/>
              <w:right w:val="single" w:color="auto" w:sz="6" w:space="0"/>
            </w:tcBorders>
            <w:shd w:val="clear" w:color="auto" w:fill="92CDDC"/>
            <w:vAlign w:val="center"/>
            <w:hideMark/>
          </w:tcPr>
          <w:p w:rsidRPr="00521F4B" w:rsidR="00E971A8" w:rsidP="00E971A8" w:rsidRDefault="00E971A8" w14:paraId="2098F828" w14:textId="77777777">
            <w:pPr>
              <w:widowControl/>
              <w:autoSpaceDE/>
              <w:autoSpaceDN/>
              <w:adjustRightInd/>
              <w:jc w:val="center"/>
              <w:textAlignment w:val="baseline"/>
              <w:rPr>
                <w:sz w:val="24"/>
                <w:szCs w:val="24"/>
              </w:rPr>
            </w:pPr>
            <w:r w:rsidRPr="00521F4B">
              <w:rPr>
                <w:rFonts w:ascii="Arial" w:hAnsi="Arial" w:cs="Arial"/>
                <w:sz w:val="18"/>
                <w:szCs w:val="18"/>
              </w:rPr>
              <w:t> </w:t>
            </w:r>
          </w:p>
        </w:tc>
        <w:tc>
          <w:tcPr>
            <w:tcW w:w="902" w:type="dxa"/>
            <w:tcBorders>
              <w:top w:val="single" w:color="auto" w:sz="6" w:space="0"/>
              <w:left w:val="nil"/>
              <w:bottom w:val="single" w:color="auto" w:sz="6" w:space="0"/>
              <w:right w:val="single" w:color="auto" w:sz="6" w:space="0"/>
            </w:tcBorders>
            <w:shd w:val="clear" w:color="auto" w:fill="92CDDC"/>
            <w:vAlign w:val="center"/>
            <w:hideMark/>
          </w:tcPr>
          <w:p w:rsidRPr="00521F4B" w:rsidR="00E971A8" w:rsidP="00E971A8" w:rsidRDefault="00D814CD" w14:paraId="2774D4A6" w14:textId="68BE3086">
            <w:pPr>
              <w:widowControl/>
              <w:autoSpaceDE/>
              <w:autoSpaceDN/>
              <w:adjustRightInd/>
              <w:jc w:val="center"/>
              <w:textAlignment w:val="baseline"/>
              <w:rPr>
                <w:sz w:val="24"/>
                <w:szCs w:val="24"/>
              </w:rPr>
            </w:pPr>
            <w:r>
              <w:rPr>
                <w:rFonts w:ascii="Arial" w:hAnsi="Arial" w:cs="Arial"/>
                <w:b/>
                <w:bCs/>
                <w:i/>
                <w:iCs/>
                <w:sz w:val="18"/>
                <w:szCs w:val="18"/>
              </w:rPr>
              <w:t>64</w:t>
            </w:r>
          </w:p>
        </w:tc>
        <w:tc>
          <w:tcPr>
            <w:tcW w:w="785" w:type="dxa"/>
            <w:tcBorders>
              <w:top w:val="single" w:color="auto" w:sz="6" w:space="0"/>
              <w:left w:val="nil"/>
              <w:bottom w:val="single" w:color="auto" w:sz="6" w:space="0"/>
              <w:right w:val="single" w:color="auto" w:sz="6" w:space="0"/>
            </w:tcBorders>
            <w:shd w:val="clear" w:color="auto" w:fill="92CDDC"/>
            <w:vAlign w:val="center"/>
            <w:hideMark/>
          </w:tcPr>
          <w:p w:rsidRPr="00521F4B" w:rsidR="00E971A8" w:rsidP="00E971A8" w:rsidRDefault="00E971A8" w14:paraId="480EAE09" w14:textId="77777777">
            <w:pPr>
              <w:widowControl/>
              <w:autoSpaceDE/>
              <w:autoSpaceDN/>
              <w:adjustRightInd/>
              <w:jc w:val="right"/>
              <w:textAlignment w:val="baseline"/>
              <w:rPr>
                <w:sz w:val="24"/>
                <w:szCs w:val="24"/>
              </w:rPr>
            </w:pPr>
            <w:r w:rsidRP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92CDDC"/>
            <w:vAlign w:val="center"/>
            <w:hideMark/>
          </w:tcPr>
          <w:p w:rsidRPr="00521F4B" w:rsidR="00E971A8" w:rsidP="00D814CD" w:rsidRDefault="00D814CD" w14:paraId="76375EEA" w14:textId="026D3B66">
            <w:pPr>
              <w:widowControl/>
              <w:autoSpaceDE/>
              <w:autoSpaceDN/>
              <w:adjustRightInd/>
              <w:jc w:val="right"/>
              <w:textAlignment w:val="baseline"/>
              <w:rPr>
                <w:sz w:val="24"/>
                <w:szCs w:val="24"/>
              </w:rPr>
            </w:pPr>
            <w:r>
              <w:rPr>
                <w:rFonts w:ascii="Arial" w:hAnsi="Arial" w:cs="Arial"/>
                <w:b/>
                <w:bCs/>
                <w:i/>
                <w:iCs/>
                <w:sz w:val="18"/>
                <w:szCs w:val="18"/>
              </w:rPr>
              <w:t xml:space="preserve">$ 2,545.14 </w:t>
            </w:r>
            <w:r w:rsidRPr="00521F4B" w:rsidR="00E971A8">
              <w:rPr>
                <w:rFonts w:ascii="Arial" w:hAnsi="Arial" w:cs="Arial"/>
                <w:sz w:val="18"/>
                <w:szCs w:val="18"/>
              </w:rPr>
              <w:t> </w:t>
            </w:r>
          </w:p>
        </w:tc>
      </w:tr>
    </w:tbl>
    <w:p w:rsidRPr="00521F4B" w:rsidR="00521F4B" w:rsidP="00521F4B" w:rsidRDefault="00521F4B" w14:paraId="726B7EE0" w14:textId="77777777">
      <w:pPr>
        <w:widowControl/>
        <w:autoSpaceDE/>
        <w:autoSpaceDN/>
        <w:adjustRightInd/>
        <w:textAlignment w:val="baseline"/>
        <w:rPr>
          <w:rFonts w:ascii="Segoe UI" w:hAnsi="Segoe UI" w:cs="Segoe UI"/>
          <w:sz w:val="18"/>
          <w:szCs w:val="18"/>
        </w:rPr>
      </w:pPr>
      <w:r w:rsidRPr="00521F4B">
        <w:rPr>
          <w:rFonts w:ascii="Arial" w:hAnsi="Arial" w:cs="Arial"/>
          <w:sz w:val="22"/>
          <w:szCs w:val="22"/>
        </w:rPr>
        <w:t>   </w:t>
      </w:r>
    </w:p>
    <w:p w:rsidRPr="005E5DBF" w:rsidR="005E5DBF" w:rsidP="005E5DBF" w:rsidRDefault="005E5DBF" w14:paraId="2FEFBC26" w14:textId="4476F7B9">
      <w:pPr>
        <w:jc w:val="both"/>
        <w:rPr>
          <w:rFonts w:ascii="Arial" w:hAnsi="Arial" w:cs="Arial"/>
          <w:sz w:val="22"/>
          <w:szCs w:val="22"/>
        </w:rPr>
      </w:pPr>
    </w:p>
    <w:p w:rsidRPr="005E5DBF" w:rsidR="005E5DBF" w:rsidP="00F5758D" w:rsidRDefault="005E5DBF" w14:paraId="3DC2844D" w14:textId="0AB3CE7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E5DBF">
        <w:rPr>
          <w:rFonts w:ascii="Arial" w:hAnsi="Arial" w:cs="Arial"/>
          <w:sz w:val="22"/>
          <w:szCs w:val="22"/>
        </w:rPr>
        <w:t>The fundraising and donation acceptance allowed in 25 CFR 48.206  of the proposed rule is already covered in the Department of Interior’s Donor Certification Form, OMB# 1090-0009.  The program anticipates approximately 25 donations as a part of this proposed rule.  The burden associated with this proposed rule is incorporated in to the burden for the currently approved OMB 1090-0009 collection.</w:t>
      </w:r>
    </w:p>
    <w:p w:rsidRPr="00FA14F6" w:rsidR="00FA14F6" w:rsidP="00FA14F6" w:rsidRDefault="00FA14F6" w14:paraId="1D37C123"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13752424"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13.</w:t>
      </w:r>
      <w:r w:rsidRPr="00FA14F6">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FA14F6" w:rsidR="00FA14F6" w:rsidP="00FA14F6" w:rsidRDefault="00FA14F6" w14:paraId="0FF8272A"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w:t>
      </w:r>
      <w:r w:rsidRPr="00FA14F6">
        <w:rPr>
          <w:rFonts w:ascii="Arial" w:hAnsi="Arial" w:cs="Arial"/>
          <w:b/>
          <w:sz w:val="22"/>
          <w:szCs w:val="22"/>
        </w:rPr>
        <w:lastRenderedPageBreak/>
        <w:t>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A14F6" w:rsidR="00FA14F6" w:rsidP="00FA14F6" w:rsidRDefault="00FA14F6" w14:paraId="3E031E92"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A14F6" w:rsidR="00FA14F6" w:rsidP="00FA14F6" w:rsidRDefault="00FA14F6" w14:paraId="18B8963E"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A14F6" w:rsidR="00FA14F6" w:rsidP="00FA14F6" w:rsidRDefault="00FA14F6" w14:paraId="7C687BC5" w14:textId="77777777">
      <w:pPr>
        <w:tabs>
          <w:tab w:val="left" w:pos="-1080"/>
          <w:tab w:val="left" w:pos="-720"/>
          <w:tab w:val="left" w:pos="450"/>
          <w:tab w:val="left" w:pos="720"/>
        </w:tabs>
        <w:rPr>
          <w:rFonts w:ascii="Arial" w:hAnsi="Arial" w:cs="Arial"/>
          <w:sz w:val="22"/>
          <w:szCs w:val="22"/>
        </w:rPr>
      </w:pPr>
    </w:p>
    <w:p w:rsidRPr="00FA14F6" w:rsidR="00FA14F6" w:rsidP="00FA14F6" w:rsidRDefault="00942873" w14:paraId="210120E6" w14:textId="5E0755FE">
      <w:pPr>
        <w:tabs>
          <w:tab w:val="left" w:pos="-1080"/>
          <w:tab w:val="left" w:pos="-720"/>
          <w:tab w:val="left" w:pos="450"/>
          <w:tab w:val="left" w:pos="720"/>
        </w:tabs>
        <w:rPr>
          <w:rFonts w:ascii="Arial" w:hAnsi="Arial" w:cs="Arial"/>
          <w:sz w:val="22"/>
          <w:szCs w:val="22"/>
        </w:rPr>
      </w:pPr>
      <w:r w:rsidRPr="00942873">
        <w:rPr>
          <w:rFonts w:ascii="Arial" w:hAnsi="Arial" w:cs="Arial"/>
          <w:sz w:val="22"/>
          <w:szCs w:val="22"/>
        </w:rPr>
        <w:t>The information collection will not require the purchase of any capital equipment nor create any start-up costs because no equipment purchase is contemplated.  Any computers and software used to complete this information collection are part of the respondent’s customary and usual business practices.</w:t>
      </w:r>
    </w:p>
    <w:p w:rsidRPr="00FA14F6" w:rsidR="00FA14F6" w:rsidP="00FA14F6" w:rsidRDefault="00FA14F6" w14:paraId="5BE9C4DC"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32320BAE"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14.</w:t>
      </w:r>
      <w:r w:rsidRPr="00FA14F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942873" w:rsidR="00FA14F6" w:rsidP="00FA14F6" w:rsidRDefault="00FA14F6" w14:paraId="4DED706D" w14:textId="33F344F6">
      <w:pPr>
        <w:tabs>
          <w:tab w:val="left" w:pos="-1080"/>
          <w:tab w:val="left" w:pos="-720"/>
          <w:tab w:val="left" w:pos="450"/>
          <w:tab w:val="left" w:pos="720"/>
        </w:tabs>
        <w:rPr>
          <w:rFonts w:ascii="Arial" w:hAnsi="Arial" w:cs="Arial"/>
          <w:sz w:val="22"/>
          <w:szCs w:val="22"/>
        </w:rPr>
      </w:pPr>
    </w:p>
    <w:p w:rsidRPr="00FA14F6" w:rsidR="00942873" w:rsidP="00942873" w:rsidRDefault="00942873" w14:paraId="41694C76" w14:textId="3A5C0A14">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rFonts w:ascii="Arial" w:hAnsi="Arial" w:cs="Arial"/>
          <w:sz w:val="22"/>
          <w:szCs w:val="22"/>
        </w:rPr>
      </w:pPr>
      <w:r w:rsidRPr="00FA14F6">
        <w:rPr>
          <w:rFonts w:ascii="Arial" w:hAnsi="Arial" w:cs="Arial"/>
          <w:sz w:val="22"/>
          <w:szCs w:val="22"/>
        </w:rPr>
        <w:t>We estimate that the annual cost to the Federal Government to administer this information collection is $</w:t>
      </w:r>
      <w:r w:rsidR="00F5758D">
        <w:rPr>
          <w:rFonts w:ascii="Arial" w:hAnsi="Arial" w:cs="Arial"/>
          <w:sz w:val="22"/>
          <w:szCs w:val="22"/>
        </w:rPr>
        <w:t>4,186</w:t>
      </w:r>
      <w:r w:rsidRPr="00FA14F6">
        <w:rPr>
          <w:rFonts w:ascii="Arial" w:hAnsi="Arial" w:cs="Arial"/>
          <w:sz w:val="22"/>
          <w:szCs w:val="22"/>
        </w:rPr>
        <w:t xml:space="preserve"> (rounded).  To determine average hourly rates, we used Office of Personnel Management Salary Table </w:t>
      </w:r>
      <w:hyperlink w:history="1" r:id="rId10">
        <w:r w:rsidRPr="00FA14F6">
          <w:rPr>
            <w:rStyle w:val="Hyperlink"/>
            <w:rFonts w:ascii="Arial" w:hAnsi="Arial" w:cs="Arial"/>
            <w:sz w:val="22"/>
            <w:szCs w:val="22"/>
          </w:rPr>
          <w:t>20</w:t>
        </w:r>
        <w:r w:rsidR="00C9287C">
          <w:rPr>
            <w:rStyle w:val="Hyperlink"/>
            <w:rFonts w:ascii="Arial" w:hAnsi="Arial" w:cs="Arial"/>
            <w:sz w:val="22"/>
            <w:szCs w:val="22"/>
          </w:rPr>
          <w:t>20</w:t>
        </w:r>
        <w:r w:rsidRPr="00FA14F6">
          <w:rPr>
            <w:rStyle w:val="Hyperlink"/>
            <w:rFonts w:ascii="Arial" w:hAnsi="Arial" w:cs="Arial"/>
            <w:sz w:val="22"/>
            <w:szCs w:val="22"/>
          </w:rPr>
          <w:t>-RUS</w:t>
        </w:r>
      </w:hyperlink>
      <w:r w:rsidRPr="00FA14F6">
        <w:rPr>
          <w:rFonts w:ascii="Arial" w:hAnsi="Arial" w:cs="Arial"/>
          <w:sz w:val="22"/>
          <w:szCs w:val="22"/>
        </w:rPr>
        <w:t xml:space="preserve"> as an average nationwide rate.  </w:t>
      </w:r>
      <w:r w:rsidRPr="00521F4B" w:rsidR="009B4071">
        <w:rPr>
          <w:rFonts w:ascii="Arial" w:hAnsi="Arial" w:cs="Arial"/>
          <w:sz w:val="22"/>
          <w:szCs w:val="22"/>
        </w:rPr>
        <w:t>Bureau of Labor Stat</w:t>
      </w:r>
      <w:r w:rsidR="009B4071">
        <w:rPr>
          <w:rFonts w:ascii="Arial" w:hAnsi="Arial" w:cs="Arial"/>
          <w:sz w:val="22"/>
          <w:szCs w:val="22"/>
        </w:rPr>
        <w:t>istics news release</w:t>
      </w:r>
      <w:r w:rsidRPr="00521F4B" w:rsidR="009B4071">
        <w:rPr>
          <w:rFonts w:ascii="Arial" w:hAnsi="Arial" w:cs="Arial"/>
          <w:sz w:val="22"/>
          <w:szCs w:val="22"/>
        </w:rPr>
        <w:t xml:space="preserve">, </w:t>
      </w:r>
      <w:r w:rsidR="009B4071">
        <w:rPr>
          <w:rFonts w:ascii="Arial" w:hAnsi="Arial" w:cs="Arial"/>
          <w:sz w:val="22"/>
          <w:szCs w:val="22"/>
        </w:rPr>
        <w:t>June 18, 2020</w:t>
      </w:r>
      <w:r w:rsidRPr="00521F4B" w:rsidR="009B4071">
        <w:rPr>
          <w:rFonts w:ascii="Arial" w:hAnsi="Arial" w:cs="Arial"/>
          <w:sz w:val="22"/>
          <w:szCs w:val="22"/>
        </w:rPr>
        <w:t>, Employer Costs for Employee Compensation—</w:t>
      </w:r>
      <w:r w:rsidR="009B4071">
        <w:rPr>
          <w:rFonts w:ascii="Arial" w:hAnsi="Arial" w:cs="Arial"/>
          <w:sz w:val="22"/>
          <w:szCs w:val="22"/>
        </w:rPr>
        <w:t>March 2020 (</w:t>
      </w:r>
      <w:hyperlink w:history="1" r:id="rId11">
        <w:r w:rsidRPr="009B4071" w:rsidR="009B4071">
          <w:rPr>
            <w:rStyle w:val="Hyperlink"/>
            <w:rFonts w:ascii="Arial" w:hAnsi="Arial" w:cs="Arial"/>
            <w:sz w:val="22"/>
            <w:szCs w:val="22"/>
          </w:rPr>
          <w:t>USDL-1232</w:t>
        </w:r>
      </w:hyperlink>
      <w:r w:rsidR="009B4071">
        <w:rPr>
          <w:rFonts w:ascii="Arial" w:hAnsi="Arial" w:cs="Arial"/>
          <w:sz w:val="22"/>
          <w:szCs w:val="22"/>
        </w:rPr>
        <w:t>)</w:t>
      </w:r>
      <w:r w:rsidRPr="00FA14F6">
        <w:rPr>
          <w:rFonts w:ascii="Arial" w:hAnsi="Arial" w:cs="Arial"/>
          <w:sz w:val="22"/>
          <w:szCs w:val="22"/>
        </w:rPr>
        <w:t>, was used to calculate benefits.</w:t>
      </w:r>
    </w:p>
    <w:p w:rsidR="00942873" w:rsidP="00942873" w:rsidRDefault="00942873" w14:paraId="5B567AD6" w14:textId="77777777">
      <w:pPr>
        <w:rPr>
          <w:rFonts w:ascii="Arial" w:hAnsi="Arial" w:cs="Arial"/>
          <w:color w:val="000000"/>
          <w:sz w:val="22"/>
          <w:szCs w:val="22"/>
        </w:rPr>
      </w:pPr>
    </w:p>
    <w:p w:rsidR="00942873" w:rsidP="00942873" w:rsidRDefault="00942873" w14:paraId="423C2FEC" w14:textId="599AF5D1">
      <w:pPr>
        <w:rPr>
          <w:rFonts w:ascii="Arial" w:hAnsi="Arial" w:cs="Arial"/>
          <w:color w:val="000000"/>
          <w:sz w:val="22"/>
          <w:szCs w:val="22"/>
        </w:rPr>
      </w:pPr>
      <w:r w:rsidRPr="00942873">
        <w:rPr>
          <w:rFonts w:ascii="Arial" w:hAnsi="Arial" w:cs="Arial"/>
          <w:color w:val="000000"/>
          <w:sz w:val="22"/>
          <w:szCs w:val="22"/>
        </w:rPr>
        <w:t xml:space="preserve">This hour burden includes careful checking of all records to ensure that none of the information has changed because of new liens, updated title, land records, possible probates.  </w:t>
      </w:r>
    </w:p>
    <w:tbl>
      <w:tblPr>
        <w:tblW w:w="100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49"/>
        <w:gridCol w:w="990"/>
        <w:gridCol w:w="900"/>
        <w:gridCol w:w="990"/>
        <w:gridCol w:w="1170"/>
        <w:gridCol w:w="1080"/>
        <w:gridCol w:w="810"/>
        <w:gridCol w:w="1260"/>
      </w:tblGrid>
      <w:tr w:rsidRPr="00FA14F6" w:rsidR="00942873" w:rsidTr="00405F26" w14:paraId="2800AC42" w14:textId="77777777">
        <w:tc>
          <w:tcPr>
            <w:tcW w:w="2849" w:type="dxa"/>
            <w:shd w:val="clear" w:color="auto" w:fill="F2F2F2" w:themeFill="background1" w:themeFillShade="F2"/>
            <w:vAlign w:val="bottom"/>
          </w:tcPr>
          <w:p w:rsidRPr="00FA14F6" w:rsidR="00942873" w:rsidP="00405F26" w:rsidRDefault="00942873" w14:paraId="0B9DC2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Activity</w:t>
            </w:r>
          </w:p>
        </w:tc>
        <w:tc>
          <w:tcPr>
            <w:tcW w:w="990" w:type="dxa"/>
            <w:shd w:val="clear" w:color="auto" w:fill="F2F2F2" w:themeFill="background1" w:themeFillShade="F2"/>
            <w:vAlign w:val="bottom"/>
          </w:tcPr>
          <w:p w:rsidRPr="00FA14F6" w:rsidR="00942873" w:rsidP="00405F26" w:rsidRDefault="00942873" w14:paraId="3E3EC1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Grade/</w:t>
            </w:r>
          </w:p>
          <w:p w:rsidRPr="00FA14F6" w:rsidR="00942873" w:rsidP="00405F26" w:rsidRDefault="00942873" w14:paraId="088D1A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Step</w:t>
            </w:r>
          </w:p>
        </w:tc>
        <w:tc>
          <w:tcPr>
            <w:tcW w:w="900" w:type="dxa"/>
            <w:shd w:val="clear" w:color="auto" w:fill="F2F2F2" w:themeFill="background1" w:themeFillShade="F2"/>
            <w:vAlign w:val="bottom"/>
          </w:tcPr>
          <w:p w:rsidRPr="00FA14F6" w:rsidR="00942873" w:rsidP="00405F26" w:rsidRDefault="00942873" w14:paraId="284EBF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Hourly Rate</w:t>
            </w:r>
          </w:p>
        </w:tc>
        <w:tc>
          <w:tcPr>
            <w:tcW w:w="990" w:type="dxa"/>
            <w:shd w:val="clear" w:color="auto" w:fill="F2F2F2" w:themeFill="background1" w:themeFillShade="F2"/>
            <w:vAlign w:val="bottom"/>
          </w:tcPr>
          <w:p w:rsidRPr="00FA14F6" w:rsidR="00942873" w:rsidP="00405F26" w:rsidRDefault="00942873" w14:paraId="701678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Hourly Rate w/ Benefits (x 1.57)</w:t>
            </w:r>
          </w:p>
        </w:tc>
        <w:tc>
          <w:tcPr>
            <w:tcW w:w="1170" w:type="dxa"/>
            <w:shd w:val="clear" w:color="auto" w:fill="F2F2F2" w:themeFill="background1" w:themeFillShade="F2"/>
            <w:vAlign w:val="bottom"/>
          </w:tcPr>
          <w:p w:rsidRPr="00FA14F6" w:rsidR="00942873" w:rsidP="00405F26" w:rsidRDefault="00942873" w14:paraId="290D6A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Total Responses</w:t>
            </w:r>
          </w:p>
        </w:tc>
        <w:tc>
          <w:tcPr>
            <w:tcW w:w="1080" w:type="dxa"/>
            <w:shd w:val="clear" w:color="auto" w:fill="F2F2F2" w:themeFill="background1" w:themeFillShade="F2"/>
            <w:vAlign w:val="bottom"/>
          </w:tcPr>
          <w:p w:rsidRPr="00FA14F6" w:rsidR="00942873" w:rsidP="00405F26" w:rsidRDefault="00942873" w14:paraId="02B22F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Time per Response (hours)</w:t>
            </w:r>
          </w:p>
        </w:tc>
        <w:tc>
          <w:tcPr>
            <w:tcW w:w="810" w:type="dxa"/>
            <w:shd w:val="clear" w:color="auto" w:fill="F2F2F2" w:themeFill="background1" w:themeFillShade="F2"/>
            <w:vAlign w:val="bottom"/>
          </w:tcPr>
          <w:p w:rsidRPr="00FA14F6" w:rsidR="00942873" w:rsidP="00405F26" w:rsidRDefault="00942873" w14:paraId="08C323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Total Annual Hours</w:t>
            </w:r>
          </w:p>
        </w:tc>
        <w:tc>
          <w:tcPr>
            <w:tcW w:w="1260" w:type="dxa"/>
            <w:shd w:val="clear" w:color="auto" w:fill="F2F2F2" w:themeFill="background1" w:themeFillShade="F2"/>
            <w:vAlign w:val="bottom"/>
          </w:tcPr>
          <w:p w:rsidRPr="00FA14F6" w:rsidR="00942873" w:rsidP="00405F26" w:rsidRDefault="00942873" w14:paraId="41384D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Annual Cost</w:t>
            </w:r>
          </w:p>
        </w:tc>
      </w:tr>
      <w:tr w:rsidRPr="00FA14F6" w:rsidR="00942873" w:rsidTr="001A5D6D" w14:paraId="5CF7805A" w14:textId="77777777">
        <w:tc>
          <w:tcPr>
            <w:tcW w:w="2849" w:type="dxa"/>
          </w:tcPr>
          <w:p w:rsidRPr="00942873" w:rsidR="00942873" w:rsidP="00942873" w:rsidRDefault="00942873" w14:paraId="3CDD28F5" w14:textId="2ECF4810">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Review p</w:t>
            </w:r>
            <w:r w:rsidRPr="00942873">
              <w:rPr>
                <w:rFonts w:ascii="Arial" w:hAnsi="Arial" w:cs="Arial"/>
                <w:sz w:val="18"/>
                <w:szCs w:val="18"/>
              </w:rPr>
              <w:t>rovisions of leases and the construction of permanent improvements under the lease (businesses)</w:t>
            </w:r>
          </w:p>
        </w:tc>
        <w:tc>
          <w:tcPr>
            <w:tcW w:w="990" w:type="dxa"/>
            <w:vAlign w:val="center"/>
          </w:tcPr>
          <w:p w:rsidRPr="00FA14F6" w:rsidR="00942873" w:rsidP="00942873" w:rsidRDefault="00942873" w14:paraId="0B7915B3" w14:textId="726E0D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w:t>
            </w:r>
            <w:r w:rsidR="001A5D6D">
              <w:rPr>
                <w:rFonts w:ascii="Arial" w:hAnsi="Arial" w:cs="Arial"/>
                <w:bCs/>
                <w:sz w:val="18"/>
                <w:szCs w:val="18"/>
              </w:rPr>
              <w:t>12</w:t>
            </w:r>
            <w:r w:rsidRPr="00FA14F6">
              <w:rPr>
                <w:rFonts w:ascii="Arial" w:hAnsi="Arial" w:cs="Arial"/>
                <w:bCs/>
                <w:sz w:val="18"/>
                <w:szCs w:val="18"/>
              </w:rPr>
              <w:t>/05</w:t>
            </w:r>
          </w:p>
        </w:tc>
        <w:tc>
          <w:tcPr>
            <w:tcW w:w="900" w:type="dxa"/>
            <w:vAlign w:val="center"/>
          </w:tcPr>
          <w:p w:rsidRPr="00FA14F6" w:rsidR="00942873" w:rsidP="001A5D6D" w:rsidRDefault="00942873" w14:paraId="3F422D93" w14:textId="3D49743E">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sidR="001A5D6D">
              <w:rPr>
                <w:rFonts w:ascii="Arial" w:hAnsi="Arial" w:cs="Arial"/>
                <w:sz w:val="18"/>
                <w:szCs w:val="18"/>
              </w:rPr>
              <w:t>41.66</w:t>
            </w:r>
          </w:p>
        </w:tc>
        <w:tc>
          <w:tcPr>
            <w:tcW w:w="990" w:type="dxa"/>
            <w:vAlign w:val="center"/>
          </w:tcPr>
          <w:p w:rsidRPr="00FA14F6" w:rsidR="00942873" w:rsidP="001A5D6D" w:rsidRDefault="00942873" w14:paraId="68DB270F" w14:textId="5A909C73">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sidR="001A5D6D">
              <w:rPr>
                <w:rFonts w:ascii="Arial" w:hAnsi="Arial" w:cs="Arial"/>
                <w:sz w:val="18"/>
                <w:szCs w:val="18"/>
              </w:rPr>
              <w:t>65.41</w:t>
            </w:r>
          </w:p>
        </w:tc>
        <w:tc>
          <w:tcPr>
            <w:tcW w:w="1170" w:type="dxa"/>
            <w:vAlign w:val="center"/>
          </w:tcPr>
          <w:p w:rsidRPr="00FA14F6" w:rsidR="00942873" w:rsidP="00942873" w:rsidRDefault="00942873" w14:paraId="3A764F4E" w14:textId="0EB09A1E">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17</w:t>
            </w:r>
          </w:p>
        </w:tc>
        <w:tc>
          <w:tcPr>
            <w:tcW w:w="1080" w:type="dxa"/>
            <w:vAlign w:val="center"/>
          </w:tcPr>
          <w:p w:rsidRPr="00FA14F6" w:rsidR="00942873" w:rsidP="00942873" w:rsidRDefault="00942873" w14:paraId="67CD298B" w14:textId="3F709CB4">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rPr>
            </w:pPr>
            <w:r>
              <w:rPr>
                <w:rFonts w:ascii="Arial" w:hAnsi="Arial" w:cs="Arial"/>
              </w:rPr>
              <w:t>3</w:t>
            </w:r>
          </w:p>
        </w:tc>
        <w:tc>
          <w:tcPr>
            <w:tcW w:w="810" w:type="dxa"/>
            <w:vAlign w:val="center"/>
          </w:tcPr>
          <w:p w:rsidRPr="00FA14F6" w:rsidR="00942873" w:rsidP="00942873" w:rsidRDefault="00942873" w14:paraId="44BF9AE7" w14:textId="4E0976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51</w:t>
            </w:r>
          </w:p>
        </w:tc>
        <w:tc>
          <w:tcPr>
            <w:tcW w:w="1260" w:type="dxa"/>
            <w:vAlign w:val="center"/>
          </w:tcPr>
          <w:p w:rsidRPr="00FA14F6" w:rsidR="00942873" w:rsidP="00F5758D" w:rsidRDefault="00942873" w14:paraId="05A66EDB" w14:textId="5E5828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FA14F6">
              <w:rPr>
                <w:rFonts w:ascii="Arial" w:hAnsi="Arial" w:cs="Arial"/>
                <w:bCs/>
                <w:color w:val="000000"/>
                <w:sz w:val="18"/>
                <w:szCs w:val="18"/>
              </w:rPr>
              <w:t>$</w:t>
            </w:r>
            <w:r w:rsidR="00F5758D">
              <w:rPr>
                <w:rFonts w:ascii="Arial" w:hAnsi="Arial" w:cs="Arial"/>
                <w:bCs/>
                <w:color w:val="000000"/>
                <w:sz w:val="18"/>
                <w:szCs w:val="18"/>
              </w:rPr>
              <w:t>3,336</w:t>
            </w:r>
            <w:r w:rsidRPr="00FA14F6">
              <w:rPr>
                <w:rFonts w:ascii="Arial" w:hAnsi="Arial" w:cs="Arial"/>
                <w:bCs/>
                <w:color w:val="000000"/>
                <w:sz w:val="18"/>
                <w:szCs w:val="18"/>
              </w:rPr>
              <w:t xml:space="preserve"> </w:t>
            </w:r>
          </w:p>
        </w:tc>
      </w:tr>
      <w:tr w:rsidRPr="00FA14F6" w:rsidR="00F5758D" w:rsidTr="001A5D6D" w14:paraId="071B75D4" w14:textId="77777777">
        <w:tc>
          <w:tcPr>
            <w:tcW w:w="2849" w:type="dxa"/>
          </w:tcPr>
          <w:p w:rsidRPr="00942873" w:rsidR="00F5758D" w:rsidP="00F5758D" w:rsidRDefault="00F5758D" w14:paraId="1E03F0C3" w14:textId="19E08A50">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Review p</w:t>
            </w:r>
            <w:r w:rsidRPr="00942873">
              <w:rPr>
                <w:rFonts w:ascii="Arial" w:hAnsi="Arial" w:cs="Arial"/>
                <w:sz w:val="18"/>
                <w:szCs w:val="18"/>
              </w:rPr>
              <w:t>rovisions of leases and the construction of permanent improvements under the lease (individuals)</w:t>
            </w:r>
          </w:p>
        </w:tc>
        <w:tc>
          <w:tcPr>
            <w:tcW w:w="990" w:type="dxa"/>
            <w:vAlign w:val="center"/>
          </w:tcPr>
          <w:p w:rsidRPr="00FA14F6" w:rsidR="00F5758D" w:rsidP="00F5758D" w:rsidRDefault="00F5758D" w14:paraId="18382A2E" w14:textId="1558A8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GS-12</w:t>
            </w:r>
            <w:r w:rsidRPr="00FA14F6">
              <w:rPr>
                <w:rFonts w:ascii="Arial" w:hAnsi="Arial" w:cs="Arial"/>
                <w:bCs/>
                <w:sz w:val="18"/>
                <w:szCs w:val="18"/>
              </w:rPr>
              <w:t>/05</w:t>
            </w:r>
          </w:p>
        </w:tc>
        <w:tc>
          <w:tcPr>
            <w:tcW w:w="900" w:type="dxa"/>
            <w:vAlign w:val="center"/>
          </w:tcPr>
          <w:p w:rsidRPr="00FA14F6" w:rsidR="00F5758D" w:rsidP="00F5758D" w:rsidRDefault="00F5758D" w14:paraId="3DB6E92C" w14:textId="0DF134F6">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Pr>
                <w:rFonts w:ascii="Arial" w:hAnsi="Arial" w:cs="Arial"/>
                <w:sz w:val="18"/>
                <w:szCs w:val="18"/>
              </w:rPr>
              <w:t>41.66</w:t>
            </w:r>
          </w:p>
        </w:tc>
        <w:tc>
          <w:tcPr>
            <w:tcW w:w="990" w:type="dxa"/>
            <w:vAlign w:val="center"/>
          </w:tcPr>
          <w:p w:rsidRPr="00FA14F6" w:rsidR="00F5758D" w:rsidP="00F5758D" w:rsidRDefault="00F5758D" w14:paraId="2D1C1B3F" w14:textId="645570EF">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Pr>
                <w:rFonts w:ascii="Arial" w:hAnsi="Arial" w:cs="Arial"/>
                <w:sz w:val="18"/>
                <w:szCs w:val="18"/>
              </w:rPr>
              <w:t>65.41</w:t>
            </w:r>
          </w:p>
        </w:tc>
        <w:tc>
          <w:tcPr>
            <w:tcW w:w="1170" w:type="dxa"/>
            <w:vAlign w:val="center"/>
          </w:tcPr>
          <w:p w:rsidRPr="00FA14F6" w:rsidR="00F5758D" w:rsidP="00F5758D" w:rsidRDefault="00F5758D" w14:paraId="2A4E06B2" w14:textId="7CEFC15B">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3</w:t>
            </w:r>
          </w:p>
        </w:tc>
        <w:tc>
          <w:tcPr>
            <w:tcW w:w="1080" w:type="dxa"/>
            <w:vAlign w:val="center"/>
          </w:tcPr>
          <w:p w:rsidRPr="00FA14F6" w:rsidR="00F5758D" w:rsidP="00F5758D" w:rsidRDefault="00F5758D" w14:paraId="0E63A718" w14:textId="3C98C74D">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rPr>
            </w:pPr>
            <w:r>
              <w:rPr>
                <w:rFonts w:ascii="Arial" w:hAnsi="Arial" w:cs="Arial"/>
              </w:rPr>
              <w:t>3</w:t>
            </w:r>
          </w:p>
        </w:tc>
        <w:tc>
          <w:tcPr>
            <w:tcW w:w="810" w:type="dxa"/>
            <w:vAlign w:val="center"/>
          </w:tcPr>
          <w:p w:rsidRPr="00FA14F6" w:rsidR="00F5758D" w:rsidP="00F5758D" w:rsidRDefault="00F5758D" w14:paraId="200E01B0" w14:textId="6CA690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9</w:t>
            </w:r>
          </w:p>
        </w:tc>
        <w:tc>
          <w:tcPr>
            <w:tcW w:w="1260" w:type="dxa"/>
            <w:vAlign w:val="center"/>
          </w:tcPr>
          <w:p w:rsidRPr="00FA14F6" w:rsidR="00F5758D" w:rsidP="00F5758D" w:rsidRDefault="00F5758D" w14:paraId="546378BB" w14:textId="38C88D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bCs/>
                <w:color w:val="000000"/>
                <w:sz w:val="18"/>
                <w:szCs w:val="18"/>
              </w:rPr>
              <w:t>$589</w:t>
            </w:r>
          </w:p>
        </w:tc>
      </w:tr>
      <w:tr w:rsidRPr="00FA14F6" w:rsidR="00F5758D" w:rsidTr="001A5D6D" w14:paraId="4F9B05E3" w14:textId="77777777">
        <w:tc>
          <w:tcPr>
            <w:tcW w:w="2849" w:type="dxa"/>
          </w:tcPr>
          <w:p w:rsidRPr="00942873" w:rsidR="00F5758D" w:rsidP="00F5758D" w:rsidRDefault="00F5758D" w14:paraId="3AB8B979" w14:textId="19CBE7EB">
            <w:pPr>
              <w:widowControl/>
              <w:autoSpaceDE/>
              <w:autoSpaceDN/>
              <w:adjustRightInd/>
              <w:rPr>
                <w:rFonts w:ascii="Arial" w:hAnsi="Arial" w:cs="Arial"/>
                <w:sz w:val="18"/>
                <w:szCs w:val="18"/>
              </w:rPr>
            </w:pPr>
            <w:r>
              <w:rPr>
                <w:rFonts w:ascii="Arial" w:hAnsi="Arial" w:cs="Arial"/>
                <w:sz w:val="18"/>
                <w:szCs w:val="18"/>
              </w:rPr>
              <w:t>Address v</w:t>
            </w:r>
            <w:r w:rsidRPr="00942873">
              <w:rPr>
                <w:rFonts w:ascii="Arial" w:hAnsi="Arial" w:cs="Arial"/>
                <w:sz w:val="18"/>
                <w:szCs w:val="18"/>
              </w:rPr>
              <w:t>iolations of leases</w:t>
            </w:r>
          </w:p>
          <w:p w:rsidRPr="00942873" w:rsidR="00F5758D" w:rsidP="00F5758D" w:rsidRDefault="00F5758D" w14:paraId="4383FBF7" w14:textId="114FDA89">
            <w:pPr>
              <w:pStyle w:val="HTMLPreformatted"/>
              <w:widowControl w:val="0"/>
              <w:tabs>
                <w:tab w:val="clear" w:pos="916"/>
                <w:tab w:val="left" w:pos="480"/>
              </w:tabs>
              <w:autoSpaceDE w:val="0"/>
              <w:autoSpaceDN w:val="0"/>
              <w:adjustRightInd w:val="0"/>
              <w:rPr>
                <w:rFonts w:ascii="Arial" w:hAnsi="Arial" w:cs="Arial"/>
                <w:sz w:val="18"/>
                <w:szCs w:val="18"/>
              </w:rPr>
            </w:pPr>
          </w:p>
        </w:tc>
        <w:tc>
          <w:tcPr>
            <w:tcW w:w="990" w:type="dxa"/>
            <w:vAlign w:val="center"/>
          </w:tcPr>
          <w:p w:rsidRPr="00FA14F6" w:rsidR="00F5758D" w:rsidP="00F5758D" w:rsidRDefault="00F5758D" w14:paraId="3966042E" w14:textId="2B81FB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GS-12</w:t>
            </w:r>
            <w:r w:rsidRPr="00FA14F6">
              <w:rPr>
                <w:rFonts w:ascii="Arial" w:hAnsi="Arial" w:cs="Arial"/>
                <w:bCs/>
                <w:sz w:val="18"/>
                <w:szCs w:val="18"/>
              </w:rPr>
              <w:t>/05</w:t>
            </w:r>
          </w:p>
        </w:tc>
        <w:tc>
          <w:tcPr>
            <w:tcW w:w="900" w:type="dxa"/>
            <w:vAlign w:val="center"/>
          </w:tcPr>
          <w:p w:rsidRPr="00FA14F6" w:rsidR="00F5758D" w:rsidP="00F5758D" w:rsidRDefault="00F5758D" w14:paraId="19BB1D33" w14:textId="07020B29">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Pr>
                <w:rFonts w:ascii="Arial" w:hAnsi="Arial" w:cs="Arial"/>
                <w:sz w:val="18"/>
                <w:szCs w:val="18"/>
              </w:rPr>
              <w:t>41.66</w:t>
            </w:r>
          </w:p>
        </w:tc>
        <w:tc>
          <w:tcPr>
            <w:tcW w:w="990" w:type="dxa"/>
            <w:vAlign w:val="center"/>
          </w:tcPr>
          <w:p w:rsidRPr="00FA14F6" w:rsidR="00F5758D" w:rsidP="00F5758D" w:rsidRDefault="00F5758D" w14:paraId="3A5BE1C1" w14:textId="224D60FB">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Pr>
                <w:rFonts w:ascii="Arial" w:hAnsi="Arial" w:cs="Arial"/>
                <w:sz w:val="18"/>
                <w:szCs w:val="18"/>
              </w:rPr>
              <w:t>65.41</w:t>
            </w:r>
          </w:p>
        </w:tc>
        <w:tc>
          <w:tcPr>
            <w:tcW w:w="1170" w:type="dxa"/>
            <w:vAlign w:val="center"/>
          </w:tcPr>
          <w:p w:rsidRPr="00FA14F6" w:rsidR="00F5758D" w:rsidP="00F5758D" w:rsidRDefault="00F5758D" w14:paraId="71F073BD" w14:textId="77A39E03">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1</w:t>
            </w:r>
          </w:p>
        </w:tc>
        <w:tc>
          <w:tcPr>
            <w:tcW w:w="1080" w:type="dxa"/>
            <w:vAlign w:val="center"/>
          </w:tcPr>
          <w:p w:rsidRPr="00FA14F6" w:rsidR="00F5758D" w:rsidP="00F5758D" w:rsidRDefault="00F5758D" w14:paraId="30951691" w14:textId="32FE2442">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rPr>
            </w:pPr>
            <w:r>
              <w:rPr>
                <w:rFonts w:ascii="Arial" w:hAnsi="Arial" w:cs="Arial"/>
              </w:rPr>
              <w:t>3</w:t>
            </w:r>
          </w:p>
        </w:tc>
        <w:tc>
          <w:tcPr>
            <w:tcW w:w="810" w:type="dxa"/>
            <w:vAlign w:val="center"/>
          </w:tcPr>
          <w:p w:rsidRPr="00FA14F6" w:rsidR="00F5758D" w:rsidP="00F5758D" w:rsidRDefault="00F5758D" w14:paraId="628F8AB8" w14:textId="3FF4DE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3</w:t>
            </w:r>
          </w:p>
        </w:tc>
        <w:tc>
          <w:tcPr>
            <w:tcW w:w="1260" w:type="dxa"/>
            <w:vAlign w:val="center"/>
          </w:tcPr>
          <w:p w:rsidRPr="00FA14F6" w:rsidR="00F5758D" w:rsidP="00F5758D" w:rsidRDefault="00F5758D" w14:paraId="37C9B113" w14:textId="70A727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bCs/>
                <w:color w:val="000000"/>
                <w:sz w:val="18"/>
                <w:szCs w:val="18"/>
              </w:rPr>
              <w:t>$196</w:t>
            </w:r>
          </w:p>
        </w:tc>
      </w:tr>
      <w:tr w:rsidRPr="00FA14F6" w:rsidR="00F5758D" w:rsidTr="001A5D6D" w14:paraId="2AB7836F" w14:textId="77777777">
        <w:tc>
          <w:tcPr>
            <w:tcW w:w="2849" w:type="dxa"/>
          </w:tcPr>
          <w:p w:rsidRPr="00942873" w:rsidR="00F5758D" w:rsidP="00F5758D" w:rsidRDefault="00F5758D" w14:paraId="093DA318" w14:textId="0049B63B">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lastRenderedPageBreak/>
              <w:t>Address a</w:t>
            </w:r>
            <w:r w:rsidRPr="00942873">
              <w:rPr>
                <w:rFonts w:ascii="Arial" w:hAnsi="Arial" w:cs="Arial"/>
                <w:sz w:val="18"/>
                <w:szCs w:val="18"/>
              </w:rPr>
              <w:t>ssignments, subleases, and mortgages of leases</w:t>
            </w:r>
          </w:p>
        </w:tc>
        <w:tc>
          <w:tcPr>
            <w:tcW w:w="990" w:type="dxa"/>
            <w:vAlign w:val="center"/>
          </w:tcPr>
          <w:p w:rsidRPr="00FA14F6" w:rsidR="00F5758D" w:rsidP="00F5758D" w:rsidRDefault="00F5758D" w14:paraId="1CA68A17" w14:textId="558CBE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GS-12</w:t>
            </w:r>
            <w:r w:rsidRPr="00FA14F6">
              <w:rPr>
                <w:rFonts w:ascii="Arial" w:hAnsi="Arial" w:cs="Arial"/>
                <w:bCs/>
                <w:sz w:val="18"/>
                <w:szCs w:val="18"/>
              </w:rPr>
              <w:t>/05</w:t>
            </w:r>
          </w:p>
        </w:tc>
        <w:tc>
          <w:tcPr>
            <w:tcW w:w="900" w:type="dxa"/>
            <w:vAlign w:val="center"/>
          </w:tcPr>
          <w:p w:rsidRPr="00FA14F6" w:rsidR="00F5758D" w:rsidP="00F5758D" w:rsidRDefault="00F5758D" w14:paraId="3C0C5AF0" w14:textId="66D107F1">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Pr>
                <w:rFonts w:ascii="Arial" w:hAnsi="Arial" w:cs="Arial"/>
                <w:sz w:val="18"/>
                <w:szCs w:val="18"/>
              </w:rPr>
              <w:t>41.66</w:t>
            </w:r>
          </w:p>
        </w:tc>
        <w:tc>
          <w:tcPr>
            <w:tcW w:w="990" w:type="dxa"/>
            <w:vAlign w:val="center"/>
          </w:tcPr>
          <w:p w:rsidRPr="00FA14F6" w:rsidR="00F5758D" w:rsidP="00F5758D" w:rsidRDefault="00F5758D" w14:paraId="41098713" w14:textId="24F8BD88">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Pr>
                <w:rFonts w:ascii="Arial" w:hAnsi="Arial" w:cs="Arial"/>
                <w:sz w:val="18"/>
                <w:szCs w:val="18"/>
              </w:rPr>
              <w:t>65.41</w:t>
            </w:r>
          </w:p>
        </w:tc>
        <w:tc>
          <w:tcPr>
            <w:tcW w:w="1170" w:type="dxa"/>
            <w:vAlign w:val="center"/>
          </w:tcPr>
          <w:p w:rsidRPr="00FA14F6" w:rsidR="00F5758D" w:rsidP="00F5758D" w:rsidRDefault="00F5758D" w14:paraId="258FAE3C" w14:textId="05A9F1E9">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1</w:t>
            </w:r>
          </w:p>
        </w:tc>
        <w:tc>
          <w:tcPr>
            <w:tcW w:w="1080" w:type="dxa"/>
            <w:vAlign w:val="center"/>
          </w:tcPr>
          <w:p w:rsidRPr="00FA14F6" w:rsidR="00F5758D" w:rsidP="00F5758D" w:rsidRDefault="00F5758D" w14:paraId="141BEE78" w14:textId="52B825E0">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rPr>
            </w:pPr>
            <w:r>
              <w:rPr>
                <w:rFonts w:ascii="Arial" w:hAnsi="Arial" w:cs="Arial"/>
              </w:rPr>
              <w:t>1</w:t>
            </w:r>
          </w:p>
        </w:tc>
        <w:tc>
          <w:tcPr>
            <w:tcW w:w="810" w:type="dxa"/>
            <w:vAlign w:val="center"/>
          </w:tcPr>
          <w:p w:rsidRPr="00FA14F6" w:rsidR="00F5758D" w:rsidP="00F5758D" w:rsidRDefault="00F5758D" w14:paraId="0E982DB1" w14:textId="556FAE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1</w:t>
            </w:r>
          </w:p>
        </w:tc>
        <w:tc>
          <w:tcPr>
            <w:tcW w:w="1260" w:type="dxa"/>
            <w:vAlign w:val="center"/>
          </w:tcPr>
          <w:p w:rsidRPr="00FA14F6" w:rsidR="00F5758D" w:rsidP="00F5758D" w:rsidRDefault="00F5758D" w14:paraId="7F1D8656" w14:textId="79F00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color w:val="000000"/>
                <w:sz w:val="18"/>
                <w:szCs w:val="18"/>
              </w:rPr>
              <w:t>$65</w:t>
            </w:r>
          </w:p>
        </w:tc>
      </w:tr>
      <w:tr w:rsidRPr="00FA14F6" w:rsidR="00942873" w:rsidTr="00405F26" w14:paraId="0B734493" w14:textId="77777777">
        <w:tc>
          <w:tcPr>
            <w:tcW w:w="8789" w:type="dxa"/>
            <w:gridSpan w:val="7"/>
            <w:shd w:val="clear" w:color="auto" w:fill="D9D9D9" w:themeFill="background1" w:themeFillShade="D9"/>
          </w:tcPr>
          <w:p w:rsidRPr="00FA14F6" w:rsidR="00942873" w:rsidP="00942873" w:rsidRDefault="00942873" w14:paraId="068CB2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szCs w:val="18"/>
              </w:rPr>
            </w:pPr>
            <w:r w:rsidRPr="00FA14F6">
              <w:rPr>
                <w:rFonts w:ascii="Arial" w:hAnsi="Arial" w:cs="Arial"/>
                <w:b/>
                <w:bCs/>
                <w:sz w:val="18"/>
                <w:szCs w:val="18"/>
              </w:rPr>
              <w:t>Total</w:t>
            </w:r>
          </w:p>
        </w:tc>
        <w:tc>
          <w:tcPr>
            <w:tcW w:w="1260" w:type="dxa"/>
            <w:shd w:val="clear" w:color="auto" w:fill="D9D9D9" w:themeFill="background1" w:themeFillShade="D9"/>
          </w:tcPr>
          <w:p w:rsidRPr="00FA14F6" w:rsidR="00942873" w:rsidP="00F5758D" w:rsidRDefault="00942873" w14:paraId="5EAC1A21" w14:textId="678A7F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18"/>
                <w:szCs w:val="18"/>
              </w:rPr>
            </w:pPr>
            <w:r>
              <w:rPr>
                <w:rFonts w:ascii="Arial" w:hAnsi="Arial" w:cs="Arial"/>
                <w:b/>
                <w:bCs/>
                <w:sz w:val="18"/>
                <w:szCs w:val="18"/>
              </w:rPr>
              <w:t>$</w:t>
            </w:r>
            <w:r w:rsidR="00F5758D">
              <w:rPr>
                <w:rFonts w:ascii="Arial" w:hAnsi="Arial" w:cs="Arial"/>
                <w:b/>
                <w:bCs/>
                <w:sz w:val="18"/>
                <w:szCs w:val="18"/>
              </w:rPr>
              <w:t>4,186</w:t>
            </w:r>
          </w:p>
        </w:tc>
      </w:tr>
    </w:tbl>
    <w:p w:rsidRPr="00942873" w:rsidR="00942873" w:rsidP="00942873" w:rsidRDefault="00942873" w14:paraId="28D54950" w14:textId="77777777">
      <w:pPr>
        <w:rPr>
          <w:rFonts w:ascii="Arial" w:hAnsi="Arial" w:cs="Arial"/>
          <w:color w:val="000000"/>
          <w:sz w:val="22"/>
          <w:szCs w:val="22"/>
        </w:rPr>
      </w:pPr>
    </w:p>
    <w:p w:rsidRPr="0068034C" w:rsidR="00FA14F6" w:rsidP="00FA14F6" w:rsidRDefault="00FA14F6" w14:paraId="3B867C1B"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7D8F71C8"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15.</w:t>
      </w:r>
      <w:r w:rsidRPr="0068034C">
        <w:rPr>
          <w:rFonts w:ascii="Arial" w:hAnsi="Arial" w:cs="Arial"/>
          <w:b/>
          <w:sz w:val="22"/>
          <w:szCs w:val="22"/>
        </w:rPr>
        <w:tab/>
        <w:t>Explain the reasons for any program changes or adjustments in hour or cost burden.</w:t>
      </w:r>
    </w:p>
    <w:p w:rsidRPr="0068034C" w:rsidR="00FA14F6" w:rsidP="00FA14F6" w:rsidRDefault="00FA14F6" w14:paraId="030D0710" w14:textId="77777777">
      <w:pPr>
        <w:tabs>
          <w:tab w:val="left" w:pos="-1080"/>
          <w:tab w:val="left" w:pos="-720"/>
          <w:tab w:val="left" w:pos="450"/>
          <w:tab w:val="left" w:pos="720"/>
        </w:tabs>
        <w:rPr>
          <w:rFonts w:ascii="Arial" w:hAnsi="Arial" w:cs="Arial"/>
          <w:sz w:val="22"/>
          <w:szCs w:val="22"/>
        </w:rPr>
      </w:pPr>
    </w:p>
    <w:p w:rsidRPr="0068034C" w:rsidR="00FA14F6" w:rsidP="00FA14F6" w:rsidRDefault="00942873" w14:paraId="5961BD09" w14:textId="74C80BE0">
      <w:pPr>
        <w:tabs>
          <w:tab w:val="left" w:pos="-1080"/>
          <w:tab w:val="left" w:pos="-720"/>
          <w:tab w:val="left" w:pos="450"/>
          <w:tab w:val="left" w:pos="720"/>
        </w:tabs>
        <w:rPr>
          <w:rFonts w:ascii="Arial" w:hAnsi="Arial" w:cs="Arial"/>
          <w:sz w:val="22"/>
          <w:szCs w:val="22"/>
        </w:rPr>
      </w:pPr>
      <w:r>
        <w:rPr>
          <w:rFonts w:ascii="Arial" w:hAnsi="Arial" w:cs="Arial"/>
          <w:sz w:val="22"/>
          <w:szCs w:val="22"/>
        </w:rPr>
        <w:t>This is a new collection.</w:t>
      </w:r>
      <w:r w:rsidRPr="0068034C" w:rsidR="00FA14F6">
        <w:rPr>
          <w:rFonts w:ascii="Arial" w:hAnsi="Arial" w:cs="Arial"/>
          <w:sz w:val="22"/>
          <w:szCs w:val="22"/>
        </w:rPr>
        <w:t xml:space="preserve"> </w:t>
      </w:r>
    </w:p>
    <w:p w:rsidRPr="0068034C" w:rsidR="00FA14F6" w:rsidP="00FA14F6" w:rsidRDefault="00FA14F6" w14:paraId="4F060104" w14:textId="5360B0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Pr="0068034C" w:rsidR="00FA14F6" w:rsidP="00FA14F6" w:rsidRDefault="00FA14F6" w14:paraId="3461E606"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16.</w:t>
      </w:r>
      <w:r w:rsidRPr="0068034C">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8034C" w:rsidR="00FA14F6" w:rsidP="00FA14F6" w:rsidRDefault="00FA14F6" w14:paraId="2AC2396A"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78118215" w14:textId="442F09DB">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 xml:space="preserve">There are no plans for publication of the results of these information collections.  </w:t>
      </w:r>
    </w:p>
    <w:p w:rsidRPr="0068034C" w:rsidR="00FA14F6" w:rsidP="00FA14F6" w:rsidRDefault="00FA14F6" w14:paraId="52B8690C"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07A2D04C"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17.</w:t>
      </w:r>
      <w:r w:rsidRPr="0068034C">
        <w:rPr>
          <w:rFonts w:ascii="Arial" w:hAnsi="Arial" w:cs="Arial"/>
          <w:b/>
          <w:sz w:val="22"/>
          <w:szCs w:val="22"/>
        </w:rPr>
        <w:tab/>
        <w:t>If seeking approval to not display the expiration date for OMB approval of the information collection, explain the reasons that display would be inappropriate.</w:t>
      </w:r>
    </w:p>
    <w:p w:rsidRPr="0068034C" w:rsidR="00FA14F6" w:rsidP="00FA14F6" w:rsidRDefault="00FA14F6" w14:paraId="0C1DAC69"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6696ED6D" w14:textId="25E4F8EA">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We will display the OMB Control Number and expiration date on appropriate materials.</w:t>
      </w:r>
    </w:p>
    <w:p w:rsidRPr="0068034C" w:rsidR="00FA14F6" w:rsidP="00FA14F6" w:rsidRDefault="00FA14F6" w14:paraId="6BA9845C" w14:textId="11A1C1CD">
      <w:pPr>
        <w:tabs>
          <w:tab w:val="left" w:pos="-1080"/>
          <w:tab w:val="left" w:pos="-720"/>
          <w:tab w:val="left" w:pos="450"/>
          <w:tab w:val="left" w:pos="720"/>
        </w:tabs>
        <w:rPr>
          <w:rFonts w:ascii="Arial" w:hAnsi="Arial" w:cs="Arial"/>
          <w:sz w:val="22"/>
          <w:szCs w:val="22"/>
        </w:rPr>
      </w:pPr>
    </w:p>
    <w:p w:rsidRPr="0068034C" w:rsidR="00FA14F6" w:rsidP="00FA14F6" w:rsidRDefault="00FA14F6" w14:paraId="6147A1C0"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18.</w:t>
      </w:r>
      <w:r w:rsidRPr="0068034C">
        <w:rPr>
          <w:rFonts w:ascii="Arial" w:hAnsi="Arial" w:cs="Arial"/>
          <w:b/>
          <w:sz w:val="22"/>
          <w:szCs w:val="22"/>
        </w:rPr>
        <w:tab/>
        <w:t>Explain each exception to the topics of the certification statement identified in "Certification for Paperwork Reduction Act Submissions."</w:t>
      </w:r>
    </w:p>
    <w:p w:rsidRPr="0068034C" w:rsidR="00FA14F6" w:rsidP="00FA14F6" w:rsidRDefault="00FA14F6" w14:paraId="141524FC" w14:textId="77777777">
      <w:pPr>
        <w:tabs>
          <w:tab w:val="left" w:pos="-1080"/>
          <w:tab w:val="left" w:pos="-720"/>
          <w:tab w:val="left" w:pos="450"/>
          <w:tab w:val="left" w:pos="720"/>
        </w:tabs>
        <w:rPr>
          <w:rFonts w:ascii="Arial" w:hAnsi="Arial" w:cs="Arial"/>
          <w:sz w:val="22"/>
          <w:szCs w:val="22"/>
        </w:rPr>
      </w:pPr>
    </w:p>
    <w:p w:rsidRPr="00B50214" w:rsidR="00251281" w:rsidP="00B100EF" w:rsidRDefault="00FA14F6" w14:paraId="15A5F88A" w14:textId="014DC63B">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There are no exceptions to the certification statement.</w:t>
      </w:r>
    </w:p>
    <w:sectPr w:rsidRPr="00B50214" w:rsidR="00251281" w:rsidSect="00B100EF">
      <w:footerReference w:type="default" r:id="rId12"/>
      <w:type w:val="continuous"/>
      <w:pgSz w:w="12240" w:h="15840"/>
      <w:pgMar w:top="1440" w:right="1440" w:bottom="720" w:left="1440" w:header="144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EC07C" w14:textId="77777777" w:rsidR="001910D5" w:rsidRDefault="001910D5" w:rsidP="00B50214">
      <w:r>
        <w:separator/>
      </w:r>
    </w:p>
  </w:endnote>
  <w:endnote w:type="continuationSeparator" w:id="0">
    <w:p w14:paraId="0EC0B9D5" w14:textId="77777777" w:rsidR="001910D5" w:rsidRDefault="001910D5"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E4718" w14:textId="250D6C67" w:rsidR="006D3E4F" w:rsidRPr="00B50214" w:rsidRDefault="006D3E4F"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FE56BA">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5A192" w14:textId="77777777" w:rsidR="001910D5" w:rsidRDefault="001910D5" w:rsidP="00B50214">
      <w:r>
        <w:separator/>
      </w:r>
    </w:p>
  </w:footnote>
  <w:footnote w:type="continuationSeparator" w:id="0">
    <w:p w14:paraId="1A269F6D" w14:textId="77777777" w:rsidR="001910D5" w:rsidRDefault="001910D5" w:rsidP="00B5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41B18"/>
    <w:multiLevelType w:val="hybridMultilevel"/>
    <w:tmpl w:val="B05C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1E3D3B"/>
    <w:multiLevelType w:val="hybridMultilevel"/>
    <w:tmpl w:val="723A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BE728C"/>
    <w:multiLevelType w:val="hybridMultilevel"/>
    <w:tmpl w:val="6D34C656"/>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A61514"/>
    <w:multiLevelType w:val="hybridMultilevel"/>
    <w:tmpl w:val="E6CE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671299"/>
    <w:multiLevelType w:val="hybridMultilevel"/>
    <w:tmpl w:val="5F08129A"/>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E71FD"/>
    <w:multiLevelType w:val="hybridMultilevel"/>
    <w:tmpl w:val="8CAE5378"/>
    <w:lvl w:ilvl="0" w:tplc="27985840">
      <w:start w:val="38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EA0905"/>
    <w:multiLevelType w:val="hybridMultilevel"/>
    <w:tmpl w:val="3FB8D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5"/>
  </w:num>
  <w:num w:numId="6">
    <w:abstractNumId w:val="4"/>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20495"/>
    <w:rsid w:val="000257C8"/>
    <w:rsid w:val="00026233"/>
    <w:rsid w:val="000A21F3"/>
    <w:rsid w:val="000D3B13"/>
    <w:rsid w:val="000F1C17"/>
    <w:rsid w:val="000F3AF1"/>
    <w:rsid w:val="0015130F"/>
    <w:rsid w:val="00162B02"/>
    <w:rsid w:val="001910D5"/>
    <w:rsid w:val="001A5D6D"/>
    <w:rsid w:val="00244498"/>
    <w:rsid w:val="00246A07"/>
    <w:rsid w:val="00251281"/>
    <w:rsid w:val="00295103"/>
    <w:rsid w:val="002C325E"/>
    <w:rsid w:val="00302AB3"/>
    <w:rsid w:val="00352210"/>
    <w:rsid w:val="003B6D63"/>
    <w:rsid w:val="003C3292"/>
    <w:rsid w:val="003E1F5A"/>
    <w:rsid w:val="004436DE"/>
    <w:rsid w:val="004976CB"/>
    <w:rsid w:val="004A6DFA"/>
    <w:rsid w:val="004E5FF4"/>
    <w:rsid w:val="00521F4B"/>
    <w:rsid w:val="00525467"/>
    <w:rsid w:val="005912A2"/>
    <w:rsid w:val="005B0888"/>
    <w:rsid w:val="005D39A7"/>
    <w:rsid w:val="005E0031"/>
    <w:rsid w:val="005E5DBF"/>
    <w:rsid w:val="005F3A68"/>
    <w:rsid w:val="005F75AA"/>
    <w:rsid w:val="0060758B"/>
    <w:rsid w:val="00607F46"/>
    <w:rsid w:val="0068034C"/>
    <w:rsid w:val="0068562A"/>
    <w:rsid w:val="006D3E4F"/>
    <w:rsid w:val="006E339F"/>
    <w:rsid w:val="006F0204"/>
    <w:rsid w:val="00701C0C"/>
    <w:rsid w:val="00716E35"/>
    <w:rsid w:val="00721858"/>
    <w:rsid w:val="0072229D"/>
    <w:rsid w:val="007851E9"/>
    <w:rsid w:val="007E21B5"/>
    <w:rsid w:val="0081259F"/>
    <w:rsid w:val="00856437"/>
    <w:rsid w:val="00894A15"/>
    <w:rsid w:val="008D64D0"/>
    <w:rsid w:val="009305AE"/>
    <w:rsid w:val="00942873"/>
    <w:rsid w:val="00944C21"/>
    <w:rsid w:val="009A370C"/>
    <w:rsid w:val="009B359F"/>
    <w:rsid w:val="009B4071"/>
    <w:rsid w:val="00A84E4C"/>
    <w:rsid w:val="00A84F45"/>
    <w:rsid w:val="00AA0E02"/>
    <w:rsid w:val="00AA737C"/>
    <w:rsid w:val="00B100EF"/>
    <w:rsid w:val="00B50214"/>
    <w:rsid w:val="00B646B4"/>
    <w:rsid w:val="00C9287C"/>
    <w:rsid w:val="00D75DAA"/>
    <w:rsid w:val="00D80143"/>
    <w:rsid w:val="00D814CD"/>
    <w:rsid w:val="00D93CAC"/>
    <w:rsid w:val="00D94029"/>
    <w:rsid w:val="00DE1FFE"/>
    <w:rsid w:val="00DE7630"/>
    <w:rsid w:val="00E118CB"/>
    <w:rsid w:val="00E43F18"/>
    <w:rsid w:val="00E6013B"/>
    <w:rsid w:val="00E71923"/>
    <w:rsid w:val="00E971A8"/>
    <w:rsid w:val="00EF578E"/>
    <w:rsid w:val="00F373CA"/>
    <w:rsid w:val="00F45BE2"/>
    <w:rsid w:val="00F5758D"/>
    <w:rsid w:val="00F73931"/>
    <w:rsid w:val="00FA14F6"/>
    <w:rsid w:val="00FE56BA"/>
    <w:rsid w:val="00FF147C"/>
    <w:rsid w:val="00FF1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eastAsiaTheme="majorEastAsia" w:hAnsi="Arial"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eastAsiaTheme="minorHAnsi" w:hAnsi="Arial" w:cstheme="minorBidi"/>
      <w:bCs/>
      <w:sz w:val="22"/>
      <w:szCs w:val="22"/>
    </w:rPr>
  </w:style>
  <w:style w:type="character" w:customStyle="1" w:styleId="BodyTextChar">
    <w:name w:val="Body Text Char"/>
    <w:basedOn w:val="DefaultParagraphFont"/>
    <w:link w:val="BodyText"/>
    <w:uiPriority w:val="1"/>
    <w:rsid w:val="00FA14F6"/>
    <w:rPr>
      <w:rFonts w:ascii="Arial" w:eastAsiaTheme="minorHAnsi" w:hAnsi="Arial" w:cstheme="minorBidi"/>
      <w:bCs/>
      <w:sz w:val="22"/>
      <w:szCs w:val="22"/>
    </w:rPr>
  </w:style>
  <w:style w:type="paragraph" w:styleId="ListParagraph">
    <w:name w:val="List Paragraph"/>
    <w:basedOn w:val="Normal"/>
    <w:autoRedefine/>
    <w:uiPriority w:val="34"/>
    <w:qFormat/>
    <w:rsid w:val="00FA14F6"/>
    <w:pPr>
      <w:tabs>
        <w:tab w:val="left" w:pos="-1080"/>
      </w:tabs>
      <w:autoSpaceDE/>
      <w:autoSpaceDN/>
      <w:adjustRightInd/>
    </w:pPr>
    <w:rPr>
      <w:rFonts w:ascii="Arial" w:eastAsiaTheme="minorHAnsi" w:hAnsi="Arial" w:cs="Arial"/>
      <w:sz w:val="22"/>
      <w:szCs w:val="22"/>
    </w:rPr>
  </w:style>
  <w:style w:type="paragraph" w:customStyle="1" w:styleId="TableParagraph">
    <w:name w:val="Table Paragraph"/>
    <w:basedOn w:val="Normal"/>
    <w:uiPriority w:val="1"/>
    <w:qFormat/>
    <w:rsid w:val="00FA14F6"/>
    <w:pPr>
      <w:autoSpaceDE/>
      <w:autoSpaceDN/>
      <w:adjustRightInd/>
    </w:pPr>
    <w:rPr>
      <w:rFonts w:ascii="Arial" w:eastAsiaTheme="minorHAnsi" w:hAnsi="Arial"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Lines="30" w:after="72"/>
    </w:pPr>
    <w:rPr>
      <w:rFonts w:ascii="Arial" w:eastAsiaTheme="minorHAnsi" w:hAnsi="Arial"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eastAsiaTheme="minorHAnsi" w:hAnsi="Arial"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eastAsiaTheme="minorHAnsi" w:hAnsi="Arial" w:cstheme="minorBidi"/>
      <w:sz w:val="22"/>
      <w:szCs w:val="22"/>
    </w:rPr>
  </w:style>
  <w:style w:type="paragraph" w:customStyle="1" w:styleId="Default">
    <w:name w:val="Default"/>
    <w:rsid w:val="00FA14F6"/>
    <w:pPr>
      <w:autoSpaceDE w:val="0"/>
      <w:autoSpaceDN w:val="0"/>
      <w:adjustRightInd w:val="0"/>
    </w:pPr>
    <w:rPr>
      <w:rFonts w:ascii="Melior" w:eastAsiaTheme="minorHAnsi" w:hAnsi="Melior"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A14F6"/>
    <w:rPr>
      <w:rFonts w:ascii="Arial" w:eastAsiaTheme="minorHAnsi" w:hAnsi="Arial" w:cstheme="minorBidi"/>
      <w:b/>
      <w:bCs/>
    </w:rPr>
  </w:style>
  <w:style w:type="paragraph" w:styleId="Revision">
    <w:name w:val="Revision"/>
    <w:hidden/>
    <w:uiPriority w:val="99"/>
    <w:semiHidden/>
    <w:rsid w:val="00FA14F6"/>
    <w:rPr>
      <w:rFonts w:ascii="Arial" w:eastAsiaTheme="minorHAnsi" w:hAnsi="Arial"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21F4B"/>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21F4B"/>
  </w:style>
  <w:style w:type="character" w:customStyle="1" w:styleId="eop">
    <w:name w:val="eop"/>
    <w:basedOn w:val="DefaultParagraphFont"/>
    <w:rsid w:val="00521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872016">
      <w:bodyDiv w:val="1"/>
      <w:marLeft w:val="0"/>
      <w:marRight w:val="0"/>
      <w:marTop w:val="0"/>
      <w:marBottom w:val="0"/>
      <w:divBdr>
        <w:top w:val="none" w:sz="0" w:space="0" w:color="auto"/>
        <w:left w:val="none" w:sz="0" w:space="0" w:color="auto"/>
        <w:bottom w:val="none" w:sz="0" w:space="0" w:color="auto"/>
        <w:right w:val="none" w:sz="0" w:space="0" w:color="auto"/>
      </w:divBdr>
      <w:divsChild>
        <w:div w:id="1934628712">
          <w:marLeft w:val="0"/>
          <w:marRight w:val="0"/>
          <w:marTop w:val="0"/>
          <w:marBottom w:val="0"/>
          <w:divBdr>
            <w:top w:val="none" w:sz="0" w:space="0" w:color="auto"/>
            <w:left w:val="none" w:sz="0" w:space="0" w:color="auto"/>
            <w:bottom w:val="none" w:sz="0" w:space="0" w:color="auto"/>
            <w:right w:val="none" w:sz="0" w:space="0" w:color="auto"/>
          </w:divBdr>
        </w:div>
        <w:div w:id="202445809">
          <w:marLeft w:val="0"/>
          <w:marRight w:val="0"/>
          <w:marTop w:val="0"/>
          <w:marBottom w:val="0"/>
          <w:divBdr>
            <w:top w:val="none" w:sz="0" w:space="0" w:color="auto"/>
            <w:left w:val="none" w:sz="0" w:space="0" w:color="auto"/>
            <w:bottom w:val="none" w:sz="0" w:space="0" w:color="auto"/>
            <w:right w:val="none" w:sz="0" w:space="0" w:color="auto"/>
          </w:divBdr>
          <w:divsChild>
            <w:div w:id="863443910">
              <w:marLeft w:val="-75"/>
              <w:marRight w:val="0"/>
              <w:marTop w:val="30"/>
              <w:marBottom w:val="30"/>
              <w:divBdr>
                <w:top w:val="none" w:sz="0" w:space="0" w:color="auto"/>
                <w:left w:val="none" w:sz="0" w:space="0" w:color="auto"/>
                <w:bottom w:val="none" w:sz="0" w:space="0" w:color="auto"/>
                <w:right w:val="none" w:sz="0" w:space="0" w:color="auto"/>
              </w:divBdr>
              <w:divsChild>
                <w:div w:id="1495801366">
                  <w:marLeft w:val="0"/>
                  <w:marRight w:val="0"/>
                  <w:marTop w:val="0"/>
                  <w:marBottom w:val="0"/>
                  <w:divBdr>
                    <w:top w:val="none" w:sz="0" w:space="0" w:color="auto"/>
                    <w:left w:val="none" w:sz="0" w:space="0" w:color="auto"/>
                    <w:bottom w:val="none" w:sz="0" w:space="0" w:color="auto"/>
                    <w:right w:val="none" w:sz="0" w:space="0" w:color="auto"/>
                  </w:divBdr>
                  <w:divsChild>
                    <w:div w:id="122773857">
                      <w:marLeft w:val="0"/>
                      <w:marRight w:val="0"/>
                      <w:marTop w:val="0"/>
                      <w:marBottom w:val="0"/>
                      <w:divBdr>
                        <w:top w:val="none" w:sz="0" w:space="0" w:color="auto"/>
                        <w:left w:val="none" w:sz="0" w:space="0" w:color="auto"/>
                        <w:bottom w:val="none" w:sz="0" w:space="0" w:color="auto"/>
                        <w:right w:val="none" w:sz="0" w:space="0" w:color="auto"/>
                      </w:divBdr>
                    </w:div>
                  </w:divsChild>
                </w:div>
                <w:div w:id="1963537149">
                  <w:marLeft w:val="0"/>
                  <w:marRight w:val="0"/>
                  <w:marTop w:val="0"/>
                  <w:marBottom w:val="0"/>
                  <w:divBdr>
                    <w:top w:val="none" w:sz="0" w:space="0" w:color="auto"/>
                    <w:left w:val="none" w:sz="0" w:space="0" w:color="auto"/>
                    <w:bottom w:val="none" w:sz="0" w:space="0" w:color="auto"/>
                    <w:right w:val="none" w:sz="0" w:space="0" w:color="auto"/>
                  </w:divBdr>
                  <w:divsChild>
                    <w:div w:id="1130317145">
                      <w:marLeft w:val="0"/>
                      <w:marRight w:val="0"/>
                      <w:marTop w:val="0"/>
                      <w:marBottom w:val="0"/>
                      <w:divBdr>
                        <w:top w:val="none" w:sz="0" w:space="0" w:color="auto"/>
                        <w:left w:val="none" w:sz="0" w:space="0" w:color="auto"/>
                        <w:bottom w:val="none" w:sz="0" w:space="0" w:color="auto"/>
                        <w:right w:val="none" w:sz="0" w:space="0" w:color="auto"/>
                      </w:divBdr>
                    </w:div>
                  </w:divsChild>
                </w:div>
                <w:div w:id="1594975180">
                  <w:marLeft w:val="0"/>
                  <w:marRight w:val="0"/>
                  <w:marTop w:val="0"/>
                  <w:marBottom w:val="0"/>
                  <w:divBdr>
                    <w:top w:val="none" w:sz="0" w:space="0" w:color="auto"/>
                    <w:left w:val="none" w:sz="0" w:space="0" w:color="auto"/>
                    <w:bottom w:val="none" w:sz="0" w:space="0" w:color="auto"/>
                    <w:right w:val="none" w:sz="0" w:space="0" w:color="auto"/>
                  </w:divBdr>
                  <w:divsChild>
                    <w:div w:id="668406301">
                      <w:marLeft w:val="0"/>
                      <w:marRight w:val="0"/>
                      <w:marTop w:val="0"/>
                      <w:marBottom w:val="0"/>
                      <w:divBdr>
                        <w:top w:val="none" w:sz="0" w:space="0" w:color="auto"/>
                        <w:left w:val="none" w:sz="0" w:space="0" w:color="auto"/>
                        <w:bottom w:val="none" w:sz="0" w:space="0" w:color="auto"/>
                        <w:right w:val="none" w:sz="0" w:space="0" w:color="auto"/>
                      </w:divBdr>
                    </w:div>
                  </w:divsChild>
                </w:div>
                <w:div w:id="538587510">
                  <w:marLeft w:val="0"/>
                  <w:marRight w:val="0"/>
                  <w:marTop w:val="0"/>
                  <w:marBottom w:val="0"/>
                  <w:divBdr>
                    <w:top w:val="none" w:sz="0" w:space="0" w:color="auto"/>
                    <w:left w:val="none" w:sz="0" w:space="0" w:color="auto"/>
                    <w:bottom w:val="none" w:sz="0" w:space="0" w:color="auto"/>
                    <w:right w:val="none" w:sz="0" w:space="0" w:color="auto"/>
                  </w:divBdr>
                  <w:divsChild>
                    <w:div w:id="590041011">
                      <w:marLeft w:val="0"/>
                      <w:marRight w:val="0"/>
                      <w:marTop w:val="0"/>
                      <w:marBottom w:val="0"/>
                      <w:divBdr>
                        <w:top w:val="none" w:sz="0" w:space="0" w:color="auto"/>
                        <w:left w:val="none" w:sz="0" w:space="0" w:color="auto"/>
                        <w:bottom w:val="none" w:sz="0" w:space="0" w:color="auto"/>
                        <w:right w:val="none" w:sz="0" w:space="0" w:color="auto"/>
                      </w:divBdr>
                    </w:div>
                  </w:divsChild>
                </w:div>
                <w:div w:id="758525880">
                  <w:marLeft w:val="0"/>
                  <w:marRight w:val="0"/>
                  <w:marTop w:val="0"/>
                  <w:marBottom w:val="0"/>
                  <w:divBdr>
                    <w:top w:val="none" w:sz="0" w:space="0" w:color="auto"/>
                    <w:left w:val="none" w:sz="0" w:space="0" w:color="auto"/>
                    <w:bottom w:val="none" w:sz="0" w:space="0" w:color="auto"/>
                    <w:right w:val="none" w:sz="0" w:space="0" w:color="auto"/>
                  </w:divBdr>
                  <w:divsChild>
                    <w:div w:id="126121223">
                      <w:marLeft w:val="0"/>
                      <w:marRight w:val="0"/>
                      <w:marTop w:val="0"/>
                      <w:marBottom w:val="0"/>
                      <w:divBdr>
                        <w:top w:val="none" w:sz="0" w:space="0" w:color="auto"/>
                        <w:left w:val="none" w:sz="0" w:space="0" w:color="auto"/>
                        <w:bottom w:val="none" w:sz="0" w:space="0" w:color="auto"/>
                        <w:right w:val="none" w:sz="0" w:space="0" w:color="auto"/>
                      </w:divBdr>
                    </w:div>
                    <w:div w:id="1257832794">
                      <w:marLeft w:val="0"/>
                      <w:marRight w:val="0"/>
                      <w:marTop w:val="0"/>
                      <w:marBottom w:val="0"/>
                      <w:divBdr>
                        <w:top w:val="none" w:sz="0" w:space="0" w:color="auto"/>
                        <w:left w:val="none" w:sz="0" w:space="0" w:color="auto"/>
                        <w:bottom w:val="none" w:sz="0" w:space="0" w:color="auto"/>
                        <w:right w:val="none" w:sz="0" w:space="0" w:color="auto"/>
                      </w:divBdr>
                    </w:div>
                    <w:div w:id="1666396581">
                      <w:marLeft w:val="0"/>
                      <w:marRight w:val="0"/>
                      <w:marTop w:val="0"/>
                      <w:marBottom w:val="0"/>
                      <w:divBdr>
                        <w:top w:val="none" w:sz="0" w:space="0" w:color="auto"/>
                        <w:left w:val="none" w:sz="0" w:space="0" w:color="auto"/>
                        <w:bottom w:val="none" w:sz="0" w:space="0" w:color="auto"/>
                        <w:right w:val="none" w:sz="0" w:space="0" w:color="auto"/>
                      </w:divBdr>
                    </w:div>
                  </w:divsChild>
                </w:div>
                <w:div w:id="1126587259">
                  <w:marLeft w:val="0"/>
                  <w:marRight w:val="0"/>
                  <w:marTop w:val="0"/>
                  <w:marBottom w:val="0"/>
                  <w:divBdr>
                    <w:top w:val="none" w:sz="0" w:space="0" w:color="auto"/>
                    <w:left w:val="none" w:sz="0" w:space="0" w:color="auto"/>
                    <w:bottom w:val="none" w:sz="0" w:space="0" w:color="auto"/>
                    <w:right w:val="none" w:sz="0" w:space="0" w:color="auto"/>
                  </w:divBdr>
                  <w:divsChild>
                    <w:div w:id="723481279">
                      <w:marLeft w:val="0"/>
                      <w:marRight w:val="0"/>
                      <w:marTop w:val="0"/>
                      <w:marBottom w:val="0"/>
                      <w:divBdr>
                        <w:top w:val="none" w:sz="0" w:space="0" w:color="auto"/>
                        <w:left w:val="none" w:sz="0" w:space="0" w:color="auto"/>
                        <w:bottom w:val="none" w:sz="0" w:space="0" w:color="auto"/>
                        <w:right w:val="none" w:sz="0" w:space="0" w:color="auto"/>
                      </w:divBdr>
                    </w:div>
                    <w:div w:id="1052971658">
                      <w:marLeft w:val="0"/>
                      <w:marRight w:val="0"/>
                      <w:marTop w:val="0"/>
                      <w:marBottom w:val="0"/>
                      <w:divBdr>
                        <w:top w:val="none" w:sz="0" w:space="0" w:color="auto"/>
                        <w:left w:val="none" w:sz="0" w:space="0" w:color="auto"/>
                        <w:bottom w:val="none" w:sz="0" w:space="0" w:color="auto"/>
                        <w:right w:val="none" w:sz="0" w:space="0" w:color="auto"/>
                      </w:divBdr>
                    </w:div>
                  </w:divsChild>
                </w:div>
                <w:div w:id="2031182279">
                  <w:marLeft w:val="0"/>
                  <w:marRight w:val="0"/>
                  <w:marTop w:val="0"/>
                  <w:marBottom w:val="0"/>
                  <w:divBdr>
                    <w:top w:val="none" w:sz="0" w:space="0" w:color="auto"/>
                    <w:left w:val="none" w:sz="0" w:space="0" w:color="auto"/>
                    <w:bottom w:val="none" w:sz="0" w:space="0" w:color="auto"/>
                    <w:right w:val="none" w:sz="0" w:space="0" w:color="auto"/>
                  </w:divBdr>
                  <w:divsChild>
                    <w:div w:id="701979506">
                      <w:marLeft w:val="0"/>
                      <w:marRight w:val="0"/>
                      <w:marTop w:val="0"/>
                      <w:marBottom w:val="0"/>
                      <w:divBdr>
                        <w:top w:val="none" w:sz="0" w:space="0" w:color="auto"/>
                        <w:left w:val="none" w:sz="0" w:space="0" w:color="auto"/>
                        <w:bottom w:val="none" w:sz="0" w:space="0" w:color="auto"/>
                        <w:right w:val="none" w:sz="0" w:space="0" w:color="auto"/>
                      </w:divBdr>
                    </w:div>
                    <w:div w:id="914558808">
                      <w:marLeft w:val="0"/>
                      <w:marRight w:val="0"/>
                      <w:marTop w:val="0"/>
                      <w:marBottom w:val="0"/>
                      <w:divBdr>
                        <w:top w:val="none" w:sz="0" w:space="0" w:color="auto"/>
                        <w:left w:val="none" w:sz="0" w:space="0" w:color="auto"/>
                        <w:bottom w:val="none" w:sz="0" w:space="0" w:color="auto"/>
                        <w:right w:val="none" w:sz="0" w:space="0" w:color="auto"/>
                      </w:divBdr>
                    </w:div>
                    <w:div w:id="942684040">
                      <w:marLeft w:val="0"/>
                      <w:marRight w:val="0"/>
                      <w:marTop w:val="0"/>
                      <w:marBottom w:val="0"/>
                      <w:divBdr>
                        <w:top w:val="none" w:sz="0" w:space="0" w:color="auto"/>
                        <w:left w:val="none" w:sz="0" w:space="0" w:color="auto"/>
                        <w:bottom w:val="none" w:sz="0" w:space="0" w:color="auto"/>
                        <w:right w:val="none" w:sz="0" w:space="0" w:color="auto"/>
                      </w:divBdr>
                    </w:div>
                  </w:divsChild>
                </w:div>
                <w:div w:id="1694040864">
                  <w:marLeft w:val="0"/>
                  <w:marRight w:val="0"/>
                  <w:marTop w:val="0"/>
                  <w:marBottom w:val="0"/>
                  <w:divBdr>
                    <w:top w:val="none" w:sz="0" w:space="0" w:color="auto"/>
                    <w:left w:val="none" w:sz="0" w:space="0" w:color="auto"/>
                    <w:bottom w:val="none" w:sz="0" w:space="0" w:color="auto"/>
                    <w:right w:val="none" w:sz="0" w:space="0" w:color="auto"/>
                  </w:divBdr>
                  <w:divsChild>
                    <w:div w:id="1031297232">
                      <w:marLeft w:val="0"/>
                      <w:marRight w:val="0"/>
                      <w:marTop w:val="0"/>
                      <w:marBottom w:val="0"/>
                      <w:divBdr>
                        <w:top w:val="none" w:sz="0" w:space="0" w:color="auto"/>
                        <w:left w:val="none" w:sz="0" w:space="0" w:color="auto"/>
                        <w:bottom w:val="none" w:sz="0" w:space="0" w:color="auto"/>
                        <w:right w:val="none" w:sz="0" w:space="0" w:color="auto"/>
                      </w:divBdr>
                    </w:div>
                    <w:div w:id="894390823">
                      <w:marLeft w:val="0"/>
                      <w:marRight w:val="0"/>
                      <w:marTop w:val="0"/>
                      <w:marBottom w:val="0"/>
                      <w:divBdr>
                        <w:top w:val="none" w:sz="0" w:space="0" w:color="auto"/>
                        <w:left w:val="none" w:sz="0" w:space="0" w:color="auto"/>
                        <w:bottom w:val="none" w:sz="0" w:space="0" w:color="auto"/>
                        <w:right w:val="none" w:sz="0" w:space="0" w:color="auto"/>
                      </w:divBdr>
                    </w:div>
                    <w:div w:id="1040478512">
                      <w:marLeft w:val="0"/>
                      <w:marRight w:val="0"/>
                      <w:marTop w:val="0"/>
                      <w:marBottom w:val="0"/>
                      <w:divBdr>
                        <w:top w:val="none" w:sz="0" w:space="0" w:color="auto"/>
                        <w:left w:val="none" w:sz="0" w:space="0" w:color="auto"/>
                        <w:bottom w:val="none" w:sz="0" w:space="0" w:color="auto"/>
                        <w:right w:val="none" w:sz="0" w:space="0" w:color="auto"/>
                      </w:divBdr>
                    </w:div>
                  </w:divsChild>
                </w:div>
                <w:div w:id="592276837">
                  <w:marLeft w:val="0"/>
                  <w:marRight w:val="0"/>
                  <w:marTop w:val="0"/>
                  <w:marBottom w:val="0"/>
                  <w:divBdr>
                    <w:top w:val="none" w:sz="0" w:space="0" w:color="auto"/>
                    <w:left w:val="none" w:sz="0" w:space="0" w:color="auto"/>
                    <w:bottom w:val="none" w:sz="0" w:space="0" w:color="auto"/>
                    <w:right w:val="none" w:sz="0" w:space="0" w:color="auto"/>
                  </w:divBdr>
                  <w:divsChild>
                    <w:div w:id="1558055285">
                      <w:marLeft w:val="0"/>
                      <w:marRight w:val="0"/>
                      <w:marTop w:val="0"/>
                      <w:marBottom w:val="0"/>
                      <w:divBdr>
                        <w:top w:val="none" w:sz="0" w:space="0" w:color="auto"/>
                        <w:left w:val="none" w:sz="0" w:space="0" w:color="auto"/>
                        <w:bottom w:val="none" w:sz="0" w:space="0" w:color="auto"/>
                        <w:right w:val="none" w:sz="0" w:space="0" w:color="auto"/>
                      </w:divBdr>
                    </w:div>
                    <w:div w:id="1492797910">
                      <w:marLeft w:val="0"/>
                      <w:marRight w:val="0"/>
                      <w:marTop w:val="0"/>
                      <w:marBottom w:val="0"/>
                      <w:divBdr>
                        <w:top w:val="none" w:sz="0" w:space="0" w:color="auto"/>
                        <w:left w:val="none" w:sz="0" w:space="0" w:color="auto"/>
                        <w:bottom w:val="none" w:sz="0" w:space="0" w:color="auto"/>
                        <w:right w:val="none" w:sz="0" w:space="0" w:color="auto"/>
                      </w:divBdr>
                    </w:div>
                    <w:div w:id="1159923046">
                      <w:marLeft w:val="0"/>
                      <w:marRight w:val="0"/>
                      <w:marTop w:val="0"/>
                      <w:marBottom w:val="0"/>
                      <w:divBdr>
                        <w:top w:val="none" w:sz="0" w:space="0" w:color="auto"/>
                        <w:left w:val="none" w:sz="0" w:space="0" w:color="auto"/>
                        <w:bottom w:val="none" w:sz="0" w:space="0" w:color="auto"/>
                        <w:right w:val="none" w:sz="0" w:space="0" w:color="auto"/>
                      </w:divBdr>
                    </w:div>
                  </w:divsChild>
                </w:div>
                <w:div w:id="979772000">
                  <w:marLeft w:val="0"/>
                  <w:marRight w:val="0"/>
                  <w:marTop w:val="0"/>
                  <w:marBottom w:val="0"/>
                  <w:divBdr>
                    <w:top w:val="none" w:sz="0" w:space="0" w:color="auto"/>
                    <w:left w:val="none" w:sz="0" w:space="0" w:color="auto"/>
                    <w:bottom w:val="none" w:sz="0" w:space="0" w:color="auto"/>
                    <w:right w:val="none" w:sz="0" w:space="0" w:color="auto"/>
                  </w:divBdr>
                  <w:divsChild>
                    <w:div w:id="1402481398">
                      <w:marLeft w:val="0"/>
                      <w:marRight w:val="0"/>
                      <w:marTop w:val="0"/>
                      <w:marBottom w:val="0"/>
                      <w:divBdr>
                        <w:top w:val="none" w:sz="0" w:space="0" w:color="auto"/>
                        <w:left w:val="none" w:sz="0" w:space="0" w:color="auto"/>
                        <w:bottom w:val="none" w:sz="0" w:space="0" w:color="auto"/>
                        <w:right w:val="none" w:sz="0" w:space="0" w:color="auto"/>
                      </w:divBdr>
                    </w:div>
                  </w:divsChild>
                </w:div>
                <w:div w:id="330523604">
                  <w:marLeft w:val="0"/>
                  <w:marRight w:val="0"/>
                  <w:marTop w:val="0"/>
                  <w:marBottom w:val="0"/>
                  <w:divBdr>
                    <w:top w:val="none" w:sz="0" w:space="0" w:color="auto"/>
                    <w:left w:val="none" w:sz="0" w:space="0" w:color="auto"/>
                    <w:bottom w:val="none" w:sz="0" w:space="0" w:color="auto"/>
                    <w:right w:val="none" w:sz="0" w:space="0" w:color="auto"/>
                  </w:divBdr>
                  <w:divsChild>
                    <w:div w:id="1556240991">
                      <w:marLeft w:val="0"/>
                      <w:marRight w:val="0"/>
                      <w:marTop w:val="0"/>
                      <w:marBottom w:val="0"/>
                      <w:divBdr>
                        <w:top w:val="none" w:sz="0" w:space="0" w:color="auto"/>
                        <w:left w:val="none" w:sz="0" w:space="0" w:color="auto"/>
                        <w:bottom w:val="none" w:sz="0" w:space="0" w:color="auto"/>
                        <w:right w:val="none" w:sz="0" w:space="0" w:color="auto"/>
                      </w:divBdr>
                    </w:div>
                  </w:divsChild>
                </w:div>
                <w:div w:id="138084426">
                  <w:marLeft w:val="0"/>
                  <w:marRight w:val="0"/>
                  <w:marTop w:val="0"/>
                  <w:marBottom w:val="0"/>
                  <w:divBdr>
                    <w:top w:val="none" w:sz="0" w:space="0" w:color="auto"/>
                    <w:left w:val="none" w:sz="0" w:space="0" w:color="auto"/>
                    <w:bottom w:val="none" w:sz="0" w:space="0" w:color="auto"/>
                    <w:right w:val="none" w:sz="0" w:space="0" w:color="auto"/>
                  </w:divBdr>
                  <w:divsChild>
                    <w:div w:id="1696495104">
                      <w:marLeft w:val="0"/>
                      <w:marRight w:val="0"/>
                      <w:marTop w:val="0"/>
                      <w:marBottom w:val="0"/>
                      <w:divBdr>
                        <w:top w:val="none" w:sz="0" w:space="0" w:color="auto"/>
                        <w:left w:val="none" w:sz="0" w:space="0" w:color="auto"/>
                        <w:bottom w:val="none" w:sz="0" w:space="0" w:color="auto"/>
                        <w:right w:val="none" w:sz="0" w:space="0" w:color="auto"/>
                      </w:divBdr>
                    </w:div>
                  </w:divsChild>
                </w:div>
                <w:div w:id="448164044">
                  <w:marLeft w:val="0"/>
                  <w:marRight w:val="0"/>
                  <w:marTop w:val="0"/>
                  <w:marBottom w:val="0"/>
                  <w:divBdr>
                    <w:top w:val="none" w:sz="0" w:space="0" w:color="auto"/>
                    <w:left w:val="none" w:sz="0" w:space="0" w:color="auto"/>
                    <w:bottom w:val="none" w:sz="0" w:space="0" w:color="auto"/>
                    <w:right w:val="none" w:sz="0" w:space="0" w:color="auto"/>
                  </w:divBdr>
                  <w:divsChild>
                    <w:div w:id="560487131">
                      <w:marLeft w:val="0"/>
                      <w:marRight w:val="0"/>
                      <w:marTop w:val="0"/>
                      <w:marBottom w:val="0"/>
                      <w:divBdr>
                        <w:top w:val="none" w:sz="0" w:space="0" w:color="auto"/>
                        <w:left w:val="none" w:sz="0" w:space="0" w:color="auto"/>
                        <w:bottom w:val="none" w:sz="0" w:space="0" w:color="auto"/>
                        <w:right w:val="none" w:sz="0" w:space="0" w:color="auto"/>
                      </w:divBdr>
                    </w:div>
                  </w:divsChild>
                </w:div>
                <w:div w:id="1386836144">
                  <w:marLeft w:val="0"/>
                  <w:marRight w:val="0"/>
                  <w:marTop w:val="0"/>
                  <w:marBottom w:val="0"/>
                  <w:divBdr>
                    <w:top w:val="none" w:sz="0" w:space="0" w:color="auto"/>
                    <w:left w:val="none" w:sz="0" w:space="0" w:color="auto"/>
                    <w:bottom w:val="none" w:sz="0" w:space="0" w:color="auto"/>
                    <w:right w:val="none" w:sz="0" w:space="0" w:color="auto"/>
                  </w:divBdr>
                  <w:divsChild>
                    <w:div w:id="1690446743">
                      <w:marLeft w:val="0"/>
                      <w:marRight w:val="0"/>
                      <w:marTop w:val="0"/>
                      <w:marBottom w:val="0"/>
                      <w:divBdr>
                        <w:top w:val="none" w:sz="0" w:space="0" w:color="auto"/>
                        <w:left w:val="none" w:sz="0" w:space="0" w:color="auto"/>
                        <w:bottom w:val="none" w:sz="0" w:space="0" w:color="auto"/>
                        <w:right w:val="none" w:sz="0" w:space="0" w:color="auto"/>
                      </w:divBdr>
                    </w:div>
                  </w:divsChild>
                </w:div>
                <w:div w:id="345716301">
                  <w:marLeft w:val="0"/>
                  <w:marRight w:val="0"/>
                  <w:marTop w:val="0"/>
                  <w:marBottom w:val="0"/>
                  <w:divBdr>
                    <w:top w:val="none" w:sz="0" w:space="0" w:color="auto"/>
                    <w:left w:val="none" w:sz="0" w:space="0" w:color="auto"/>
                    <w:bottom w:val="none" w:sz="0" w:space="0" w:color="auto"/>
                    <w:right w:val="none" w:sz="0" w:space="0" w:color="auto"/>
                  </w:divBdr>
                  <w:divsChild>
                    <w:div w:id="903684205">
                      <w:marLeft w:val="0"/>
                      <w:marRight w:val="0"/>
                      <w:marTop w:val="0"/>
                      <w:marBottom w:val="0"/>
                      <w:divBdr>
                        <w:top w:val="none" w:sz="0" w:space="0" w:color="auto"/>
                        <w:left w:val="none" w:sz="0" w:space="0" w:color="auto"/>
                        <w:bottom w:val="none" w:sz="0" w:space="0" w:color="auto"/>
                        <w:right w:val="none" w:sz="0" w:space="0" w:color="auto"/>
                      </w:divBdr>
                    </w:div>
                  </w:divsChild>
                </w:div>
                <w:div w:id="1796867864">
                  <w:marLeft w:val="0"/>
                  <w:marRight w:val="0"/>
                  <w:marTop w:val="0"/>
                  <w:marBottom w:val="0"/>
                  <w:divBdr>
                    <w:top w:val="none" w:sz="0" w:space="0" w:color="auto"/>
                    <w:left w:val="none" w:sz="0" w:space="0" w:color="auto"/>
                    <w:bottom w:val="none" w:sz="0" w:space="0" w:color="auto"/>
                    <w:right w:val="none" w:sz="0" w:space="0" w:color="auto"/>
                  </w:divBdr>
                  <w:divsChild>
                    <w:div w:id="1126045120">
                      <w:marLeft w:val="0"/>
                      <w:marRight w:val="0"/>
                      <w:marTop w:val="0"/>
                      <w:marBottom w:val="0"/>
                      <w:divBdr>
                        <w:top w:val="none" w:sz="0" w:space="0" w:color="auto"/>
                        <w:left w:val="none" w:sz="0" w:space="0" w:color="auto"/>
                        <w:bottom w:val="none" w:sz="0" w:space="0" w:color="auto"/>
                        <w:right w:val="none" w:sz="0" w:space="0" w:color="auto"/>
                      </w:divBdr>
                    </w:div>
                  </w:divsChild>
                </w:div>
                <w:div w:id="332881218">
                  <w:marLeft w:val="0"/>
                  <w:marRight w:val="0"/>
                  <w:marTop w:val="0"/>
                  <w:marBottom w:val="0"/>
                  <w:divBdr>
                    <w:top w:val="none" w:sz="0" w:space="0" w:color="auto"/>
                    <w:left w:val="none" w:sz="0" w:space="0" w:color="auto"/>
                    <w:bottom w:val="none" w:sz="0" w:space="0" w:color="auto"/>
                    <w:right w:val="none" w:sz="0" w:space="0" w:color="auto"/>
                  </w:divBdr>
                  <w:divsChild>
                    <w:div w:id="548028528">
                      <w:marLeft w:val="0"/>
                      <w:marRight w:val="0"/>
                      <w:marTop w:val="0"/>
                      <w:marBottom w:val="0"/>
                      <w:divBdr>
                        <w:top w:val="none" w:sz="0" w:space="0" w:color="auto"/>
                        <w:left w:val="none" w:sz="0" w:space="0" w:color="auto"/>
                        <w:bottom w:val="none" w:sz="0" w:space="0" w:color="auto"/>
                        <w:right w:val="none" w:sz="0" w:space="0" w:color="auto"/>
                      </w:divBdr>
                    </w:div>
                  </w:divsChild>
                </w:div>
                <w:div w:id="1896427579">
                  <w:marLeft w:val="0"/>
                  <w:marRight w:val="0"/>
                  <w:marTop w:val="0"/>
                  <w:marBottom w:val="0"/>
                  <w:divBdr>
                    <w:top w:val="none" w:sz="0" w:space="0" w:color="auto"/>
                    <w:left w:val="none" w:sz="0" w:space="0" w:color="auto"/>
                    <w:bottom w:val="none" w:sz="0" w:space="0" w:color="auto"/>
                    <w:right w:val="none" w:sz="0" w:space="0" w:color="auto"/>
                  </w:divBdr>
                  <w:divsChild>
                    <w:div w:id="1101948735">
                      <w:marLeft w:val="0"/>
                      <w:marRight w:val="0"/>
                      <w:marTop w:val="0"/>
                      <w:marBottom w:val="0"/>
                      <w:divBdr>
                        <w:top w:val="none" w:sz="0" w:space="0" w:color="auto"/>
                        <w:left w:val="none" w:sz="0" w:space="0" w:color="auto"/>
                        <w:bottom w:val="none" w:sz="0" w:space="0" w:color="auto"/>
                        <w:right w:val="none" w:sz="0" w:space="0" w:color="auto"/>
                      </w:divBdr>
                    </w:div>
                  </w:divsChild>
                </w:div>
                <w:div w:id="290326047">
                  <w:marLeft w:val="0"/>
                  <w:marRight w:val="0"/>
                  <w:marTop w:val="0"/>
                  <w:marBottom w:val="0"/>
                  <w:divBdr>
                    <w:top w:val="none" w:sz="0" w:space="0" w:color="auto"/>
                    <w:left w:val="none" w:sz="0" w:space="0" w:color="auto"/>
                    <w:bottom w:val="none" w:sz="0" w:space="0" w:color="auto"/>
                    <w:right w:val="none" w:sz="0" w:space="0" w:color="auto"/>
                  </w:divBdr>
                  <w:divsChild>
                    <w:div w:id="1640186495">
                      <w:marLeft w:val="0"/>
                      <w:marRight w:val="0"/>
                      <w:marTop w:val="0"/>
                      <w:marBottom w:val="0"/>
                      <w:divBdr>
                        <w:top w:val="none" w:sz="0" w:space="0" w:color="auto"/>
                        <w:left w:val="none" w:sz="0" w:space="0" w:color="auto"/>
                        <w:bottom w:val="none" w:sz="0" w:space="0" w:color="auto"/>
                        <w:right w:val="none" w:sz="0" w:space="0" w:color="auto"/>
                      </w:divBdr>
                    </w:div>
                  </w:divsChild>
                </w:div>
                <w:div w:id="1093429074">
                  <w:marLeft w:val="0"/>
                  <w:marRight w:val="0"/>
                  <w:marTop w:val="0"/>
                  <w:marBottom w:val="0"/>
                  <w:divBdr>
                    <w:top w:val="none" w:sz="0" w:space="0" w:color="auto"/>
                    <w:left w:val="none" w:sz="0" w:space="0" w:color="auto"/>
                    <w:bottom w:val="none" w:sz="0" w:space="0" w:color="auto"/>
                    <w:right w:val="none" w:sz="0" w:space="0" w:color="auto"/>
                  </w:divBdr>
                  <w:divsChild>
                    <w:div w:id="1350520622">
                      <w:marLeft w:val="0"/>
                      <w:marRight w:val="0"/>
                      <w:marTop w:val="0"/>
                      <w:marBottom w:val="0"/>
                      <w:divBdr>
                        <w:top w:val="none" w:sz="0" w:space="0" w:color="auto"/>
                        <w:left w:val="none" w:sz="0" w:space="0" w:color="auto"/>
                        <w:bottom w:val="none" w:sz="0" w:space="0" w:color="auto"/>
                        <w:right w:val="none" w:sz="0" w:space="0" w:color="auto"/>
                      </w:divBdr>
                    </w:div>
                  </w:divsChild>
                </w:div>
                <w:div w:id="55126057">
                  <w:marLeft w:val="0"/>
                  <w:marRight w:val="0"/>
                  <w:marTop w:val="0"/>
                  <w:marBottom w:val="0"/>
                  <w:divBdr>
                    <w:top w:val="none" w:sz="0" w:space="0" w:color="auto"/>
                    <w:left w:val="none" w:sz="0" w:space="0" w:color="auto"/>
                    <w:bottom w:val="none" w:sz="0" w:space="0" w:color="auto"/>
                    <w:right w:val="none" w:sz="0" w:space="0" w:color="auto"/>
                  </w:divBdr>
                  <w:divsChild>
                    <w:div w:id="1737439132">
                      <w:marLeft w:val="0"/>
                      <w:marRight w:val="0"/>
                      <w:marTop w:val="0"/>
                      <w:marBottom w:val="0"/>
                      <w:divBdr>
                        <w:top w:val="none" w:sz="0" w:space="0" w:color="auto"/>
                        <w:left w:val="none" w:sz="0" w:space="0" w:color="auto"/>
                        <w:bottom w:val="none" w:sz="0" w:space="0" w:color="auto"/>
                        <w:right w:val="none" w:sz="0" w:space="0" w:color="auto"/>
                      </w:divBdr>
                    </w:div>
                  </w:divsChild>
                </w:div>
                <w:div w:id="1192917563">
                  <w:marLeft w:val="0"/>
                  <w:marRight w:val="0"/>
                  <w:marTop w:val="0"/>
                  <w:marBottom w:val="0"/>
                  <w:divBdr>
                    <w:top w:val="none" w:sz="0" w:space="0" w:color="auto"/>
                    <w:left w:val="none" w:sz="0" w:space="0" w:color="auto"/>
                    <w:bottom w:val="none" w:sz="0" w:space="0" w:color="auto"/>
                    <w:right w:val="none" w:sz="0" w:space="0" w:color="auto"/>
                  </w:divBdr>
                  <w:divsChild>
                    <w:div w:id="1406730869">
                      <w:marLeft w:val="0"/>
                      <w:marRight w:val="0"/>
                      <w:marTop w:val="0"/>
                      <w:marBottom w:val="0"/>
                      <w:divBdr>
                        <w:top w:val="none" w:sz="0" w:space="0" w:color="auto"/>
                        <w:left w:val="none" w:sz="0" w:space="0" w:color="auto"/>
                        <w:bottom w:val="none" w:sz="0" w:space="0" w:color="auto"/>
                        <w:right w:val="none" w:sz="0" w:space="0" w:color="auto"/>
                      </w:divBdr>
                    </w:div>
                  </w:divsChild>
                </w:div>
                <w:div w:id="55055951">
                  <w:marLeft w:val="0"/>
                  <w:marRight w:val="0"/>
                  <w:marTop w:val="0"/>
                  <w:marBottom w:val="0"/>
                  <w:divBdr>
                    <w:top w:val="none" w:sz="0" w:space="0" w:color="auto"/>
                    <w:left w:val="none" w:sz="0" w:space="0" w:color="auto"/>
                    <w:bottom w:val="none" w:sz="0" w:space="0" w:color="auto"/>
                    <w:right w:val="none" w:sz="0" w:space="0" w:color="auto"/>
                  </w:divBdr>
                  <w:divsChild>
                    <w:div w:id="1732187855">
                      <w:marLeft w:val="0"/>
                      <w:marRight w:val="0"/>
                      <w:marTop w:val="0"/>
                      <w:marBottom w:val="0"/>
                      <w:divBdr>
                        <w:top w:val="none" w:sz="0" w:space="0" w:color="auto"/>
                        <w:left w:val="none" w:sz="0" w:space="0" w:color="auto"/>
                        <w:bottom w:val="none" w:sz="0" w:space="0" w:color="auto"/>
                        <w:right w:val="none" w:sz="0" w:space="0" w:color="auto"/>
                      </w:divBdr>
                    </w:div>
                  </w:divsChild>
                </w:div>
                <w:div w:id="1537355672">
                  <w:marLeft w:val="0"/>
                  <w:marRight w:val="0"/>
                  <w:marTop w:val="0"/>
                  <w:marBottom w:val="0"/>
                  <w:divBdr>
                    <w:top w:val="none" w:sz="0" w:space="0" w:color="auto"/>
                    <w:left w:val="none" w:sz="0" w:space="0" w:color="auto"/>
                    <w:bottom w:val="none" w:sz="0" w:space="0" w:color="auto"/>
                    <w:right w:val="none" w:sz="0" w:space="0" w:color="auto"/>
                  </w:divBdr>
                  <w:divsChild>
                    <w:div w:id="1607884519">
                      <w:marLeft w:val="0"/>
                      <w:marRight w:val="0"/>
                      <w:marTop w:val="0"/>
                      <w:marBottom w:val="0"/>
                      <w:divBdr>
                        <w:top w:val="none" w:sz="0" w:space="0" w:color="auto"/>
                        <w:left w:val="none" w:sz="0" w:space="0" w:color="auto"/>
                        <w:bottom w:val="none" w:sz="0" w:space="0" w:color="auto"/>
                        <w:right w:val="none" w:sz="0" w:space="0" w:color="auto"/>
                      </w:divBdr>
                    </w:div>
                  </w:divsChild>
                </w:div>
                <w:div w:id="480082754">
                  <w:marLeft w:val="0"/>
                  <w:marRight w:val="0"/>
                  <w:marTop w:val="0"/>
                  <w:marBottom w:val="0"/>
                  <w:divBdr>
                    <w:top w:val="none" w:sz="0" w:space="0" w:color="auto"/>
                    <w:left w:val="none" w:sz="0" w:space="0" w:color="auto"/>
                    <w:bottom w:val="none" w:sz="0" w:space="0" w:color="auto"/>
                    <w:right w:val="none" w:sz="0" w:space="0" w:color="auto"/>
                  </w:divBdr>
                  <w:divsChild>
                    <w:div w:id="8070634">
                      <w:marLeft w:val="0"/>
                      <w:marRight w:val="0"/>
                      <w:marTop w:val="0"/>
                      <w:marBottom w:val="0"/>
                      <w:divBdr>
                        <w:top w:val="none" w:sz="0" w:space="0" w:color="auto"/>
                        <w:left w:val="none" w:sz="0" w:space="0" w:color="auto"/>
                        <w:bottom w:val="none" w:sz="0" w:space="0" w:color="auto"/>
                        <w:right w:val="none" w:sz="0" w:space="0" w:color="auto"/>
                      </w:divBdr>
                    </w:div>
                  </w:divsChild>
                </w:div>
                <w:div w:id="313148048">
                  <w:marLeft w:val="0"/>
                  <w:marRight w:val="0"/>
                  <w:marTop w:val="0"/>
                  <w:marBottom w:val="0"/>
                  <w:divBdr>
                    <w:top w:val="none" w:sz="0" w:space="0" w:color="auto"/>
                    <w:left w:val="none" w:sz="0" w:space="0" w:color="auto"/>
                    <w:bottom w:val="none" w:sz="0" w:space="0" w:color="auto"/>
                    <w:right w:val="none" w:sz="0" w:space="0" w:color="auto"/>
                  </w:divBdr>
                  <w:divsChild>
                    <w:div w:id="1022442744">
                      <w:marLeft w:val="0"/>
                      <w:marRight w:val="0"/>
                      <w:marTop w:val="0"/>
                      <w:marBottom w:val="0"/>
                      <w:divBdr>
                        <w:top w:val="none" w:sz="0" w:space="0" w:color="auto"/>
                        <w:left w:val="none" w:sz="0" w:space="0" w:color="auto"/>
                        <w:bottom w:val="none" w:sz="0" w:space="0" w:color="auto"/>
                        <w:right w:val="none" w:sz="0" w:space="0" w:color="auto"/>
                      </w:divBdr>
                    </w:div>
                  </w:divsChild>
                </w:div>
                <w:div w:id="9913902">
                  <w:marLeft w:val="0"/>
                  <w:marRight w:val="0"/>
                  <w:marTop w:val="0"/>
                  <w:marBottom w:val="0"/>
                  <w:divBdr>
                    <w:top w:val="none" w:sz="0" w:space="0" w:color="auto"/>
                    <w:left w:val="none" w:sz="0" w:space="0" w:color="auto"/>
                    <w:bottom w:val="none" w:sz="0" w:space="0" w:color="auto"/>
                    <w:right w:val="none" w:sz="0" w:space="0" w:color="auto"/>
                  </w:divBdr>
                  <w:divsChild>
                    <w:div w:id="511913667">
                      <w:marLeft w:val="0"/>
                      <w:marRight w:val="0"/>
                      <w:marTop w:val="0"/>
                      <w:marBottom w:val="0"/>
                      <w:divBdr>
                        <w:top w:val="none" w:sz="0" w:space="0" w:color="auto"/>
                        <w:left w:val="none" w:sz="0" w:space="0" w:color="auto"/>
                        <w:bottom w:val="none" w:sz="0" w:space="0" w:color="auto"/>
                        <w:right w:val="none" w:sz="0" w:space="0" w:color="auto"/>
                      </w:divBdr>
                    </w:div>
                  </w:divsChild>
                </w:div>
                <w:div w:id="722754842">
                  <w:marLeft w:val="0"/>
                  <w:marRight w:val="0"/>
                  <w:marTop w:val="0"/>
                  <w:marBottom w:val="0"/>
                  <w:divBdr>
                    <w:top w:val="none" w:sz="0" w:space="0" w:color="auto"/>
                    <w:left w:val="none" w:sz="0" w:space="0" w:color="auto"/>
                    <w:bottom w:val="none" w:sz="0" w:space="0" w:color="auto"/>
                    <w:right w:val="none" w:sz="0" w:space="0" w:color="auto"/>
                  </w:divBdr>
                  <w:divsChild>
                    <w:div w:id="2079860776">
                      <w:marLeft w:val="0"/>
                      <w:marRight w:val="0"/>
                      <w:marTop w:val="0"/>
                      <w:marBottom w:val="0"/>
                      <w:divBdr>
                        <w:top w:val="none" w:sz="0" w:space="0" w:color="auto"/>
                        <w:left w:val="none" w:sz="0" w:space="0" w:color="auto"/>
                        <w:bottom w:val="none" w:sz="0" w:space="0" w:color="auto"/>
                        <w:right w:val="none" w:sz="0" w:space="0" w:color="auto"/>
                      </w:divBdr>
                    </w:div>
                  </w:divsChild>
                </w:div>
                <w:div w:id="1870216132">
                  <w:marLeft w:val="0"/>
                  <w:marRight w:val="0"/>
                  <w:marTop w:val="0"/>
                  <w:marBottom w:val="0"/>
                  <w:divBdr>
                    <w:top w:val="none" w:sz="0" w:space="0" w:color="auto"/>
                    <w:left w:val="none" w:sz="0" w:space="0" w:color="auto"/>
                    <w:bottom w:val="none" w:sz="0" w:space="0" w:color="auto"/>
                    <w:right w:val="none" w:sz="0" w:space="0" w:color="auto"/>
                  </w:divBdr>
                  <w:divsChild>
                    <w:div w:id="1624455712">
                      <w:marLeft w:val="0"/>
                      <w:marRight w:val="0"/>
                      <w:marTop w:val="0"/>
                      <w:marBottom w:val="0"/>
                      <w:divBdr>
                        <w:top w:val="none" w:sz="0" w:space="0" w:color="auto"/>
                        <w:left w:val="none" w:sz="0" w:space="0" w:color="auto"/>
                        <w:bottom w:val="none" w:sz="0" w:space="0" w:color="auto"/>
                        <w:right w:val="none" w:sz="0" w:space="0" w:color="auto"/>
                      </w:divBdr>
                    </w:div>
                  </w:divsChild>
                </w:div>
                <w:div w:id="396443302">
                  <w:marLeft w:val="0"/>
                  <w:marRight w:val="0"/>
                  <w:marTop w:val="0"/>
                  <w:marBottom w:val="0"/>
                  <w:divBdr>
                    <w:top w:val="none" w:sz="0" w:space="0" w:color="auto"/>
                    <w:left w:val="none" w:sz="0" w:space="0" w:color="auto"/>
                    <w:bottom w:val="none" w:sz="0" w:space="0" w:color="auto"/>
                    <w:right w:val="none" w:sz="0" w:space="0" w:color="auto"/>
                  </w:divBdr>
                  <w:divsChild>
                    <w:div w:id="1823158309">
                      <w:marLeft w:val="0"/>
                      <w:marRight w:val="0"/>
                      <w:marTop w:val="0"/>
                      <w:marBottom w:val="0"/>
                      <w:divBdr>
                        <w:top w:val="none" w:sz="0" w:space="0" w:color="auto"/>
                        <w:left w:val="none" w:sz="0" w:space="0" w:color="auto"/>
                        <w:bottom w:val="none" w:sz="0" w:space="0" w:color="auto"/>
                        <w:right w:val="none" w:sz="0" w:space="0" w:color="auto"/>
                      </w:divBdr>
                    </w:div>
                  </w:divsChild>
                </w:div>
                <w:div w:id="2010137371">
                  <w:marLeft w:val="0"/>
                  <w:marRight w:val="0"/>
                  <w:marTop w:val="0"/>
                  <w:marBottom w:val="0"/>
                  <w:divBdr>
                    <w:top w:val="none" w:sz="0" w:space="0" w:color="auto"/>
                    <w:left w:val="none" w:sz="0" w:space="0" w:color="auto"/>
                    <w:bottom w:val="none" w:sz="0" w:space="0" w:color="auto"/>
                    <w:right w:val="none" w:sz="0" w:space="0" w:color="auto"/>
                  </w:divBdr>
                  <w:divsChild>
                    <w:div w:id="1876503715">
                      <w:marLeft w:val="0"/>
                      <w:marRight w:val="0"/>
                      <w:marTop w:val="0"/>
                      <w:marBottom w:val="0"/>
                      <w:divBdr>
                        <w:top w:val="none" w:sz="0" w:space="0" w:color="auto"/>
                        <w:left w:val="none" w:sz="0" w:space="0" w:color="auto"/>
                        <w:bottom w:val="none" w:sz="0" w:space="0" w:color="auto"/>
                        <w:right w:val="none" w:sz="0" w:space="0" w:color="auto"/>
                      </w:divBdr>
                    </w:div>
                  </w:divsChild>
                </w:div>
                <w:div w:id="1093546373">
                  <w:marLeft w:val="0"/>
                  <w:marRight w:val="0"/>
                  <w:marTop w:val="0"/>
                  <w:marBottom w:val="0"/>
                  <w:divBdr>
                    <w:top w:val="none" w:sz="0" w:space="0" w:color="auto"/>
                    <w:left w:val="none" w:sz="0" w:space="0" w:color="auto"/>
                    <w:bottom w:val="none" w:sz="0" w:space="0" w:color="auto"/>
                    <w:right w:val="none" w:sz="0" w:space="0" w:color="auto"/>
                  </w:divBdr>
                  <w:divsChild>
                    <w:div w:id="1879467007">
                      <w:marLeft w:val="0"/>
                      <w:marRight w:val="0"/>
                      <w:marTop w:val="0"/>
                      <w:marBottom w:val="0"/>
                      <w:divBdr>
                        <w:top w:val="none" w:sz="0" w:space="0" w:color="auto"/>
                        <w:left w:val="none" w:sz="0" w:space="0" w:color="auto"/>
                        <w:bottom w:val="none" w:sz="0" w:space="0" w:color="auto"/>
                        <w:right w:val="none" w:sz="0" w:space="0" w:color="auto"/>
                      </w:divBdr>
                    </w:div>
                  </w:divsChild>
                </w:div>
                <w:div w:id="489827135">
                  <w:marLeft w:val="0"/>
                  <w:marRight w:val="0"/>
                  <w:marTop w:val="0"/>
                  <w:marBottom w:val="0"/>
                  <w:divBdr>
                    <w:top w:val="none" w:sz="0" w:space="0" w:color="auto"/>
                    <w:left w:val="none" w:sz="0" w:space="0" w:color="auto"/>
                    <w:bottom w:val="none" w:sz="0" w:space="0" w:color="auto"/>
                    <w:right w:val="none" w:sz="0" w:space="0" w:color="auto"/>
                  </w:divBdr>
                  <w:divsChild>
                    <w:div w:id="1154250691">
                      <w:marLeft w:val="0"/>
                      <w:marRight w:val="0"/>
                      <w:marTop w:val="0"/>
                      <w:marBottom w:val="0"/>
                      <w:divBdr>
                        <w:top w:val="none" w:sz="0" w:space="0" w:color="auto"/>
                        <w:left w:val="none" w:sz="0" w:space="0" w:color="auto"/>
                        <w:bottom w:val="none" w:sz="0" w:space="0" w:color="auto"/>
                        <w:right w:val="none" w:sz="0" w:space="0" w:color="auto"/>
                      </w:divBdr>
                    </w:div>
                  </w:divsChild>
                </w:div>
                <w:div w:id="745691338">
                  <w:marLeft w:val="0"/>
                  <w:marRight w:val="0"/>
                  <w:marTop w:val="0"/>
                  <w:marBottom w:val="0"/>
                  <w:divBdr>
                    <w:top w:val="none" w:sz="0" w:space="0" w:color="auto"/>
                    <w:left w:val="none" w:sz="0" w:space="0" w:color="auto"/>
                    <w:bottom w:val="none" w:sz="0" w:space="0" w:color="auto"/>
                    <w:right w:val="none" w:sz="0" w:space="0" w:color="auto"/>
                  </w:divBdr>
                  <w:divsChild>
                    <w:div w:id="470706925">
                      <w:marLeft w:val="0"/>
                      <w:marRight w:val="0"/>
                      <w:marTop w:val="0"/>
                      <w:marBottom w:val="0"/>
                      <w:divBdr>
                        <w:top w:val="none" w:sz="0" w:space="0" w:color="auto"/>
                        <w:left w:val="none" w:sz="0" w:space="0" w:color="auto"/>
                        <w:bottom w:val="none" w:sz="0" w:space="0" w:color="auto"/>
                        <w:right w:val="none" w:sz="0" w:space="0" w:color="auto"/>
                      </w:divBdr>
                    </w:div>
                  </w:divsChild>
                </w:div>
                <w:div w:id="2005276867">
                  <w:marLeft w:val="0"/>
                  <w:marRight w:val="0"/>
                  <w:marTop w:val="0"/>
                  <w:marBottom w:val="0"/>
                  <w:divBdr>
                    <w:top w:val="none" w:sz="0" w:space="0" w:color="auto"/>
                    <w:left w:val="none" w:sz="0" w:space="0" w:color="auto"/>
                    <w:bottom w:val="none" w:sz="0" w:space="0" w:color="auto"/>
                    <w:right w:val="none" w:sz="0" w:space="0" w:color="auto"/>
                  </w:divBdr>
                  <w:divsChild>
                    <w:div w:id="1429078763">
                      <w:marLeft w:val="0"/>
                      <w:marRight w:val="0"/>
                      <w:marTop w:val="0"/>
                      <w:marBottom w:val="0"/>
                      <w:divBdr>
                        <w:top w:val="none" w:sz="0" w:space="0" w:color="auto"/>
                        <w:left w:val="none" w:sz="0" w:space="0" w:color="auto"/>
                        <w:bottom w:val="none" w:sz="0" w:space="0" w:color="auto"/>
                        <w:right w:val="none" w:sz="0" w:space="0" w:color="auto"/>
                      </w:divBdr>
                    </w:div>
                  </w:divsChild>
                </w:div>
                <w:div w:id="1023364284">
                  <w:marLeft w:val="0"/>
                  <w:marRight w:val="0"/>
                  <w:marTop w:val="0"/>
                  <w:marBottom w:val="0"/>
                  <w:divBdr>
                    <w:top w:val="none" w:sz="0" w:space="0" w:color="auto"/>
                    <w:left w:val="none" w:sz="0" w:space="0" w:color="auto"/>
                    <w:bottom w:val="none" w:sz="0" w:space="0" w:color="auto"/>
                    <w:right w:val="none" w:sz="0" w:space="0" w:color="auto"/>
                  </w:divBdr>
                  <w:divsChild>
                    <w:div w:id="194202417">
                      <w:marLeft w:val="0"/>
                      <w:marRight w:val="0"/>
                      <w:marTop w:val="0"/>
                      <w:marBottom w:val="0"/>
                      <w:divBdr>
                        <w:top w:val="none" w:sz="0" w:space="0" w:color="auto"/>
                        <w:left w:val="none" w:sz="0" w:space="0" w:color="auto"/>
                        <w:bottom w:val="none" w:sz="0" w:space="0" w:color="auto"/>
                        <w:right w:val="none" w:sz="0" w:space="0" w:color="auto"/>
                      </w:divBdr>
                    </w:div>
                  </w:divsChild>
                </w:div>
                <w:div w:id="1262685552">
                  <w:marLeft w:val="0"/>
                  <w:marRight w:val="0"/>
                  <w:marTop w:val="0"/>
                  <w:marBottom w:val="0"/>
                  <w:divBdr>
                    <w:top w:val="none" w:sz="0" w:space="0" w:color="auto"/>
                    <w:left w:val="none" w:sz="0" w:space="0" w:color="auto"/>
                    <w:bottom w:val="none" w:sz="0" w:space="0" w:color="auto"/>
                    <w:right w:val="none" w:sz="0" w:space="0" w:color="auto"/>
                  </w:divBdr>
                  <w:divsChild>
                    <w:div w:id="1493987021">
                      <w:marLeft w:val="0"/>
                      <w:marRight w:val="0"/>
                      <w:marTop w:val="0"/>
                      <w:marBottom w:val="0"/>
                      <w:divBdr>
                        <w:top w:val="none" w:sz="0" w:space="0" w:color="auto"/>
                        <w:left w:val="none" w:sz="0" w:space="0" w:color="auto"/>
                        <w:bottom w:val="none" w:sz="0" w:space="0" w:color="auto"/>
                        <w:right w:val="none" w:sz="0" w:space="0" w:color="auto"/>
                      </w:divBdr>
                    </w:div>
                  </w:divsChild>
                </w:div>
                <w:div w:id="570624802">
                  <w:marLeft w:val="0"/>
                  <w:marRight w:val="0"/>
                  <w:marTop w:val="0"/>
                  <w:marBottom w:val="0"/>
                  <w:divBdr>
                    <w:top w:val="none" w:sz="0" w:space="0" w:color="auto"/>
                    <w:left w:val="none" w:sz="0" w:space="0" w:color="auto"/>
                    <w:bottom w:val="none" w:sz="0" w:space="0" w:color="auto"/>
                    <w:right w:val="none" w:sz="0" w:space="0" w:color="auto"/>
                  </w:divBdr>
                  <w:divsChild>
                    <w:div w:id="288096660">
                      <w:marLeft w:val="0"/>
                      <w:marRight w:val="0"/>
                      <w:marTop w:val="0"/>
                      <w:marBottom w:val="0"/>
                      <w:divBdr>
                        <w:top w:val="none" w:sz="0" w:space="0" w:color="auto"/>
                        <w:left w:val="none" w:sz="0" w:space="0" w:color="auto"/>
                        <w:bottom w:val="none" w:sz="0" w:space="0" w:color="auto"/>
                        <w:right w:val="none" w:sz="0" w:space="0" w:color="auto"/>
                      </w:divBdr>
                    </w:div>
                  </w:divsChild>
                </w:div>
                <w:div w:id="430667825">
                  <w:marLeft w:val="0"/>
                  <w:marRight w:val="0"/>
                  <w:marTop w:val="0"/>
                  <w:marBottom w:val="0"/>
                  <w:divBdr>
                    <w:top w:val="none" w:sz="0" w:space="0" w:color="auto"/>
                    <w:left w:val="none" w:sz="0" w:space="0" w:color="auto"/>
                    <w:bottom w:val="none" w:sz="0" w:space="0" w:color="auto"/>
                    <w:right w:val="none" w:sz="0" w:space="0" w:color="auto"/>
                  </w:divBdr>
                  <w:divsChild>
                    <w:div w:id="866797400">
                      <w:marLeft w:val="0"/>
                      <w:marRight w:val="0"/>
                      <w:marTop w:val="0"/>
                      <w:marBottom w:val="0"/>
                      <w:divBdr>
                        <w:top w:val="none" w:sz="0" w:space="0" w:color="auto"/>
                        <w:left w:val="none" w:sz="0" w:space="0" w:color="auto"/>
                        <w:bottom w:val="none" w:sz="0" w:space="0" w:color="auto"/>
                        <w:right w:val="none" w:sz="0" w:space="0" w:color="auto"/>
                      </w:divBdr>
                    </w:div>
                  </w:divsChild>
                </w:div>
                <w:div w:id="1483934425">
                  <w:marLeft w:val="0"/>
                  <w:marRight w:val="0"/>
                  <w:marTop w:val="0"/>
                  <w:marBottom w:val="0"/>
                  <w:divBdr>
                    <w:top w:val="none" w:sz="0" w:space="0" w:color="auto"/>
                    <w:left w:val="none" w:sz="0" w:space="0" w:color="auto"/>
                    <w:bottom w:val="none" w:sz="0" w:space="0" w:color="auto"/>
                    <w:right w:val="none" w:sz="0" w:space="0" w:color="auto"/>
                  </w:divBdr>
                  <w:divsChild>
                    <w:div w:id="774133221">
                      <w:marLeft w:val="0"/>
                      <w:marRight w:val="0"/>
                      <w:marTop w:val="0"/>
                      <w:marBottom w:val="0"/>
                      <w:divBdr>
                        <w:top w:val="none" w:sz="0" w:space="0" w:color="auto"/>
                        <w:left w:val="none" w:sz="0" w:space="0" w:color="auto"/>
                        <w:bottom w:val="none" w:sz="0" w:space="0" w:color="auto"/>
                        <w:right w:val="none" w:sz="0" w:space="0" w:color="auto"/>
                      </w:divBdr>
                    </w:div>
                  </w:divsChild>
                </w:div>
                <w:div w:id="830020399">
                  <w:marLeft w:val="0"/>
                  <w:marRight w:val="0"/>
                  <w:marTop w:val="0"/>
                  <w:marBottom w:val="0"/>
                  <w:divBdr>
                    <w:top w:val="none" w:sz="0" w:space="0" w:color="auto"/>
                    <w:left w:val="none" w:sz="0" w:space="0" w:color="auto"/>
                    <w:bottom w:val="none" w:sz="0" w:space="0" w:color="auto"/>
                    <w:right w:val="none" w:sz="0" w:space="0" w:color="auto"/>
                  </w:divBdr>
                  <w:divsChild>
                    <w:div w:id="1045446381">
                      <w:marLeft w:val="0"/>
                      <w:marRight w:val="0"/>
                      <w:marTop w:val="0"/>
                      <w:marBottom w:val="0"/>
                      <w:divBdr>
                        <w:top w:val="none" w:sz="0" w:space="0" w:color="auto"/>
                        <w:left w:val="none" w:sz="0" w:space="0" w:color="auto"/>
                        <w:bottom w:val="none" w:sz="0" w:space="0" w:color="auto"/>
                        <w:right w:val="none" w:sz="0" w:space="0" w:color="auto"/>
                      </w:divBdr>
                    </w:div>
                  </w:divsChild>
                </w:div>
                <w:div w:id="285426334">
                  <w:marLeft w:val="0"/>
                  <w:marRight w:val="0"/>
                  <w:marTop w:val="0"/>
                  <w:marBottom w:val="0"/>
                  <w:divBdr>
                    <w:top w:val="none" w:sz="0" w:space="0" w:color="auto"/>
                    <w:left w:val="none" w:sz="0" w:space="0" w:color="auto"/>
                    <w:bottom w:val="none" w:sz="0" w:space="0" w:color="auto"/>
                    <w:right w:val="none" w:sz="0" w:space="0" w:color="auto"/>
                  </w:divBdr>
                  <w:divsChild>
                    <w:div w:id="1771853710">
                      <w:marLeft w:val="0"/>
                      <w:marRight w:val="0"/>
                      <w:marTop w:val="0"/>
                      <w:marBottom w:val="0"/>
                      <w:divBdr>
                        <w:top w:val="none" w:sz="0" w:space="0" w:color="auto"/>
                        <w:left w:val="none" w:sz="0" w:space="0" w:color="auto"/>
                        <w:bottom w:val="none" w:sz="0" w:space="0" w:color="auto"/>
                        <w:right w:val="none" w:sz="0" w:space="0" w:color="auto"/>
                      </w:divBdr>
                    </w:div>
                  </w:divsChild>
                </w:div>
                <w:div w:id="772282074">
                  <w:marLeft w:val="0"/>
                  <w:marRight w:val="0"/>
                  <w:marTop w:val="0"/>
                  <w:marBottom w:val="0"/>
                  <w:divBdr>
                    <w:top w:val="none" w:sz="0" w:space="0" w:color="auto"/>
                    <w:left w:val="none" w:sz="0" w:space="0" w:color="auto"/>
                    <w:bottom w:val="none" w:sz="0" w:space="0" w:color="auto"/>
                    <w:right w:val="none" w:sz="0" w:space="0" w:color="auto"/>
                  </w:divBdr>
                  <w:divsChild>
                    <w:div w:id="1253003518">
                      <w:marLeft w:val="0"/>
                      <w:marRight w:val="0"/>
                      <w:marTop w:val="0"/>
                      <w:marBottom w:val="0"/>
                      <w:divBdr>
                        <w:top w:val="none" w:sz="0" w:space="0" w:color="auto"/>
                        <w:left w:val="none" w:sz="0" w:space="0" w:color="auto"/>
                        <w:bottom w:val="none" w:sz="0" w:space="0" w:color="auto"/>
                        <w:right w:val="none" w:sz="0" w:space="0" w:color="auto"/>
                      </w:divBdr>
                    </w:div>
                  </w:divsChild>
                </w:div>
                <w:div w:id="668942405">
                  <w:marLeft w:val="0"/>
                  <w:marRight w:val="0"/>
                  <w:marTop w:val="0"/>
                  <w:marBottom w:val="0"/>
                  <w:divBdr>
                    <w:top w:val="none" w:sz="0" w:space="0" w:color="auto"/>
                    <w:left w:val="none" w:sz="0" w:space="0" w:color="auto"/>
                    <w:bottom w:val="none" w:sz="0" w:space="0" w:color="auto"/>
                    <w:right w:val="none" w:sz="0" w:space="0" w:color="auto"/>
                  </w:divBdr>
                  <w:divsChild>
                    <w:div w:id="951787270">
                      <w:marLeft w:val="0"/>
                      <w:marRight w:val="0"/>
                      <w:marTop w:val="0"/>
                      <w:marBottom w:val="0"/>
                      <w:divBdr>
                        <w:top w:val="none" w:sz="0" w:space="0" w:color="auto"/>
                        <w:left w:val="none" w:sz="0" w:space="0" w:color="auto"/>
                        <w:bottom w:val="none" w:sz="0" w:space="0" w:color="auto"/>
                        <w:right w:val="none" w:sz="0" w:space="0" w:color="auto"/>
                      </w:divBdr>
                    </w:div>
                  </w:divsChild>
                </w:div>
                <w:div w:id="1456144843">
                  <w:marLeft w:val="0"/>
                  <w:marRight w:val="0"/>
                  <w:marTop w:val="0"/>
                  <w:marBottom w:val="0"/>
                  <w:divBdr>
                    <w:top w:val="none" w:sz="0" w:space="0" w:color="auto"/>
                    <w:left w:val="none" w:sz="0" w:space="0" w:color="auto"/>
                    <w:bottom w:val="none" w:sz="0" w:space="0" w:color="auto"/>
                    <w:right w:val="none" w:sz="0" w:space="0" w:color="auto"/>
                  </w:divBdr>
                  <w:divsChild>
                    <w:div w:id="538132250">
                      <w:marLeft w:val="0"/>
                      <w:marRight w:val="0"/>
                      <w:marTop w:val="0"/>
                      <w:marBottom w:val="0"/>
                      <w:divBdr>
                        <w:top w:val="none" w:sz="0" w:space="0" w:color="auto"/>
                        <w:left w:val="none" w:sz="0" w:space="0" w:color="auto"/>
                        <w:bottom w:val="none" w:sz="0" w:space="0" w:color="auto"/>
                        <w:right w:val="none" w:sz="0" w:space="0" w:color="auto"/>
                      </w:divBdr>
                    </w:div>
                  </w:divsChild>
                </w:div>
                <w:div w:id="1954898281">
                  <w:marLeft w:val="0"/>
                  <w:marRight w:val="0"/>
                  <w:marTop w:val="0"/>
                  <w:marBottom w:val="0"/>
                  <w:divBdr>
                    <w:top w:val="none" w:sz="0" w:space="0" w:color="auto"/>
                    <w:left w:val="none" w:sz="0" w:space="0" w:color="auto"/>
                    <w:bottom w:val="none" w:sz="0" w:space="0" w:color="auto"/>
                    <w:right w:val="none" w:sz="0" w:space="0" w:color="auto"/>
                  </w:divBdr>
                  <w:divsChild>
                    <w:div w:id="1146821814">
                      <w:marLeft w:val="0"/>
                      <w:marRight w:val="0"/>
                      <w:marTop w:val="0"/>
                      <w:marBottom w:val="0"/>
                      <w:divBdr>
                        <w:top w:val="none" w:sz="0" w:space="0" w:color="auto"/>
                        <w:left w:val="none" w:sz="0" w:space="0" w:color="auto"/>
                        <w:bottom w:val="none" w:sz="0" w:space="0" w:color="auto"/>
                        <w:right w:val="none" w:sz="0" w:space="0" w:color="auto"/>
                      </w:divBdr>
                    </w:div>
                  </w:divsChild>
                </w:div>
                <w:div w:id="1735011155">
                  <w:marLeft w:val="0"/>
                  <w:marRight w:val="0"/>
                  <w:marTop w:val="0"/>
                  <w:marBottom w:val="0"/>
                  <w:divBdr>
                    <w:top w:val="none" w:sz="0" w:space="0" w:color="auto"/>
                    <w:left w:val="none" w:sz="0" w:space="0" w:color="auto"/>
                    <w:bottom w:val="none" w:sz="0" w:space="0" w:color="auto"/>
                    <w:right w:val="none" w:sz="0" w:space="0" w:color="auto"/>
                  </w:divBdr>
                  <w:divsChild>
                    <w:div w:id="211310337">
                      <w:marLeft w:val="0"/>
                      <w:marRight w:val="0"/>
                      <w:marTop w:val="0"/>
                      <w:marBottom w:val="0"/>
                      <w:divBdr>
                        <w:top w:val="none" w:sz="0" w:space="0" w:color="auto"/>
                        <w:left w:val="none" w:sz="0" w:space="0" w:color="auto"/>
                        <w:bottom w:val="none" w:sz="0" w:space="0" w:color="auto"/>
                        <w:right w:val="none" w:sz="0" w:space="0" w:color="auto"/>
                      </w:divBdr>
                    </w:div>
                  </w:divsChild>
                </w:div>
                <w:div w:id="1575624976">
                  <w:marLeft w:val="0"/>
                  <w:marRight w:val="0"/>
                  <w:marTop w:val="0"/>
                  <w:marBottom w:val="0"/>
                  <w:divBdr>
                    <w:top w:val="none" w:sz="0" w:space="0" w:color="auto"/>
                    <w:left w:val="none" w:sz="0" w:space="0" w:color="auto"/>
                    <w:bottom w:val="none" w:sz="0" w:space="0" w:color="auto"/>
                    <w:right w:val="none" w:sz="0" w:space="0" w:color="auto"/>
                  </w:divBdr>
                  <w:divsChild>
                    <w:div w:id="679888183">
                      <w:marLeft w:val="0"/>
                      <w:marRight w:val="0"/>
                      <w:marTop w:val="0"/>
                      <w:marBottom w:val="0"/>
                      <w:divBdr>
                        <w:top w:val="none" w:sz="0" w:space="0" w:color="auto"/>
                        <w:left w:val="none" w:sz="0" w:space="0" w:color="auto"/>
                        <w:bottom w:val="none" w:sz="0" w:space="0" w:color="auto"/>
                        <w:right w:val="none" w:sz="0" w:space="0" w:color="auto"/>
                      </w:divBdr>
                    </w:div>
                  </w:divsChild>
                </w:div>
                <w:div w:id="2134057185">
                  <w:marLeft w:val="0"/>
                  <w:marRight w:val="0"/>
                  <w:marTop w:val="0"/>
                  <w:marBottom w:val="0"/>
                  <w:divBdr>
                    <w:top w:val="none" w:sz="0" w:space="0" w:color="auto"/>
                    <w:left w:val="none" w:sz="0" w:space="0" w:color="auto"/>
                    <w:bottom w:val="none" w:sz="0" w:space="0" w:color="auto"/>
                    <w:right w:val="none" w:sz="0" w:space="0" w:color="auto"/>
                  </w:divBdr>
                  <w:divsChild>
                    <w:div w:id="2060470787">
                      <w:marLeft w:val="0"/>
                      <w:marRight w:val="0"/>
                      <w:marTop w:val="0"/>
                      <w:marBottom w:val="0"/>
                      <w:divBdr>
                        <w:top w:val="none" w:sz="0" w:space="0" w:color="auto"/>
                        <w:left w:val="none" w:sz="0" w:space="0" w:color="auto"/>
                        <w:bottom w:val="none" w:sz="0" w:space="0" w:color="auto"/>
                        <w:right w:val="none" w:sz="0" w:space="0" w:color="auto"/>
                      </w:divBdr>
                    </w:div>
                  </w:divsChild>
                </w:div>
                <w:div w:id="503665795">
                  <w:marLeft w:val="0"/>
                  <w:marRight w:val="0"/>
                  <w:marTop w:val="0"/>
                  <w:marBottom w:val="0"/>
                  <w:divBdr>
                    <w:top w:val="none" w:sz="0" w:space="0" w:color="auto"/>
                    <w:left w:val="none" w:sz="0" w:space="0" w:color="auto"/>
                    <w:bottom w:val="none" w:sz="0" w:space="0" w:color="auto"/>
                    <w:right w:val="none" w:sz="0" w:space="0" w:color="auto"/>
                  </w:divBdr>
                  <w:divsChild>
                    <w:div w:id="1667054757">
                      <w:marLeft w:val="0"/>
                      <w:marRight w:val="0"/>
                      <w:marTop w:val="0"/>
                      <w:marBottom w:val="0"/>
                      <w:divBdr>
                        <w:top w:val="none" w:sz="0" w:space="0" w:color="auto"/>
                        <w:left w:val="none" w:sz="0" w:space="0" w:color="auto"/>
                        <w:bottom w:val="none" w:sz="0" w:space="0" w:color="auto"/>
                        <w:right w:val="none" w:sz="0" w:space="0" w:color="auto"/>
                      </w:divBdr>
                    </w:div>
                  </w:divsChild>
                </w:div>
                <w:div w:id="450561230">
                  <w:marLeft w:val="0"/>
                  <w:marRight w:val="0"/>
                  <w:marTop w:val="0"/>
                  <w:marBottom w:val="0"/>
                  <w:divBdr>
                    <w:top w:val="none" w:sz="0" w:space="0" w:color="auto"/>
                    <w:left w:val="none" w:sz="0" w:space="0" w:color="auto"/>
                    <w:bottom w:val="none" w:sz="0" w:space="0" w:color="auto"/>
                    <w:right w:val="none" w:sz="0" w:space="0" w:color="auto"/>
                  </w:divBdr>
                  <w:divsChild>
                    <w:div w:id="1059670585">
                      <w:marLeft w:val="0"/>
                      <w:marRight w:val="0"/>
                      <w:marTop w:val="0"/>
                      <w:marBottom w:val="0"/>
                      <w:divBdr>
                        <w:top w:val="none" w:sz="0" w:space="0" w:color="auto"/>
                        <w:left w:val="none" w:sz="0" w:space="0" w:color="auto"/>
                        <w:bottom w:val="none" w:sz="0" w:space="0" w:color="auto"/>
                        <w:right w:val="none" w:sz="0" w:space="0" w:color="auto"/>
                      </w:divBdr>
                    </w:div>
                  </w:divsChild>
                </w:div>
                <w:div w:id="1984307775">
                  <w:marLeft w:val="0"/>
                  <w:marRight w:val="0"/>
                  <w:marTop w:val="0"/>
                  <w:marBottom w:val="0"/>
                  <w:divBdr>
                    <w:top w:val="none" w:sz="0" w:space="0" w:color="auto"/>
                    <w:left w:val="none" w:sz="0" w:space="0" w:color="auto"/>
                    <w:bottom w:val="none" w:sz="0" w:space="0" w:color="auto"/>
                    <w:right w:val="none" w:sz="0" w:space="0" w:color="auto"/>
                  </w:divBdr>
                  <w:divsChild>
                    <w:div w:id="1684818352">
                      <w:marLeft w:val="0"/>
                      <w:marRight w:val="0"/>
                      <w:marTop w:val="0"/>
                      <w:marBottom w:val="0"/>
                      <w:divBdr>
                        <w:top w:val="none" w:sz="0" w:space="0" w:color="auto"/>
                        <w:left w:val="none" w:sz="0" w:space="0" w:color="auto"/>
                        <w:bottom w:val="none" w:sz="0" w:space="0" w:color="auto"/>
                        <w:right w:val="none" w:sz="0" w:space="0" w:color="auto"/>
                      </w:divBdr>
                    </w:div>
                  </w:divsChild>
                </w:div>
                <w:div w:id="1791699428">
                  <w:marLeft w:val="0"/>
                  <w:marRight w:val="0"/>
                  <w:marTop w:val="0"/>
                  <w:marBottom w:val="0"/>
                  <w:divBdr>
                    <w:top w:val="none" w:sz="0" w:space="0" w:color="auto"/>
                    <w:left w:val="none" w:sz="0" w:space="0" w:color="auto"/>
                    <w:bottom w:val="none" w:sz="0" w:space="0" w:color="auto"/>
                    <w:right w:val="none" w:sz="0" w:space="0" w:color="auto"/>
                  </w:divBdr>
                  <w:divsChild>
                    <w:div w:id="1674257770">
                      <w:marLeft w:val="0"/>
                      <w:marRight w:val="0"/>
                      <w:marTop w:val="0"/>
                      <w:marBottom w:val="0"/>
                      <w:divBdr>
                        <w:top w:val="none" w:sz="0" w:space="0" w:color="auto"/>
                        <w:left w:val="none" w:sz="0" w:space="0" w:color="auto"/>
                        <w:bottom w:val="none" w:sz="0" w:space="0" w:color="auto"/>
                        <w:right w:val="none" w:sz="0" w:space="0" w:color="auto"/>
                      </w:divBdr>
                    </w:div>
                  </w:divsChild>
                </w:div>
                <w:div w:id="225071673">
                  <w:marLeft w:val="0"/>
                  <w:marRight w:val="0"/>
                  <w:marTop w:val="0"/>
                  <w:marBottom w:val="0"/>
                  <w:divBdr>
                    <w:top w:val="none" w:sz="0" w:space="0" w:color="auto"/>
                    <w:left w:val="none" w:sz="0" w:space="0" w:color="auto"/>
                    <w:bottom w:val="none" w:sz="0" w:space="0" w:color="auto"/>
                    <w:right w:val="none" w:sz="0" w:space="0" w:color="auto"/>
                  </w:divBdr>
                  <w:divsChild>
                    <w:div w:id="869605068">
                      <w:marLeft w:val="0"/>
                      <w:marRight w:val="0"/>
                      <w:marTop w:val="0"/>
                      <w:marBottom w:val="0"/>
                      <w:divBdr>
                        <w:top w:val="none" w:sz="0" w:space="0" w:color="auto"/>
                        <w:left w:val="none" w:sz="0" w:space="0" w:color="auto"/>
                        <w:bottom w:val="none" w:sz="0" w:space="0" w:color="auto"/>
                        <w:right w:val="none" w:sz="0" w:space="0" w:color="auto"/>
                      </w:divBdr>
                    </w:div>
                  </w:divsChild>
                </w:div>
                <w:div w:id="1166360378">
                  <w:marLeft w:val="0"/>
                  <w:marRight w:val="0"/>
                  <w:marTop w:val="0"/>
                  <w:marBottom w:val="0"/>
                  <w:divBdr>
                    <w:top w:val="none" w:sz="0" w:space="0" w:color="auto"/>
                    <w:left w:val="none" w:sz="0" w:space="0" w:color="auto"/>
                    <w:bottom w:val="none" w:sz="0" w:space="0" w:color="auto"/>
                    <w:right w:val="none" w:sz="0" w:space="0" w:color="auto"/>
                  </w:divBdr>
                  <w:divsChild>
                    <w:div w:id="1911844356">
                      <w:marLeft w:val="0"/>
                      <w:marRight w:val="0"/>
                      <w:marTop w:val="0"/>
                      <w:marBottom w:val="0"/>
                      <w:divBdr>
                        <w:top w:val="none" w:sz="0" w:space="0" w:color="auto"/>
                        <w:left w:val="none" w:sz="0" w:space="0" w:color="auto"/>
                        <w:bottom w:val="none" w:sz="0" w:space="0" w:color="auto"/>
                        <w:right w:val="none" w:sz="0" w:space="0" w:color="auto"/>
                      </w:divBdr>
                    </w:div>
                  </w:divsChild>
                </w:div>
                <w:div w:id="239293700">
                  <w:marLeft w:val="0"/>
                  <w:marRight w:val="0"/>
                  <w:marTop w:val="0"/>
                  <w:marBottom w:val="0"/>
                  <w:divBdr>
                    <w:top w:val="none" w:sz="0" w:space="0" w:color="auto"/>
                    <w:left w:val="none" w:sz="0" w:space="0" w:color="auto"/>
                    <w:bottom w:val="none" w:sz="0" w:space="0" w:color="auto"/>
                    <w:right w:val="none" w:sz="0" w:space="0" w:color="auto"/>
                  </w:divBdr>
                  <w:divsChild>
                    <w:div w:id="772015165">
                      <w:marLeft w:val="0"/>
                      <w:marRight w:val="0"/>
                      <w:marTop w:val="0"/>
                      <w:marBottom w:val="0"/>
                      <w:divBdr>
                        <w:top w:val="none" w:sz="0" w:space="0" w:color="auto"/>
                        <w:left w:val="none" w:sz="0" w:space="0" w:color="auto"/>
                        <w:bottom w:val="none" w:sz="0" w:space="0" w:color="auto"/>
                        <w:right w:val="none" w:sz="0" w:space="0" w:color="auto"/>
                      </w:divBdr>
                    </w:div>
                  </w:divsChild>
                </w:div>
                <w:div w:id="430780997">
                  <w:marLeft w:val="0"/>
                  <w:marRight w:val="0"/>
                  <w:marTop w:val="0"/>
                  <w:marBottom w:val="0"/>
                  <w:divBdr>
                    <w:top w:val="none" w:sz="0" w:space="0" w:color="auto"/>
                    <w:left w:val="none" w:sz="0" w:space="0" w:color="auto"/>
                    <w:bottom w:val="none" w:sz="0" w:space="0" w:color="auto"/>
                    <w:right w:val="none" w:sz="0" w:space="0" w:color="auto"/>
                  </w:divBdr>
                  <w:divsChild>
                    <w:div w:id="698361696">
                      <w:marLeft w:val="0"/>
                      <w:marRight w:val="0"/>
                      <w:marTop w:val="0"/>
                      <w:marBottom w:val="0"/>
                      <w:divBdr>
                        <w:top w:val="none" w:sz="0" w:space="0" w:color="auto"/>
                        <w:left w:val="none" w:sz="0" w:space="0" w:color="auto"/>
                        <w:bottom w:val="none" w:sz="0" w:space="0" w:color="auto"/>
                        <w:right w:val="none" w:sz="0" w:space="0" w:color="auto"/>
                      </w:divBdr>
                    </w:div>
                  </w:divsChild>
                </w:div>
                <w:div w:id="2066249821">
                  <w:marLeft w:val="0"/>
                  <w:marRight w:val="0"/>
                  <w:marTop w:val="0"/>
                  <w:marBottom w:val="0"/>
                  <w:divBdr>
                    <w:top w:val="none" w:sz="0" w:space="0" w:color="auto"/>
                    <w:left w:val="none" w:sz="0" w:space="0" w:color="auto"/>
                    <w:bottom w:val="none" w:sz="0" w:space="0" w:color="auto"/>
                    <w:right w:val="none" w:sz="0" w:space="0" w:color="auto"/>
                  </w:divBdr>
                  <w:divsChild>
                    <w:div w:id="672532514">
                      <w:marLeft w:val="0"/>
                      <w:marRight w:val="0"/>
                      <w:marTop w:val="0"/>
                      <w:marBottom w:val="0"/>
                      <w:divBdr>
                        <w:top w:val="none" w:sz="0" w:space="0" w:color="auto"/>
                        <w:left w:val="none" w:sz="0" w:space="0" w:color="auto"/>
                        <w:bottom w:val="none" w:sz="0" w:space="0" w:color="auto"/>
                        <w:right w:val="none" w:sz="0" w:space="0" w:color="auto"/>
                      </w:divBdr>
                    </w:div>
                  </w:divsChild>
                </w:div>
                <w:div w:id="1422798916">
                  <w:marLeft w:val="0"/>
                  <w:marRight w:val="0"/>
                  <w:marTop w:val="0"/>
                  <w:marBottom w:val="0"/>
                  <w:divBdr>
                    <w:top w:val="none" w:sz="0" w:space="0" w:color="auto"/>
                    <w:left w:val="none" w:sz="0" w:space="0" w:color="auto"/>
                    <w:bottom w:val="none" w:sz="0" w:space="0" w:color="auto"/>
                    <w:right w:val="none" w:sz="0" w:space="0" w:color="auto"/>
                  </w:divBdr>
                  <w:divsChild>
                    <w:div w:id="860818388">
                      <w:marLeft w:val="0"/>
                      <w:marRight w:val="0"/>
                      <w:marTop w:val="0"/>
                      <w:marBottom w:val="0"/>
                      <w:divBdr>
                        <w:top w:val="none" w:sz="0" w:space="0" w:color="auto"/>
                        <w:left w:val="none" w:sz="0" w:space="0" w:color="auto"/>
                        <w:bottom w:val="none" w:sz="0" w:space="0" w:color="auto"/>
                        <w:right w:val="none" w:sz="0" w:space="0" w:color="auto"/>
                      </w:divBdr>
                    </w:div>
                  </w:divsChild>
                </w:div>
                <w:div w:id="835220516">
                  <w:marLeft w:val="0"/>
                  <w:marRight w:val="0"/>
                  <w:marTop w:val="0"/>
                  <w:marBottom w:val="0"/>
                  <w:divBdr>
                    <w:top w:val="none" w:sz="0" w:space="0" w:color="auto"/>
                    <w:left w:val="none" w:sz="0" w:space="0" w:color="auto"/>
                    <w:bottom w:val="none" w:sz="0" w:space="0" w:color="auto"/>
                    <w:right w:val="none" w:sz="0" w:space="0" w:color="auto"/>
                  </w:divBdr>
                  <w:divsChild>
                    <w:div w:id="1106075539">
                      <w:marLeft w:val="0"/>
                      <w:marRight w:val="0"/>
                      <w:marTop w:val="0"/>
                      <w:marBottom w:val="0"/>
                      <w:divBdr>
                        <w:top w:val="none" w:sz="0" w:space="0" w:color="auto"/>
                        <w:left w:val="none" w:sz="0" w:space="0" w:color="auto"/>
                        <w:bottom w:val="none" w:sz="0" w:space="0" w:color="auto"/>
                        <w:right w:val="none" w:sz="0" w:space="0" w:color="auto"/>
                      </w:divBdr>
                    </w:div>
                  </w:divsChild>
                </w:div>
                <w:div w:id="1607731218">
                  <w:marLeft w:val="0"/>
                  <w:marRight w:val="0"/>
                  <w:marTop w:val="0"/>
                  <w:marBottom w:val="0"/>
                  <w:divBdr>
                    <w:top w:val="none" w:sz="0" w:space="0" w:color="auto"/>
                    <w:left w:val="none" w:sz="0" w:space="0" w:color="auto"/>
                    <w:bottom w:val="none" w:sz="0" w:space="0" w:color="auto"/>
                    <w:right w:val="none" w:sz="0" w:space="0" w:color="auto"/>
                  </w:divBdr>
                  <w:divsChild>
                    <w:div w:id="1006593434">
                      <w:marLeft w:val="0"/>
                      <w:marRight w:val="0"/>
                      <w:marTop w:val="0"/>
                      <w:marBottom w:val="0"/>
                      <w:divBdr>
                        <w:top w:val="none" w:sz="0" w:space="0" w:color="auto"/>
                        <w:left w:val="none" w:sz="0" w:space="0" w:color="auto"/>
                        <w:bottom w:val="none" w:sz="0" w:space="0" w:color="auto"/>
                        <w:right w:val="none" w:sz="0" w:space="0" w:color="auto"/>
                      </w:divBdr>
                    </w:div>
                  </w:divsChild>
                </w:div>
                <w:div w:id="2147308879">
                  <w:marLeft w:val="0"/>
                  <w:marRight w:val="0"/>
                  <w:marTop w:val="0"/>
                  <w:marBottom w:val="0"/>
                  <w:divBdr>
                    <w:top w:val="none" w:sz="0" w:space="0" w:color="auto"/>
                    <w:left w:val="none" w:sz="0" w:space="0" w:color="auto"/>
                    <w:bottom w:val="none" w:sz="0" w:space="0" w:color="auto"/>
                    <w:right w:val="none" w:sz="0" w:space="0" w:color="auto"/>
                  </w:divBdr>
                  <w:divsChild>
                    <w:div w:id="764493038">
                      <w:marLeft w:val="0"/>
                      <w:marRight w:val="0"/>
                      <w:marTop w:val="0"/>
                      <w:marBottom w:val="0"/>
                      <w:divBdr>
                        <w:top w:val="none" w:sz="0" w:space="0" w:color="auto"/>
                        <w:left w:val="none" w:sz="0" w:space="0" w:color="auto"/>
                        <w:bottom w:val="none" w:sz="0" w:space="0" w:color="auto"/>
                        <w:right w:val="none" w:sz="0" w:space="0" w:color="auto"/>
                      </w:divBdr>
                    </w:div>
                  </w:divsChild>
                </w:div>
                <w:div w:id="881481703">
                  <w:marLeft w:val="0"/>
                  <w:marRight w:val="0"/>
                  <w:marTop w:val="0"/>
                  <w:marBottom w:val="0"/>
                  <w:divBdr>
                    <w:top w:val="none" w:sz="0" w:space="0" w:color="auto"/>
                    <w:left w:val="none" w:sz="0" w:space="0" w:color="auto"/>
                    <w:bottom w:val="none" w:sz="0" w:space="0" w:color="auto"/>
                    <w:right w:val="none" w:sz="0" w:space="0" w:color="auto"/>
                  </w:divBdr>
                  <w:divsChild>
                    <w:div w:id="1718159278">
                      <w:marLeft w:val="0"/>
                      <w:marRight w:val="0"/>
                      <w:marTop w:val="0"/>
                      <w:marBottom w:val="0"/>
                      <w:divBdr>
                        <w:top w:val="none" w:sz="0" w:space="0" w:color="auto"/>
                        <w:left w:val="none" w:sz="0" w:space="0" w:color="auto"/>
                        <w:bottom w:val="none" w:sz="0" w:space="0" w:color="auto"/>
                        <w:right w:val="none" w:sz="0" w:space="0" w:color="auto"/>
                      </w:divBdr>
                    </w:div>
                  </w:divsChild>
                </w:div>
                <w:div w:id="119229375">
                  <w:marLeft w:val="0"/>
                  <w:marRight w:val="0"/>
                  <w:marTop w:val="0"/>
                  <w:marBottom w:val="0"/>
                  <w:divBdr>
                    <w:top w:val="none" w:sz="0" w:space="0" w:color="auto"/>
                    <w:left w:val="none" w:sz="0" w:space="0" w:color="auto"/>
                    <w:bottom w:val="none" w:sz="0" w:space="0" w:color="auto"/>
                    <w:right w:val="none" w:sz="0" w:space="0" w:color="auto"/>
                  </w:divBdr>
                  <w:divsChild>
                    <w:div w:id="1356735774">
                      <w:marLeft w:val="0"/>
                      <w:marRight w:val="0"/>
                      <w:marTop w:val="0"/>
                      <w:marBottom w:val="0"/>
                      <w:divBdr>
                        <w:top w:val="none" w:sz="0" w:space="0" w:color="auto"/>
                        <w:left w:val="none" w:sz="0" w:space="0" w:color="auto"/>
                        <w:bottom w:val="none" w:sz="0" w:space="0" w:color="auto"/>
                        <w:right w:val="none" w:sz="0" w:space="0" w:color="auto"/>
                      </w:divBdr>
                    </w:div>
                  </w:divsChild>
                </w:div>
                <w:div w:id="463698574">
                  <w:marLeft w:val="0"/>
                  <w:marRight w:val="0"/>
                  <w:marTop w:val="0"/>
                  <w:marBottom w:val="0"/>
                  <w:divBdr>
                    <w:top w:val="none" w:sz="0" w:space="0" w:color="auto"/>
                    <w:left w:val="none" w:sz="0" w:space="0" w:color="auto"/>
                    <w:bottom w:val="none" w:sz="0" w:space="0" w:color="auto"/>
                    <w:right w:val="none" w:sz="0" w:space="0" w:color="auto"/>
                  </w:divBdr>
                  <w:divsChild>
                    <w:div w:id="1926377903">
                      <w:marLeft w:val="0"/>
                      <w:marRight w:val="0"/>
                      <w:marTop w:val="0"/>
                      <w:marBottom w:val="0"/>
                      <w:divBdr>
                        <w:top w:val="none" w:sz="0" w:space="0" w:color="auto"/>
                        <w:left w:val="none" w:sz="0" w:space="0" w:color="auto"/>
                        <w:bottom w:val="none" w:sz="0" w:space="0" w:color="auto"/>
                        <w:right w:val="none" w:sz="0" w:space="0" w:color="auto"/>
                      </w:divBdr>
                    </w:div>
                  </w:divsChild>
                </w:div>
                <w:div w:id="1795755009">
                  <w:marLeft w:val="0"/>
                  <w:marRight w:val="0"/>
                  <w:marTop w:val="0"/>
                  <w:marBottom w:val="0"/>
                  <w:divBdr>
                    <w:top w:val="none" w:sz="0" w:space="0" w:color="auto"/>
                    <w:left w:val="none" w:sz="0" w:space="0" w:color="auto"/>
                    <w:bottom w:val="none" w:sz="0" w:space="0" w:color="auto"/>
                    <w:right w:val="none" w:sz="0" w:space="0" w:color="auto"/>
                  </w:divBdr>
                  <w:divsChild>
                    <w:div w:id="1189373128">
                      <w:marLeft w:val="0"/>
                      <w:marRight w:val="0"/>
                      <w:marTop w:val="0"/>
                      <w:marBottom w:val="0"/>
                      <w:divBdr>
                        <w:top w:val="none" w:sz="0" w:space="0" w:color="auto"/>
                        <w:left w:val="none" w:sz="0" w:space="0" w:color="auto"/>
                        <w:bottom w:val="none" w:sz="0" w:space="0" w:color="auto"/>
                        <w:right w:val="none" w:sz="0" w:space="0" w:color="auto"/>
                      </w:divBdr>
                    </w:div>
                  </w:divsChild>
                </w:div>
                <w:div w:id="382607117">
                  <w:marLeft w:val="0"/>
                  <w:marRight w:val="0"/>
                  <w:marTop w:val="0"/>
                  <w:marBottom w:val="0"/>
                  <w:divBdr>
                    <w:top w:val="none" w:sz="0" w:space="0" w:color="auto"/>
                    <w:left w:val="none" w:sz="0" w:space="0" w:color="auto"/>
                    <w:bottom w:val="none" w:sz="0" w:space="0" w:color="auto"/>
                    <w:right w:val="none" w:sz="0" w:space="0" w:color="auto"/>
                  </w:divBdr>
                  <w:divsChild>
                    <w:div w:id="422454158">
                      <w:marLeft w:val="0"/>
                      <w:marRight w:val="0"/>
                      <w:marTop w:val="0"/>
                      <w:marBottom w:val="0"/>
                      <w:divBdr>
                        <w:top w:val="none" w:sz="0" w:space="0" w:color="auto"/>
                        <w:left w:val="none" w:sz="0" w:space="0" w:color="auto"/>
                        <w:bottom w:val="none" w:sz="0" w:space="0" w:color="auto"/>
                        <w:right w:val="none" w:sz="0" w:space="0" w:color="auto"/>
                      </w:divBdr>
                    </w:div>
                  </w:divsChild>
                </w:div>
                <w:div w:id="511378535">
                  <w:marLeft w:val="0"/>
                  <w:marRight w:val="0"/>
                  <w:marTop w:val="0"/>
                  <w:marBottom w:val="0"/>
                  <w:divBdr>
                    <w:top w:val="none" w:sz="0" w:space="0" w:color="auto"/>
                    <w:left w:val="none" w:sz="0" w:space="0" w:color="auto"/>
                    <w:bottom w:val="none" w:sz="0" w:space="0" w:color="auto"/>
                    <w:right w:val="none" w:sz="0" w:space="0" w:color="auto"/>
                  </w:divBdr>
                  <w:divsChild>
                    <w:div w:id="1321274650">
                      <w:marLeft w:val="0"/>
                      <w:marRight w:val="0"/>
                      <w:marTop w:val="0"/>
                      <w:marBottom w:val="0"/>
                      <w:divBdr>
                        <w:top w:val="none" w:sz="0" w:space="0" w:color="auto"/>
                        <w:left w:val="none" w:sz="0" w:space="0" w:color="auto"/>
                        <w:bottom w:val="none" w:sz="0" w:space="0" w:color="auto"/>
                        <w:right w:val="none" w:sz="0" w:space="0" w:color="auto"/>
                      </w:divBdr>
                    </w:div>
                  </w:divsChild>
                </w:div>
                <w:div w:id="1584143301">
                  <w:marLeft w:val="0"/>
                  <w:marRight w:val="0"/>
                  <w:marTop w:val="0"/>
                  <w:marBottom w:val="0"/>
                  <w:divBdr>
                    <w:top w:val="none" w:sz="0" w:space="0" w:color="auto"/>
                    <w:left w:val="none" w:sz="0" w:space="0" w:color="auto"/>
                    <w:bottom w:val="none" w:sz="0" w:space="0" w:color="auto"/>
                    <w:right w:val="none" w:sz="0" w:space="0" w:color="auto"/>
                  </w:divBdr>
                  <w:divsChild>
                    <w:div w:id="2068066330">
                      <w:marLeft w:val="0"/>
                      <w:marRight w:val="0"/>
                      <w:marTop w:val="0"/>
                      <w:marBottom w:val="0"/>
                      <w:divBdr>
                        <w:top w:val="none" w:sz="0" w:space="0" w:color="auto"/>
                        <w:left w:val="none" w:sz="0" w:space="0" w:color="auto"/>
                        <w:bottom w:val="none" w:sz="0" w:space="0" w:color="auto"/>
                        <w:right w:val="none" w:sz="0" w:space="0" w:color="auto"/>
                      </w:divBdr>
                    </w:div>
                  </w:divsChild>
                </w:div>
                <w:div w:id="1282541081">
                  <w:marLeft w:val="0"/>
                  <w:marRight w:val="0"/>
                  <w:marTop w:val="0"/>
                  <w:marBottom w:val="0"/>
                  <w:divBdr>
                    <w:top w:val="none" w:sz="0" w:space="0" w:color="auto"/>
                    <w:left w:val="none" w:sz="0" w:space="0" w:color="auto"/>
                    <w:bottom w:val="none" w:sz="0" w:space="0" w:color="auto"/>
                    <w:right w:val="none" w:sz="0" w:space="0" w:color="auto"/>
                  </w:divBdr>
                  <w:divsChild>
                    <w:div w:id="1445806513">
                      <w:marLeft w:val="0"/>
                      <w:marRight w:val="0"/>
                      <w:marTop w:val="0"/>
                      <w:marBottom w:val="0"/>
                      <w:divBdr>
                        <w:top w:val="none" w:sz="0" w:space="0" w:color="auto"/>
                        <w:left w:val="none" w:sz="0" w:space="0" w:color="auto"/>
                        <w:bottom w:val="none" w:sz="0" w:space="0" w:color="auto"/>
                        <w:right w:val="none" w:sz="0" w:space="0" w:color="auto"/>
                      </w:divBdr>
                    </w:div>
                  </w:divsChild>
                </w:div>
                <w:div w:id="90704072">
                  <w:marLeft w:val="0"/>
                  <w:marRight w:val="0"/>
                  <w:marTop w:val="0"/>
                  <w:marBottom w:val="0"/>
                  <w:divBdr>
                    <w:top w:val="none" w:sz="0" w:space="0" w:color="auto"/>
                    <w:left w:val="none" w:sz="0" w:space="0" w:color="auto"/>
                    <w:bottom w:val="none" w:sz="0" w:space="0" w:color="auto"/>
                    <w:right w:val="none" w:sz="0" w:space="0" w:color="auto"/>
                  </w:divBdr>
                  <w:divsChild>
                    <w:div w:id="2045015575">
                      <w:marLeft w:val="0"/>
                      <w:marRight w:val="0"/>
                      <w:marTop w:val="0"/>
                      <w:marBottom w:val="0"/>
                      <w:divBdr>
                        <w:top w:val="none" w:sz="0" w:space="0" w:color="auto"/>
                        <w:left w:val="none" w:sz="0" w:space="0" w:color="auto"/>
                        <w:bottom w:val="none" w:sz="0" w:space="0" w:color="auto"/>
                        <w:right w:val="none" w:sz="0" w:space="0" w:color="auto"/>
                      </w:divBdr>
                    </w:div>
                  </w:divsChild>
                </w:div>
                <w:div w:id="1968777582">
                  <w:marLeft w:val="0"/>
                  <w:marRight w:val="0"/>
                  <w:marTop w:val="0"/>
                  <w:marBottom w:val="0"/>
                  <w:divBdr>
                    <w:top w:val="none" w:sz="0" w:space="0" w:color="auto"/>
                    <w:left w:val="none" w:sz="0" w:space="0" w:color="auto"/>
                    <w:bottom w:val="none" w:sz="0" w:space="0" w:color="auto"/>
                    <w:right w:val="none" w:sz="0" w:space="0" w:color="auto"/>
                  </w:divBdr>
                  <w:divsChild>
                    <w:div w:id="1802310830">
                      <w:marLeft w:val="0"/>
                      <w:marRight w:val="0"/>
                      <w:marTop w:val="0"/>
                      <w:marBottom w:val="0"/>
                      <w:divBdr>
                        <w:top w:val="none" w:sz="0" w:space="0" w:color="auto"/>
                        <w:left w:val="none" w:sz="0" w:space="0" w:color="auto"/>
                        <w:bottom w:val="none" w:sz="0" w:space="0" w:color="auto"/>
                        <w:right w:val="none" w:sz="0" w:space="0" w:color="auto"/>
                      </w:divBdr>
                    </w:div>
                  </w:divsChild>
                </w:div>
                <w:div w:id="24866314">
                  <w:marLeft w:val="0"/>
                  <w:marRight w:val="0"/>
                  <w:marTop w:val="0"/>
                  <w:marBottom w:val="0"/>
                  <w:divBdr>
                    <w:top w:val="none" w:sz="0" w:space="0" w:color="auto"/>
                    <w:left w:val="none" w:sz="0" w:space="0" w:color="auto"/>
                    <w:bottom w:val="none" w:sz="0" w:space="0" w:color="auto"/>
                    <w:right w:val="none" w:sz="0" w:space="0" w:color="auto"/>
                  </w:divBdr>
                  <w:divsChild>
                    <w:div w:id="1983995347">
                      <w:marLeft w:val="0"/>
                      <w:marRight w:val="0"/>
                      <w:marTop w:val="0"/>
                      <w:marBottom w:val="0"/>
                      <w:divBdr>
                        <w:top w:val="none" w:sz="0" w:space="0" w:color="auto"/>
                        <w:left w:val="none" w:sz="0" w:space="0" w:color="auto"/>
                        <w:bottom w:val="none" w:sz="0" w:space="0" w:color="auto"/>
                        <w:right w:val="none" w:sz="0" w:space="0" w:color="auto"/>
                      </w:divBdr>
                    </w:div>
                  </w:divsChild>
                </w:div>
                <w:div w:id="65610176">
                  <w:marLeft w:val="0"/>
                  <w:marRight w:val="0"/>
                  <w:marTop w:val="0"/>
                  <w:marBottom w:val="0"/>
                  <w:divBdr>
                    <w:top w:val="none" w:sz="0" w:space="0" w:color="auto"/>
                    <w:left w:val="none" w:sz="0" w:space="0" w:color="auto"/>
                    <w:bottom w:val="none" w:sz="0" w:space="0" w:color="auto"/>
                    <w:right w:val="none" w:sz="0" w:space="0" w:color="auto"/>
                  </w:divBdr>
                  <w:divsChild>
                    <w:div w:id="293222968">
                      <w:marLeft w:val="0"/>
                      <w:marRight w:val="0"/>
                      <w:marTop w:val="0"/>
                      <w:marBottom w:val="0"/>
                      <w:divBdr>
                        <w:top w:val="none" w:sz="0" w:space="0" w:color="auto"/>
                        <w:left w:val="none" w:sz="0" w:space="0" w:color="auto"/>
                        <w:bottom w:val="none" w:sz="0" w:space="0" w:color="auto"/>
                        <w:right w:val="none" w:sz="0" w:space="0" w:color="auto"/>
                      </w:divBdr>
                    </w:div>
                  </w:divsChild>
                </w:div>
                <w:div w:id="546918366">
                  <w:marLeft w:val="0"/>
                  <w:marRight w:val="0"/>
                  <w:marTop w:val="0"/>
                  <w:marBottom w:val="0"/>
                  <w:divBdr>
                    <w:top w:val="none" w:sz="0" w:space="0" w:color="auto"/>
                    <w:left w:val="none" w:sz="0" w:space="0" w:color="auto"/>
                    <w:bottom w:val="none" w:sz="0" w:space="0" w:color="auto"/>
                    <w:right w:val="none" w:sz="0" w:space="0" w:color="auto"/>
                  </w:divBdr>
                  <w:divsChild>
                    <w:div w:id="1346054708">
                      <w:marLeft w:val="0"/>
                      <w:marRight w:val="0"/>
                      <w:marTop w:val="0"/>
                      <w:marBottom w:val="0"/>
                      <w:divBdr>
                        <w:top w:val="none" w:sz="0" w:space="0" w:color="auto"/>
                        <w:left w:val="none" w:sz="0" w:space="0" w:color="auto"/>
                        <w:bottom w:val="none" w:sz="0" w:space="0" w:color="auto"/>
                        <w:right w:val="none" w:sz="0" w:space="0" w:color="auto"/>
                      </w:divBdr>
                    </w:div>
                  </w:divsChild>
                </w:div>
                <w:div w:id="161286404">
                  <w:marLeft w:val="0"/>
                  <w:marRight w:val="0"/>
                  <w:marTop w:val="0"/>
                  <w:marBottom w:val="0"/>
                  <w:divBdr>
                    <w:top w:val="none" w:sz="0" w:space="0" w:color="auto"/>
                    <w:left w:val="none" w:sz="0" w:space="0" w:color="auto"/>
                    <w:bottom w:val="none" w:sz="0" w:space="0" w:color="auto"/>
                    <w:right w:val="none" w:sz="0" w:space="0" w:color="auto"/>
                  </w:divBdr>
                  <w:divsChild>
                    <w:div w:id="534971389">
                      <w:marLeft w:val="0"/>
                      <w:marRight w:val="0"/>
                      <w:marTop w:val="0"/>
                      <w:marBottom w:val="0"/>
                      <w:divBdr>
                        <w:top w:val="none" w:sz="0" w:space="0" w:color="auto"/>
                        <w:left w:val="none" w:sz="0" w:space="0" w:color="auto"/>
                        <w:bottom w:val="none" w:sz="0" w:space="0" w:color="auto"/>
                        <w:right w:val="none" w:sz="0" w:space="0" w:color="auto"/>
                      </w:divBdr>
                    </w:div>
                  </w:divsChild>
                </w:div>
                <w:div w:id="1320844301">
                  <w:marLeft w:val="0"/>
                  <w:marRight w:val="0"/>
                  <w:marTop w:val="0"/>
                  <w:marBottom w:val="0"/>
                  <w:divBdr>
                    <w:top w:val="none" w:sz="0" w:space="0" w:color="auto"/>
                    <w:left w:val="none" w:sz="0" w:space="0" w:color="auto"/>
                    <w:bottom w:val="none" w:sz="0" w:space="0" w:color="auto"/>
                    <w:right w:val="none" w:sz="0" w:space="0" w:color="auto"/>
                  </w:divBdr>
                  <w:divsChild>
                    <w:div w:id="1530949742">
                      <w:marLeft w:val="0"/>
                      <w:marRight w:val="0"/>
                      <w:marTop w:val="0"/>
                      <w:marBottom w:val="0"/>
                      <w:divBdr>
                        <w:top w:val="none" w:sz="0" w:space="0" w:color="auto"/>
                        <w:left w:val="none" w:sz="0" w:space="0" w:color="auto"/>
                        <w:bottom w:val="none" w:sz="0" w:space="0" w:color="auto"/>
                        <w:right w:val="none" w:sz="0" w:space="0" w:color="auto"/>
                      </w:divBdr>
                    </w:div>
                  </w:divsChild>
                </w:div>
                <w:div w:id="1503204408">
                  <w:marLeft w:val="0"/>
                  <w:marRight w:val="0"/>
                  <w:marTop w:val="0"/>
                  <w:marBottom w:val="0"/>
                  <w:divBdr>
                    <w:top w:val="none" w:sz="0" w:space="0" w:color="auto"/>
                    <w:left w:val="none" w:sz="0" w:space="0" w:color="auto"/>
                    <w:bottom w:val="none" w:sz="0" w:space="0" w:color="auto"/>
                    <w:right w:val="none" w:sz="0" w:space="0" w:color="auto"/>
                  </w:divBdr>
                  <w:divsChild>
                    <w:div w:id="717972696">
                      <w:marLeft w:val="0"/>
                      <w:marRight w:val="0"/>
                      <w:marTop w:val="0"/>
                      <w:marBottom w:val="0"/>
                      <w:divBdr>
                        <w:top w:val="none" w:sz="0" w:space="0" w:color="auto"/>
                        <w:left w:val="none" w:sz="0" w:space="0" w:color="auto"/>
                        <w:bottom w:val="none" w:sz="0" w:space="0" w:color="auto"/>
                        <w:right w:val="none" w:sz="0" w:space="0" w:color="auto"/>
                      </w:divBdr>
                    </w:div>
                  </w:divsChild>
                </w:div>
                <w:div w:id="1827236796">
                  <w:marLeft w:val="0"/>
                  <w:marRight w:val="0"/>
                  <w:marTop w:val="0"/>
                  <w:marBottom w:val="0"/>
                  <w:divBdr>
                    <w:top w:val="none" w:sz="0" w:space="0" w:color="auto"/>
                    <w:left w:val="none" w:sz="0" w:space="0" w:color="auto"/>
                    <w:bottom w:val="none" w:sz="0" w:space="0" w:color="auto"/>
                    <w:right w:val="none" w:sz="0" w:space="0" w:color="auto"/>
                  </w:divBdr>
                  <w:divsChild>
                    <w:div w:id="1133525019">
                      <w:marLeft w:val="0"/>
                      <w:marRight w:val="0"/>
                      <w:marTop w:val="0"/>
                      <w:marBottom w:val="0"/>
                      <w:divBdr>
                        <w:top w:val="none" w:sz="0" w:space="0" w:color="auto"/>
                        <w:left w:val="none" w:sz="0" w:space="0" w:color="auto"/>
                        <w:bottom w:val="none" w:sz="0" w:space="0" w:color="auto"/>
                        <w:right w:val="none" w:sz="0" w:space="0" w:color="auto"/>
                      </w:divBdr>
                    </w:div>
                  </w:divsChild>
                </w:div>
                <w:div w:id="1416056275">
                  <w:marLeft w:val="0"/>
                  <w:marRight w:val="0"/>
                  <w:marTop w:val="0"/>
                  <w:marBottom w:val="0"/>
                  <w:divBdr>
                    <w:top w:val="none" w:sz="0" w:space="0" w:color="auto"/>
                    <w:left w:val="none" w:sz="0" w:space="0" w:color="auto"/>
                    <w:bottom w:val="none" w:sz="0" w:space="0" w:color="auto"/>
                    <w:right w:val="none" w:sz="0" w:space="0" w:color="auto"/>
                  </w:divBdr>
                  <w:divsChild>
                    <w:div w:id="1154880462">
                      <w:marLeft w:val="0"/>
                      <w:marRight w:val="0"/>
                      <w:marTop w:val="0"/>
                      <w:marBottom w:val="0"/>
                      <w:divBdr>
                        <w:top w:val="none" w:sz="0" w:space="0" w:color="auto"/>
                        <w:left w:val="none" w:sz="0" w:space="0" w:color="auto"/>
                        <w:bottom w:val="none" w:sz="0" w:space="0" w:color="auto"/>
                        <w:right w:val="none" w:sz="0" w:space="0" w:color="auto"/>
                      </w:divBdr>
                    </w:div>
                  </w:divsChild>
                </w:div>
                <w:div w:id="1562207182">
                  <w:marLeft w:val="0"/>
                  <w:marRight w:val="0"/>
                  <w:marTop w:val="0"/>
                  <w:marBottom w:val="0"/>
                  <w:divBdr>
                    <w:top w:val="none" w:sz="0" w:space="0" w:color="auto"/>
                    <w:left w:val="none" w:sz="0" w:space="0" w:color="auto"/>
                    <w:bottom w:val="none" w:sz="0" w:space="0" w:color="auto"/>
                    <w:right w:val="none" w:sz="0" w:space="0" w:color="auto"/>
                  </w:divBdr>
                  <w:divsChild>
                    <w:div w:id="798184833">
                      <w:marLeft w:val="0"/>
                      <w:marRight w:val="0"/>
                      <w:marTop w:val="0"/>
                      <w:marBottom w:val="0"/>
                      <w:divBdr>
                        <w:top w:val="none" w:sz="0" w:space="0" w:color="auto"/>
                        <w:left w:val="none" w:sz="0" w:space="0" w:color="auto"/>
                        <w:bottom w:val="none" w:sz="0" w:space="0" w:color="auto"/>
                        <w:right w:val="none" w:sz="0" w:space="0" w:color="auto"/>
                      </w:divBdr>
                    </w:div>
                  </w:divsChild>
                </w:div>
                <w:div w:id="909078024">
                  <w:marLeft w:val="0"/>
                  <w:marRight w:val="0"/>
                  <w:marTop w:val="0"/>
                  <w:marBottom w:val="0"/>
                  <w:divBdr>
                    <w:top w:val="none" w:sz="0" w:space="0" w:color="auto"/>
                    <w:left w:val="none" w:sz="0" w:space="0" w:color="auto"/>
                    <w:bottom w:val="none" w:sz="0" w:space="0" w:color="auto"/>
                    <w:right w:val="none" w:sz="0" w:space="0" w:color="auto"/>
                  </w:divBdr>
                  <w:divsChild>
                    <w:div w:id="1855263773">
                      <w:marLeft w:val="0"/>
                      <w:marRight w:val="0"/>
                      <w:marTop w:val="0"/>
                      <w:marBottom w:val="0"/>
                      <w:divBdr>
                        <w:top w:val="none" w:sz="0" w:space="0" w:color="auto"/>
                        <w:left w:val="none" w:sz="0" w:space="0" w:color="auto"/>
                        <w:bottom w:val="none" w:sz="0" w:space="0" w:color="auto"/>
                        <w:right w:val="none" w:sz="0" w:space="0" w:color="auto"/>
                      </w:divBdr>
                    </w:div>
                  </w:divsChild>
                </w:div>
                <w:div w:id="689257284">
                  <w:marLeft w:val="0"/>
                  <w:marRight w:val="0"/>
                  <w:marTop w:val="0"/>
                  <w:marBottom w:val="0"/>
                  <w:divBdr>
                    <w:top w:val="none" w:sz="0" w:space="0" w:color="auto"/>
                    <w:left w:val="none" w:sz="0" w:space="0" w:color="auto"/>
                    <w:bottom w:val="none" w:sz="0" w:space="0" w:color="auto"/>
                    <w:right w:val="none" w:sz="0" w:space="0" w:color="auto"/>
                  </w:divBdr>
                  <w:divsChild>
                    <w:div w:id="1210728697">
                      <w:marLeft w:val="0"/>
                      <w:marRight w:val="0"/>
                      <w:marTop w:val="0"/>
                      <w:marBottom w:val="0"/>
                      <w:divBdr>
                        <w:top w:val="none" w:sz="0" w:space="0" w:color="auto"/>
                        <w:left w:val="none" w:sz="0" w:space="0" w:color="auto"/>
                        <w:bottom w:val="none" w:sz="0" w:space="0" w:color="auto"/>
                        <w:right w:val="none" w:sz="0" w:space="0" w:color="auto"/>
                      </w:divBdr>
                    </w:div>
                  </w:divsChild>
                </w:div>
                <w:div w:id="1807162537">
                  <w:marLeft w:val="0"/>
                  <w:marRight w:val="0"/>
                  <w:marTop w:val="0"/>
                  <w:marBottom w:val="0"/>
                  <w:divBdr>
                    <w:top w:val="none" w:sz="0" w:space="0" w:color="auto"/>
                    <w:left w:val="none" w:sz="0" w:space="0" w:color="auto"/>
                    <w:bottom w:val="none" w:sz="0" w:space="0" w:color="auto"/>
                    <w:right w:val="none" w:sz="0" w:space="0" w:color="auto"/>
                  </w:divBdr>
                  <w:divsChild>
                    <w:div w:id="1056321839">
                      <w:marLeft w:val="0"/>
                      <w:marRight w:val="0"/>
                      <w:marTop w:val="0"/>
                      <w:marBottom w:val="0"/>
                      <w:divBdr>
                        <w:top w:val="none" w:sz="0" w:space="0" w:color="auto"/>
                        <w:left w:val="none" w:sz="0" w:space="0" w:color="auto"/>
                        <w:bottom w:val="none" w:sz="0" w:space="0" w:color="auto"/>
                        <w:right w:val="none" w:sz="0" w:space="0" w:color="auto"/>
                      </w:divBdr>
                    </w:div>
                  </w:divsChild>
                </w:div>
                <w:div w:id="1061059369">
                  <w:marLeft w:val="0"/>
                  <w:marRight w:val="0"/>
                  <w:marTop w:val="0"/>
                  <w:marBottom w:val="0"/>
                  <w:divBdr>
                    <w:top w:val="none" w:sz="0" w:space="0" w:color="auto"/>
                    <w:left w:val="none" w:sz="0" w:space="0" w:color="auto"/>
                    <w:bottom w:val="none" w:sz="0" w:space="0" w:color="auto"/>
                    <w:right w:val="none" w:sz="0" w:space="0" w:color="auto"/>
                  </w:divBdr>
                  <w:divsChild>
                    <w:div w:id="131989766">
                      <w:marLeft w:val="0"/>
                      <w:marRight w:val="0"/>
                      <w:marTop w:val="0"/>
                      <w:marBottom w:val="0"/>
                      <w:divBdr>
                        <w:top w:val="none" w:sz="0" w:space="0" w:color="auto"/>
                        <w:left w:val="none" w:sz="0" w:space="0" w:color="auto"/>
                        <w:bottom w:val="none" w:sz="0" w:space="0" w:color="auto"/>
                        <w:right w:val="none" w:sz="0" w:space="0" w:color="auto"/>
                      </w:divBdr>
                    </w:div>
                  </w:divsChild>
                </w:div>
                <w:div w:id="1321616427">
                  <w:marLeft w:val="0"/>
                  <w:marRight w:val="0"/>
                  <w:marTop w:val="0"/>
                  <w:marBottom w:val="0"/>
                  <w:divBdr>
                    <w:top w:val="none" w:sz="0" w:space="0" w:color="auto"/>
                    <w:left w:val="none" w:sz="0" w:space="0" w:color="auto"/>
                    <w:bottom w:val="none" w:sz="0" w:space="0" w:color="auto"/>
                    <w:right w:val="none" w:sz="0" w:space="0" w:color="auto"/>
                  </w:divBdr>
                  <w:divsChild>
                    <w:div w:id="1962809114">
                      <w:marLeft w:val="0"/>
                      <w:marRight w:val="0"/>
                      <w:marTop w:val="0"/>
                      <w:marBottom w:val="0"/>
                      <w:divBdr>
                        <w:top w:val="none" w:sz="0" w:space="0" w:color="auto"/>
                        <w:left w:val="none" w:sz="0" w:space="0" w:color="auto"/>
                        <w:bottom w:val="none" w:sz="0" w:space="0" w:color="auto"/>
                        <w:right w:val="none" w:sz="0" w:space="0" w:color="auto"/>
                      </w:divBdr>
                    </w:div>
                  </w:divsChild>
                </w:div>
                <w:div w:id="1432387140">
                  <w:marLeft w:val="0"/>
                  <w:marRight w:val="0"/>
                  <w:marTop w:val="0"/>
                  <w:marBottom w:val="0"/>
                  <w:divBdr>
                    <w:top w:val="none" w:sz="0" w:space="0" w:color="auto"/>
                    <w:left w:val="none" w:sz="0" w:space="0" w:color="auto"/>
                    <w:bottom w:val="none" w:sz="0" w:space="0" w:color="auto"/>
                    <w:right w:val="none" w:sz="0" w:space="0" w:color="auto"/>
                  </w:divBdr>
                  <w:divsChild>
                    <w:div w:id="1031297633">
                      <w:marLeft w:val="0"/>
                      <w:marRight w:val="0"/>
                      <w:marTop w:val="0"/>
                      <w:marBottom w:val="0"/>
                      <w:divBdr>
                        <w:top w:val="none" w:sz="0" w:space="0" w:color="auto"/>
                        <w:left w:val="none" w:sz="0" w:space="0" w:color="auto"/>
                        <w:bottom w:val="none" w:sz="0" w:space="0" w:color="auto"/>
                        <w:right w:val="none" w:sz="0" w:space="0" w:color="auto"/>
                      </w:divBdr>
                    </w:div>
                  </w:divsChild>
                </w:div>
                <w:div w:id="2979511">
                  <w:marLeft w:val="0"/>
                  <w:marRight w:val="0"/>
                  <w:marTop w:val="0"/>
                  <w:marBottom w:val="0"/>
                  <w:divBdr>
                    <w:top w:val="none" w:sz="0" w:space="0" w:color="auto"/>
                    <w:left w:val="none" w:sz="0" w:space="0" w:color="auto"/>
                    <w:bottom w:val="none" w:sz="0" w:space="0" w:color="auto"/>
                    <w:right w:val="none" w:sz="0" w:space="0" w:color="auto"/>
                  </w:divBdr>
                  <w:divsChild>
                    <w:div w:id="353071749">
                      <w:marLeft w:val="0"/>
                      <w:marRight w:val="0"/>
                      <w:marTop w:val="0"/>
                      <w:marBottom w:val="0"/>
                      <w:divBdr>
                        <w:top w:val="none" w:sz="0" w:space="0" w:color="auto"/>
                        <w:left w:val="none" w:sz="0" w:space="0" w:color="auto"/>
                        <w:bottom w:val="none" w:sz="0" w:space="0" w:color="auto"/>
                        <w:right w:val="none" w:sz="0" w:space="0" w:color="auto"/>
                      </w:divBdr>
                    </w:div>
                  </w:divsChild>
                </w:div>
                <w:div w:id="959603519">
                  <w:marLeft w:val="0"/>
                  <w:marRight w:val="0"/>
                  <w:marTop w:val="0"/>
                  <w:marBottom w:val="0"/>
                  <w:divBdr>
                    <w:top w:val="none" w:sz="0" w:space="0" w:color="auto"/>
                    <w:left w:val="none" w:sz="0" w:space="0" w:color="auto"/>
                    <w:bottom w:val="none" w:sz="0" w:space="0" w:color="auto"/>
                    <w:right w:val="none" w:sz="0" w:space="0" w:color="auto"/>
                  </w:divBdr>
                  <w:divsChild>
                    <w:div w:id="2108891426">
                      <w:marLeft w:val="0"/>
                      <w:marRight w:val="0"/>
                      <w:marTop w:val="0"/>
                      <w:marBottom w:val="0"/>
                      <w:divBdr>
                        <w:top w:val="none" w:sz="0" w:space="0" w:color="auto"/>
                        <w:left w:val="none" w:sz="0" w:space="0" w:color="auto"/>
                        <w:bottom w:val="none" w:sz="0" w:space="0" w:color="auto"/>
                        <w:right w:val="none" w:sz="0" w:space="0" w:color="auto"/>
                      </w:divBdr>
                    </w:div>
                  </w:divsChild>
                </w:div>
                <w:div w:id="1691685162">
                  <w:marLeft w:val="0"/>
                  <w:marRight w:val="0"/>
                  <w:marTop w:val="0"/>
                  <w:marBottom w:val="0"/>
                  <w:divBdr>
                    <w:top w:val="none" w:sz="0" w:space="0" w:color="auto"/>
                    <w:left w:val="none" w:sz="0" w:space="0" w:color="auto"/>
                    <w:bottom w:val="none" w:sz="0" w:space="0" w:color="auto"/>
                    <w:right w:val="none" w:sz="0" w:space="0" w:color="auto"/>
                  </w:divBdr>
                  <w:divsChild>
                    <w:div w:id="500507479">
                      <w:marLeft w:val="0"/>
                      <w:marRight w:val="0"/>
                      <w:marTop w:val="0"/>
                      <w:marBottom w:val="0"/>
                      <w:divBdr>
                        <w:top w:val="none" w:sz="0" w:space="0" w:color="auto"/>
                        <w:left w:val="none" w:sz="0" w:space="0" w:color="auto"/>
                        <w:bottom w:val="none" w:sz="0" w:space="0" w:color="auto"/>
                        <w:right w:val="none" w:sz="0" w:space="0" w:color="auto"/>
                      </w:divBdr>
                    </w:div>
                  </w:divsChild>
                </w:div>
                <w:div w:id="1352146067">
                  <w:marLeft w:val="0"/>
                  <w:marRight w:val="0"/>
                  <w:marTop w:val="0"/>
                  <w:marBottom w:val="0"/>
                  <w:divBdr>
                    <w:top w:val="none" w:sz="0" w:space="0" w:color="auto"/>
                    <w:left w:val="none" w:sz="0" w:space="0" w:color="auto"/>
                    <w:bottom w:val="none" w:sz="0" w:space="0" w:color="auto"/>
                    <w:right w:val="none" w:sz="0" w:space="0" w:color="auto"/>
                  </w:divBdr>
                  <w:divsChild>
                    <w:div w:id="26218939">
                      <w:marLeft w:val="0"/>
                      <w:marRight w:val="0"/>
                      <w:marTop w:val="0"/>
                      <w:marBottom w:val="0"/>
                      <w:divBdr>
                        <w:top w:val="none" w:sz="0" w:space="0" w:color="auto"/>
                        <w:left w:val="none" w:sz="0" w:space="0" w:color="auto"/>
                        <w:bottom w:val="none" w:sz="0" w:space="0" w:color="auto"/>
                        <w:right w:val="none" w:sz="0" w:space="0" w:color="auto"/>
                      </w:divBdr>
                    </w:div>
                  </w:divsChild>
                </w:div>
                <w:div w:id="521895537">
                  <w:marLeft w:val="0"/>
                  <w:marRight w:val="0"/>
                  <w:marTop w:val="0"/>
                  <w:marBottom w:val="0"/>
                  <w:divBdr>
                    <w:top w:val="none" w:sz="0" w:space="0" w:color="auto"/>
                    <w:left w:val="none" w:sz="0" w:space="0" w:color="auto"/>
                    <w:bottom w:val="none" w:sz="0" w:space="0" w:color="auto"/>
                    <w:right w:val="none" w:sz="0" w:space="0" w:color="auto"/>
                  </w:divBdr>
                  <w:divsChild>
                    <w:div w:id="1341662792">
                      <w:marLeft w:val="0"/>
                      <w:marRight w:val="0"/>
                      <w:marTop w:val="0"/>
                      <w:marBottom w:val="0"/>
                      <w:divBdr>
                        <w:top w:val="none" w:sz="0" w:space="0" w:color="auto"/>
                        <w:left w:val="none" w:sz="0" w:space="0" w:color="auto"/>
                        <w:bottom w:val="none" w:sz="0" w:space="0" w:color="auto"/>
                        <w:right w:val="none" w:sz="0" w:space="0" w:color="auto"/>
                      </w:divBdr>
                    </w:div>
                  </w:divsChild>
                </w:div>
                <w:div w:id="179781785">
                  <w:marLeft w:val="0"/>
                  <w:marRight w:val="0"/>
                  <w:marTop w:val="0"/>
                  <w:marBottom w:val="0"/>
                  <w:divBdr>
                    <w:top w:val="none" w:sz="0" w:space="0" w:color="auto"/>
                    <w:left w:val="none" w:sz="0" w:space="0" w:color="auto"/>
                    <w:bottom w:val="none" w:sz="0" w:space="0" w:color="auto"/>
                    <w:right w:val="none" w:sz="0" w:space="0" w:color="auto"/>
                  </w:divBdr>
                  <w:divsChild>
                    <w:div w:id="1365592286">
                      <w:marLeft w:val="0"/>
                      <w:marRight w:val="0"/>
                      <w:marTop w:val="0"/>
                      <w:marBottom w:val="0"/>
                      <w:divBdr>
                        <w:top w:val="none" w:sz="0" w:space="0" w:color="auto"/>
                        <w:left w:val="none" w:sz="0" w:space="0" w:color="auto"/>
                        <w:bottom w:val="none" w:sz="0" w:space="0" w:color="auto"/>
                        <w:right w:val="none" w:sz="0" w:space="0" w:color="auto"/>
                      </w:divBdr>
                    </w:div>
                  </w:divsChild>
                </w:div>
                <w:div w:id="60032705">
                  <w:marLeft w:val="0"/>
                  <w:marRight w:val="0"/>
                  <w:marTop w:val="0"/>
                  <w:marBottom w:val="0"/>
                  <w:divBdr>
                    <w:top w:val="none" w:sz="0" w:space="0" w:color="auto"/>
                    <w:left w:val="none" w:sz="0" w:space="0" w:color="auto"/>
                    <w:bottom w:val="none" w:sz="0" w:space="0" w:color="auto"/>
                    <w:right w:val="none" w:sz="0" w:space="0" w:color="auto"/>
                  </w:divBdr>
                  <w:divsChild>
                    <w:div w:id="1045908031">
                      <w:marLeft w:val="0"/>
                      <w:marRight w:val="0"/>
                      <w:marTop w:val="0"/>
                      <w:marBottom w:val="0"/>
                      <w:divBdr>
                        <w:top w:val="none" w:sz="0" w:space="0" w:color="auto"/>
                        <w:left w:val="none" w:sz="0" w:space="0" w:color="auto"/>
                        <w:bottom w:val="none" w:sz="0" w:space="0" w:color="auto"/>
                        <w:right w:val="none" w:sz="0" w:space="0" w:color="auto"/>
                      </w:divBdr>
                    </w:div>
                  </w:divsChild>
                </w:div>
                <w:div w:id="839123812">
                  <w:marLeft w:val="0"/>
                  <w:marRight w:val="0"/>
                  <w:marTop w:val="0"/>
                  <w:marBottom w:val="0"/>
                  <w:divBdr>
                    <w:top w:val="none" w:sz="0" w:space="0" w:color="auto"/>
                    <w:left w:val="none" w:sz="0" w:space="0" w:color="auto"/>
                    <w:bottom w:val="none" w:sz="0" w:space="0" w:color="auto"/>
                    <w:right w:val="none" w:sz="0" w:space="0" w:color="auto"/>
                  </w:divBdr>
                  <w:divsChild>
                    <w:div w:id="873887920">
                      <w:marLeft w:val="0"/>
                      <w:marRight w:val="0"/>
                      <w:marTop w:val="0"/>
                      <w:marBottom w:val="0"/>
                      <w:divBdr>
                        <w:top w:val="none" w:sz="0" w:space="0" w:color="auto"/>
                        <w:left w:val="none" w:sz="0" w:space="0" w:color="auto"/>
                        <w:bottom w:val="none" w:sz="0" w:space="0" w:color="auto"/>
                        <w:right w:val="none" w:sz="0" w:space="0" w:color="auto"/>
                      </w:divBdr>
                    </w:div>
                  </w:divsChild>
                </w:div>
                <w:div w:id="129246845">
                  <w:marLeft w:val="0"/>
                  <w:marRight w:val="0"/>
                  <w:marTop w:val="0"/>
                  <w:marBottom w:val="0"/>
                  <w:divBdr>
                    <w:top w:val="none" w:sz="0" w:space="0" w:color="auto"/>
                    <w:left w:val="none" w:sz="0" w:space="0" w:color="auto"/>
                    <w:bottom w:val="none" w:sz="0" w:space="0" w:color="auto"/>
                    <w:right w:val="none" w:sz="0" w:space="0" w:color="auto"/>
                  </w:divBdr>
                  <w:divsChild>
                    <w:div w:id="776869426">
                      <w:marLeft w:val="0"/>
                      <w:marRight w:val="0"/>
                      <w:marTop w:val="0"/>
                      <w:marBottom w:val="0"/>
                      <w:divBdr>
                        <w:top w:val="none" w:sz="0" w:space="0" w:color="auto"/>
                        <w:left w:val="none" w:sz="0" w:space="0" w:color="auto"/>
                        <w:bottom w:val="none" w:sz="0" w:space="0" w:color="auto"/>
                        <w:right w:val="none" w:sz="0" w:space="0" w:color="auto"/>
                      </w:divBdr>
                    </w:div>
                  </w:divsChild>
                </w:div>
                <w:div w:id="1402756183">
                  <w:marLeft w:val="0"/>
                  <w:marRight w:val="0"/>
                  <w:marTop w:val="0"/>
                  <w:marBottom w:val="0"/>
                  <w:divBdr>
                    <w:top w:val="none" w:sz="0" w:space="0" w:color="auto"/>
                    <w:left w:val="none" w:sz="0" w:space="0" w:color="auto"/>
                    <w:bottom w:val="none" w:sz="0" w:space="0" w:color="auto"/>
                    <w:right w:val="none" w:sz="0" w:space="0" w:color="auto"/>
                  </w:divBdr>
                  <w:divsChild>
                    <w:div w:id="674918607">
                      <w:marLeft w:val="0"/>
                      <w:marRight w:val="0"/>
                      <w:marTop w:val="0"/>
                      <w:marBottom w:val="0"/>
                      <w:divBdr>
                        <w:top w:val="none" w:sz="0" w:space="0" w:color="auto"/>
                        <w:left w:val="none" w:sz="0" w:space="0" w:color="auto"/>
                        <w:bottom w:val="none" w:sz="0" w:space="0" w:color="auto"/>
                        <w:right w:val="none" w:sz="0" w:space="0" w:color="auto"/>
                      </w:divBdr>
                    </w:div>
                  </w:divsChild>
                </w:div>
                <w:div w:id="1209761788">
                  <w:marLeft w:val="0"/>
                  <w:marRight w:val="0"/>
                  <w:marTop w:val="0"/>
                  <w:marBottom w:val="0"/>
                  <w:divBdr>
                    <w:top w:val="none" w:sz="0" w:space="0" w:color="auto"/>
                    <w:left w:val="none" w:sz="0" w:space="0" w:color="auto"/>
                    <w:bottom w:val="none" w:sz="0" w:space="0" w:color="auto"/>
                    <w:right w:val="none" w:sz="0" w:space="0" w:color="auto"/>
                  </w:divBdr>
                  <w:divsChild>
                    <w:div w:id="304970479">
                      <w:marLeft w:val="0"/>
                      <w:marRight w:val="0"/>
                      <w:marTop w:val="0"/>
                      <w:marBottom w:val="0"/>
                      <w:divBdr>
                        <w:top w:val="none" w:sz="0" w:space="0" w:color="auto"/>
                        <w:left w:val="none" w:sz="0" w:space="0" w:color="auto"/>
                        <w:bottom w:val="none" w:sz="0" w:space="0" w:color="auto"/>
                        <w:right w:val="none" w:sz="0" w:space="0" w:color="auto"/>
                      </w:divBdr>
                    </w:div>
                  </w:divsChild>
                </w:div>
                <w:div w:id="1201169621">
                  <w:marLeft w:val="0"/>
                  <w:marRight w:val="0"/>
                  <w:marTop w:val="0"/>
                  <w:marBottom w:val="0"/>
                  <w:divBdr>
                    <w:top w:val="none" w:sz="0" w:space="0" w:color="auto"/>
                    <w:left w:val="none" w:sz="0" w:space="0" w:color="auto"/>
                    <w:bottom w:val="none" w:sz="0" w:space="0" w:color="auto"/>
                    <w:right w:val="none" w:sz="0" w:space="0" w:color="auto"/>
                  </w:divBdr>
                  <w:divsChild>
                    <w:div w:id="603345881">
                      <w:marLeft w:val="0"/>
                      <w:marRight w:val="0"/>
                      <w:marTop w:val="0"/>
                      <w:marBottom w:val="0"/>
                      <w:divBdr>
                        <w:top w:val="none" w:sz="0" w:space="0" w:color="auto"/>
                        <w:left w:val="none" w:sz="0" w:space="0" w:color="auto"/>
                        <w:bottom w:val="none" w:sz="0" w:space="0" w:color="auto"/>
                        <w:right w:val="none" w:sz="0" w:space="0" w:color="auto"/>
                      </w:divBdr>
                    </w:div>
                  </w:divsChild>
                </w:div>
                <w:div w:id="75826030">
                  <w:marLeft w:val="0"/>
                  <w:marRight w:val="0"/>
                  <w:marTop w:val="0"/>
                  <w:marBottom w:val="0"/>
                  <w:divBdr>
                    <w:top w:val="none" w:sz="0" w:space="0" w:color="auto"/>
                    <w:left w:val="none" w:sz="0" w:space="0" w:color="auto"/>
                    <w:bottom w:val="none" w:sz="0" w:space="0" w:color="auto"/>
                    <w:right w:val="none" w:sz="0" w:space="0" w:color="auto"/>
                  </w:divBdr>
                  <w:divsChild>
                    <w:div w:id="1585915673">
                      <w:marLeft w:val="0"/>
                      <w:marRight w:val="0"/>
                      <w:marTop w:val="0"/>
                      <w:marBottom w:val="0"/>
                      <w:divBdr>
                        <w:top w:val="none" w:sz="0" w:space="0" w:color="auto"/>
                        <w:left w:val="none" w:sz="0" w:space="0" w:color="auto"/>
                        <w:bottom w:val="none" w:sz="0" w:space="0" w:color="auto"/>
                        <w:right w:val="none" w:sz="0" w:space="0" w:color="auto"/>
                      </w:divBdr>
                    </w:div>
                  </w:divsChild>
                </w:div>
                <w:div w:id="1787239411">
                  <w:marLeft w:val="0"/>
                  <w:marRight w:val="0"/>
                  <w:marTop w:val="0"/>
                  <w:marBottom w:val="0"/>
                  <w:divBdr>
                    <w:top w:val="none" w:sz="0" w:space="0" w:color="auto"/>
                    <w:left w:val="none" w:sz="0" w:space="0" w:color="auto"/>
                    <w:bottom w:val="none" w:sz="0" w:space="0" w:color="auto"/>
                    <w:right w:val="none" w:sz="0" w:space="0" w:color="auto"/>
                  </w:divBdr>
                  <w:divsChild>
                    <w:div w:id="737437172">
                      <w:marLeft w:val="0"/>
                      <w:marRight w:val="0"/>
                      <w:marTop w:val="0"/>
                      <w:marBottom w:val="0"/>
                      <w:divBdr>
                        <w:top w:val="none" w:sz="0" w:space="0" w:color="auto"/>
                        <w:left w:val="none" w:sz="0" w:space="0" w:color="auto"/>
                        <w:bottom w:val="none" w:sz="0" w:space="0" w:color="auto"/>
                        <w:right w:val="none" w:sz="0" w:space="0" w:color="auto"/>
                      </w:divBdr>
                    </w:div>
                  </w:divsChild>
                </w:div>
                <w:div w:id="1707215605">
                  <w:marLeft w:val="0"/>
                  <w:marRight w:val="0"/>
                  <w:marTop w:val="0"/>
                  <w:marBottom w:val="0"/>
                  <w:divBdr>
                    <w:top w:val="none" w:sz="0" w:space="0" w:color="auto"/>
                    <w:left w:val="none" w:sz="0" w:space="0" w:color="auto"/>
                    <w:bottom w:val="none" w:sz="0" w:space="0" w:color="auto"/>
                    <w:right w:val="none" w:sz="0" w:space="0" w:color="auto"/>
                  </w:divBdr>
                  <w:divsChild>
                    <w:div w:id="1549608518">
                      <w:marLeft w:val="0"/>
                      <w:marRight w:val="0"/>
                      <w:marTop w:val="0"/>
                      <w:marBottom w:val="0"/>
                      <w:divBdr>
                        <w:top w:val="none" w:sz="0" w:space="0" w:color="auto"/>
                        <w:left w:val="none" w:sz="0" w:space="0" w:color="auto"/>
                        <w:bottom w:val="none" w:sz="0" w:space="0" w:color="auto"/>
                        <w:right w:val="none" w:sz="0" w:space="0" w:color="auto"/>
                      </w:divBdr>
                    </w:div>
                  </w:divsChild>
                </w:div>
                <w:div w:id="1024091675">
                  <w:marLeft w:val="0"/>
                  <w:marRight w:val="0"/>
                  <w:marTop w:val="0"/>
                  <w:marBottom w:val="0"/>
                  <w:divBdr>
                    <w:top w:val="none" w:sz="0" w:space="0" w:color="auto"/>
                    <w:left w:val="none" w:sz="0" w:space="0" w:color="auto"/>
                    <w:bottom w:val="none" w:sz="0" w:space="0" w:color="auto"/>
                    <w:right w:val="none" w:sz="0" w:space="0" w:color="auto"/>
                  </w:divBdr>
                  <w:divsChild>
                    <w:div w:id="1656185261">
                      <w:marLeft w:val="0"/>
                      <w:marRight w:val="0"/>
                      <w:marTop w:val="0"/>
                      <w:marBottom w:val="0"/>
                      <w:divBdr>
                        <w:top w:val="none" w:sz="0" w:space="0" w:color="auto"/>
                        <w:left w:val="none" w:sz="0" w:space="0" w:color="auto"/>
                        <w:bottom w:val="none" w:sz="0" w:space="0" w:color="auto"/>
                        <w:right w:val="none" w:sz="0" w:space="0" w:color="auto"/>
                      </w:divBdr>
                    </w:div>
                  </w:divsChild>
                </w:div>
                <w:div w:id="866451537">
                  <w:marLeft w:val="0"/>
                  <w:marRight w:val="0"/>
                  <w:marTop w:val="0"/>
                  <w:marBottom w:val="0"/>
                  <w:divBdr>
                    <w:top w:val="none" w:sz="0" w:space="0" w:color="auto"/>
                    <w:left w:val="none" w:sz="0" w:space="0" w:color="auto"/>
                    <w:bottom w:val="none" w:sz="0" w:space="0" w:color="auto"/>
                    <w:right w:val="none" w:sz="0" w:space="0" w:color="auto"/>
                  </w:divBdr>
                  <w:divsChild>
                    <w:div w:id="817185027">
                      <w:marLeft w:val="0"/>
                      <w:marRight w:val="0"/>
                      <w:marTop w:val="0"/>
                      <w:marBottom w:val="0"/>
                      <w:divBdr>
                        <w:top w:val="none" w:sz="0" w:space="0" w:color="auto"/>
                        <w:left w:val="none" w:sz="0" w:space="0" w:color="auto"/>
                        <w:bottom w:val="none" w:sz="0" w:space="0" w:color="auto"/>
                        <w:right w:val="none" w:sz="0" w:space="0" w:color="auto"/>
                      </w:divBdr>
                    </w:div>
                  </w:divsChild>
                </w:div>
                <w:div w:id="954140079">
                  <w:marLeft w:val="0"/>
                  <w:marRight w:val="0"/>
                  <w:marTop w:val="0"/>
                  <w:marBottom w:val="0"/>
                  <w:divBdr>
                    <w:top w:val="none" w:sz="0" w:space="0" w:color="auto"/>
                    <w:left w:val="none" w:sz="0" w:space="0" w:color="auto"/>
                    <w:bottom w:val="none" w:sz="0" w:space="0" w:color="auto"/>
                    <w:right w:val="none" w:sz="0" w:space="0" w:color="auto"/>
                  </w:divBdr>
                  <w:divsChild>
                    <w:div w:id="476610053">
                      <w:marLeft w:val="0"/>
                      <w:marRight w:val="0"/>
                      <w:marTop w:val="0"/>
                      <w:marBottom w:val="0"/>
                      <w:divBdr>
                        <w:top w:val="none" w:sz="0" w:space="0" w:color="auto"/>
                        <w:left w:val="none" w:sz="0" w:space="0" w:color="auto"/>
                        <w:bottom w:val="none" w:sz="0" w:space="0" w:color="auto"/>
                        <w:right w:val="none" w:sz="0" w:space="0" w:color="auto"/>
                      </w:divBdr>
                    </w:div>
                  </w:divsChild>
                </w:div>
                <w:div w:id="2080012560">
                  <w:marLeft w:val="0"/>
                  <w:marRight w:val="0"/>
                  <w:marTop w:val="0"/>
                  <w:marBottom w:val="0"/>
                  <w:divBdr>
                    <w:top w:val="none" w:sz="0" w:space="0" w:color="auto"/>
                    <w:left w:val="none" w:sz="0" w:space="0" w:color="auto"/>
                    <w:bottom w:val="none" w:sz="0" w:space="0" w:color="auto"/>
                    <w:right w:val="none" w:sz="0" w:space="0" w:color="auto"/>
                  </w:divBdr>
                  <w:divsChild>
                    <w:div w:id="447622427">
                      <w:marLeft w:val="0"/>
                      <w:marRight w:val="0"/>
                      <w:marTop w:val="0"/>
                      <w:marBottom w:val="0"/>
                      <w:divBdr>
                        <w:top w:val="none" w:sz="0" w:space="0" w:color="auto"/>
                        <w:left w:val="none" w:sz="0" w:space="0" w:color="auto"/>
                        <w:bottom w:val="none" w:sz="0" w:space="0" w:color="auto"/>
                        <w:right w:val="none" w:sz="0" w:space="0" w:color="auto"/>
                      </w:divBdr>
                    </w:div>
                  </w:divsChild>
                </w:div>
                <w:div w:id="2128351767">
                  <w:marLeft w:val="0"/>
                  <w:marRight w:val="0"/>
                  <w:marTop w:val="0"/>
                  <w:marBottom w:val="0"/>
                  <w:divBdr>
                    <w:top w:val="none" w:sz="0" w:space="0" w:color="auto"/>
                    <w:left w:val="none" w:sz="0" w:space="0" w:color="auto"/>
                    <w:bottom w:val="none" w:sz="0" w:space="0" w:color="auto"/>
                    <w:right w:val="none" w:sz="0" w:space="0" w:color="auto"/>
                  </w:divBdr>
                  <w:divsChild>
                    <w:div w:id="2041126137">
                      <w:marLeft w:val="0"/>
                      <w:marRight w:val="0"/>
                      <w:marTop w:val="0"/>
                      <w:marBottom w:val="0"/>
                      <w:divBdr>
                        <w:top w:val="none" w:sz="0" w:space="0" w:color="auto"/>
                        <w:left w:val="none" w:sz="0" w:space="0" w:color="auto"/>
                        <w:bottom w:val="none" w:sz="0" w:space="0" w:color="auto"/>
                        <w:right w:val="none" w:sz="0" w:space="0" w:color="auto"/>
                      </w:divBdr>
                    </w:div>
                  </w:divsChild>
                </w:div>
                <w:div w:id="225343084">
                  <w:marLeft w:val="0"/>
                  <w:marRight w:val="0"/>
                  <w:marTop w:val="0"/>
                  <w:marBottom w:val="0"/>
                  <w:divBdr>
                    <w:top w:val="none" w:sz="0" w:space="0" w:color="auto"/>
                    <w:left w:val="none" w:sz="0" w:space="0" w:color="auto"/>
                    <w:bottom w:val="none" w:sz="0" w:space="0" w:color="auto"/>
                    <w:right w:val="none" w:sz="0" w:space="0" w:color="auto"/>
                  </w:divBdr>
                  <w:divsChild>
                    <w:div w:id="440030578">
                      <w:marLeft w:val="0"/>
                      <w:marRight w:val="0"/>
                      <w:marTop w:val="0"/>
                      <w:marBottom w:val="0"/>
                      <w:divBdr>
                        <w:top w:val="none" w:sz="0" w:space="0" w:color="auto"/>
                        <w:left w:val="none" w:sz="0" w:space="0" w:color="auto"/>
                        <w:bottom w:val="none" w:sz="0" w:space="0" w:color="auto"/>
                        <w:right w:val="none" w:sz="0" w:space="0" w:color="auto"/>
                      </w:divBdr>
                    </w:div>
                  </w:divsChild>
                </w:div>
                <w:div w:id="1252660199">
                  <w:marLeft w:val="0"/>
                  <w:marRight w:val="0"/>
                  <w:marTop w:val="0"/>
                  <w:marBottom w:val="0"/>
                  <w:divBdr>
                    <w:top w:val="none" w:sz="0" w:space="0" w:color="auto"/>
                    <w:left w:val="none" w:sz="0" w:space="0" w:color="auto"/>
                    <w:bottom w:val="none" w:sz="0" w:space="0" w:color="auto"/>
                    <w:right w:val="none" w:sz="0" w:space="0" w:color="auto"/>
                  </w:divBdr>
                  <w:divsChild>
                    <w:div w:id="732462855">
                      <w:marLeft w:val="0"/>
                      <w:marRight w:val="0"/>
                      <w:marTop w:val="0"/>
                      <w:marBottom w:val="0"/>
                      <w:divBdr>
                        <w:top w:val="none" w:sz="0" w:space="0" w:color="auto"/>
                        <w:left w:val="none" w:sz="0" w:space="0" w:color="auto"/>
                        <w:bottom w:val="none" w:sz="0" w:space="0" w:color="auto"/>
                        <w:right w:val="none" w:sz="0" w:space="0" w:color="auto"/>
                      </w:divBdr>
                    </w:div>
                  </w:divsChild>
                </w:div>
                <w:div w:id="144009451">
                  <w:marLeft w:val="0"/>
                  <w:marRight w:val="0"/>
                  <w:marTop w:val="0"/>
                  <w:marBottom w:val="0"/>
                  <w:divBdr>
                    <w:top w:val="none" w:sz="0" w:space="0" w:color="auto"/>
                    <w:left w:val="none" w:sz="0" w:space="0" w:color="auto"/>
                    <w:bottom w:val="none" w:sz="0" w:space="0" w:color="auto"/>
                    <w:right w:val="none" w:sz="0" w:space="0" w:color="auto"/>
                  </w:divBdr>
                  <w:divsChild>
                    <w:div w:id="125511673">
                      <w:marLeft w:val="0"/>
                      <w:marRight w:val="0"/>
                      <w:marTop w:val="0"/>
                      <w:marBottom w:val="0"/>
                      <w:divBdr>
                        <w:top w:val="none" w:sz="0" w:space="0" w:color="auto"/>
                        <w:left w:val="none" w:sz="0" w:space="0" w:color="auto"/>
                        <w:bottom w:val="none" w:sz="0" w:space="0" w:color="auto"/>
                        <w:right w:val="none" w:sz="0" w:space="0" w:color="auto"/>
                      </w:divBdr>
                    </w:div>
                  </w:divsChild>
                </w:div>
                <w:div w:id="201137613">
                  <w:marLeft w:val="0"/>
                  <w:marRight w:val="0"/>
                  <w:marTop w:val="0"/>
                  <w:marBottom w:val="0"/>
                  <w:divBdr>
                    <w:top w:val="none" w:sz="0" w:space="0" w:color="auto"/>
                    <w:left w:val="none" w:sz="0" w:space="0" w:color="auto"/>
                    <w:bottom w:val="none" w:sz="0" w:space="0" w:color="auto"/>
                    <w:right w:val="none" w:sz="0" w:space="0" w:color="auto"/>
                  </w:divBdr>
                  <w:divsChild>
                    <w:div w:id="676926933">
                      <w:marLeft w:val="0"/>
                      <w:marRight w:val="0"/>
                      <w:marTop w:val="0"/>
                      <w:marBottom w:val="0"/>
                      <w:divBdr>
                        <w:top w:val="none" w:sz="0" w:space="0" w:color="auto"/>
                        <w:left w:val="none" w:sz="0" w:space="0" w:color="auto"/>
                        <w:bottom w:val="none" w:sz="0" w:space="0" w:color="auto"/>
                        <w:right w:val="none" w:sz="0" w:space="0" w:color="auto"/>
                      </w:divBdr>
                    </w:div>
                  </w:divsChild>
                </w:div>
                <w:div w:id="1595431897">
                  <w:marLeft w:val="0"/>
                  <w:marRight w:val="0"/>
                  <w:marTop w:val="0"/>
                  <w:marBottom w:val="0"/>
                  <w:divBdr>
                    <w:top w:val="none" w:sz="0" w:space="0" w:color="auto"/>
                    <w:left w:val="none" w:sz="0" w:space="0" w:color="auto"/>
                    <w:bottom w:val="none" w:sz="0" w:space="0" w:color="auto"/>
                    <w:right w:val="none" w:sz="0" w:space="0" w:color="auto"/>
                  </w:divBdr>
                  <w:divsChild>
                    <w:div w:id="1193421112">
                      <w:marLeft w:val="0"/>
                      <w:marRight w:val="0"/>
                      <w:marTop w:val="0"/>
                      <w:marBottom w:val="0"/>
                      <w:divBdr>
                        <w:top w:val="none" w:sz="0" w:space="0" w:color="auto"/>
                        <w:left w:val="none" w:sz="0" w:space="0" w:color="auto"/>
                        <w:bottom w:val="none" w:sz="0" w:space="0" w:color="auto"/>
                        <w:right w:val="none" w:sz="0" w:space="0" w:color="auto"/>
                      </w:divBdr>
                    </w:div>
                  </w:divsChild>
                </w:div>
                <w:div w:id="354233537">
                  <w:marLeft w:val="0"/>
                  <w:marRight w:val="0"/>
                  <w:marTop w:val="0"/>
                  <w:marBottom w:val="0"/>
                  <w:divBdr>
                    <w:top w:val="none" w:sz="0" w:space="0" w:color="auto"/>
                    <w:left w:val="none" w:sz="0" w:space="0" w:color="auto"/>
                    <w:bottom w:val="none" w:sz="0" w:space="0" w:color="auto"/>
                    <w:right w:val="none" w:sz="0" w:space="0" w:color="auto"/>
                  </w:divBdr>
                  <w:divsChild>
                    <w:div w:id="1105271397">
                      <w:marLeft w:val="0"/>
                      <w:marRight w:val="0"/>
                      <w:marTop w:val="0"/>
                      <w:marBottom w:val="0"/>
                      <w:divBdr>
                        <w:top w:val="none" w:sz="0" w:space="0" w:color="auto"/>
                        <w:left w:val="none" w:sz="0" w:space="0" w:color="auto"/>
                        <w:bottom w:val="none" w:sz="0" w:space="0" w:color="auto"/>
                        <w:right w:val="none" w:sz="0" w:space="0" w:color="auto"/>
                      </w:divBdr>
                    </w:div>
                  </w:divsChild>
                </w:div>
                <w:div w:id="139540153">
                  <w:marLeft w:val="0"/>
                  <w:marRight w:val="0"/>
                  <w:marTop w:val="0"/>
                  <w:marBottom w:val="0"/>
                  <w:divBdr>
                    <w:top w:val="none" w:sz="0" w:space="0" w:color="auto"/>
                    <w:left w:val="none" w:sz="0" w:space="0" w:color="auto"/>
                    <w:bottom w:val="none" w:sz="0" w:space="0" w:color="auto"/>
                    <w:right w:val="none" w:sz="0" w:space="0" w:color="auto"/>
                  </w:divBdr>
                  <w:divsChild>
                    <w:div w:id="1885561643">
                      <w:marLeft w:val="0"/>
                      <w:marRight w:val="0"/>
                      <w:marTop w:val="0"/>
                      <w:marBottom w:val="0"/>
                      <w:divBdr>
                        <w:top w:val="none" w:sz="0" w:space="0" w:color="auto"/>
                        <w:left w:val="none" w:sz="0" w:space="0" w:color="auto"/>
                        <w:bottom w:val="none" w:sz="0" w:space="0" w:color="auto"/>
                        <w:right w:val="none" w:sz="0" w:space="0" w:color="auto"/>
                      </w:divBdr>
                    </w:div>
                  </w:divsChild>
                </w:div>
                <w:div w:id="985934595">
                  <w:marLeft w:val="0"/>
                  <w:marRight w:val="0"/>
                  <w:marTop w:val="0"/>
                  <w:marBottom w:val="0"/>
                  <w:divBdr>
                    <w:top w:val="none" w:sz="0" w:space="0" w:color="auto"/>
                    <w:left w:val="none" w:sz="0" w:space="0" w:color="auto"/>
                    <w:bottom w:val="none" w:sz="0" w:space="0" w:color="auto"/>
                    <w:right w:val="none" w:sz="0" w:space="0" w:color="auto"/>
                  </w:divBdr>
                  <w:divsChild>
                    <w:div w:id="1867671060">
                      <w:marLeft w:val="0"/>
                      <w:marRight w:val="0"/>
                      <w:marTop w:val="0"/>
                      <w:marBottom w:val="0"/>
                      <w:divBdr>
                        <w:top w:val="none" w:sz="0" w:space="0" w:color="auto"/>
                        <w:left w:val="none" w:sz="0" w:space="0" w:color="auto"/>
                        <w:bottom w:val="none" w:sz="0" w:space="0" w:color="auto"/>
                        <w:right w:val="none" w:sz="0" w:space="0" w:color="auto"/>
                      </w:divBdr>
                    </w:div>
                  </w:divsChild>
                </w:div>
                <w:div w:id="1204057844">
                  <w:marLeft w:val="0"/>
                  <w:marRight w:val="0"/>
                  <w:marTop w:val="0"/>
                  <w:marBottom w:val="0"/>
                  <w:divBdr>
                    <w:top w:val="none" w:sz="0" w:space="0" w:color="auto"/>
                    <w:left w:val="none" w:sz="0" w:space="0" w:color="auto"/>
                    <w:bottom w:val="none" w:sz="0" w:space="0" w:color="auto"/>
                    <w:right w:val="none" w:sz="0" w:space="0" w:color="auto"/>
                  </w:divBdr>
                  <w:divsChild>
                    <w:div w:id="662852766">
                      <w:marLeft w:val="0"/>
                      <w:marRight w:val="0"/>
                      <w:marTop w:val="0"/>
                      <w:marBottom w:val="0"/>
                      <w:divBdr>
                        <w:top w:val="none" w:sz="0" w:space="0" w:color="auto"/>
                        <w:left w:val="none" w:sz="0" w:space="0" w:color="auto"/>
                        <w:bottom w:val="none" w:sz="0" w:space="0" w:color="auto"/>
                        <w:right w:val="none" w:sz="0" w:space="0" w:color="auto"/>
                      </w:divBdr>
                    </w:div>
                  </w:divsChild>
                </w:div>
                <w:div w:id="975185361">
                  <w:marLeft w:val="0"/>
                  <w:marRight w:val="0"/>
                  <w:marTop w:val="0"/>
                  <w:marBottom w:val="0"/>
                  <w:divBdr>
                    <w:top w:val="none" w:sz="0" w:space="0" w:color="auto"/>
                    <w:left w:val="none" w:sz="0" w:space="0" w:color="auto"/>
                    <w:bottom w:val="none" w:sz="0" w:space="0" w:color="auto"/>
                    <w:right w:val="none" w:sz="0" w:space="0" w:color="auto"/>
                  </w:divBdr>
                  <w:divsChild>
                    <w:div w:id="70649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news.release/pdf/ecec.pdf" TargetMode="External"/><Relationship Id="rId5" Type="http://schemas.openxmlformats.org/officeDocument/2006/relationships/styles" Target="styles.xml"/><Relationship Id="rId10" Type="http://schemas.openxmlformats.org/officeDocument/2006/relationships/hyperlink" Target="https://www.opm.gov/policy-data-oversight/pay-leave/salaries-wages/salary-tables/pdf/2020/RUS_h.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4" ma:contentTypeDescription="Create a new document." ma:contentTypeScope="" ma:versionID="9f90b0a2a983a0cba1dcd019ee7cd8f6">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351ffc591e2a33e14154545ad8d0ab9f"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97B197-3F61-46AA-B128-DB94C475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3.xml><?xml version="1.0" encoding="utf-8"?>
<ds:datastoreItem xmlns:ds="http://schemas.openxmlformats.org/officeDocument/2006/customXml" ds:itemID="{B3004880-1A9E-49F1-9830-0445E311C034}">
  <ds:schemaRefs>
    <ds:schemaRef ds:uri="d36856fe-d4a9-4f0b-87a7-8fa063632c32"/>
    <ds:schemaRef ds:uri="http://purl.org/dc/terms/"/>
    <ds:schemaRef ds:uri="http://schemas.microsoft.com/office/infopath/2007/PartnerControls"/>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16aa3f2d-47b8-4a75-a8f5-1c0f60bcb38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2986</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2020-10-14T14:10:00Z</dcterms:created>
  <dcterms:modified xsi:type="dcterms:W3CDTF">2020-10-14T14:10:00Z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ies>
</file>