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03D05217" w14:textId="77777777"/>
    <w:p w:rsidRPr="00E240FA" w:rsidR="000B21AF" w:rsidP="00D71B67" w:rsidRDefault="0006270C" w14:paraId="69E9F3E1" w14:textId="77777777">
      <w:pPr>
        <w:jc w:val="center"/>
        <w:rPr>
          <w:b/>
          <w:sz w:val="28"/>
          <w:szCs w:val="28"/>
        </w:rPr>
      </w:pPr>
      <w:r w:rsidRPr="00E240FA">
        <w:rPr>
          <w:b/>
          <w:sz w:val="28"/>
          <w:szCs w:val="28"/>
        </w:rPr>
        <w:t>TABLE OF CHANGE</w:t>
      </w:r>
      <w:r w:rsidRPr="00E240FA" w:rsidR="009377EB">
        <w:rPr>
          <w:b/>
          <w:sz w:val="28"/>
          <w:szCs w:val="28"/>
        </w:rPr>
        <w:t>S</w:t>
      </w:r>
      <w:r w:rsidRPr="00E240FA" w:rsidR="00E66A40">
        <w:rPr>
          <w:b/>
          <w:sz w:val="28"/>
          <w:szCs w:val="28"/>
        </w:rPr>
        <w:t xml:space="preserve"> – </w:t>
      </w:r>
      <w:r w:rsidRPr="00E240FA" w:rsidR="000B21AF">
        <w:rPr>
          <w:b/>
          <w:sz w:val="28"/>
          <w:szCs w:val="28"/>
        </w:rPr>
        <w:t>INSTRUCTIONS</w:t>
      </w:r>
      <w:r w:rsidRPr="00E240FA" w:rsidR="00E66A40">
        <w:rPr>
          <w:b/>
          <w:sz w:val="28"/>
          <w:szCs w:val="28"/>
        </w:rPr>
        <w:t xml:space="preserve"> </w:t>
      </w:r>
    </w:p>
    <w:p w:rsidRPr="00E240FA" w:rsidR="00E66A40" w:rsidP="00D71B67" w:rsidRDefault="00BF258E" w14:paraId="4F3DE00F" w14:textId="77777777">
      <w:pPr>
        <w:jc w:val="center"/>
        <w:rPr>
          <w:b/>
          <w:sz w:val="28"/>
          <w:szCs w:val="28"/>
        </w:rPr>
      </w:pPr>
      <w:r w:rsidRPr="00E240FA">
        <w:rPr>
          <w:b/>
          <w:sz w:val="28"/>
          <w:szCs w:val="28"/>
        </w:rPr>
        <w:t>Form I-</w:t>
      </w:r>
      <w:r w:rsidRPr="00E240FA" w:rsidR="005D3653">
        <w:rPr>
          <w:b/>
          <w:sz w:val="28"/>
          <w:szCs w:val="28"/>
        </w:rPr>
        <w:t>907</w:t>
      </w:r>
      <w:r w:rsidRPr="00E240FA" w:rsidR="00E66A40">
        <w:rPr>
          <w:b/>
          <w:sz w:val="28"/>
          <w:szCs w:val="28"/>
        </w:rPr>
        <w:t xml:space="preserve">, </w:t>
      </w:r>
      <w:r w:rsidRPr="00E240FA" w:rsidR="005D3653">
        <w:rPr>
          <w:b/>
          <w:sz w:val="28"/>
          <w:szCs w:val="28"/>
        </w:rPr>
        <w:t>Request for Premium Processing Service</w:t>
      </w:r>
    </w:p>
    <w:p w:rsidRPr="00E240FA" w:rsidR="00483DCD" w:rsidP="00D71B67" w:rsidRDefault="00483DCD" w14:paraId="13C98E7F" w14:textId="77777777">
      <w:pPr>
        <w:jc w:val="center"/>
        <w:rPr>
          <w:b/>
          <w:sz w:val="28"/>
          <w:szCs w:val="28"/>
        </w:rPr>
      </w:pPr>
      <w:r w:rsidRPr="00E240FA">
        <w:rPr>
          <w:b/>
          <w:sz w:val="28"/>
          <w:szCs w:val="28"/>
        </w:rPr>
        <w:t xml:space="preserve">OMB Number: </w:t>
      </w:r>
      <w:r w:rsidRPr="00E240FA" w:rsidR="000607D5">
        <w:rPr>
          <w:b/>
          <w:sz w:val="28"/>
          <w:szCs w:val="28"/>
        </w:rPr>
        <w:t>1615-0</w:t>
      </w:r>
      <w:r w:rsidRPr="00E240FA" w:rsidR="005D3653">
        <w:rPr>
          <w:b/>
          <w:sz w:val="28"/>
          <w:szCs w:val="28"/>
        </w:rPr>
        <w:t>048</w:t>
      </w:r>
    </w:p>
    <w:p w:rsidRPr="00E240FA" w:rsidR="009377EB" w:rsidP="00D71B67" w:rsidRDefault="004B0ABB" w14:paraId="366C58F5" w14:textId="1BBC074A">
      <w:pPr>
        <w:jc w:val="center"/>
        <w:rPr>
          <w:b/>
          <w:sz w:val="28"/>
          <w:szCs w:val="28"/>
        </w:rPr>
      </w:pPr>
      <w:r w:rsidRPr="00E240FA">
        <w:rPr>
          <w:b/>
          <w:sz w:val="28"/>
          <w:szCs w:val="28"/>
        </w:rPr>
        <w:t>0</w:t>
      </w:r>
      <w:r w:rsidR="00446253">
        <w:rPr>
          <w:b/>
          <w:sz w:val="28"/>
          <w:szCs w:val="28"/>
        </w:rPr>
        <w:t>7</w:t>
      </w:r>
      <w:r w:rsidRPr="00E240FA">
        <w:rPr>
          <w:b/>
          <w:sz w:val="28"/>
          <w:szCs w:val="28"/>
        </w:rPr>
        <w:t>/</w:t>
      </w:r>
      <w:r w:rsidR="007C1E40">
        <w:rPr>
          <w:b/>
          <w:sz w:val="28"/>
          <w:szCs w:val="28"/>
        </w:rPr>
        <w:t>2</w:t>
      </w:r>
      <w:r w:rsidR="0074236A">
        <w:rPr>
          <w:b/>
          <w:sz w:val="28"/>
          <w:szCs w:val="28"/>
        </w:rPr>
        <w:t>9</w:t>
      </w:r>
      <w:bookmarkStart w:name="_GoBack" w:id="0"/>
      <w:bookmarkEnd w:id="0"/>
      <w:r w:rsidRPr="00E240FA" w:rsidR="00C36407">
        <w:rPr>
          <w:b/>
          <w:sz w:val="28"/>
          <w:szCs w:val="28"/>
        </w:rPr>
        <w:t>/2020</w:t>
      </w:r>
    </w:p>
    <w:p w:rsidRPr="00E240FA" w:rsidR="00483DCD" w:rsidP="0006270C" w:rsidRDefault="00483DCD" w14:paraId="759D7908"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E240FA" w:rsidR="00483DCD" w:rsidTr="00D7268F" w14:paraId="7D7E4A7E" w14:textId="77777777">
        <w:tc>
          <w:tcPr>
            <w:tcW w:w="12348" w:type="dxa"/>
            <w:shd w:val="clear" w:color="auto" w:fill="auto"/>
          </w:tcPr>
          <w:p w:rsidRPr="00E240FA" w:rsidR="00637C0D" w:rsidP="00637C0D" w:rsidRDefault="00483DCD" w14:paraId="3539136E" w14:textId="6BC004E8">
            <w:pPr>
              <w:rPr>
                <w:sz w:val="24"/>
                <w:szCs w:val="24"/>
              </w:rPr>
            </w:pPr>
            <w:r w:rsidRPr="00E240FA">
              <w:rPr>
                <w:b/>
                <w:sz w:val="24"/>
                <w:szCs w:val="24"/>
              </w:rPr>
              <w:t>Reason for Revision:</w:t>
            </w:r>
            <w:r w:rsidRPr="00E240FA" w:rsidR="00637C0D">
              <w:rPr>
                <w:b/>
                <w:sz w:val="24"/>
                <w:szCs w:val="24"/>
              </w:rPr>
              <w:t xml:space="preserve">  </w:t>
            </w:r>
            <w:r w:rsidRPr="00E240FA" w:rsidR="000B3A04">
              <w:rPr>
                <w:b/>
                <w:sz w:val="24"/>
                <w:szCs w:val="24"/>
              </w:rPr>
              <w:t>Fee Rul</w:t>
            </w:r>
            <w:r w:rsidRPr="00E240FA" w:rsidR="00CC069B">
              <w:rPr>
                <w:b/>
                <w:sz w:val="24"/>
                <w:szCs w:val="24"/>
              </w:rPr>
              <w:t>e</w:t>
            </w:r>
          </w:p>
          <w:p w:rsidRPr="00E240FA" w:rsidR="00CC069B" w:rsidP="00CC069B" w:rsidRDefault="00CC069B" w14:paraId="3275698B" w14:textId="797D724B">
            <w:pPr>
              <w:rPr>
                <w:sz w:val="24"/>
                <w:szCs w:val="24"/>
              </w:rPr>
            </w:pPr>
            <w:r w:rsidRPr="00E240FA">
              <w:rPr>
                <w:b/>
                <w:sz w:val="24"/>
                <w:szCs w:val="24"/>
              </w:rPr>
              <w:t>Project Phase:  Post G-1056</w:t>
            </w:r>
          </w:p>
          <w:p w:rsidRPr="00E240FA" w:rsidR="00637C0D" w:rsidP="00AA27AA" w:rsidRDefault="00AA27AA" w14:paraId="69AB2F9C" w14:textId="5D2DC0F9">
            <w:pPr>
              <w:spacing w:before="100" w:beforeAutospacing="1" w:after="100" w:afterAutospacing="1"/>
              <w:rPr>
                <w:sz w:val="24"/>
                <w:szCs w:val="24"/>
              </w:rPr>
            </w:pPr>
            <w:r w:rsidRPr="00E240FA">
              <w:rPr>
                <w:color w:val="FF0000"/>
                <w:sz w:val="24"/>
                <w:szCs w:val="24"/>
              </w:rPr>
              <w:t>Please note – all instances of “if any” and “if applicable” have been remove from Instructions for Form I-907.</w:t>
            </w:r>
          </w:p>
          <w:p w:rsidRPr="00E240FA" w:rsidR="00637C0D" w:rsidP="00637C0D" w:rsidRDefault="00637C0D" w14:paraId="674E6CE7" w14:textId="77777777">
            <w:pPr>
              <w:rPr>
                <w:sz w:val="24"/>
                <w:szCs w:val="24"/>
              </w:rPr>
            </w:pPr>
            <w:r w:rsidRPr="00E240FA">
              <w:rPr>
                <w:sz w:val="24"/>
                <w:szCs w:val="24"/>
              </w:rPr>
              <w:t>Legend for Proposed Text:</w:t>
            </w:r>
          </w:p>
          <w:p w:rsidRPr="00E240FA" w:rsidR="00637C0D" w:rsidP="00637C0D" w:rsidRDefault="00637C0D" w14:paraId="46B4D613" w14:textId="77777777">
            <w:pPr>
              <w:pStyle w:val="ListParagraph"/>
              <w:numPr>
                <w:ilvl w:val="0"/>
                <w:numId w:val="2"/>
              </w:numPr>
              <w:spacing w:line="240" w:lineRule="auto"/>
              <w:rPr>
                <w:rFonts w:ascii="Times New Roman" w:hAnsi="Times New Roman" w:cs="Times New Roman"/>
                <w:sz w:val="24"/>
                <w:szCs w:val="24"/>
              </w:rPr>
            </w:pPr>
            <w:r w:rsidRPr="00E240FA">
              <w:rPr>
                <w:rFonts w:ascii="Times New Roman" w:hAnsi="Times New Roman" w:cs="Times New Roman"/>
                <w:sz w:val="24"/>
                <w:szCs w:val="24"/>
              </w:rPr>
              <w:t>Black font = Current text</w:t>
            </w:r>
          </w:p>
          <w:p w:rsidRPr="00E240FA" w:rsidR="00A277E7" w:rsidP="00637C0D" w:rsidRDefault="00637C0D" w14:paraId="22856FEB" w14:textId="77777777">
            <w:pPr>
              <w:pStyle w:val="ListParagraph"/>
              <w:numPr>
                <w:ilvl w:val="0"/>
                <w:numId w:val="2"/>
              </w:numPr>
              <w:rPr>
                <w:b/>
                <w:sz w:val="24"/>
                <w:szCs w:val="24"/>
              </w:rPr>
            </w:pPr>
            <w:r w:rsidRPr="00E240FA">
              <w:rPr>
                <w:rFonts w:ascii="Times New Roman" w:hAnsi="Times New Roman" w:cs="Times New Roman"/>
                <w:color w:val="FF0000"/>
                <w:sz w:val="24"/>
                <w:szCs w:val="24"/>
              </w:rPr>
              <w:t xml:space="preserve">Red font </w:t>
            </w:r>
            <w:r w:rsidRPr="00E240FA">
              <w:rPr>
                <w:rFonts w:ascii="Times New Roman" w:hAnsi="Times New Roman" w:cs="Times New Roman"/>
                <w:sz w:val="24"/>
                <w:szCs w:val="24"/>
              </w:rPr>
              <w:t>= Changes</w:t>
            </w:r>
          </w:p>
          <w:p w:rsidRPr="00E240FA" w:rsidR="000B3A04" w:rsidP="00E66A40" w:rsidRDefault="000B3A04" w14:paraId="74235C1D" w14:textId="77777777">
            <w:pPr>
              <w:pStyle w:val="NoSpacing"/>
              <w:rPr>
                <w:rFonts w:ascii="Times New Roman" w:hAnsi="Times New Roman" w:cs="Times New Roman"/>
                <w:sz w:val="24"/>
                <w:szCs w:val="24"/>
              </w:rPr>
            </w:pPr>
          </w:p>
          <w:p w:rsidRPr="00E240FA" w:rsidR="00E66A40" w:rsidP="00E66A40" w:rsidRDefault="00E66A40" w14:paraId="0B91CB42" w14:textId="039B8824">
            <w:pPr>
              <w:pStyle w:val="NoSpacing"/>
              <w:rPr>
                <w:rFonts w:ascii="Times New Roman" w:hAnsi="Times New Roman" w:cs="Times New Roman"/>
                <w:sz w:val="24"/>
                <w:szCs w:val="24"/>
              </w:rPr>
            </w:pPr>
            <w:r w:rsidRPr="00E240FA">
              <w:rPr>
                <w:rFonts w:ascii="Times New Roman" w:hAnsi="Times New Roman" w:cs="Times New Roman"/>
                <w:sz w:val="24"/>
                <w:szCs w:val="24"/>
              </w:rPr>
              <w:t xml:space="preserve">Expires </w:t>
            </w:r>
            <w:r w:rsidRPr="00FF12A7" w:rsidR="00585516">
              <w:rPr>
                <w:rFonts w:ascii="Times New Roman" w:hAnsi="Times New Roman" w:cs="Times New Roman"/>
                <w:sz w:val="24"/>
                <w:szCs w:val="24"/>
              </w:rPr>
              <w:t>0</w:t>
            </w:r>
            <w:r w:rsidRPr="00FF12A7" w:rsidR="007C1E40">
              <w:rPr>
                <w:rFonts w:ascii="Times New Roman" w:hAnsi="Times New Roman" w:cs="Times New Roman"/>
                <w:sz w:val="24"/>
                <w:szCs w:val="24"/>
              </w:rPr>
              <w:t>7</w:t>
            </w:r>
            <w:r w:rsidRPr="00FF12A7" w:rsidR="00585516">
              <w:rPr>
                <w:rFonts w:ascii="Times New Roman" w:hAnsi="Times New Roman" w:cs="Times New Roman"/>
                <w:sz w:val="24"/>
                <w:szCs w:val="24"/>
              </w:rPr>
              <w:t>/</w:t>
            </w:r>
            <w:r w:rsidRPr="00FF12A7" w:rsidR="00EC4E86">
              <w:rPr>
                <w:rFonts w:ascii="Times New Roman" w:hAnsi="Times New Roman" w:cs="Times New Roman"/>
                <w:sz w:val="24"/>
                <w:szCs w:val="24"/>
              </w:rPr>
              <w:t>3</w:t>
            </w:r>
            <w:r w:rsidRPr="00FF12A7" w:rsidR="007C1E40">
              <w:rPr>
                <w:rFonts w:ascii="Times New Roman" w:hAnsi="Times New Roman" w:cs="Times New Roman"/>
                <w:sz w:val="24"/>
                <w:szCs w:val="24"/>
              </w:rPr>
              <w:t>1</w:t>
            </w:r>
            <w:r w:rsidRPr="00FF12A7" w:rsidR="000607D5">
              <w:rPr>
                <w:rFonts w:ascii="Times New Roman" w:hAnsi="Times New Roman" w:cs="Times New Roman"/>
                <w:sz w:val="24"/>
                <w:szCs w:val="24"/>
              </w:rPr>
              <w:t>/20</w:t>
            </w:r>
            <w:r w:rsidRPr="00FF12A7" w:rsidR="007C1E40">
              <w:rPr>
                <w:rFonts w:ascii="Times New Roman" w:hAnsi="Times New Roman" w:cs="Times New Roman"/>
                <w:sz w:val="24"/>
                <w:szCs w:val="24"/>
              </w:rPr>
              <w:t>22</w:t>
            </w:r>
          </w:p>
          <w:p w:rsidRPr="00E240FA" w:rsidR="00E66A40" w:rsidP="007C349A" w:rsidRDefault="00E66A40" w14:paraId="732F6D3A" w14:textId="63270298">
            <w:pPr>
              <w:rPr>
                <w:b/>
                <w:sz w:val="24"/>
                <w:szCs w:val="24"/>
              </w:rPr>
            </w:pPr>
            <w:r w:rsidRPr="00E240FA">
              <w:rPr>
                <w:sz w:val="24"/>
                <w:szCs w:val="24"/>
              </w:rPr>
              <w:t xml:space="preserve">Edition Date </w:t>
            </w:r>
            <w:r w:rsidR="00FF12A7">
              <w:rPr>
                <w:sz w:val="24"/>
                <w:szCs w:val="24"/>
              </w:rPr>
              <w:t>07</w:t>
            </w:r>
            <w:r w:rsidRPr="00E240FA" w:rsidR="006A09FF">
              <w:rPr>
                <w:sz w:val="24"/>
                <w:szCs w:val="24"/>
              </w:rPr>
              <w:t>/</w:t>
            </w:r>
            <w:r w:rsidR="00FF12A7">
              <w:rPr>
                <w:sz w:val="24"/>
                <w:szCs w:val="24"/>
              </w:rPr>
              <w:t>23</w:t>
            </w:r>
            <w:r w:rsidRPr="00E240FA" w:rsidR="006A09FF">
              <w:rPr>
                <w:sz w:val="24"/>
                <w:szCs w:val="24"/>
              </w:rPr>
              <w:t>/20</w:t>
            </w:r>
            <w:r w:rsidR="00FF12A7">
              <w:rPr>
                <w:sz w:val="24"/>
                <w:szCs w:val="24"/>
              </w:rPr>
              <w:t>20</w:t>
            </w:r>
          </w:p>
        </w:tc>
      </w:tr>
    </w:tbl>
    <w:p w:rsidRPr="00E240FA" w:rsidR="0006270C" w:rsidRDefault="0006270C" w14:paraId="70FCD0DC" w14:textId="77777777"/>
    <w:p w:rsidRPr="00E240FA" w:rsidR="0006270C" w:rsidRDefault="0006270C" w14:paraId="2DE58953"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E240FA" w:rsidR="00016C07" w:rsidTr="002D6271" w14:paraId="73D716ED" w14:textId="77777777">
        <w:tc>
          <w:tcPr>
            <w:tcW w:w="2808" w:type="dxa"/>
            <w:shd w:val="clear" w:color="auto" w:fill="D9D9D9"/>
            <w:vAlign w:val="center"/>
          </w:tcPr>
          <w:p w:rsidRPr="00E240FA" w:rsidR="00016C07" w:rsidP="00041392" w:rsidRDefault="00016C07" w14:paraId="59D2034D" w14:textId="77777777">
            <w:pPr>
              <w:jc w:val="center"/>
              <w:rPr>
                <w:b/>
                <w:sz w:val="24"/>
                <w:szCs w:val="24"/>
              </w:rPr>
            </w:pPr>
            <w:r w:rsidRPr="00E240FA">
              <w:rPr>
                <w:b/>
                <w:sz w:val="24"/>
                <w:szCs w:val="24"/>
              </w:rPr>
              <w:t>Current Page Number</w:t>
            </w:r>
            <w:r w:rsidRPr="00E240FA" w:rsidR="00041392">
              <w:rPr>
                <w:b/>
                <w:sz w:val="24"/>
                <w:szCs w:val="24"/>
              </w:rPr>
              <w:t xml:space="preserve"> and Section</w:t>
            </w:r>
          </w:p>
        </w:tc>
        <w:tc>
          <w:tcPr>
            <w:tcW w:w="4095" w:type="dxa"/>
            <w:shd w:val="clear" w:color="auto" w:fill="D9D9D9"/>
            <w:vAlign w:val="center"/>
          </w:tcPr>
          <w:p w:rsidRPr="00E240FA" w:rsidR="00016C07" w:rsidP="00E6404D" w:rsidRDefault="00016C07" w14:paraId="68D58C1E" w14:textId="77777777">
            <w:pPr>
              <w:autoSpaceDE w:val="0"/>
              <w:autoSpaceDN w:val="0"/>
              <w:adjustRightInd w:val="0"/>
              <w:jc w:val="center"/>
              <w:rPr>
                <w:b/>
                <w:sz w:val="24"/>
                <w:szCs w:val="24"/>
              </w:rPr>
            </w:pPr>
            <w:r w:rsidRPr="00E240FA">
              <w:rPr>
                <w:b/>
                <w:sz w:val="24"/>
                <w:szCs w:val="24"/>
              </w:rPr>
              <w:t>Current Text</w:t>
            </w:r>
          </w:p>
        </w:tc>
        <w:tc>
          <w:tcPr>
            <w:tcW w:w="4095" w:type="dxa"/>
            <w:shd w:val="clear" w:color="auto" w:fill="D9D9D9"/>
            <w:vAlign w:val="center"/>
          </w:tcPr>
          <w:p w:rsidRPr="00E240FA" w:rsidR="00016C07" w:rsidP="00E6404D" w:rsidRDefault="00016C07" w14:paraId="636D515C" w14:textId="77777777">
            <w:pPr>
              <w:pStyle w:val="Default"/>
              <w:jc w:val="center"/>
              <w:rPr>
                <w:b/>
                <w:color w:val="auto"/>
              </w:rPr>
            </w:pPr>
            <w:r w:rsidRPr="00E240FA">
              <w:rPr>
                <w:b/>
                <w:color w:val="auto"/>
              </w:rPr>
              <w:t>Proposed Text</w:t>
            </w:r>
          </w:p>
        </w:tc>
      </w:tr>
      <w:tr w:rsidRPr="00E240FA" w:rsidR="00446253" w:rsidTr="002D6271" w14:paraId="1356E613" w14:textId="77777777">
        <w:tc>
          <w:tcPr>
            <w:tcW w:w="2808" w:type="dxa"/>
          </w:tcPr>
          <w:p w:rsidR="00446253" w:rsidP="004B0ABB" w:rsidRDefault="00446253" w14:paraId="15FB6F9B" w14:textId="77777777">
            <w:pPr>
              <w:rPr>
                <w:b/>
                <w:sz w:val="24"/>
                <w:szCs w:val="24"/>
              </w:rPr>
            </w:pPr>
            <w:r>
              <w:rPr>
                <w:b/>
                <w:sz w:val="24"/>
                <w:szCs w:val="24"/>
              </w:rPr>
              <w:t xml:space="preserve">Page 1, </w:t>
            </w:r>
          </w:p>
          <w:p w:rsidRPr="00E240FA" w:rsidR="00446253" w:rsidP="004B0ABB" w:rsidRDefault="00446253" w14:paraId="3890081B" w14:textId="5410C6FA">
            <w:pPr>
              <w:rPr>
                <w:b/>
                <w:sz w:val="24"/>
                <w:szCs w:val="24"/>
              </w:rPr>
            </w:pPr>
            <w:r>
              <w:rPr>
                <w:b/>
                <w:sz w:val="24"/>
                <w:szCs w:val="24"/>
              </w:rPr>
              <w:t>When Should I Use Form I-907?</w:t>
            </w:r>
          </w:p>
        </w:tc>
        <w:tc>
          <w:tcPr>
            <w:tcW w:w="4095" w:type="dxa"/>
          </w:tcPr>
          <w:p w:rsidR="00446253" w:rsidP="004B0ABB" w:rsidRDefault="00446253" w14:paraId="027E5A7E" w14:textId="77777777">
            <w:pPr>
              <w:pStyle w:val="NoSpacing"/>
              <w:rPr>
                <w:rFonts w:ascii="Times New Roman" w:hAnsi="Times New Roman" w:cs="Times New Roman"/>
                <w:b/>
              </w:rPr>
            </w:pPr>
            <w:r>
              <w:rPr>
                <w:rFonts w:ascii="Times New Roman" w:hAnsi="Times New Roman" w:cs="Times New Roman"/>
                <w:b/>
              </w:rPr>
              <w:t>[Page 1]</w:t>
            </w:r>
          </w:p>
          <w:p w:rsidR="00446253" w:rsidP="004B0ABB" w:rsidRDefault="00446253" w14:paraId="0BE0B692" w14:textId="75CFD8E0">
            <w:pPr>
              <w:pStyle w:val="NoSpacing"/>
              <w:rPr>
                <w:rFonts w:ascii="Times New Roman" w:hAnsi="Times New Roman" w:cs="Times New Roman"/>
                <w:b/>
              </w:rPr>
            </w:pPr>
          </w:p>
          <w:p w:rsidR="00A668B1" w:rsidP="004B0ABB" w:rsidRDefault="00A668B1" w14:paraId="41C011F8" w14:textId="430F8976">
            <w:pPr>
              <w:pStyle w:val="NoSpacing"/>
              <w:rPr>
                <w:rFonts w:ascii="Times New Roman" w:hAnsi="Times New Roman" w:cs="Times New Roman"/>
                <w:b/>
              </w:rPr>
            </w:pPr>
            <w:r>
              <w:rPr>
                <w:rFonts w:ascii="Times New Roman" w:hAnsi="Times New Roman" w:cs="Times New Roman"/>
                <w:b/>
              </w:rPr>
              <w:t>…</w:t>
            </w:r>
          </w:p>
          <w:p w:rsidR="00A668B1" w:rsidP="004B0ABB" w:rsidRDefault="00A668B1" w14:paraId="46195D4B" w14:textId="77777777">
            <w:pPr>
              <w:pStyle w:val="NoSpacing"/>
              <w:rPr>
                <w:rFonts w:ascii="Times New Roman" w:hAnsi="Times New Roman" w:cs="Times New Roman"/>
                <w:b/>
              </w:rPr>
            </w:pPr>
          </w:p>
          <w:p w:rsidRPr="00446253" w:rsidR="00446253" w:rsidP="00446253" w:rsidRDefault="00446253" w14:paraId="1DA0362D" w14:textId="77777777">
            <w:pPr>
              <w:rPr>
                <w:bCs/>
                <w:sz w:val="22"/>
                <w:szCs w:val="22"/>
              </w:rPr>
            </w:pPr>
            <w:r w:rsidRPr="00446253">
              <w:rPr>
                <w:bCs/>
                <w:sz w:val="22"/>
                <w:szCs w:val="22"/>
              </w:rPr>
              <w:t>You, or your attorney or accredited representative, may request Premium Processing Service only if you filed the corresponding petition or application (for example, Form I-129, Petition for a Nonimmigrant Worker).  Any attorney or accredited representative who makes the request must also file a properly completed Form G-28, Notice of Entry of Appearance as Attorney or Accredited Representative, or Form G-28I, Notice of Entry of Appearance as Attorney In Matters Outside the Geographical Confines of the United States, unless the attorney or accredited representative has already filed Form G-28 or Form G-28I in the case.  The Form G-28 or Form G-28I filed with Form I-907 by a new attorney or accredited representative will replace Form G-28 or Form G-28I filed with the underlying petition or application, and USCIS will recognize the new attorney as the attorney of record in the case.</w:t>
            </w:r>
          </w:p>
          <w:p w:rsidR="00446253" w:rsidP="004B0ABB" w:rsidRDefault="00446253" w14:paraId="7892B7AE" w14:textId="77777777">
            <w:pPr>
              <w:pStyle w:val="NoSpacing"/>
              <w:rPr>
                <w:rFonts w:ascii="Times New Roman" w:hAnsi="Times New Roman" w:cs="Times New Roman"/>
                <w:b/>
              </w:rPr>
            </w:pPr>
          </w:p>
          <w:p w:rsidR="00A668B1" w:rsidP="00A668B1" w:rsidRDefault="00A668B1" w14:paraId="2F9D94B5" w14:textId="77777777">
            <w:pPr>
              <w:rPr>
                <w:sz w:val="22"/>
              </w:rPr>
            </w:pPr>
            <w:r w:rsidRPr="009A1781">
              <w:rPr>
                <w:sz w:val="22"/>
              </w:rPr>
              <w:t xml:space="preserve">Premium Processing Service guarantees 15 calendar day processing of certain employment-based petitions or applications.  USCIS will refund the </w:t>
            </w:r>
            <w:r w:rsidRPr="009A1781">
              <w:rPr>
                <w:sz w:val="22"/>
              </w:rPr>
              <w:lastRenderedPageBreak/>
              <w:t xml:space="preserve">Premium Processing Service fee (but continue to process the case) if we do not </w:t>
            </w:r>
            <w:proofErr w:type="gramStart"/>
            <w:r w:rsidRPr="009A1781">
              <w:rPr>
                <w:sz w:val="22"/>
              </w:rPr>
              <w:t>take action</w:t>
            </w:r>
            <w:proofErr w:type="gramEnd"/>
            <w:r w:rsidRPr="009A1781">
              <w:rPr>
                <w:sz w:val="22"/>
              </w:rPr>
              <w:t xml:space="preserve"> on the related case within 15 calendar days of receiving a properly filed Form I-907.  USCIS has </w:t>
            </w:r>
            <w:proofErr w:type="gramStart"/>
            <w:r w:rsidRPr="009A1781">
              <w:rPr>
                <w:sz w:val="22"/>
              </w:rPr>
              <w:t>taken action</w:t>
            </w:r>
            <w:proofErr w:type="gramEnd"/>
            <w:r w:rsidRPr="009A1781">
              <w:rPr>
                <w:sz w:val="22"/>
              </w:rPr>
              <w:t xml:space="preserve"> on a case if we issue an approval notice or, where appropriate, issue a request for evidence, notice of intent to deny, or a denial notice, or open an investigation for suspected fraud or misrepresentation on the related petition or application.</w:t>
            </w:r>
          </w:p>
          <w:p w:rsidRPr="00062BD2" w:rsidR="00A668B1" w:rsidP="00A668B1" w:rsidRDefault="00A668B1" w14:paraId="4B5EBF64" w14:textId="77777777">
            <w:pPr>
              <w:rPr>
                <w:sz w:val="22"/>
              </w:rPr>
            </w:pPr>
          </w:p>
          <w:p w:rsidR="00A668B1" w:rsidP="00A668B1" w:rsidRDefault="00A668B1" w14:paraId="0CE13ECA" w14:textId="77777777">
            <w:pPr>
              <w:rPr>
                <w:sz w:val="22"/>
              </w:rPr>
            </w:pPr>
            <w:r w:rsidRPr="009A1781">
              <w:rPr>
                <w:sz w:val="22"/>
              </w:rPr>
              <w:t>The processing time is met if USCIS issues an approval, a request for evidence, notice of intent to deny, or a denial notice within 15 calendar days of receipt or if the case is referred for investigation of suspected fraud or misrepresentation.  Once USCIS receives a response to the request for evidence or notice of intent to deny, USCIS will guarantee 15 calendar day processing from the date the response was received.</w:t>
            </w:r>
          </w:p>
          <w:p w:rsidRPr="00E240FA" w:rsidR="00A668B1" w:rsidP="004B0ABB" w:rsidRDefault="00A668B1" w14:paraId="0893B513" w14:textId="17176BE4">
            <w:pPr>
              <w:pStyle w:val="NoSpacing"/>
              <w:rPr>
                <w:rFonts w:ascii="Times New Roman" w:hAnsi="Times New Roman" w:cs="Times New Roman"/>
                <w:b/>
              </w:rPr>
            </w:pPr>
          </w:p>
        </w:tc>
        <w:tc>
          <w:tcPr>
            <w:tcW w:w="4095" w:type="dxa"/>
          </w:tcPr>
          <w:p w:rsidR="00446253" w:rsidP="004B0ABB" w:rsidRDefault="00446253" w14:paraId="11335F24" w14:textId="77777777">
            <w:pPr>
              <w:pStyle w:val="NoSpacing"/>
              <w:rPr>
                <w:rFonts w:ascii="Times New Roman" w:hAnsi="Times New Roman" w:cs="Times New Roman"/>
                <w:b/>
              </w:rPr>
            </w:pPr>
            <w:r>
              <w:rPr>
                <w:rFonts w:ascii="Times New Roman" w:hAnsi="Times New Roman" w:cs="Times New Roman"/>
                <w:b/>
              </w:rPr>
              <w:lastRenderedPageBreak/>
              <w:t>[Page 1]</w:t>
            </w:r>
          </w:p>
          <w:p w:rsidR="00446253" w:rsidP="004B0ABB" w:rsidRDefault="00446253" w14:paraId="727DA892" w14:textId="561CCF86">
            <w:pPr>
              <w:pStyle w:val="NoSpacing"/>
              <w:rPr>
                <w:rFonts w:ascii="Times New Roman" w:hAnsi="Times New Roman" w:cs="Times New Roman"/>
                <w:b/>
              </w:rPr>
            </w:pPr>
          </w:p>
          <w:p w:rsidR="00A668B1" w:rsidP="004B0ABB" w:rsidRDefault="00A668B1" w14:paraId="2A523A3F" w14:textId="747CC4DB">
            <w:pPr>
              <w:pStyle w:val="NoSpacing"/>
              <w:rPr>
                <w:rFonts w:ascii="Times New Roman" w:hAnsi="Times New Roman" w:cs="Times New Roman"/>
                <w:b/>
              </w:rPr>
            </w:pPr>
            <w:r>
              <w:rPr>
                <w:rFonts w:ascii="Times New Roman" w:hAnsi="Times New Roman" w:cs="Times New Roman"/>
                <w:b/>
              </w:rPr>
              <w:t>…</w:t>
            </w:r>
          </w:p>
          <w:p w:rsidR="00A668B1" w:rsidP="004B0ABB" w:rsidRDefault="00A668B1" w14:paraId="7198EB3C" w14:textId="77777777">
            <w:pPr>
              <w:pStyle w:val="NoSpacing"/>
              <w:rPr>
                <w:rFonts w:ascii="Times New Roman" w:hAnsi="Times New Roman" w:cs="Times New Roman"/>
                <w:b/>
              </w:rPr>
            </w:pPr>
          </w:p>
          <w:p w:rsidRPr="00446253" w:rsidR="00446253" w:rsidP="00446253" w:rsidRDefault="00446253" w14:paraId="6C12F0A5" w14:textId="32262D9D">
            <w:pPr>
              <w:rPr>
                <w:bCs/>
                <w:sz w:val="22"/>
                <w:szCs w:val="22"/>
              </w:rPr>
            </w:pPr>
            <w:r w:rsidRPr="00446253">
              <w:rPr>
                <w:bCs/>
                <w:sz w:val="22"/>
                <w:szCs w:val="22"/>
              </w:rPr>
              <w:t xml:space="preserve">You, or your attorney or accredited representative, may request Premium Processing Service only if you filed the corresponding petition or application (for example, </w:t>
            </w:r>
            <w:r w:rsidRPr="00446253">
              <w:rPr>
                <w:bCs/>
                <w:color w:val="FF0000"/>
                <w:sz w:val="22"/>
                <w:szCs w:val="22"/>
              </w:rPr>
              <w:t xml:space="preserve">variant </w:t>
            </w:r>
            <w:r w:rsidRPr="00446253">
              <w:rPr>
                <w:bCs/>
                <w:sz w:val="22"/>
                <w:szCs w:val="22"/>
              </w:rPr>
              <w:t>Form I-129, Petition for a Nonimmigrant Worker).  Any attorney or accredited representative who makes the request must also file a properly completed Form G-28, Notice of Entry of Appearance as Attorney or Accredited Representative, or Form G-28I, Notice of Entry of Appearance as Attorney In Matters Outside the Geographical Confines of the United States, unless the attorney or accredited representative has already filed Form G-28 or Form G-28I in the case.  The Form G-28 or Form G-28I filed with Form I-907 by a new attorney or accredited representative will replace Form G-28 or Form G-28I filed with the underlying petition or application, and USCIS will recognize the new attorney as the attorney of record in the case.</w:t>
            </w:r>
          </w:p>
          <w:p w:rsidR="00446253" w:rsidP="004B0ABB" w:rsidRDefault="00446253" w14:paraId="7633607A" w14:textId="77777777">
            <w:pPr>
              <w:pStyle w:val="NoSpacing"/>
              <w:rPr>
                <w:rFonts w:ascii="Times New Roman" w:hAnsi="Times New Roman" w:cs="Times New Roman"/>
                <w:b/>
              </w:rPr>
            </w:pPr>
          </w:p>
          <w:p w:rsidR="00A668B1" w:rsidP="00A668B1" w:rsidRDefault="00A668B1" w14:paraId="2C090FCC" w14:textId="0F344EA7">
            <w:pPr>
              <w:rPr>
                <w:sz w:val="22"/>
              </w:rPr>
            </w:pPr>
            <w:r w:rsidRPr="009A1781">
              <w:rPr>
                <w:sz w:val="22"/>
              </w:rPr>
              <w:t xml:space="preserve">Premium Processing Service guarantees 15 </w:t>
            </w:r>
            <w:r w:rsidRPr="00FF535C">
              <w:rPr>
                <w:color w:val="FF0000"/>
                <w:sz w:val="22"/>
              </w:rPr>
              <w:t xml:space="preserve">business </w:t>
            </w:r>
            <w:r w:rsidRPr="009A1781">
              <w:rPr>
                <w:sz w:val="22"/>
              </w:rPr>
              <w:t>da</w:t>
            </w:r>
            <w:r w:rsidR="00FF535C">
              <w:rPr>
                <w:sz w:val="22"/>
              </w:rPr>
              <w:t>y</w:t>
            </w:r>
            <w:r w:rsidRPr="009A1781">
              <w:rPr>
                <w:sz w:val="22"/>
              </w:rPr>
              <w:t xml:space="preserve"> processing of certain employment-based petitions or applications.  USCIS will refund the </w:t>
            </w:r>
            <w:r w:rsidRPr="009A1781">
              <w:rPr>
                <w:sz w:val="22"/>
              </w:rPr>
              <w:lastRenderedPageBreak/>
              <w:t xml:space="preserve">Premium Processing Service fee (but continue to process the case) if we do not </w:t>
            </w:r>
            <w:proofErr w:type="gramStart"/>
            <w:r w:rsidRPr="009A1781">
              <w:rPr>
                <w:sz w:val="22"/>
              </w:rPr>
              <w:t>take action</w:t>
            </w:r>
            <w:proofErr w:type="gramEnd"/>
            <w:r w:rsidRPr="009A1781">
              <w:rPr>
                <w:sz w:val="22"/>
              </w:rPr>
              <w:t xml:space="preserve"> on the related case within 15 </w:t>
            </w:r>
            <w:r w:rsidRPr="00FF535C" w:rsidR="00FF535C">
              <w:rPr>
                <w:color w:val="FF0000"/>
                <w:sz w:val="22"/>
              </w:rPr>
              <w:t>business</w:t>
            </w:r>
            <w:r w:rsidRPr="00FF535C">
              <w:rPr>
                <w:color w:val="FF0000"/>
                <w:sz w:val="22"/>
              </w:rPr>
              <w:t xml:space="preserve"> </w:t>
            </w:r>
            <w:r w:rsidRPr="009A1781">
              <w:rPr>
                <w:sz w:val="22"/>
              </w:rPr>
              <w:t xml:space="preserve">days of receiving a properly filed Form I-907.  USCIS has </w:t>
            </w:r>
            <w:proofErr w:type="gramStart"/>
            <w:r w:rsidRPr="009A1781">
              <w:rPr>
                <w:sz w:val="22"/>
              </w:rPr>
              <w:t>taken action</w:t>
            </w:r>
            <w:proofErr w:type="gramEnd"/>
            <w:r w:rsidRPr="009A1781">
              <w:rPr>
                <w:sz w:val="22"/>
              </w:rPr>
              <w:t xml:space="preserve"> on a case if we issue an approval notice or, where appropriate, issue a request for evidence, notice of intent to deny, or a denial notice, or open an investigation for suspected fraud or misrepresentation on the related petition or application.</w:t>
            </w:r>
          </w:p>
          <w:p w:rsidRPr="00062BD2" w:rsidR="00A668B1" w:rsidP="00A668B1" w:rsidRDefault="00A668B1" w14:paraId="72AFD91A" w14:textId="77777777">
            <w:pPr>
              <w:rPr>
                <w:sz w:val="22"/>
              </w:rPr>
            </w:pPr>
          </w:p>
          <w:p w:rsidR="00A668B1" w:rsidP="00A668B1" w:rsidRDefault="00A668B1" w14:paraId="5F28AC09" w14:textId="67B759F4">
            <w:pPr>
              <w:rPr>
                <w:sz w:val="22"/>
              </w:rPr>
            </w:pPr>
            <w:r w:rsidRPr="009A1781">
              <w:rPr>
                <w:sz w:val="22"/>
              </w:rPr>
              <w:t xml:space="preserve">The processing time is met if USCIS issues an approval, a request for evidence, notice of intent to deny, or a denial notice within 15 </w:t>
            </w:r>
            <w:r w:rsidRPr="00FF535C" w:rsidR="00FF535C">
              <w:rPr>
                <w:color w:val="FF0000"/>
                <w:sz w:val="22"/>
              </w:rPr>
              <w:t>business</w:t>
            </w:r>
            <w:r w:rsidRPr="00FF535C">
              <w:rPr>
                <w:color w:val="FF0000"/>
                <w:sz w:val="22"/>
              </w:rPr>
              <w:t xml:space="preserve"> </w:t>
            </w:r>
            <w:r w:rsidRPr="009A1781">
              <w:rPr>
                <w:sz w:val="22"/>
              </w:rPr>
              <w:t xml:space="preserve">days of receipt or if the case is referred for investigation of suspected fraud or misrepresentation.  Once USCIS receives a response to the request for evidence or notice of intent to deny, USCIS will guarantee 15 </w:t>
            </w:r>
            <w:r w:rsidRPr="00FF535C" w:rsidR="00FF535C">
              <w:rPr>
                <w:color w:val="FF0000"/>
                <w:sz w:val="22"/>
              </w:rPr>
              <w:t>business</w:t>
            </w:r>
            <w:r w:rsidRPr="00FF535C">
              <w:rPr>
                <w:color w:val="FF0000"/>
                <w:sz w:val="22"/>
              </w:rPr>
              <w:t xml:space="preserve"> </w:t>
            </w:r>
            <w:r w:rsidRPr="009A1781">
              <w:rPr>
                <w:sz w:val="22"/>
              </w:rPr>
              <w:t>day processing from the date the response was received.</w:t>
            </w:r>
          </w:p>
          <w:p w:rsidRPr="00E240FA" w:rsidR="00A668B1" w:rsidP="004B0ABB" w:rsidRDefault="00A668B1" w14:paraId="25965566" w14:textId="250970A6">
            <w:pPr>
              <w:pStyle w:val="NoSpacing"/>
              <w:rPr>
                <w:rFonts w:ascii="Times New Roman" w:hAnsi="Times New Roman" w:cs="Times New Roman"/>
                <w:b/>
              </w:rPr>
            </w:pPr>
          </w:p>
        </w:tc>
      </w:tr>
      <w:tr w:rsidRPr="00E240FA" w:rsidR="004B0ABB" w:rsidTr="002D6271" w14:paraId="4D3EBE62" w14:textId="77777777">
        <w:tc>
          <w:tcPr>
            <w:tcW w:w="2808" w:type="dxa"/>
          </w:tcPr>
          <w:p w:rsidRPr="00E240FA" w:rsidR="004B0ABB" w:rsidP="004B0ABB" w:rsidRDefault="004B0ABB" w14:paraId="580B2DD9" w14:textId="77777777">
            <w:pPr>
              <w:rPr>
                <w:b/>
                <w:sz w:val="24"/>
                <w:szCs w:val="24"/>
              </w:rPr>
            </w:pPr>
            <w:r w:rsidRPr="00E240FA">
              <w:rPr>
                <w:b/>
                <w:sz w:val="24"/>
                <w:szCs w:val="24"/>
              </w:rPr>
              <w:lastRenderedPageBreak/>
              <w:t>Pages 1-3,</w:t>
            </w:r>
          </w:p>
          <w:p w:rsidRPr="00E240FA" w:rsidR="004B0ABB" w:rsidP="004B0ABB" w:rsidRDefault="004B0ABB" w14:paraId="167EA099" w14:textId="10BA5994">
            <w:pPr>
              <w:rPr>
                <w:sz w:val="24"/>
                <w:szCs w:val="24"/>
              </w:rPr>
            </w:pPr>
            <w:r w:rsidRPr="00E240FA">
              <w:rPr>
                <w:b/>
                <w:sz w:val="24"/>
                <w:szCs w:val="24"/>
              </w:rPr>
              <w:t>General Instructions</w:t>
            </w:r>
          </w:p>
          <w:p w:rsidRPr="00E240FA" w:rsidR="004B0ABB" w:rsidP="004B0ABB" w:rsidRDefault="004B0ABB" w14:paraId="3C70526E" w14:textId="333D9AC5">
            <w:pPr>
              <w:rPr>
                <w:b/>
                <w:sz w:val="24"/>
                <w:szCs w:val="24"/>
              </w:rPr>
            </w:pPr>
          </w:p>
        </w:tc>
        <w:tc>
          <w:tcPr>
            <w:tcW w:w="4095" w:type="dxa"/>
          </w:tcPr>
          <w:p w:rsidRPr="00E240FA" w:rsidR="004B0ABB" w:rsidP="004B0ABB" w:rsidRDefault="004B0ABB" w14:paraId="54B04FFD" w14:textId="332B2C7B">
            <w:pPr>
              <w:pStyle w:val="NoSpacing"/>
              <w:rPr>
                <w:rFonts w:ascii="Times New Roman" w:hAnsi="Times New Roman" w:cs="Times New Roman"/>
                <w:b/>
              </w:rPr>
            </w:pPr>
            <w:r w:rsidRPr="00E240FA">
              <w:rPr>
                <w:rFonts w:ascii="Times New Roman" w:hAnsi="Times New Roman" w:cs="Times New Roman"/>
                <w:b/>
              </w:rPr>
              <w:t xml:space="preserve">[Page 3] </w:t>
            </w:r>
          </w:p>
          <w:p w:rsidRPr="00E240FA" w:rsidR="004B0ABB" w:rsidP="004B0ABB" w:rsidRDefault="004B0ABB" w14:paraId="0AF96EF6" w14:textId="77777777">
            <w:pPr>
              <w:pStyle w:val="NoSpacing"/>
              <w:rPr>
                <w:rFonts w:ascii="Times New Roman" w:hAnsi="Times New Roman" w:cs="Times New Roman"/>
                <w:b/>
              </w:rPr>
            </w:pPr>
          </w:p>
          <w:p w:rsidRPr="00E240FA" w:rsidR="004B0ABB" w:rsidP="004B0ABB" w:rsidRDefault="004B0ABB" w14:paraId="1E2282E0" w14:textId="7B6E0312">
            <w:pPr>
              <w:pStyle w:val="NoSpacing"/>
              <w:rPr>
                <w:rFonts w:ascii="Times New Roman" w:hAnsi="Times New Roman" w:cs="Times New Roman"/>
                <w:b/>
              </w:rPr>
            </w:pPr>
            <w:r w:rsidRPr="00E240FA">
              <w:rPr>
                <w:rFonts w:ascii="Times New Roman" w:hAnsi="Times New Roman" w:cs="Times New Roman"/>
                <w:b/>
              </w:rPr>
              <w:t>…</w:t>
            </w:r>
          </w:p>
          <w:p w:rsidRPr="00E240FA" w:rsidR="004B0ABB" w:rsidP="004B0ABB" w:rsidRDefault="004B0ABB" w14:paraId="4678B68F" w14:textId="200070E1">
            <w:pPr>
              <w:pStyle w:val="NoSpacing"/>
              <w:rPr>
                <w:rFonts w:ascii="Times New Roman" w:hAnsi="Times New Roman" w:cs="Times New Roman"/>
                <w:b/>
              </w:rPr>
            </w:pPr>
          </w:p>
          <w:p w:rsidRPr="00E240FA" w:rsidR="004B0ABB" w:rsidP="004B0ABB" w:rsidRDefault="004B0ABB" w14:paraId="0B51668F" w14:textId="5A27DDE4">
            <w:pPr>
              <w:spacing w:after="120"/>
              <w:rPr>
                <w:sz w:val="22"/>
              </w:rPr>
            </w:pPr>
            <w:r w:rsidRPr="00E240FA">
              <w:rPr>
                <w:b/>
                <w:sz w:val="22"/>
              </w:rPr>
              <w:t xml:space="preserve">2.  </w:t>
            </w:r>
            <w:r w:rsidRPr="00E240FA">
              <w:rPr>
                <w:sz w:val="22"/>
              </w:rPr>
              <w:t xml:space="preserve">If you need extra space to complete any item within this request, use the space provided in </w:t>
            </w:r>
            <w:r w:rsidRPr="00E240FA">
              <w:rPr>
                <w:b/>
                <w:sz w:val="22"/>
              </w:rPr>
              <w:t>Part 6. Additional Information</w:t>
            </w:r>
            <w:r w:rsidRPr="00E240FA">
              <w:rPr>
                <w:sz w:val="22"/>
              </w:rPr>
              <w:t xml:space="preserve"> or attach a separate sheet of paper.  Type or print your name and Alien Registration Number (A-Number) (if any) at the top of each sheet; indicate the </w:t>
            </w:r>
            <w:r w:rsidRPr="00E240FA">
              <w:rPr>
                <w:b/>
                <w:sz w:val="22"/>
              </w:rPr>
              <w:t>Page Number</w:t>
            </w:r>
            <w:r w:rsidRPr="00E240FA">
              <w:rPr>
                <w:sz w:val="22"/>
              </w:rPr>
              <w:t xml:space="preserve">, </w:t>
            </w:r>
            <w:r w:rsidRPr="00E240FA">
              <w:rPr>
                <w:b/>
                <w:sz w:val="22"/>
              </w:rPr>
              <w:t>Part Number</w:t>
            </w:r>
            <w:r w:rsidRPr="00E240FA">
              <w:rPr>
                <w:sz w:val="22"/>
              </w:rPr>
              <w:t xml:space="preserve">, and </w:t>
            </w:r>
            <w:r w:rsidRPr="00E240FA">
              <w:rPr>
                <w:b/>
                <w:sz w:val="22"/>
              </w:rPr>
              <w:t>Item Number</w:t>
            </w:r>
            <w:r w:rsidRPr="00E240FA">
              <w:rPr>
                <w:sz w:val="22"/>
              </w:rPr>
              <w:t xml:space="preserve"> to which your answer refers; and sign and date each sheet.</w:t>
            </w:r>
          </w:p>
          <w:p w:rsidRPr="00E240FA" w:rsidR="004B0ABB" w:rsidP="004B0ABB" w:rsidRDefault="004B0ABB" w14:paraId="4BF734EA" w14:textId="1D702C87">
            <w:pPr>
              <w:spacing w:after="120"/>
              <w:rPr>
                <w:b/>
                <w:bCs/>
              </w:rPr>
            </w:pPr>
            <w:r w:rsidRPr="00E240FA">
              <w:rPr>
                <w:b/>
                <w:bCs/>
                <w:sz w:val="22"/>
              </w:rPr>
              <w:t>…</w:t>
            </w:r>
          </w:p>
          <w:p w:rsidRPr="00E240FA" w:rsidR="004B0ABB" w:rsidP="004B0ABB" w:rsidRDefault="004B0ABB" w14:paraId="3C172904" w14:textId="77777777">
            <w:pPr>
              <w:pStyle w:val="NoSpacing"/>
              <w:rPr>
                <w:rFonts w:ascii="Times New Roman" w:hAnsi="Times New Roman" w:cs="Times New Roman"/>
                <w:b/>
              </w:rPr>
            </w:pPr>
          </w:p>
        </w:tc>
        <w:tc>
          <w:tcPr>
            <w:tcW w:w="4095" w:type="dxa"/>
          </w:tcPr>
          <w:p w:rsidRPr="00E240FA" w:rsidR="004B0ABB" w:rsidP="004B0ABB" w:rsidRDefault="004B0ABB" w14:paraId="3A8AF678" w14:textId="756E55DD">
            <w:pPr>
              <w:pStyle w:val="NoSpacing"/>
              <w:rPr>
                <w:rFonts w:ascii="Times New Roman" w:hAnsi="Times New Roman" w:cs="Times New Roman"/>
                <w:b/>
              </w:rPr>
            </w:pPr>
            <w:r w:rsidRPr="00E240FA">
              <w:rPr>
                <w:rFonts w:ascii="Times New Roman" w:hAnsi="Times New Roman" w:cs="Times New Roman"/>
                <w:b/>
              </w:rPr>
              <w:t xml:space="preserve">[Page 3] </w:t>
            </w:r>
          </w:p>
          <w:p w:rsidRPr="00E240FA" w:rsidR="004B0ABB" w:rsidP="004B0ABB" w:rsidRDefault="004B0ABB" w14:paraId="001E353C" w14:textId="77777777">
            <w:pPr>
              <w:pStyle w:val="NoSpacing"/>
              <w:rPr>
                <w:rFonts w:ascii="Times New Roman" w:hAnsi="Times New Roman" w:cs="Times New Roman"/>
                <w:b/>
              </w:rPr>
            </w:pPr>
          </w:p>
          <w:p w:rsidRPr="00E240FA" w:rsidR="004B0ABB" w:rsidP="004B0ABB" w:rsidRDefault="004B0ABB" w14:paraId="21ECF7E5" w14:textId="77777777">
            <w:pPr>
              <w:pStyle w:val="NoSpacing"/>
              <w:rPr>
                <w:rFonts w:ascii="Times New Roman" w:hAnsi="Times New Roman" w:cs="Times New Roman"/>
                <w:b/>
              </w:rPr>
            </w:pPr>
            <w:r w:rsidRPr="00E240FA">
              <w:rPr>
                <w:rFonts w:ascii="Times New Roman" w:hAnsi="Times New Roman" w:cs="Times New Roman"/>
                <w:b/>
              </w:rPr>
              <w:t>…</w:t>
            </w:r>
          </w:p>
          <w:p w:rsidRPr="00E240FA" w:rsidR="004B0ABB" w:rsidP="004B0ABB" w:rsidRDefault="004B0ABB" w14:paraId="1AEECF68" w14:textId="77777777">
            <w:pPr>
              <w:pStyle w:val="NoSpacing"/>
              <w:rPr>
                <w:rFonts w:ascii="Times New Roman" w:hAnsi="Times New Roman" w:cs="Times New Roman"/>
                <w:b/>
              </w:rPr>
            </w:pPr>
          </w:p>
          <w:p w:rsidRPr="00E240FA" w:rsidR="004B0ABB" w:rsidP="004B0ABB" w:rsidRDefault="004B0ABB" w14:paraId="56978805" w14:textId="49EEC787">
            <w:pPr>
              <w:spacing w:after="120"/>
              <w:rPr>
                <w:sz w:val="22"/>
              </w:rPr>
            </w:pPr>
            <w:r w:rsidRPr="00E240FA">
              <w:rPr>
                <w:b/>
                <w:sz w:val="22"/>
              </w:rPr>
              <w:t xml:space="preserve">2.  </w:t>
            </w:r>
            <w:r w:rsidRPr="00E240FA">
              <w:rPr>
                <w:sz w:val="22"/>
              </w:rPr>
              <w:t xml:space="preserve">If you need extra space to complete any item within this request, use the space provided in </w:t>
            </w:r>
            <w:r w:rsidRPr="00E240FA">
              <w:rPr>
                <w:b/>
                <w:sz w:val="22"/>
              </w:rPr>
              <w:t>Part 6. Additional Information</w:t>
            </w:r>
            <w:r w:rsidRPr="00E240FA">
              <w:rPr>
                <w:sz w:val="22"/>
              </w:rPr>
              <w:t xml:space="preserve"> or attach a separate sheet of paper.  Type or print your name and Alien Registration Number </w:t>
            </w:r>
            <w:r w:rsidRPr="00E240FA">
              <w:rPr>
                <w:color w:val="FF0000"/>
                <w:sz w:val="22"/>
              </w:rPr>
              <w:t>(A-Number) at</w:t>
            </w:r>
            <w:r w:rsidRPr="00E240FA">
              <w:rPr>
                <w:sz w:val="22"/>
              </w:rPr>
              <w:t xml:space="preserve"> the top of each sheet; indicate the </w:t>
            </w:r>
            <w:r w:rsidRPr="00E240FA">
              <w:rPr>
                <w:b/>
                <w:sz w:val="22"/>
              </w:rPr>
              <w:t>Page Number</w:t>
            </w:r>
            <w:r w:rsidRPr="00E240FA">
              <w:rPr>
                <w:sz w:val="22"/>
              </w:rPr>
              <w:t xml:space="preserve">, </w:t>
            </w:r>
            <w:r w:rsidRPr="00E240FA">
              <w:rPr>
                <w:b/>
                <w:sz w:val="22"/>
              </w:rPr>
              <w:t>Part Number</w:t>
            </w:r>
            <w:r w:rsidRPr="00E240FA">
              <w:rPr>
                <w:sz w:val="22"/>
              </w:rPr>
              <w:t xml:space="preserve">, and </w:t>
            </w:r>
            <w:r w:rsidRPr="00E240FA">
              <w:rPr>
                <w:b/>
                <w:sz w:val="22"/>
              </w:rPr>
              <w:t>Item Number</w:t>
            </w:r>
            <w:r w:rsidRPr="00E240FA">
              <w:rPr>
                <w:sz w:val="22"/>
              </w:rPr>
              <w:t xml:space="preserve"> to which your answer refers; and sign and date each sheet.</w:t>
            </w:r>
          </w:p>
          <w:p w:rsidRPr="00E240FA" w:rsidR="004B0ABB" w:rsidP="004B0ABB" w:rsidRDefault="004B0ABB" w14:paraId="0E4A0D59" w14:textId="77777777">
            <w:pPr>
              <w:spacing w:after="120"/>
              <w:rPr>
                <w:b/>
                <w:bCs/>
              </w:rPr>
            </w:pPr>
            <w:r w:rsidRPr="00E240FA">
              <w:rPr>
                <w:b/>
                <w:bCs/>
                <w:sz w:val="22"/>
              </w:rPr>
              <w:t>…</w:t>
            </w:r>
          </w:p>
          <w:p w:rsidRPr="00E240FA" w:rsidR="004B0ABB" w:rsidP="004B0ABB" w:rsidRDefault="004B0ABB" w14:paraId="5F8D5D3C" w14:textId="77777777">
            <w:pPr>
              <w:pStyle w:val="NoSpacing"/>
              <w:rPr>
                <w:rFonts w:ascii="Times New Roman" w:hAnsi="Times New Roman" w:cs="Times New Roman"/>
                <w:b/>
              </w:rPr>
            </w:pPr>
          </w:p>
        </w:tc>
      </w:tr>
      <w:tr w:rsidRPr="00E240FA" w:rsidR="004B0ABB" w:rsidTr="002D6271" w14:paraId="1FFF978B" w14:textId="77777777">
        <w:tc>
          <w:tcPr>
            <w:tcW w:w="2808" w:type="dxa"/>
          </w:tcPr>
          <w:p w:rsidRPr="00E240FA" w:rsidR="004B0ABB" w:rsidP="004B0ABB" w:rsidRDefault="004B0ABB" w14:paraId="3726B51C" w14:textId="77777777">
            <w:pPr>
              <w:rPr>
                <w:b/>
                <w:sz w:val="24"/>
                <w:szCs w:val="24"/>
              </w:rPr>
            </w:pPr>
            <w:r w:rsidRPr="00E240FA">
              <w:rPr>
                <w:b/>
                <w:sz w:val="24"/>
                <w:szCs w:val="24"/>
              </w:rPr>
              <w:t>Pages 3-4,</w:t>
            </w:r>
          </w:p>
          <w:p w:rsidRPr="00E240FA" w:rsidR="004B0ABB" w:rsidP="004B0ABB" w:rsidRDefault="004B0ABB" w14:paraId="5797A2F1" w14:textId="12DF875D">
            <w:pPr>
              <w:rPr>
                <w:b/>
                <w:sz w:val="24"/>
                <w:szCs w:val="24"/>
              </w:rPr>
            </w:pPr>
            <w:r w:rsidRPr="00E240FA">
              <w:rPr>
                <w:b/>
                <w:sz w:val="24"/>
                <w:szCs w:val="24"/>
              </w:rPr>
              <w:t>Specific Instructions</w:t>
            </w:r>
          </w:p>
        </w:tc>
        <w:tc>
          <w:tcPr>
            <w:tcW w:w="4095" w:type="dxa"/>
          </w:tcPr>
          <w:p w:rsidRPr="00E240FA" w:rsidR="004B0ABB" w:rsidP="004B0ABB" w:rsidRDefault="004B0ABB" w14:paraId="61A9A6C8" w14:textId="55888693">
            <w:pPr>
              <w:pStyle w:val="NoSpacing"/>
              <w:rPr>
                <w:rFonts w:ascii="Times New Roman" w:hAnsi="Times New Roman" w:cs="Times New Roman"/>
                <w:b/>
              </w:rPr>
            </w:pPr>
            <w:r w:rsidRPr="00E240FA">
              <w:rPr>
                <w:rFonts w:ascii="Times New Roman" w:hAnsi="Times New Roman" w:cs="Times New Roman"/>
                <w:b/>
              </w:rPr>
              <w:t xml:space="preserve">[Page 3] </w:t>
            </w:r>
          </w:p>
          <w:p w:rsidRPr="00E240FA" w:rsidR="004B0ABB" w:rsidP="004B0ABB" w:rsidRDefault="004B0ABB" w14:paraId="44701FF9" w14:textId="77777777">
            <w:pPr>
              <w:pStyle w:val="NoSpacing"/>
              <w:rPr>
                <w:rFonts w:ascii="Times New Roman" w:hAnsi="Times New Roman" w:cs="Times New Roman"/>
                <w:b/>
              </w:rPr>
            </w:pPr>
          </w:p>
          <w:p w:rsidRPr="00E240FA" w:rsidR="004B0ABB" w:rsidP="004B0ABB" w:rsidRDefault="004B0ABB" w14:paraId="1C875AB7" w14:textId="77777777">
            <w:pPr>
              <w:pStyle w:val="NoSpacing"/>
              <w:rPr>
                <w:rFonts w:ascii="Times New Roman" w:hAnsi="Times New Roman" w:cs="Times New Roman"/>
                <w:b/>
              </w:rPr>
            </w:pPr>
            <w:r w:rsidRPr="00E240FA">
              <w:rPr>
                <w:rFonts w:ascii="Times New Roman" w:hAnsi="Times New Roman" w:cs="Times New Roman"/>
                <w:b/>
              </w:rPr>
              <w:t>…</w:t>
            </w:r>
          </w:p>
          <w:p w:rsidRPr="00E240FA" w:rsidR="004B0ABB" w:rsidP="004B0ABB" w:rsidRDefault="004B0ABB" w14:paraId="6B57E4A9" w14:textId="77777777">
            <w:pPr>
              <w:pStyle w:val="NoSpacing"/>
              <w:rPr>
                <w:rFonts w:ascii="Times New Roman" w:hAnsi="Times New Roman" w:cs="Times New Roman"/>
                <w:b/>
              </w:rPr>
            </w:pPr>
          </w:p>
          <w:p w:rsidRPr="00E240FA" w:rsidR="004B0ABB" w:rsidP="004B0ABB" w:rsidRDefault="004B0ABB" w14:paraId="1A3C4E84" w14:textId="77777777">
            <w:pPr>
              <w:rPr>
                <w:sz w:val="22"/>
              </w:rPr>
            </w:pPr>
            <w:r w:rsidRPr="00E240FA">
              <w:rPr>
                <w:b/>
                <w:sz w:val="22"/>
              </w:rPr>
              <w:t>Item Number 1.</w:t>
            </w:r>
            <w:r w:rsidRPr="00E240FA">
              <w:rPr>
                <w:sz w:val="22"/>
              </w:rPr>
              <w:t xml:space="preserve">  </w:t>
            </w:r>
            <w:r w:rsidRPr="00E240FA">
              <w:rPr>
                <w:b/>
                <w:bCs/>
                <w:sz w:val="22"/>
              </w:rPr>
              <w:t>Alien Registration Number (A-Number)</w:t>
            </w:r>
            <w:r w:rsidRPr="00E240FA">
              <w:rPr>
                <w:sz w:val="22"/>
              </w:rPr>
              <w:t xml:space="preserve"> (if any)</w:t>
            </w:r>
            <w:r w:rsidRPr="00E240FA">
              <w:rPr>
                <w:b/>
                <w:bCs/>
                <w:sz w:val="22"/>
              </w:rPr>
              <w:t>.</w:t>
            </w:r>
            <w:r w:rsidRPr="00E240FA">
              <w:rPr>
                <w:sz w:val="22"/>
              </w:rPr>
              <w:t xml:space="preserve">  Provide the Alien Registration Number (A-Number) (if any) of the person filing this request.</w:t>
            </w:r>
          </w:p>
          <w:p w:rsidRPr="00E240FA" w:rsidR="004B0ABB" w:rsidP="004B0ABB" w:rsidRDefault="004B0ABB" w14:paraId="169CD374" w14:textId="77777777">
            <w:pPr>
              <w:rPr>
                <w:sz w:val="22"/>
              </w:rPr>
            </w:pPr>
          </w:p>
          <w:p w:rsidRPr="00E240FA" w:rsidR="004B0ABB" w:rsidP="004B0ABB" w:rsidRDefault="004B0ABB" w14:paraId="1968D725" w14:textId="77777777">
            <w:pPr>
              <w:rPr>
                <w:sz w:val="22"/>
              </w:rPr>
            </w:pPr>
            <w:r w:rsidRPr="00E240FA">
              <w:rPr>
                <w:b/>
                <w:sz w:val="22"/>
              </w:rPr>
              <w:t>Item Number 2.</w:t>
            </w:r>
            <w:r w:rsidRPr="00E240FA">
              <w:rPr>
                <w:sz w:val="22"/>
              </w:rPr>
              <w:t xml:space="preserve">  </w:t>
            </w:r>
            <w:r w:rsidRPr="00E240FA">
              <w:rPr>
                <w:b/>
                <w:bCs/>
                <w:sz w:val="22"/>
              </w:rPr>
              <w:t>USCIS Online Account Number</w:t>
            </w:r>
            <w:r w:rsidRPr="00E240FA">
              <w:rPr>
                <w:sz w:val="22"/>
              </w:rPr>
              <w:t xml:space="preserve"> (if any)</w:t>
            </w:r>
            <w:r w:rsidRPr="00E240FA">
              <w:rPr>
                <w:b/>
                <w:bCs/>
                <w:sz w:val="22"/>
              </w:rPr>
              <w:t>.</w:t>
            </w:r>
            <w:r w:rsidRPr="00E240FA">
              <w:rPr>
                <w:sz w:val="22"/>
              </w:rPr>
              <w:t xml:space="preserve">  If you have previously filed an application or petition using the USCIS online filing system (previously called USCIS Electronic Immigration System (USCIS ELIS)), provide the USCIS </w:t>
            </w:r>
            <w:r w:rsidRPr="00E240FA">
              <w:rPr>
                <w:sz w:val="22"/>
              </w:rPr>
              <w:lastRenderedPageBreak/>
              <w:t>Online Account Number you were issued by the system.  You can find your USCIS Online Account Number by logging in to your account and going to the profile page.  If you previously filed certain applications or petitions on a paper form through a USCIS Lockbox facility, you may have received a USCIS Online Account Access Notice issuing you a USCIS Online Account Number.  You may find your USCIS Online Account Number at the top of the notice.  If you were issued a USCIS Online Account Number, enter it in the space provided.  The USCIS Online Account Number is not the same as an A-Number.</w:t>
            </w:r>
          </w:p>
          <w:p w:rsidRPr="00E240FA" w:rsidR="004B0ABB" w:rsidP="004B0ABB" w:rsidRDefault="004B0ABB" w14:paraId="5FE3AE50" w14:textId="77777777">
            <w:pPr>
              <w:pStyle w:val="NoSpacing"/>
              <w:rPr>
                <w:rFonts w:ascii="Times New Roman" w:hAnsi="Times New Roman" w:cs="Times New Roman"/>
                <w:b/>
              </w:rPr>
            </w:pPr>
          </w:p>
          <w:p w:rsidRPr="00E240FA" w:rsidR="004B0ABB" w:rsidP="004B0ABB" w:rsidRDefault="004B0ABB" w14:paraId="6A12E27F" w14:textId="20603209">
            <w:pPr>
              <w:pStyle w:val="NoSpacing"/>
              <w:rPr>
                <w:rFonts w:ascii="Times New Roman" w:hAnsi="Times New Roman" w:cs="Times New Roman"/>
                <w:b/>
              </w:rPr>
            </w:pPr>
            <w:r w:rsidRPr="00E240FA">
              <w:rPr>
                <w:rFonts w:ascii="Times New Roman" w:hAnsi="Times New Roman" w:cs="Times New Roman"/>
                <w:b/>
              </w:rPr>
              <w:t>…</w:t>
            </w:r>
          </w:p>
          <w:p w:rsidRPr="00E240FA" w:rsidR="00155559" w:rsidP="004B0ABB" w:rsidRDefault="00155559" w14:paraId="256C3E3D" w14:textId="449C8220">
            <w:pPr>
              <w:pStyle w:val="NoSpacing"/>
              <w:rPr>
                <w:rFonts w:ascii="Times New Roman" w:hAnsi="Times New Roman" w:cs="Times New Roman"/>
                <w:b/>
              </w:rPr>
            </w:pPr>
          </w:p>
          <w:p w:rsidRPr="00E240FA" w:rsidR="00155559" w:rsidP="00155559" w:rsidRDefault="00155559" w14:paraId="794BD99B" w14:textId="77777777">
            <w:pPr>
              <w:rPr>
                <w:sz w:val="22"/>
              </w:rPr>
            </w:pPr>
            <w:r w:rsidRPr="00E240FA">
              <w:rPr>
                <w:b/>
                <w:sz w:val="22"/>
              </w:rPr>
              <w:t>[Page 4]</w:t>
            </w:r>
          </w:p>
          <w:p w:rsidRPr="00E240FA" w:rsidR="00155559" w:rsidP="004B0ABB" w:rsidRDefault="00155559" w14:paraId="4338E8E8" w14:textId="79388049">
            <w:pPr>
              <w:pStyle w:val="NoSpacing"/>
              <w:rPr>
                <w:rFonts w:ascii="Times New Roman" w:hAnsi="Times New Roman" w:cs="Times New Roman"/>
                <w:b/>
              </w:rPr>
            </w:pPr>
          </w:p>
          <w:p w:rsidRPr="00E240FA" w:rsidR="00155559" w:rsidP="00155559" w:rsidRDefault="00155559" w14:paraId="1EFDC8D0" w14:textId="77777777">
            <w:pPr>
              <w:rPr>
                <w:sz w:val="22"/>
              </w:rPr>
            </w:pPr>
            <w:r w:rsidRPr="00E240FA">
              <w:rPr>
                <w:b/>
                <w:sz w:val="22"/>
              </w:rPr>
              <w:t>Item Numbers 1. - 5.</w:t>
            </w:r>
            <w:r w:rsidRPr="00E240FA">
              <w:rPr>
                <w:sz w:val="22"/>
              </w:rPr>
              <w:t xml:space="preserve">  If you need extra space to provide any additional information within this request, use the space provided in </w:t>
            </w:r>
            <w:r w:rsidRPr="00E240FA">
              <w:rPr>
                <w:b/>
                <w:sz w:val="22"/>
              </w:rPr>
              <w:t>Part 6. Additional Information</w:t>
            </w:r>
            <w:r w:rsidRPr="00E240FA">
              <w:rPr>
                <w:sz w:val="22"/>
              </w:rPr>
              <w:t xml:space="preserve">.  If you need more space than what is provided in </w:t>
            </w:r>
            <w:r w:rsidRPr="00E240FA">
              <w:rPr>
                <w:b/>
                <w:sz w:val="22"/>
              </w:rPr>
              <w:t>Part 6.</w:t>
            </w:r>
            <w:r w:rsidRPr="00E240FA">
              <w:rPr>
                <w:sz w:val="22"/>
              </w:rPr>
              <w:t xml:space="preserve">, you may make copies of </w:t>
            </w:r>
            <w:r w:rsidRPr="00E240FA">
              <w:rPr>
                <w:b/>
                <w:sz w:val="22"/>
              </w:rPr>
              <w:t>Part 6.</w:t>
            </w:r>
            <w:r w:rsidRPr="00E240FA">
              <w:rPr>
                <w:sz w:val="22"/>
              </w:rPr>
              <w:t xml:space="preserve"> to complete and file with your </w:t>
            </w:r>
            <w:proofErr w:type="gramStart"/>
            <w:r w:rsidRPr="00E240FA">
              <w:rPr>
                <w:sz w:val="22"/>
              </w:rPr>
              <w:t>request, or</w:t>
            </w:r>
            <w:proofErr w:type="gramEnd"/>
            <w:r w:rsidRPr="00E240FA">
              <w:rPr>
                <w:sz w:val="22"/>
              </w:rPr>
              <w:t xml:space="preserve"> attach a separate sheet of paper.  Type or print your name and A-Number (if any) at the top of each sheet; indicate the </w:t>
            </w:r>
            <w:r w:rsidRPr="00E240FA">
              <w:rPr>
                <w:b/>
                <w:sz w:val="22"/>
              </w:rPr>
              <w:t>Page Number</w:t>
            </w:r>
            <w:r w:rsidRPr="00E240FA">
              <w:rPr>
                <w:sz w:val="22"/>
              </w:rPr>
              <w:t xml:space="preserve">, </w:t>
            </w:r>
            <w:r w:rsidRPr="00E240FA">
              <w:rPr>
                <w:b/>
                <w:sz w:val="22"/>
              </w:rPr>
              <w:t>Part Number</w:t>
            </w:r>
            <w:r w:rsidRPr="00E240FA">
              <w:rPr>
                <w:sz w:val="22"/>
              </w:rPr>
              <w:t xml:space="preserve">, and </w:t>
            </w:r>
            <w:r w:rsidRPr="00E240FA">
              <w:rPr>
                <w:b/>
                <w:sz w:val="22"/>
              </w:rPr>
              <w:t>Item Number</w:t>
            </w:r>
            <w:r w:rsidRPr="00E240FA">
              <w:rPr>
                <w:sz w:val="22"/>
              </w:rPr>
              <w:t xml:space="preserve"> to which your answer refers; and sign and date each sheet.</w:t>
            </w:r>
          </w:p>
          <w:p w:rsidRPr="00E240FA" w:rsidR="00155559" w:rsidP="004B0ABB" w:rsidRDefault="00155559" w14:paraId="079E7239" w14:textId="0B2E3DC7">
            <w:pPr>
              <w:pStyle w:val="NoSpacing"/>
              <w:rPr>
                <w:rFonts w:ascii="Times New Roman" w:hAnsi="Times New Roman" w:cs="Times New Roman"/>
                <w:b/>
              </w:rPr>
            </w:pPr>
          </w:p>
          <w:p w:rsidRPr="00E240FA" w:rsidR="00155559" w:rsidP="004B0ABB" w:rsidRDefault="00155559" w14:paraId="0804A063" w14:textId="3C3E3F6C">
            <w:pPr>
              <w:pStyle w:val="NoSpacing"/>
              <w:rPr>
                <w:rFonts w:ascii="Times New Roman" w:hAnsi="Times New Roman" w:cs="Times New Roman"/>
                <w:b/>
              </w:rPr>
            </w:pPr>
            <w:r w:rsidRPr="00E240FA">
              <w:rPr>
                <w:rFonts w:ascii="Times New Roman" w:hAnsi="Times New Roman" w:cs="Times New Roman"/>
                <w:b/>
              </w:rPr>
              <w:t>…</w:t>
            </w:r>
          </w:p>
          <w:p w:rsidRPr="00E240FA" w:rsidR="004B0ABB" w:rsidP="004B0ABB" w:rsidRDefault="004B0ABB" w14:paraId="6F52C9BF" w14:textId="5873B5D0">
            <w:pPr>
              <w:pStyle w:val="NoSpacing"/>
              <w:rPr>
                <w:rFonts w:ascii="Times New Roman" w:hAnsi="Times New Roman" w:cs="Times New Roman"/>
                <w:b/>
              </w:rPr>
            </w:pPr>
          </w:p>
        </w:tc>
        <w:tc>
          <w:tcPr>
            <w:tcW w:w="4095" w:type="dxa"/>
          </w:tcPr>
          <w:p w:rsidRPr="00E240FA" w:rsidR="004B0ABB" w:rsidP="004B0ABB" w:rsidRDefault="004B0ABB" w14:paraId="6757C063" w14:textId="47EE9D94">
            <w:pPr>
              <w:pStyle w:val="NoSpacing"/>
              <w:rPr>
                <w:rFonts w:ascii="Times New Roman" w:hAnsi="Times New Roman" w:cs="Times New Roman"/>
                <w:b/>
              </w:rPr>
            </w:pPr>
            <w:r w:rsidRPr="00E240FA">
              <w:rPr>
                <w:rFonts w:ascii="Times New Roman" w:hAnsi="Times New Roman" w:cs="Times New Roman"/>
                <w:b/>
              </w:rPr>
              <w:lastRenderedPageBreak/>
              <w:t xml:space="preserve">[Page 3] </w:t>
            </w:r>
          </w:p>
          <w:p w:rsidRPr="00E240FA" w:rsidR="004B0ABB" w:rsidP="004B0ABB" w:rsidRDefault="004B0ABB" w14:paraId="2C7C9678" w14:textId="77777777">
            <w:pPr>
              <w:pStyle w:val="NoSpacing"/>
              <w:rPr>
                <w:rFonts w:ascii="Times New Roman" w:hAnsi="Times New Roman" w:cs="Times New Roman"/>
                <w:b/>
              </w:rPr>
            </w:pPr>
          </w:p>
          <w:p w:rsidRPr="00E240FA" w:rsidR="004B0ABB" w:rsidP="004B0ABB" w:rsidRDefault="004B0ABB" w14:paraId="42A540C7" w14:textId="77777777">
            <w:pPr>
              <w:pStyle w:val="NoSpacing"/>
              <w:rPr>
                <w:rFonts w:ascii="Times New Roman" w:hAnsi="Times New Roman" w:cs="Times New Roman"/>
                <w:b/>
              </w:rPr>
            </w:pPr>
            <w:r w:rsidRPr="00E240FA">
              <w:rPr>
                <w:rFonts w:ascii="Times New Roman" w:hAnsi="Times New Roman" w:cs="Times New Roman"/>
                <w:b/>
              </w:rPr>
              <w:t>…</w:t>
            </w:r>
          </w:p>
          <w:p w:rsidRPr="00E240FA" w:rsidR="004B0ABB" w:rsidP="004B0ABB" w:rsidRDefault="004B0ABB" w14:paraId="58B2DB32" w14:textId="77777777">
            <w:pPr>
              <w:pStyle w:val="NoSpacing"/>
              <w:rPr>
                <w:rFonts w:ascii="Times New Roman" w:hAnsi="Times New Roman" w:cs="Times New Roman"/>
                <w:b/>
              </w:rPr>
            </w:pPr>
          </w:p>
          <w:p w:rsidRPr="00E240FA" w:rsidR="004B0ABB" w:rsidP="004B0ABB" w:rsidRDefault="004B0ABB" w14:paraId="60900340" w14:textId="0F43C0F7">
            <w:pPr>
              <w:rPr>
                <w:sz w:val="22"/>
              </w:rPr>
            </w:pPr>
            <w:r w:rsidRPr="00E240FA">
              <w:rPr>
                <w:b/>
                <w:sz w:val="22"/>
              </w:rPr>
              <w:t>Item Number 1.</w:t>
            </w:r>
            <w:r w:rsidRPr="00E240FA">
              <w:rPr>
                <w:sz w:val="22"/>
              </w:rPr>
              <w:t xml:space="preserve">  </w:t>
            </w:r>
            <w:r w:rsidRPr="00E240FA">
              <w:rPr>
                <w:b/>
                <w:bCs/>
                <w:sz w:val="22"/>
              </w:rPr>
              <w:t xml:space="preserve">Alien Registration Number </w:t>
            </w:r>
            <w:r w:rsidRPr="00E240FA">
              <w:rPr>
                <w:b/>
                <w:bCs/>
                <w:color w:val="FF0000"/>
                <w:sz w:val="22"/>
              </w:rPr>
              <w:t>(A-Number).</w:t>
            </w:r>
            <w:r w:rsidRPr="00E240FA">
              <w:rPr>
                <w:color w:val="FF0000"/>
                <w:sz w:val="22"/>
              </w:rPr>
              <w:t xml:space="preserve"> </w:t>
            </w:r>
            <w:r w:rsidRPr="00E240FA">
              <w:rPr>
                <w:sz w:val="22"/>
              </w:rPr>
              <w:t xml:space="preserve"> Provide the Alien Registration Number </w:t>
            </w:r>
            <w:r w:rsidRPr="00E240FA">
              <w:rPr>
                <w:color w:val="FF0000"/>
                <w:sz w:val="22"/>
              </w:rPr>
              <w:t>(A-Number) of</w:t>
            </w:r>
            <w:r w:rsidRPr="00E240FA">
              <w:rPr>
                <w:sz w:val="22"/>
              </w:rPr>
              <w:t xml:space="preserve"> the person filing this request.</w:t>
            </w:r>
          </w:p>
          <w:p w:rsidRPr="00E240FA" w:rsidR="004B0ABB" w:rsidP="004B0ABB" w:rsidRDefault="004B0ABB" w14:paraId="0FD99248" w14:textId="77777777">
            <w:pPr>
              <w:rPr>
                <w:sz w:val="22"/>
              </w:rPr>
            </w:pPr>
          </w:p>
          <w:p w:rsidRPr="00E240FA" w:rsidR="004B0ABB" w:rsidP="004B0ABB" w:rsidRDefault="004B0ABB" w14:paraId="28CD9A71" w14:textId="16A56194">
            <w:pPr>
              <w:rPr>
                <w:sz w:val="22"/>
              </w:rPr>
            </w:pPr>
            <w:r w:rsidRPr="00E240FA">
              <w:rPr>
                <w:b/>
                <w:sz w:val="22"/>
              </w:rPr>
              <w:t>Item Number 2.</w:t>
            </w:r>
            <w:r w:rsidRPr="00E240FA">
              <w:rPr>
                <w:sz w:val="22"/>
              </w:rPr>
              <w:t xml:space="preserve">  </w:t>
            </w:r>
            <w:r w:rsidRPr="00E240FA">
              <w:rPr>
                <w:b/>
                <w:bCs/>
                <w:sz w:val="22"/>
              </w:rPr>
              <w:t xml:space="preserve">USCIS Online Account </w:t>
            </w:r>
            <w:r w:rsidRPr="00E240FA">
              <w:rPr>
                <w:b/>
                <w:bCs/>
                <w:color w:val="FF0000"/>
                <w:sz w:val="22"/>
              </w:rPr>
              <w:t>Number.</w:t>
            </w:r>
            <w:r w:rsidRPr="00E240FA">
              <w:rPr>
                <w:color w:val="FF0000"/>
                <w:sz w:val="22"/>
              </w:rPr>
              <w:t xml:space="preserve"> </w:t>
            </w:r>
            <w:r w:rsidRPr="00E240FA">
              <w:rPr>
                <w:sz w:val="22"/>
              </w:rPr>
              <w:t xml:space="preserve"> If you have previously filed an application or petition using the USCIS online filing system (previously called USCIS Electronic Immigration System (USCIS ELIS)), provide the USCIS Online </w:t>
            </w:r>
            <w:r w:rsidRPr="00E240FA">
              <w:rPr>
                <w:sz w:val="22"/>
              </w:rPr>
              <w:lastRenderedPageBreak/>
              <w:t>Account Number you were issued by the system.  You can find your USCIS Online Account Number by logging in to your account and going to the profile page.  If you previously filed certain applications or petitions on a paper form through a USCIS Lockbox facility, you may have received a USCIS Online Account Access Notice issuing you a USCIS Online Account Number.  You may find your USCIS Online Account Number at the top of the notice.  If you were issued a USCIS Online Account Number, enter it in the space provided.  The USCIS Online Account Number is not the same as an A-Number.</w:t>
            </w:r>
          </w:p>
          <w:p w:rsidRPr="00E240FA" w:rsidR="004B0ABB" w:rsidP="004B0ABB" w:rsidRDefault="004B0ABB" w14:paraId="72AAA30F" w14:textId="217BD8AF">
            <w:pPr>
              <w:pStyle w:val="NoSpacing"/>
              <w:rPr>
                <w:rFonts w:ascii="Times New Roman" w:hAnsi="Times New Roman" w:cs="Times New Roman"/>
                <w:b/>
              </w:rPr>
            </w:pPr>
          </w:p>
          <w:p w:rsidRPr="00E240FA" w:rsidR="00155559" w:rsidP="004B0ABB" w:rsidRDefault="00155559" w14:paraId="27346700" w14:textId="77777777">
            <w:pPr>
              <w:pStyle w:val="NoSpacing"/>
              <w:rPr>
                <w:rFonts w:ascii="Times New Roman" w:hAnsi="Times New Roman" w:cs="Times New Roman"/>
                <w:b/>
              </w:rPr>
            </w:pPr>
          </w:p>
          <w:p w:rsidRPr="00E240FA" w:rsidR="004B0ABB" w:rsidP="004B0ABB" w:rsidRDefault="004B0ABB" w14:paraId="173E77A1" w14:textId="77777777">
            <w:pPr>
              <w:pStyle w:val="NoSpacing"/>
              <w:rPr>
                <w:rFonts w:ascii="Times New Roman" w:hAnsi="Times New Roman" w:cs="Times New Roman"/>
                <w:b/>
              </w:rPr>
            </w:pPr>
            <w:r w:rsidRPr="00E240FA">
              <w:rPr>
                <w:rFonts w:ascii="Times New Roman" w:hAnsi="Times New Roman" w:cs="Times New Roman"/>
                <w:b/>
              </w:rPr>
              <w:t>…</w:t>
            </w:r>
          </w:p>
          <w:p w:rsidRPr="00E240FA" w:rsidR="004B0ABB" w:rsidP="004B0ABB" w:rsidRDefault="004B0ABB" w14:paraId="03118513" w14:textId="77777777">
            <w:pPr>
              <w:pStyle w:val="NoSpacing"/>
              <w:rPr>
                <w:rFonts w:ascii="Times New Roman" w:hAnsi="Times New Roman" w:cs="Times New Roman"/>
                <w:b/>
              </w:rPr>
            </w:pPr>
          </w:p>
          <w:p w:rsidRPr="00E240FA" w:rsidR="00155559" w:rsidP="00155559" w:rsidRDefault="00155559" w14:paraId="522ADB21" w14:textId="77777777">
            <w:pPr>
              <w:rPr>
                <w:sz w:val="22"/>
              </w:rPr>
            </w:pPr>
            <w:r w:rsidRPr="00E240FA">
              <w:rPr>
                <w:b/>
                <w:sz w:val="22"/>
              </w:rPr>
              <w:t>[Page 4]</w:t>
            </w:r>
          </w:p>
          <w:p w:rsidRPr="00E240FA" w:rsidR="00155559" w:rsidP="00155559" w:rsidRDefault="00155559" w14:paraId="512567CB" w14:textId="77777777">
            <w:pPr>
              <w:pStyle w:val="NoSpacing"/>
              <w:rPr>
                <w:rFonts w:ascii="Times New Roman" w:hAnsi="Times New Roman" w:cs="Times New Roman"/>
                <w:b/>
              </w:rPr>
            </w:pPr>
          </w:p>
          <w:p w:rsidRPr="00E240FA" w:rsidR="00155559" w:rsidP="00155559" w:rsidRDefault="00155559" w14:paraId="230BA952" w14:textId="5BBA385D">
            <w:pPr>
              <w:rPr>
                <w:sz w:val="22"/>
              </w:rPr>
            </w:pPr>
            <w:r w:rsidRPr="00E240FA">
              <w:rPr>
                <w:b/>
                <w:sz w:val="22"/>
              </w:rPr>
              <w:t>Item Numbers 1. - 5.</w:t>
            </w:r>
            <w:r w:rsidRPr="00E240FA">
              <w:rPr>
                <w:sz w:val="22"/>
              </w:rPr>
              <w:t xml:space="preserve">  If you need extra space to provide any additional information within this request, use the space provided in </w:t>
            </w:r>
            <w:r w:rsidRPr="00E240FA">
              <w:rPr>
                <w:b/>
                <w:sz w:val="22"/>
              </w:rPr>
              <w:t>Part 6. Additional Information</w:t>
            </w:r>
            <w:r w:rsidRPr="00E240FA">
              <w:rPr>
                <w:sz w:val="22"/>
              </w:rPr>
              <w:t xml:space="preserve">.  If you need more space than what is provided in </w:t>
            </w:r>
            <w:r w:rsidRPr="00E240FA">
              <w:rPr>
                <w:b/>
                <w:sz w:val="22"/>
              </w:rPr>
              <w:t>Part 6.</w:t>
            </w:r>
            <w:r w:rsidRPr="00E240FA">
              <w:rPr>
                <w:sz w:val="22"/>
              </w:rPr>
              <w:t xml:space="preserve">, you may make copies of </w:t>
            </w:r>
            <w:r w:rsidRPr="00E240FA">
              <w:rPr>
                <w:b/>
                <w:sz w:val="22"/>
              </w:rPr>
              <w:t>Part 6.</w:t>
            </w:r>
            <w:r w:rsidRPr="00E240FA">
              <w:rPr>
                <w:sz w:val="22"/>
              </w:rPr>
              <w:t xml:space="preserve"> to complete and file with your </w:t>
            </w:r>
            <w:proofErr w:type="gramStart"/>
            <w:r w:rsidRPr="00E240FA">
              <w:rPr>
                <w:sz w:val="22"/>
              </w:rPr>
              <w:t>request, or</w:t>
            </w:r>
            <w:proofErr w:type="gramEnd"/>
            <w:r w:rsidRPr="00E240FA">
              <w:rPr>
                <w:sz w:val="22"/>
              </w:rPr>
              <w:t xml:space="preserve"> attach a separate sheet of paper.  Type or print your name and </w:t>
            </w:r>
            <w:r w:rsidRPr="00E240FA">
              <w:rPr>
                <w:color w:val="FF0000"/>
                <w:sz w:val="22"/>
              </w:rPr>
              <w:t>A-Number at</w:t>
            </w:r>
            <w:r w:rsidRPr="00E240FA">
              <w:rPr>
                <w:sz w:val="22"/>
              </w:rPr>
              <w:t xml:space="preserve"> the top of each sheet; indicate the </w:t>
            </w:r>
            <w:r w:rsidRPr="00E240FA">
              <w:rPr>
                <w:b/>
                <w:sz w:val="22"/>
              </w:rPr>
              <w:t>Page Number</w:t>
            </w:r>
            <w:r w:rsidRPr="00E240FA">
              <w:rPr>
                <w:sz w:val="22"/>
              </w:rPr>
              <w:t xml:space="preserve">, </w:t>
            </w:r>
            <w:r w:rsidRPr="00E240FA">
              <w:rPr>
                <w:b/>
                <w:sz w:val="22"/>
              </w:rPr>
              <w:t>Part Number</w:t>
            </w:r>
            <w:r w:rsidRPr="00E240FA">
              <w:rPr>
                <w:sz w:val="22"/>
              </w:rPr>
              <w:t xml:space="preserve">, and </w:t>
            </w:r>
            <w:r w:rsidRPr="00E240FA">
              <w:rPr>
                <w:b/>
                <w:sz w:val="22"/>
              </w:rPr>
              <w:t>Item Number</w:t>
            </w:r>
            <w:r w:rsidRPr="00E240FA">
              <w:rPr>
                <w:sz w:val="22"/>
              </w:rPr>
              <w:t xml:space="preserve"> to which your answer refers; and sign and date each sheet.</w:t>
            </w:r>
          </w:p>
          <w:p w:rsidRPr="00E240FA" w:rsidR="00155559" w:rsidP="00155559" w:rsidRDefault="00155559" w14:paraId="116B68B6" w14:textId="77777777">
            <w:pPr>
              <w:pStyle w:val="NoSpacing"/>
              <w:rPr>
                <w:rFonts w:ascii="Times New Roman" w:hAnsi="Times New Roman" w:cs="Times New Roman"/>
                <w:b/>
              </w:rPr>
            </w:pPr>
          </w:p>
          <w:p w:rsidRPr="00E240FA" w:rsidR="00155559" w:rsidP="00155559" w:rsidRDefault="00155559" w14:paraId="609CD140" w14:textId="77777777">
            <w:pPr>
              <w:pStyle w:val="NoSpacing"/>
              <w:rPr>
                <w:rFonts w:ascii="Times New Roman" w:hAnsi="Times New Roman" w:cs="Times New Roman"/>
                <w:b/>
              </w:rPr>
            </w:pPr>
            <w:r w:rsidRPr="00E240FA">
              <w:rPr>
                <w:rFonts w:ascii="Times New Roman" w:hAnsi="Times New Roman" w:cs="Times New Roman"/>
                <w:b/>
              </w:rPr>
              <w:t>…</w:t>
            </w:r>
          </w:p>
          <w:p w:rsidRPr="00E240FA" w:rsidR="00155559" w:rsidP="004B0ABB" w:rsidRDefault="00155559" w14:paraId="56128831" w14:textId="0E162837">
            <w:pPr>
              <w:pStyle w:val="NoSpacing"/>
              <w:rPr>
                <w:rFonts w:ascii="Times New Roman" w:hAnsi="Times New Roman" w:cs="Times New Roman"/>
                <w:b/>
              </w:rPr>
            </w:pPr>
          </w:p>
        </w:tc>
      </w:tr>
      <w:tr w:rsidRPr="00E240FA" w:rsidR="00E023C1" w:rsidTr="002D6271" w14:paraId="6F5B38EA" w14:textId="77777777">
        <w:tc>
          <w:tcPr>
            <w:tcW w:w="2808" w:type="dxa"/>
          </w:tcPr>
          <w:p w:rsidRPr="00E240FA" w:rsidR="00E023C1" w:rsidP="00E023C1" w:rsidRDefault="00E023C1" w14:paraId="1D978081" w14:textId="77777777">
            <w:pPr>
              <w:rPr>
                <w:b/>
                <w:sz w:val="24"/>
                <w:szCs w:val="24"/>
              </w:rPr>
            </w:pPr>
            <w:r w:rsidRPr="00E240FA">
              <w:rPr>
                <w:b/>
                <w:sz w:val="24"/>
                <w:szCs w:val="24"/>
              </w:rPr>
              <w:lastRenderedPageBreak/>
              <w:t>Pages 4-5,</w:t>
            </w:r>
          </w:p>
          <w:p w:rsidRPr="00E240FA" w:rsidR="00E023C1" w:rsidP="00E023C1" w:rsidRDefault="00E023C1" w14:paraId="582998D2" w14:textId="77777777">
            <w:pPr>
              <w:rPr>
                <w:b/>
                <w:sz w:val="24"/>
                <w:szCs w:val="24"/>
              </w:rPr>
            </w:pPr>
          </w:p>
          <w:p w:rsidRPr="00E240FA" w:rsidR="00E023C1" w:rsidP="00E023C1" w:rsidRDefault="00E023C1" w14:paraId="4ED8A6D3" w14:textId="77777777">
            <w:pPr>
              <w:rPr>
                <w:b/>
                <w:sz w:val="24"/>
                <w:szCs w:val="24"/>
              </w:rPr>
            </w:pPr>
            <w:r w:rsidRPr="00E240FA">
              <w:rPr>
                <w:b/>
                <w:sz w:val="24"/>
                <w:szCs w:val="24"/>
              </w:rPr>
              <w:t>What Is the Filing Fee?</w:t>
            </w:r>
          </w:p>
        </w:tc>
        <w:tc>
          <w:tcPr>
            <w:tcW w:w="4095" w:type="dxa"/>
          </w:tcPr>
          <w:p w:rsidRPr="00E240FA" w:rsidR="00E023C1" w:rsidP="00E023C1" w:rsidRDefault="00E023C1" w14:paraId="1E1F7E9E" w14:textId="026E4EEF">
            <w:pPr>
              <w:pStyle w:val="NoSpacing"/>
              <w:rPr>
                <w:rFonts w:ascii="Times New Roman" w:hAnsi="Times New Roman" w:cs="Times New Roman"/>
                <w:b/>
              </w:rPr>
            </w:pPr>
            <w:r w:rsidRPr="00E240FA">
              <w:rPr>
                <w:rFonts w:ascii="Times New Roman" w:hAnsi="Times New Roman" w:cs="Times New Roman"/>
                <w:b/>
              </w:rPr>
              <w:t xml:space="preserve">[Page 5] </w:t>
            </w:r>
          </w:p>
          <w:p w:rsidRPr="00E240FA" w:rsidR="00C031A5" w:rsidP="00E023C1" w:rsidRDefault="00C031A5" w14:paraId="5CD6E4B7" w14:textId="3B11272B">
            <w:pPr>
              <w:pStyle w:val="NoSpacing"/>
              <w:rPr>
                <w:rFonts w:ascii="Times New Roman" w:hAnsi="Times New Roman" w:cs="Times New Roman"/>
                <w:b/>
              </w:rPr>
            </w:pPr>
          </w:p>
          <w:p w:rsidRPr="00E240FA" w:rsidR="00C031A5" w:rsidP="00E023C1" w:rsidRDefault="00C031A5" w14:paraId="1C187052" w14:textId="0EB943D0">
            <w:pPr>
              <w:pStyle w:val="NoSpacing"/>
              <w:rPr>
                <w:rFonts w:ascii="Times New Roman" w:hAnsi="Times New Roman" w:cs="Times New Roman"/>
                <w:b/>
              </w:rPr>
            </w:pPr>
            <w:r w:rsidRPr="00E240FA">
              <w:rPr>
                <w:rFonts w:ascii="Times New Roman" w:hAnsi="Times New Roman" w:cs="Times New Roman"/>
                <w:b/>
              </w:rPr>
              <w:t>…</w:t>
            </w:r>
          </w:p>
          <w:p w:rsidR="00E023C1" w:rsidP="00E023C1" w:rsidRDefault="00E023C1" w14:paraId="39493449" w14:textId="06F6C6A6">
            <w:pPr>
              <w:pStyle w:val="NoSpacing"/>
              <w:rPr>
                <w:rFonts w:ascii="Times New Roman" w:hAnsi="Times New Roman" w:cs="Times New Roman"/>
                <w:b/>
              </w:rPr>
            </w:pPr>
          </w:p>
          <w:p w:rsidR="00FF535C" w:rsidP="00FF535C" w:rsidRDefault="00FF535C" w14:paraId="6E61ABD9" w14:textId="77777777">
            <w:pPr>
              <w:rPr>
                <w:sz w:val="22"/>
              </w:rPr>
            </w:pPr>
            <w:r w:rsidRPr="0073365B">
              <w:rPr>
                <w:b/>
                <w:sz w:val="22"/>
              </w:rPr>
              <w:t>NOTE:</w:t>
            </w:r>
            <w:r w:rsidRPr="00062BD2">
              <w:rPr>
                <w:sz w:val="22"/>
              </w:rPr>
              <w:t xml:space="preserve">  </w:t>
            </w:r>
            <w:r w:rsidRPr="007934C0">
              <w:rPr>
                <w:sz w:val="22"/>
              </w:rPr>
              <w:t xml:space="preserve">USCIS will only refund the filing fee if we do not </w:t>
            </w:r>
            <w:proofErr w:type="gramStart"/>
            <w:r w:rsidRPr="007934C0">
              <w:rPr>
                <w:sz w:val="22"/>
              </w:rPr>
              <w:t>take action</w:t>
            </w:r>
            <w:proofErr w:type="gramEnd"/>
            <w:r w:rsidRPr="007934C0">
              <w:rPr>
                <w:sz w:val="22"/>
              </w:rPr>
              <w:t xml:space="preserve"> on the related case within 15 calendar days of receiving your Form I-907.  Otherwise, the filing fee is not refundable, regardless of any action USCIS takes on this request.  </w:t>
            </w:r>
            <w:r w:rsidRPr="007934C0">
              <w:rPr>
                <w:b/>
                <w:sz w:val="22"/>
              </w:rPr>
              <w:t>DO NOT MAIL CASH.</w:t>
            </w:r>
            <w:r w:rsidRPr="007934C0">
              <w:rPr>
                <w:sz w:val="22"/>
              </w:rPr>
              <w:t xml:space="preserve">  You must submit all fees in the exact amounts.</w:t>
            </w:r>
          </w:p>
          <w:p w:rsidR="00FF535C" w:rsidP="00E023C1" w:rsidRDefault="00FF535C" w14:paraId="442F872D" w14:textId="05B4B79F">
            <w:pPr>
              <w:pStyle w:val="NoSpacing"/>
              <w:rPr>
                <w:rFonts w:ascii="Times New Roman" w:hAnsi="Times New Roman" w:cs="Times New Roman"/>
                <w:b/>
              </w:rPr>
            </w:pPr>
          </w:p>
          <w:p w:rsidR="00FF535C" w:rsidP="00E023C1" w:rsidRDefault="00FF535C" w14:paraId="00F4FECC" w14:textId="76243831">
            <w:pPr>
              <w:pStyle w:val="NoSpacing"/>
              <w:rPr>
                <w:rFonts w:ascii="Times New Roman" w:hAnsi="Times New Roman" w:cs="Times New Roman"/>
                <w:b/>
              </w:rPr>
            </w:pPr>
            <w:r>
              <w:rPr>
                <w:rFonts w:ascii="Times New Roman" w:hAnsi="Times New Roman" w:cs="Times New Roman"/>
                <w:b/>
              </w:rPr>
              <w:t>…</w:t>
            </w:r>
          </w:p>
          <w:p w:rsidRPr="00E240FA" w:rsidR="00FF535C" w:rsidP="00E023C1" w:rsidRDefault="00FF535C" w14:paraId="668CB446" w14:textId="77777777">
            <w:pPr>
              <w:pStyle w:val="NoSpacing"/>
              <w:rPr>
                <w:rFonts w:ascii="Times New Roman" w:hAnsi="Times New Roman" w:cs="Times New Roman"/>
                <w:b/>
              </w:rPr>
            </w:pPr>
          </w:p>
          <w:p w:rsidRPr="00E240FA" w:rsidR="00E023C1" w:rsidP="00E023C1" w:rsidRDefault="00E023C1" w14:paraId="52A47E07" w14:textId="77777777">
            <w:pPr>
              <w:pStyle w:val="NoSpacing"/>
              <w:rPr>
                <w:rFonts w:ascii="Times New Roman" w:hAnsi="Times New Roman" w:cs="Times New Roman"/>
              </w:rPr>
            </w:pPr>
            <w:r w:rsidRPr="00E240FA">
              <w:rPr>
                <w:rFonts w:ascii="Times New Roman" w:hAnsi="Times New Roman" w:cs="Times New Roman"/>
              </w:rPr>
              <w:t xml:space="preserve">You will not receive your original check back.  We will destroy your original </w:t>
            </w:r>
            <w:proofErr w:type="gramStart"/>
            <w:r w:rsidRPr="00E240FA">
              <w:rPr>
                <w:rFonts w:ascii="Times New Roman" w:hAnsi="Times New Roman" w:cs="Times New Roman"/>
              </w:rPr>
              <w:t>check, but</w:t>
            </w:r>
            <w:proofErr w:type="gramEnd"/>
            <w:r w:rsidRPr="00E240FA">
              <w:rPr>
                <w:rFonts w:ascii="Times New Roman" w:hAnsi="Times New Roman" w:cs="Times New Roman"/>
              </w:rPr>
              <w:t xml:space="preserve"> will keep a copy of it.  If USCIS cannot </w:t>
            </w:r>
            <w:r w:rsidRPr="00E240FA">
              <w:rPr>
                <w:rFonts w:ascii="Times New Roman" w:hAnsi="Times New Roman" w:cs="Times New Roman"/>
              </w:rPr>
              <w:lastRenderedPageBreak/>
              <w:t xml:space="preserve">process the EFT for technical reasons, you authorize us to process the copy in place of your original check.  If your check is returned as unpayable, we will re-submit the payment to the financial institution one time.  If the check is returned as unpayable a second time, we will reject your request and charge you a returned check fee.  </w:t>
            </w:r>
          </w:p>
          <w:p w:rsidRPr="00E240FA" w:rsidR="00E023C1" w:rsidP="00E023C1" w:rsidRDefault="00E023C1" w14:paraId="0B83B6BA" w14:textId="77777777">
            <w:pPr>
              <w:pStyle w:val="NoSpacing"/>
              <w:rPr>
                <w:rFonts w:ascii="Times New Roman" w:hAnsi="Times New Roman" w:cs="Times New Roman"/>
              </w:rPr>
            </w:pPr>
          </w:p>
          <w:p w:rsidRPr="00E240FA" w:rsidR="00C031A5" w:rsidP="00C031A5" w:rsidRDefault="00C031A5" w14:paraId="54BF7AAC" w14:textId="77777777">
            <w:pPr>
              <w:pStyle w:val="NoSpacing"/>
              <w:rPr>
                <w:rFonts w:ascii="Times New Roman" w:hAnsi="Times New Roman" w:cs="Times New Roman"/>
                <w:b/>
              </w:rPr>
            </w:pPr>
            <w:r w:rsidRPr="00E240FA">
              <w:rPr>
                <w:rFonts w:ascii="Times New Roman" w:hAnsi="Times New Roman" w:cs="Times New Roman"/>
                <w:b/>
              </w:rPr>
              <w:t>…</w:t>
            </w:r>
          </w:p>
          <w:p w:rsidRPr="00E240FA" w:rsidR="00E023C1" w:rsidP="00E023C1" w:rsidRDefault="00E023C1" w14:paraId="352A8A5F" w14:textId="77777777">
            <w:pPr>
              <w:pStyle w:val="NoSpacing"/>
              <w:rPr>
                <w:rFonts w:ascii="Times New Roman" w:hAnsi="Times New Roman" w:cs="Times New Roman"/>
              </w:rPr>
            </w:pPr>
          </w:p>
        </w:tc>
        <w:tc>
          <w:tcPr>
            <w:tcW w:w="4095" w:type="dxa"/>
          </w:tcPr>
          <w:p w:rsidRPr="00E240FA" w:rsidR="00C031A5" w:rsidP="00C031A5" w:rsidRDefault="00C031A5" w14:paraId="20A85D56" w14:textId="77777777">
            <w:pPr>
              <w:pStyle w:val="NoSpacing"/>
              <w:rPr>
                <w:rFonts w:ascii="Times New Roman" w:hAnsi="Times New Roman" w:cs="Times New Roman"/>
                <w:b/>
              </w:rPr>
            </w:pPr>
            <w:r w:rsidRPr="00E240FA">
              <w:rPr>
                <w:rFonts w:ascii="Times New Roman" w:hAnsi="Times New Roman" w:cs="Times New Roman"/>
                <w:b/>
              </w:rPr>
              <w:lastRenderedPageBreak/>
              <w:t xml:space="preserve">[Page 5] </w:t>
            </w:r>
          </w:p>
          <w:p w:rsidRPr="00E240FA" w:rsidR="00C031A5" w:rsidP="00C031A5" w:rsidRDefault="00C031A5" w14:paraId="7611778B" w14:textId="77777777">
            <w:pPr>
              <w:pStyle w:val="NoSpacing"/>
              <w:rPr>
                <w:rFonts w:ascii="Times New Roman" w:hAnsi="Times New Roman" w:cs="Times New Roman"/>
                <w:b/>
              </w:rPr>
            </w:pPr>
          </w:p>
          <w:p w:rsidRPr="00E240FA" w:rsidR="00C031A5" w:rsidP="00C031A5" w:rsidRDefault="00C031A5" w14:paraId="1723FE65" w14:textId="77777777">
            <w:pPr>
              <w:pStyle w:val="NoSpacing"/>
              <w:rPr>
                <w:rFonts w:ascii="Times New Roman" w:hAnsi="Times New Roman" w:cs="Times New Roman"/>
                <w:b/>
              </w:rPr>
            </w:pPr>
            <w:r w:rsidRPr="00E240FA">
              <w:rPr>
                <w:rFonts w:ascii="Times New Roman" w:hAnsi="Times New Roman" w:cs="Times New Roman"/>
                <w:b/>
              </w:rPr>
              <w:t>…</w:t>
            </w:r>
          </w:p>
          <w:p w:rsidR="00457C47" w:rsidP="00E023C1" w:rsidRDefault="00457C47" w14:paraId="3CE3552F" w14:textId="06705A8D">
            <w:pPr>
              <w:pStyle w:val="NoSpacing"/>
              <w:rPr>
                <w:rFonts w:ascii="Times New Roman" w:hAnsi="Times New Roman" w:cs="Times New Roman"/>
              </w:rPr>
            </w:pPr>
          </w:p>
          <w:p w:rsidR="00FF535C" w:rsidP="00FF535C" w:rsidRDefault="00FF535C" w14:paraId="22B4D126" w14:textId="4E78BA70">
            <w:pPr>
              <w:rPr>
                <w:sz w:val="22"/>
              </w:rPr>
            </w:pPr>
            <w:r w:rsidRPr="0073365B">
              <w:rPr>
                <w:b/>
                <w:sz w:val="22"/>
              </w:rPr>
              <w:t>NOTE:</w:t>
            </w:r>
            <w:r w:rsidRPr="00062BD2">
              <w:rPr>
                <w:sz w:val="22"/>
              </w:rPr>
              <w:t xml:space="preserve">  </w:t>
            </w:r>
            <w:r w:rsidRPr="007934C0">
              <w:rPr>
                <w:sz w:val="22"/>
              </w:rPr>
              <w:t xml:space="preserve">USCIS will only refund the filing fee if we do not </w:t>
            </w:r>
            <w:proofErr w:type="gramStart"/>
            <w:r w:rsidRPr="007934C0">
              <w:rPr>
                <w:sz w:val="22"/>
              </w:rPr>
              <w:t>take action</w:t>
            </w:r>
            <w:proofErr w:type="gramEnd"/>
            <w:r w:rsidRPr="007934C0">
              <w:rPr>
                <w:sz w:val="22"/>
              </w:rPr>
              <w:t xml:space="preserve"> on the related case within 15 </w:t>
            </w:r>
            <w:r w:rsidRPr="00FF535C">
              <w:rPr>
                <w:color w:val="FF0000"/>
                <w:sz w:val="22"/>
              </w:rPr>
              <w:t xml:space="preserve">business </w:t>
            </w:r>
            <w:r w:rsidRPr="007934C0">
              <w:rPr>
                <w:sz w:val="22"/>
              </w:rPr>
              <w:t xml:space="preserve">days of receiving your Form I-907.  Otherwise, the filing fee is not refundable, regardless of any action USCIS takes on this request.  </w:t>
            </w:r>
            <w:r w:rsidRPr="007934C0">
              <w:rPr>
                <w:b/>
                <w:sz w:val="22"/>
              </w:rPr>
              <w:t>DO NOT MAIL CASH.</w:t>
            </w:r>
            <w:r w:rsidRPr="007934C0">
              <w:rPr>
                <w:sz w:val="22"/>
              </w:rPr>
              <w:t xml:space="preserve">  You must submit all fees in the exact amounts.</w:t>
            </w:r>
          </w:p>
          <w:p w:rsidR="00FF535C" w:rsidP="00FF535C" w:rsidRDefault="00FF535C" w14:paraId="0DC86D1C" w14:textId="77777777">
            <w:pPr>
              <w:pStyle w:val="NoSpacing"/>
              <w:rPr>
                <w:rFonts w:ascii="Times New Roman" w:hAnsi="Times New Roman" w:cs="Times New Roman"/>
                <w:b/>
              </w:rPr>
            </w:pPr>
          </w:p>
          <w:p w:rsidR="00FF535C" w:rsidP="00FF535C" w:rsidRDefault="00FF535C" w14:paraId="5D0E7787" w14:textId="77777777">
            <w:pPr>
              <w:pStyle w:val="NoSpacing"/>
              <w:rPr>
                <w:rFonts w:ascii="Times New Roman" w:hAnsi="Times New Roman" w:cs="Times New Roman"/>
                <w:b/>
              </w:rPr>
            </w:pPr>
            <w:r>
              <w:rPr>
                <w:rFonts w:ascii="Times New Roman" w:hAnsi="Times New Roman" w:cs="Times New Roman"/>
                <w:b/>
              </w:rPr>
              <w:t>…</w:t>
            </w:r>
          </w:p>
          <w:p w:rsidRPr="00E240FA" w:rsidR="00FF535C" w:rsidP="00E023C1" w:rsidRDefault="00FF535C" w14:paraId="1F4E879A" w14:textId="77777777">
            <w:pPr>
              <w:pStyle w:val="NoSpacing"/>
              <w:rPr>
                <w:rFonts w:ascii="Times New Roman" w:hAnsi="Times New Roman" w:cs="Times New Roman"/>
              </w:rPr>
            </w:pPr>
          </w:p>
          <w:p w:rsidRPr="00E240FA" w:rsidR="00E023C1" w:rsidP="00E023C1" w:rsidRDefault="00E023C1" w14:paraId="362F3132" w14:textId="77777777">
            <w:pPr>
              <w:pStyle w:val="NoSpacing"/>
              <w:rPr>
                <w:rFonts w:ascii="Times New Roman" w:hAnsi="Times New Roman" w:cs="Times New Roman"/>
              </w:rPr>
            </w:pPr>
            <w:r w:rsidRPr="00E240FA">
              <w:rPr>
                <w:rFonts w:ascii="Times New Roman" w:hAnsi="Times New Roman" w:cs="Times New Roman"/>
              </w:rPr>
              <w:t xml:space="preserve">You will not receive your original check back.  We will destroy your original </w:t>
            </w:r>
            <w:proofErr w:type="gramStart"/>
            <w:r w:rsidRPr="00E240FA">
              <w:rPr>
                <w:rFonts w:ascii="Times New Roman" w:hAnsi="Times New Roman" w:cs="Times New Roman"/>
              </w:rPr>
              <w:t>check, but</w:t>
            </w:r>
            <w:proofErr w:type="gramEnd"/>
            <w:r w:rsidRPr="00E240FA">
              <w:rPr>
                <w:rFonts w:ascii="Times New Roman" w:hAnsi="Times New Roman" w:cs="Times New Roman"/>
              </w:rPr>
              <w:t xml:space="preserve"> will keep a copy of it.  If USCIS cannot </w:t>
            </w:r>
            <w:r w:rsidRPr="00E240FA">
              <w:rPr>
                <w:rFonts w:ascii="Times New Roman" w:hAnsi="Times New Roman" w:cs="Times New Roman"/>
              </w:rPr>
              <w:lastRenderedPageBreak/>
              <w:t xml:space="preserve">process the EFT for technical reasons, you authorize us to process the copy in place of your original check.  If your check is returned as unpayable, we </w:t>
            </w:r>
            <w:r w:rsidRPr="00E240FA" w:rsidR="00000C44">
              <w:rPr>
                <w:rFonts w:ascii="Times New Roman" w:hAnsi="Times New Roman" w:cs="Times New Roman"/>
                <w:color w:val="FF0000"/>
              </w:rPr>
              <w:t>may</w:t>
            </w:r>
            <w:r w:rsidRPr="00E240FA">
              <w:rPr>
                <w:rFonts w:ascii="Times New Roman" w:hAnsi="Times New Roman" w:cs="Times New Roman"/>
                <w:color w:val="FF0000"/>
              </w:rPr>
              <w:t xml:space="preserve"> reject your request.  </w:t>
            </w:r>
          </w:p>
          <w:p w:rsidRPr="00E240FA" w:rsidR="00E023C1" w:rsidP="00E023C1" w:rsidRDefault="00E023C1" w14:paraId="4B7F2035" w14:textId="77777777">
            <w:pPr>
              <w:pStyle w:val="NoSpacing"/>
              <w:rPr>
                <w:rFonts w:ascii="Times New Roman" w:hAnsi="Times New Roman" w:cs="Times New Roman"/>
              </w:rPr>
            </w:pPr>
          </w:p>
          <w:p w:rsidRPr="00E240FA" w:rsidR="00CD3AAF" w:rsidP="00E023C1" w:rsidRDefault="00CD3AAF" w14:paraId="6703714F" w14:textId="77777777">
            <w:pPr>
              <w:pStyle w:val="NoSpacing"/>
              <w:rPr>
                <w:rFonts w:ascii="Times New Roman" w:hAnsi="Times New Roman" w:cs="Times New Roman"/>
              </w:rPr>
            </w:pPr>
          </w:p>
          <w:p w:rsidRPr="00E240FA" w:rsidR="00CD3AAF" w:rsidP="00E023C1" w:rsidRDefault="00CD3AAF" w14:paraId="0A1EDEA9" w14:textId="77777777">
            <w:pPr>
              <w:pStyle w:val="NoSpacing"/>
              <w:rPr>
                <w:rFonts w:ascii="Times New Roman" w:hAnsi="Times New Roman" w:cs="Times New Roman"/>
              </w:rPr>
            </w:pPr>
          </w:p>
          <w:p w:rsidRPr="00E240FA" w:rsidR="00E023C1" w:rsidP="00E023C1" w:rsidRDefault="00E023C1" w14:paraId="5D50AFA4" w14:textId="77777777">
            <w:pPr>
              <w:pStyle w:val="NoSpacing"/>
              <w:rPr>
                <w:rFonts w:ascii="Times New Roman" w:hAnsi="Times New Roman" w:cs="Times New Roman"/>
                <w:b/>
              </w:rPr>
            </w:pPr>
          </w:p>
          <w:p w:rsidRPr="00E240FA" w:rsidR="00C031A5" w:rsidP="00C031A5" w:rsidRDefault="00C031A5" w14:paraId="23D3CE99" w14:textId="77777777">
            <w:pPr>
              <w:pStyle w:val="NoSpacing"/>
              <w:rPr>
                <w:rFonts w:ascii="Times New Roman" w:hAnsi="Times New Roman" w:cs="Times New Roman"/>
                <w:b/>
              </w:rPr>
            </w:pPr>
            <w:r w:rsidRPr="00E240FA">
              <w:rPr>
                <w:rFonts w:ascii="Times New Roman" w:hAnsi="Times New Roman" w:cs="Times New Roman"/>
                <w:b/>
              </w:rPr>
              <w:t>…</w:t>
            </w:r>
          </w:p>
          <w:p w:rsidRPr="00E240FA" w:rsidR="00E023C1" w:rsidP="00E023C1" w:rsidRDefault="00E023C1" w14:paraId="7B6F13E5" w14:textId="50D20342">
            <w:pPr>
              <w:pStyle w:val="NoSpacing"/>
              <w:rPr>
                <w:rFonts w:ascii="Times New Roman" w:hAnsi="Times New Roman" w:cs="Times New Roman"/>
              </w:rPr>
            </w:pPr>
          </w:p>
        </w:tc>
      </w:tr>
      <w:tr w:rsidRPr="007228B5" w:rsidR="00F65C1D" w:rsidTr="002D6271" w14:paraId="1FDA8047" w14:textId="77777777">
        <w:tc>
          <w:tcPr>
            <w:tcW w:w="2808" w:type="dxa"/>
          </w:tcPr>
          <w:p w:rsidR="00F65C1D" w:rsidP="00155559" w:rsidRDefault="00F65C1D" w14:paraId="6394F57C" w14:textId="77777777">
            <w:pPr>
              <w:rPr>
                <w:b/>
                <w:sz w:val="24"/>
                <w:szCs w:val="24"/>
              </w:rPr>
            </w:pPr>
            <w:r>
              <w:rPr>
                <w:b/>
                <w:sz w:val="24"/>
                <w:szCs w:val="24"/>
              </w:rPr>
              <w:lastRenderedPageBreak/>
              <w:t>Page 6,</w:t>
            </w:r>
          </w:p>
          <w:p w:rsidRPr="00E240FA" w:rsidR="00F65C1D" w:rsidP="00155559" w:rsidRDefault="00F65C1D" w14:paraId="1ADC0439" w14:textId="1DA1AAB2">
            <w:pPr>
              <w:rPr>
                <w:b/>
                <w:sz w:val="24"/>
                <w:szCs w:val="24"/>
              </w:rPr>
            </w:pPr>
            <w:r>
              <w:rPr>
                <w:b/>
                <w:sz w:val="24"/>
                <w:szCs w:val="24"/>
              </w:rPr>
              <w:t xml:space="preserve">DHS Privacy Notice </w:t>
            </w:r>
          </w:p>
        </w:tc>
        <w:tc>
          <w:tcPr>
            <w:tcW w:w="4095" w:type="dxa"/>
          </w:tcPr>
          <w:p w:rsidR="00F65C1D" w:rsidP="00F65C1D" w:rsidRDefault="00F65C1D" w14:paraId="074F61A2" w14:textId="77777777">
            <w:pPr>
              <w:rPr>
                <w:b/>
                <w:sz w:val="22"/>
              </w:rPr>
            </w:pPr>
            <w:r>
              <w:rPr>
                <w:b/>
                <w:sz w:val="22"/>
              </w:rPr>
              <w:t>[Page 6]</w:t>
            </w:r>
          </w:p>
          <w:p w:rsidRPr="00F65C1D" w:rsidR="00F65C1D" w:rsidP="00F65C1D" w:rsidRDefault="00F65C1D" w14:paraId="29585CED" w14:textId="77777777">
            <w:pPr>
              <w:rPr>
                <w:bCs/>
                <w:sz w:val="22"/>
              </w:rPr>
            </w:pPr>
          </w:p>
          <w:p w:rsidR="00F65C1D" w:rsidP="00F65C1D" w:rsidRDefault="00F65C1D" w14:paraId="37339A68" w14:textId="7FB0AA64">
            <w:pPr>
              <w:rPr>
                <w:rFonts w:eastAsiaTheme="minorHAnsi"/>
                <w:b/>
                <w:sz w:val="22"/>
              </w:rPr>
            </w:pPr>
            <w:r w:rsidRPr="00F65C1D">
              <w:rPr>
                <w:rFonts w:eastAsiaTheme="minorHAnsi"/>
                <w:b/>
                <w:sz w:val="22"/>
              </w:rPr>
              <w:t>DHS Privacy Notice</w:t>
            </w:r>
          </w:p>
          <w:p w:rsidRPr="00F65C1D" w:rsidR="00F65C1D" w:rsidP="00F65C1D" w:rsidRDefault="00F65C1D" w14:paraId="3785C580" w14:textId="77777777">
            <w:pPr>
              <w:rPr>
                <w:rFonts w:eastAsiaTheme="minorHAnsi"/>
                <w:b/>
                <w:sz w:val="22"/>
              </w:rPr>
            </w:pPr>
          </w:p>
          <w:p w:rsidR="00F65C1D" w:rsidP="00F65C1D" w:rsidRDefault="00F65C1D" w14:paraId="0A9A7518" w14:textId="6BE2998E">
            <w:pPr>
              <w:rPr>
                <w:rFonts w:eastAsiaTheme="minorHAnsi"/>
                <w:sz w:val="22"/>
              </w:rPr>
            </w:pPr>
            <w:r w:rsidRPr="00F65C1D">
              <w:rPr>
                <w:rFonts w:eastAsiaTheme="minorHAnsi"/>
                <w:b/>
                <w:sz w:val="22"/>
              </w:rPr>
              <w:t>AUTHORITIES:</w:t>
            </w:r>
            <w:r w:rsidRPr="00F65C1D">
              <w:rPr>
                <w:rFonts w:eastAsiaTheme="minorHAnsi"/>
                <w:sz w:val="22"/>
              </w:rPr>
              <w:t xml:space="preserve">  The information requested on this request, and the associated evidence, is collected under the Immigration and Nationality Act section 286(u) and 8 U.S.C. section 1356(u), which authorizes USCIS to collect a “premium processing” fee to provide premium-processing services to certain employment-based requests.</w:t>
            </w:r>
          </w:p>
          <w:p w:rsidRPr="00F65C1D" w:rsidR="00F65C1D" w:rsidP="00F65C1D" w:rsidRDefault="00F65C1D" w14:paraId="6F29BB38" w14:textId="77777777">
            <w:pPr>
              <w:rPr>
                <w:rFonts w:eastAsiaTheme="minorHAnsi"/>
                <w:sz w:val="22"/>
              </w:rPr>
            </w:pPr>
          </w:p>
          <w:p w:rsidR="00F65C1D" w:rsidP="00F65C1D" w:rsidRDefault="00F65C1D" w14:paraId="628AD73C" w14:textId="492A6A63">
            <w:pPr>
              <w:rPr>
                <w:rFonts w:eastAsiaTheme="minorHAnsi"/>
                <w:sz w:val="22"/>
              </w:rPr>
            </w:pPr>
            <w:r w:rsidRPr="00F65C1D">
              <w:rPr>
                <w:rFonts w:eastAsiaTheme="minorHAnsi"/>
                <w:b/>
                <w:sz w:val="22"/>
              </w:rPr>
              <w:t>PURPOSE:</w:t>
            </w:r>
            <w:r w:rsidRPr="00F65C1D">
              <w:rPr>
                <w:rFonts w:eastAsiaTheme="minorHAnsi"/>
                <w:sz w:val="22"/>
              </w:rPr>
              <w:t xml:space="preserve">  The primary purpose for providing the requested information on this request is to request Premium Processing Service on certain petitions or applications designated as eligible for premium processing.  The information you provide will be used to grant or deny the immigration benefit you are seeking.</w:t>
            </w:r>
          </w:p>
          <w:p w:rsidRPr="00F65C1D" w:rsidR="00F65C1D" w:rsidP="00F65C1D" w:rsidRDefault="00F65C1D" w14:paraId="7B4046A1" w14:textId="77777777">
            <w:pPr>
              <w:rPr>
                <w:rFonts w:eastAsiaTheme="minorHAnsi"/>
                <w:sz w:val="22"/>
              </w:rPr>
            </w:pPr>
          </w:p>
          <w:p w:rsidRPr="00F65C1D" w:rsidR="00F65C1D" w:rsidP="00F65C1D" w:rsidRDefault="00F65C1D" w14:paraId="036FF783" w14:textId="77777777">
            <w:pPr>
              <w:rPr>
                <w:rFonts w:eastAsiaTheme="minorHAnsi"/>
                <w:sz w:val="22"/>
              </w:rPr>
            </w:pPr>
            <w:r w:rsidRPr="00F65C1D">
              <w:rPr>
                <w:rFonts w:eastAsiaTheme="minorHAnsi"/>
                <w:b/>
                <w:sz w:val="22"/>
              </w:rPr>
              <w:t>DISCLOSURE:</w:t>
            </w:r>
            <w:r w:rsidRPr="00F65C1D">
              <w:rPr>
                <w:rFonts w:eastAsiaTheme="minorHAnsi"/>
                <w:sz w:val="22"/>
              </w:rPr>
              <w:t xml:space="preserve">  The information you provide is voluntary.  However, failure to provide the requested information, including your Social Security number (if applicable), and any requested evidence, may delay or result in denial of your request for premium processing.</w:t>
            </w:r>
          </w:p>
          <w:p w:rsidRPr="00F65C1D" w:rsidR="00F65C1D" w:rsidP="00F65C1D" w:rsidRDefault="00F65C1D" w14:paraId="16156980" w14:textId="77777777">
            <w:pPr>
              <w:rPr>
                <w:rFonts w:eastAsiaTheme="minorHAnsi"/>
                <w:bCs/>
                <w:sz w:val="22"/>
              </w:rPr>
            </w:pPr>
          </w:p>
          <w:p w:rsidRPr="00F65C1D" w:rsidR="00F65C1D" w:rsidP="00F65C1D" w:rsidRDefault="00F65C1D" w14:paraId="4E7D1A9B" w14:textId="77777777">
            <w:pPr>
              <w:rPr>
                <w:rFonts w:eastAsiaTheme="minorHAnsi"/>
                <w:sz w:val="22"/>
              </w:rPr>
            </w:pPr>
            <w:r w:rsidRPr="00F65C1D">
              <w:rPr>
                <w:rFonts w:eastAsiaTheme="minorHAnsi"/>
                <w:b/>
                <w:sz w:val="22"/>
              </w:rPr>
              <w:t>ROUTINE USES:</w:t>
            </w:r>
            <w:r w:rsidRPr="00F65C1D">
              <w:rPr>
                <w:rFonts w:eastAsiaTheme="minorHAnsi"/>
                <w:sz w:val="22"/>
              </w:rPr>
              <w:t xml:space="preserve">  DHS may share the information you provide with other Federal, state, local, and foreign government agencies and authorized organizations in accordance with approved routine uses described in the associated published system of records notices [DHS/USCIS-001-Alien File and National File Tracking System, DHS/USCIS-007-Benefits Information System] and the privacy impact assessment [DHS/USCIS/PIA-016(a) CLAIMS 3 and Associated Systems] which you can find at </w:t>
            </w:r>
            <w:hyperlink w:history="1" r:id="rId7">
              <w:r w:rsidRPr="00F65C1D">
                <w:rPr>
                  <w:rFonts w:eastAsiaTheme="minorHAnsi"/>
                  <w:b/>
                  <w:color w:val="0000FF" w:themeColor="hyperlink"/>
                  <w:sz w:val="22"/>
                  <w:u w:val="single"/>
                </w:rPr>
                <w:t>www.dhs.gov/privacy</w:t>
              </w:r>
            </w:hyperlink>
            <w:r w:rsidRPr="00F65C1D">
              <w:rPr>
                <w:rFonts w:eastAsiaTheme="minorHAnsi"/>
                <w:b/>
                <w:sz w:val="22"/>
              </w:rPr>
              <w:t>.</w:t>
            </w:r>
            <w:r w:rsidRPr="00F65C1D">
              <w:rPr>
                <w:rFonts w:eastAsiaTheme="minorHAnsi"/>
                <w:sz w:val="22"/>
              </w:rPr>
              <w:t xml:space="preserve">  DHS may also share the information, as appropriate, for law enforcement purposes or in the interest of national security.</w:t>
            </w:r>
          </w:p>
          <w:p w:rsidRPr="00E240FA" w:rsidR="00F65C1D" w:rsidP="00F65C1D" w:rsidRDefault="00F65C1D" w14:paraId="059AD0AF" w14:textId="0B61286C">
            <w:pPr>
              <w:rPr>
                <w:b/>
                <w:sz w:val="22"/>
              </w:rPr>
            </w:pPr>
          </w:p>
        </w:tc>
        <w:tc>
          <w:tcPr>
            <w:tcW w:w="4095" w:type="dxa"/>
          </w:tcPr>
          <w:p w:rsidR="00F65C1D" w:rsidP="00155559" w:rsidRDefault="00F65C1D" w14:paraId="60E0B573" w14:textId="77777777">
            <w:pPr>
              <w:rPr>
                <w:b/>
                <w:sz w:val="22"/>
              </w:rPr>
            </w:pPr>
            <w:r>
              <w:rPr>
                <w:b/>
                <w:sz w:val="22"/>
              </w:rPr>
              <w:lastRenderedPageBreak/>
              <w:t>[Page 6]</w:t>
            </w:r>
          </w:p>
          <w:p w:rsidR="00F65C1D" w:rsidP="00155559" w:rsidRDefault="00F65C1D" w14:paraId="6D8439F7" w14:textId="77777777">
            <w:pPr>
              <w:rPr>
                <w:b/>
                <w:sz w:val="22"/>
              </w:rPr>
            </w:pPr>
          </w:p>
          <w:p w:rsidR="00F65C1D" w:rsidP="00F65C1D" w:rsidRDefault="00F65C1D" w14:paraId="6F6E827B" w14:textId="77777777">
            <w:pPr>
              <w:rPr>
                <w:rFonts w:eastAsiaTheme="minorHAnsi"/>
                <w:b/>
                <w:sz w:val="22"/>
              </w:rPr>
            </w:pPr>
            <w:r w:rsidRPr="00F65C1D">
              <w:rPr>
                <w:rFonts w:eastAsiaTheme="minorHAnsi"/>
                <w:b/>
                <w:sz w:val="22"/>
              </w:rPr>
              <w:t>DHS Privacy Notice</w:t>
            </w:r>
          </w:p>
          <w:p w:rsidRPr="00F65C1D" w:rsidR="00F65C1D" w:rsidP="00F65C1D" w:rsidRDefault="00F65C1D" w14:paraId="7D908A63" w14:textId="77777777">
            <w:pPr>
              <w:rPr>
                <w:rFonts w:eastAsiaTheme="minorHAnsi"/>
                <w:b/>
                <w:sz w:val="22"/>
              </w:rPr>
            </w:pPr>
          </w:p>
          <w:p w:rsidRPr="0074547D" w:rsidR="00F65C1D" w:rsidP="00F65C1D" w:rsidRDefault="00F65C1D" w14:paraId="2D19F2C6" w14:textId="6E0ACE3C">
            <w:pPr>
              <w:rPr>
                <w:rFonts w:eastAsiaTheme="minorHAnsi"/>
                <w:color w:val="FF0000"/>
                <w:sz w:val="22"/>
              </w:rPr>
            </w:pPr>
            <w:r w:rsidRPr="00F65C1D">
              <w:rPr>
                <w:rFonts w:eastAsiaTheme="minorHAnsi"/>
                <w:b/>
                <w:sz w:val="22"/>
              </w:rPr>
              <w:t>AUTHORITIES:</w:t>
            </w:r>
            <w:r w:rsidRPr="00F65C1D">
              <w:rPr>
                <w:rFonts w:eastAsiaTheme="minorHAnsi"/>
                <w:sz w:val="22"/>
              </w:rPr>
              <w:t xml:space="preserve">  The information requested on </w:t>
            </w:r>
            <w:r w:rsidR="0074547D">
              <w:rPr>
                <w:rFonts w:eastAsiaTheme="minorHAnsi"/>
                <w:sz w:val="22"/>
              </w:rPr>
              <w:t xml:space="preserve">this </w:t>
            </w:r>
            <w:r w:rsidRPr="0074547D" w:rsidR="0074547D">
              <w:rPr>
                <w:rFonts w:eastAsiaTheme="minorHAnsi"/>
                <w:color w:val="FF0000"/>
                <w:sz w:val="22"/>
                <w:highlight w:val="yellow"/>
              </w:rPr>
              <w:t>form</w:t>
            </w:r>
            <w:r w:rsidR="0074547D">
              <w:rPr>
                <w:rFonts w:eastAsiaTheme="minorHAnsi"/>
                <w:sz w:val="22"/>
              </w:rPr>
              <w:t xml:space="preserve">, and the associated evidence, is collected under the Immigration and Nationality Act section </w:t>
            </w:r>
            <w:r w:rsidRPr="0074547D" w:rsidR="0074547D">
              <w:rPr>
                <w:rFonts w:eastAsiaTheme="minorHAnsi"/>
                <w:color w:val="FF0000"/>
                <w:sz w:val="22"/>
                <w:highlight w:val="yellow"/>
              </w:rPr>
              <w:t>286(u).</w:t>
            </w:r>
          </w:p>
          <w:p w:rsidR="00F65C1D" w:rsidP="00F65C1D" w:rsidRDefault="00F65C1D" w14:paraId="578364AE" w14:textId="2F96D0EE">
            <w:pPr>
              <w:rPr>
                <w:rFonts w:eastAsiaTheme="minorHAnsi"/>
                <w:sz w:val="22"/>
              </w:rPr>
            </w:pPr>
          </w:p>
          <w:p w:rsidR="0074547D" w:rsidP="00F65C1D" w:rsidRDefault="0074547D" w14:paraId="47D9FB20" w14:textId="1083CB1A">
            <w:pPr>
              <w:rPr>
                <w:rFonts w:eastAsiaTheme="minorHAnsi"/>
                <w:sz w:val="22"/>
              </w:rPr>
            </w:pPr>
          </w:p>
          <w:p w:rsidR="0074547D" w:rsidP="00F65C1D" w:rsidRDefault="0074547D" w14:paraId="2B135B12" w14:textId="209984FA">
            <w:pPr>
              <w:rPr>
                <w:rFonts w:eastAsiaTheme="minorHAnsi"/>
                <w:sz w:val="22"/>
              </w:rPr>
            </w:pPr>
          </w:p>
          <w:p w:rsidR="0074547D" w:rsidP="00F65C1D" w:rsidRDefault="0074547D" w14:paraId="3C8F3094" w14:textId="5C477BB9">
            <w:pPr>
              <w:rPr>
                <w:rFonts w:eastAsiaTheme="minorHAnsi"/>
                <w:sz w:val="22"/>
              </w:rPr>
            </w:pPr>
          </w:p>
          <w:p w:rsidRPr="00F65C1D" w:rsidR="0074547D" w:rsidP="00F65C1D" w:rsidRDefault="0074547D" w14:paraId="3D625FDE" w14:textId="77777777">
            <w:pPr>
              <w:rPr>
                <w:rFonts w:eastAsiaTheme="minorHAnsi"/>
                <w:sz w:val="22"/>
              </w:rPr>
            </w:pPr>
          </w:p>
          <w:p w:rsidR="00F65C1D" w:rsidP="00F65C1D" w:rsidRDefault="00F65C1D" w14:paraId="66BA3D60" w14:textId="62E89426">
            <w:pPr>
              <w:rPr>
                <w:rFonts w:eastAsiaTheme="minorHAnsi"/>
                <w:sz w:val="22"/>
              </w:rPr>
            </w:pPr>
            <w:r w:rsidRPr="00F65C1D">
              <w:rPr>
                <w:rFonts w:eastAsiaTheme="minorHAnsi"/>
                <w:b/>
                <w:sz w:val="22"/>
              </w:rPr>
              <w:t>PURPOSE:</w:t>
            </w:r>
            <w:r w:rsidRPr="00F65C1D">
              <w:rPr>
                <w:rFonts w:eastAsiaTheme="minorHAnsi"/>
                <w:sz w:val="22"/>
              </w:rPr>
              <w:t xml:space="preserve">  The primary purpose for providing the requested information on this request is to request Premium Processing Service on certain petitions or applications designated as eligible for premium processing.  </w:t>
            </w:r>
            <w:r w:rsidRPr="0074547D" w:rsidR="0074547D">
              <w:rPr>
                <w:rFonts w:eastAsiaTheme="minorHAnsi"/>
                <w:color w:val="FF0000"/>
                <w:sz w:val="22"/>
                <w:highlight w:val="yellow"/>
              </w:rPr>
              <w:t>DHS uses the</w:t>
            </w:r>
            <w:r w:rsidRPr="00F65C1D">
              <w:rPr>
                <w:rFonts w:eastAsiaTheme="minorHAnsi"/>
                <w:sz w:val="22"/>
              </w:rPr>
              <w:t xml:space="preserve"> information you provide will be used to grant or deny the immigration benefit you are seeking.</w:t>
            </w:r>
          </w:p>
          <w:p w:rsidRPr="00F65C1D" w:rsidR="00F65C1D" w:rsidP="00F65C1D" w:rsidRDefault="00F65C1D" w14:paraId="11D187BC" w14:textId="77777777">
            <w:pPr>
              <w:rPr>
                <w:rFonts w:eastAsiaTheme="minorHAnsi"/>
                <w:sz w:val="22"/>
              </w:rPr>
            </w:pPr>
          </w:p>
          <w:p w:rsidRPr="00F65C1D" w:rsidR="00F65C1D" w:rsidP="00F65C1D" w:rsidRDefault="00F65C1D" w14:paraId="2E50F471" w14:textId="473D1822">
            <w:pPr>
              <w:rPr>
                <w:rFonts w:eastAsiaTheme="minorHAnsi"/>
                <w:sz w:val="22"/>
              </w:rPr>
            </w:pPr>
            <w:r w:rsidRPr="00F65C1D">
              <w:rPr>
                <w:rFonts w:eastAsiaTheme="minorHAnsi"/>
                <w:b/>
                <w:sz w:val="22"/>
              </w:rPr>
              <w:t>DISCLOSURE:</w:t>
            </w:r>
            <w:r w:rsidRPr="00F65C1D">
              <w:rPr>
                <w:rFonts w:eastAsiaTheme="minorHAnsi"/>
                <w:sz w:val="22"/>
              </w:rPr>
              <w:t xml:space="preserve">  The information you provide is voluntary.  However, failure to provide the requested information, including your Social Security number (if applicable), and any requested evidence, may delay </w:t>
            </w:r>
            <w:r w:rsidRPr="0074547D" w:rsidR="0074547D">
              <w:rPr>
                <w:rFonts w:eastAsiaTheme="minorHAnsi"/>
                <w:color w:val="FF0000"/>
                <w:sz w:val="22"/>
                <w:highlight w:val="yellow"/>
              </w:rPr>
              <w:t>a final decision</w:t>
            </w:r>
            <w:r w:rsidR="0074547D">
              <w:rPr>
                <w:rFonts w:eastAsiaTheme="minorHAnsi"/>
                <w:color w:val="FF0000"/>
                <w:sz w:val="22"/>
              </w:rPr>
              <w:t xml:space="preserve"> </w:t>
            </w:r>
            <w:r w:rsidRPr="00F65C1D">
              <w:rPr>
                <w:rFonts w:eastAsiaTheme="minorHAnsi"/>
                <w:sz w:val="22"/>
              </w:rPr>
              <w:t xml:space="preserve">or result in denial of your </w:t>
            </w:r>
            <w:r w:rsidRPr="0074547D" w:rsidR="0074547D">
              <w:rPr>
                <w:rFonts w:eastAsiaTheme="minorHAnsi"/>
                <w:color w:val="FF0000"/>
                <w:sz w:val="22"/>
                <w:highlight w:val="yellow"/>
              </w:rPr>
              <w:t>form</w:t>
            </w:r>
            <w:r w:rsidRPr="00F65C1D">
              <w:rPr>
                <w:rFonts w:eastAsiaTheme="minorHAnsi"/>
                <w:sz w:val="22"/>
              </w:rPr>
              <w:t>.</w:t>
            </w:r>
          </w:p>
          <w:p w:rsidRPr="00F65C1D" w:rsidR="00F65C1D" w:rsidP="00F65C1D" w:rsidRDefault="00F65C1D" w14:paraId="72BE4EEA" w14:textId="77777777">
            <w:pPr>
              <w:rPr>
                <w:rFonts w:eastAsiaTheme="minorHAnsi"/>
                <w:bCs/>
                <w:sz w:val="22"/>
              </w:rPr>
            </w:pPr>
          </w:p>
          <w:p w:rsidRPr="00F65C1D" w:rsidR="00F65C1D" w:rsidP="00F65C1D" w:rsidRDefault="00F65C1D" w14:paraId="09E66C3C" w14:textId="30437EDF">
            <w:pPr>
              <w:rPr>
                <w:rFonts w:eastAsiaTheme="minorHAnsi"/>
                <w:color w:val="FF0000"/>
                <w:sz w:val="22"/>
              </w:rPr>
            </w:pPr>
            <w:r w:rsidRPr="00F65C1D">
              <w:rPr>
                <w:rFonts w:eastAsiaTheme="minorHAnsi"/>
                <w:b/>
                <w:sz w:val="22"/>
              </w:rPr>
              <w:t>ROUTINE USES:</w:t>
            </w:r>
            <w:r w:rsidRPr="00F65C1D">
              <w:rPr>
                <w:rFonts w:eastAsiaTheme="minorHAnsi"/>
                <w:sz w:val="22"/>
              </w:rPr>
              <w:t xml:space="preserve">  DHS may share the information you provide </w:t>
            </w:r>
            <w:r w:rsidRPr="0074547D" w:rsidR="0074547D">
              <w:rPr>
                <w:rFonts w:eastAsiaTheme="minorHAnsi"/>
                <w:color w:val="FF0000"/>
                <w:sz w:val="22"/>
                <w:highlight w:val="yellow"/>
              </w:rPr>
              <w:t>on this form and any additional requested evidence</w:t>
            </w:r>
            <w:r w:rsidR="0074547D">
              <w:rPr>
                <w:rFonts w:eastAsiaTheme="minorHAnsi"/>
                <w:color w:val="FF0000"/>
                <w:sz w:val="22"/>
              </w:rPr>
              <w:t xml:space="preserve"> </w:t>
            </w:r>
            <w:r w:rsidRPr="00F65C1D">
              <w:rPr>
                <w:rFonts w:eastAsiaTheme="minorHAnsi"/>
                <w:sz w:val="22"/>
              </w:rPr>
              <w:t xml:space="preserve">with other Federal, state, local, and foreign government agencies and authorized </w:t>
            </w:r>
            <w:r w:rsidRPr="00F65C1D">
              <w:rPr>
                <w:rFonts w:eastAsiaTheme="minorHAnsi"/>
                <w:color w:val="FF0000"/>
                <w:sz w:val="22"/>
                <w:highlight w:val="yellow"/>
              </w:rPr>
              <w:t>organizations</w:t>
            </w:r>
            <w:r w:rsidRPr="0074547D" w:rsidR="0074547D">
              <w:rPr>
                <w:rFonts w:eastAsiaTheme="minorHAnsi"/>
                <w:color w:val="FF0000"/>
                <w:sz w:val="22"/>
                <w:highlight w:val="yellow"/>
              </w:rPr>
              <w:t xml:space="preserve">. </w:t>
            </w:r>
            <w:r w:rsidRPr="00F65C1D">
              <w:rPr>
                <w:rFonts w:eastAsiaTheme="minorHAnsi"/>
                <w:sz w:val="22"/>
                <w:highlight w:val="yellow"/>
              </w:rPr>
              <w:t xml:space="preserve"> </w:t>
            </w:r>
            <w:r w:rsidRPr="0074547D" w:rsidR="0074547D">
              <w:rPr>
                <w:rFonts w:eastAsiaTheme="minorHAnsi"/>
                <w:color w:val="FF0000"/>
                <w:sz w:val="22"/>
                <w:highlight w:val="yellow"/>
              </w:rPr>
              <w:t>DHS follows</w:t>
            </w:r>
            <w:r w:rsidRPr="0074547D" w:rsidR="0074547D">
              <w:rPr>
                <w:rFonts w:eastAsiaTheme="minorHAnsi"/>
                <w:color w:val="FF0000"/>
                <w:sz w:val="22"/>
              </w:rPr>
              <w:t xml:space="preserve"> </w:t>
            </w:r>
            <w:r w:rsidRPr="00F65C1D">
              <w:rPr>
                <w:rFonts w:eastAsiaTheme="minorHAnsi"/>
                <w:sz w:val="22"/>
              </w:rPr>
              <w:t>approved routine uses described in the associated published system of records notices [DHS/USCIS</w:t>
            </w:r>
            <w:r w:rsidRPr="0074547D" w:rsidR="0074547D">
              <w:rPr>
                <w:rFonts w:eastAsiaTheme="minorHAnsi"/>
                <w:color w:val="FF0000"/>
                <w:sz w:val="22"/>
                <w:highlight w:val="yellow"/>
              </w:rPr>
              <w:t>/ICE/CBP</w:t>
            </w:r>
            <w:r w:rsidRPr="00F65C1D">
              <w:rPr>
                <w:rFonts w:eastAsiaTheme="minorHAnsi"/>
                <w:sz w:val="22"/>
              </w:rPr>
              <w:t>-001</w:t>
            </w:r>
            <w:r w:rsidR="0074547D">
              <w:rPr>
                <w:rFonts w:eastAsiaTheme="minorHAnsi"/>
                <w:sz w:val="22"/>
              </w:rPr>
              <w:t xml:space="preserve"> </w:t>
            </w:r>
            <w:r w:rsidRPr="00F65C1D">
              <w:rPr>
                <w:rFonts w:eastAsiaTheme="minorHAnsi"/>
                <w:sz w:val="22"/>
              </w:rPr>
              <w:t>Alien File and National File Tracking System, DHS/USCIS-</w:t>
            </w:r>
            <w:r w:rsidRPr="00F65C1D">
              <w:rPr>
                <w:rFonts w:eastAsiaTheme="minorHAnsi"/>
                <w:color w:val="FF0000"/>
                <w:sz w:val="22"/>
                <w:highlight w:val="yellow"/>
              </w:rPr>
              <w:t>007</w:t>
            </w:r>
            <w:r w:rsidRPr="0074547D" w:rsidR="0074547D">
              <w:rPr>
                <w:rFonts w:eastAsiaTheme="minorHAnsi"/>
                <w:color w:val="FF0000"/>
                <w:sz w:val="22"/>
                <w:highlight w:val="yellow"/>
              </w:rPr>
              <w:t xml:space="preserve"> </w:t>
            </w:r>
            <w:r w:rsidRPr="00F65C1D">
              <w:rPr>
                <w:rFonts w:eastAsiaTheme="minorHAnsi"/>
                <w:color w:val="FF0000"/>
                <w:sz w:val="22"/>
                <w:highlight w:val="yellow"/>
              </w:rPr>
              <w:t>Benefits</w:t>
            </w:r>
            <w:r w:rsidRPr="00F65C1D">
              <w:rPr>
                <w:rFonts w:eastAsiaTheme="minorHAnsi"/>
                <w:color w:val="FF0000"/>
                <w:sz w:val="22"/>
              </w:rPr>
              <w:t xml:space="preserve"> </w:t>
            </w:r>
            <w:r w:rsidRPr="00F65C1D">
              <w:rPr>
                <w:rFonts w:eastAsiaTheme="minorHAnsi"/>
                <w:sz w:val="22"/>
              </w:rPr>
              <w:t>Information System</w:t>
            </w:r>
            <w:r w:rsidRPr="0074547D" w:rsidR="0074547D">
              <w:rPr>
                <w:rFonts w:eastAsiaTheme="minorHAnsi"/>
                <w:color w:val="FF0000"/>
                <w:sz w:val="22"/>
                <w:highlight w:val="yellow"/>
              </w:rPr>
              <w:t>, and DHS/USCIS-018 Immigration Biometric and Background Check</w:t>
            </w:r>
            <w:r w:rsidRPr="00F65C1D">
              <w:rPr>
                <w:rFonts w:eastAsiaTheme="minorHAnsi"/>
                <w:sz w:val="22"/>
              </w:rPr>
              <w:t>]</w:t>
            </w:r>
            <w:r w:rsidRPr="0074547D" w:rsidR="0074547D">
              <w:rPr>
                <w:rFonts w:eastAsiaTheme="minorHAnsi"/>
                <w:color w:val="FF0000"/>
                <w:sz w:val="22"/>
                <w:highlight w:val="yellow"/>
              </w:rPr>
              <w:t>,</w:t>
            </w:r>
            <w:r w:rsidRPr="00F65C1D">
              <w:rPr>
                <w:rFonts w:eastAsiaTheme="minorHAnsi"/>
                <w:sz w:val="22"/>
              </w:rPr>
              <w:t xml:space="preserve"> and the </w:t>
            </w:r>
            <w:r w:rsidRPr="0074547D" w:rsidR="0074547D">
              <w:rPr>
                <w:rFonts w:eastAsiaTheme="minorHAnsi"/>
                <w:color w:val="FF0000"/>
                <w:sz w:val="22"/>
                <w:highlight w:val="yellow"/>
              </w:rPr>
              <w:lastRenderedPageBreak/>
              <w:t>published</w:t>
            </w:r>
            <w:r w:rsidR="0074547D">
              <w:rPr>
                <w:rFonts w:eastAsiaTheme="minorHAnsi"/>
                <w:sz w:val="22"/>
              </w:rPr>
              <w:t xml:space="preserve"> </w:t>
            </w:r>
            <w:r w:rsidRPr="00F65C1D">
              <w:rPr>
                <w:rFonts w:eastAsiaTheme="minorHAnsi"/>
                <w:sz w:val="22"/>
              </w:rPr>
              <w:t xml:space="preserve">privacy impact assessment [DHS/USCIS/PIA-016(a) </w:t>
            </w:r>
            <w:r w:rsidRPr="0074547D" w:rsidR="0074547D">
              <w:rPr>
                <w:rFonts w:eastAsiaTheme="minorHAnsi"/>
                <w:color w:val="FF0000"/>
                <w:sz w:val="22"/>
                <w:highlight w:val="yellow"/>
              </w:rPr>
              <w:t>Computer Linked Application Information Management System</w:t>
            </w:r>
            <w:r w:rsidR="0074547D">
              <w:rPr>
                <w:rFonts w:eastAsiaTheme="minorHAnsi"/>
                <w:color w:val="FF0000"/>
                <w:sz w:val="22"/>
              </w:rPr>
              <w:t xml:space="preserve"> </w:t>
            </w:r>
            <w:r w:rsidRPr="00F65C1D">
              <w:rPr>
                <w:rFonts w:eastAsiaTheme="minorHAnsi"/>
                <w:sz w:val="22"/>
              </w:rPr>
              <w:t xml:space="preserve">and Associated Systems] which you can find at </w:t>
            </w:r>
            <w:hyperlink w:history="1" r:id="rId8">
              <w:r w:rsidRPr="00F65C1D">
                <w:rPr>
                  <w:rFonts w:eastAsiaTheme="minorHAnsi"/>
                  <w:b/>
                  <w:color w:val="0000FF" w:themeColor="hyperlink"/>
                  <w:sz w:val="22"/>
                  <w:u w:val="single"/>
                </w:rPr>
                <w:t>www.dhs.gov/privacy</w:t>
              </w:r>
            </w:hyperlink>
            <w:r w:rsidRPr="00F65C1D">
              <w:rPr>
                <w:rFonts w:eastAsiaTheme="minorHAnsi"/>
                <w:b/>
                <w:sz w:val="22"/>
              </w:rPr>
              <w:t>.</w:t>
            </w:r>
            <w:r w:rsidRPr="00F65C1D">
              <w:rPr>
                <w:rFonts w:eastAsiaTheme="minorHAnsi"/>
                <w:sz w:val="22"/>
              </w:rPr>
              <w:t xml:space="preserve">  DHS may also share the information, as appropriate, for law enforcement purposes or in the interest of national security.</w:t>
            </w:r>
          </w:p>
          <w:p w:rsidRPr="00E240FA" w:rsidR="00F65C1D" w:rsidP="00155559" w:rsidRDefault="00F65C1D" w14:paraId="1F44721D" w14:textId="279DD86B">
            <w:pPr>
              <w:rPr>
                <w:b/>
                <w:sz w:val="22"/>
              </w:rPr>
            </w:pPr>
          </w:p>
        </w:tc>
      </w:tr>
      <w:tr w:rsidRPr="007228B5" w:rsidR="00155559" w:rsidTr="002D6271" w14:paraId="05BE8B91" w14:textId="77777777">
        <w:tc>
          <w:tcPr>
            <w:tcW w:w="2808" w:type="dxa"/>
          </w:tcPr>
          <w:p w:rsidRPr="00E240FA" w:rsidR="00155559" w:rsidP="00155559" w:rsidRDefault="00155559" w14:paraId="75CC4BA1" w14:textId="5A853E9A">
            <w:pPr>
              <w:rPr>
                <w:b/>
                <w:sz w:val="24"/>
                <w:szCs w:val="24"/>
              </w:rPr>
            </w:pPr>
            <w:r w:rsidRPr="00E240FA">
              <w:rPr>
                <w:b/>
                <w:sz w:val="24"/>
                <w:szCs w:val="24"/>
              </w:rPr>
              <w:lastRenderedPageBreak/>
              <w:t>Page 7,</w:t>
            </w:r>
          </w:p>
          <w:p w:rsidRPr="00E240FA" w:rsidR="00155559" w:rsidP="00155559" w:rsidRDefault="00155559" w14:paraId="2EEEF0C7" w14:textId="17F7D5A9">
            <w:pPr>
              <w:rPr>
                <w:b/>
                <w:sz w:val="24"/>
                <w:szCs w:val="24"/>
              </w:rPr>
            </w:pPr>
            <w:r w:rsidRPr="00E240FA">
              <w:rPr>
                <w:b/>
                <w:sz w:val="24"/>
                <w:szCs w:val="24"/>
              </w:rPr>
              <w:t>Form I-907 Checklist</w:t>
            </w:r>
          </w:p>
        </w:tc>
        <w:tc>
          <w:tcPr>
            <w:tcW w:w="4095" w:type="dxa"/>
          </w:tcPr>
          <w:p w:rsidRPr="00E240FA" w:rsidR="00155559" w:rsidP="00155559" w:rsidRDefault="00155559" w14:paraId="485864B8" w14:textId="77777777">
            <w:pPr>
              <w:rPr>
                <w:sz w:val="22"/>
              </w:rPr>
            </w:pPr>
            <w:r w:rsidRPr="00E240FA">
              <w:rPr>
                <w:b/>
                <w:sz w:val="22"/>
              </w:rPr>
              <w:t>[Page 7]</w:t>
            </w:r>
          </w:p>
          <w:p w:rsidRPr="00E240FA" w:rsidR="00155559" w:rsidP="00155559" w:rsidRDefault="00155559" w14:paraId="562634BA" w14:textId="77777777">
            <w:pPr>
              <w:pStyle w:val="NoSpacing"/>
              <w:rPr>
                <w:rFonts w:ascii="Times New Roman" w:hAnsi="Times New Roman" w:cs="Times New Roman"/>
                <w:b/>
              </w:rPr>
            </w:pPr>
          </w:p>
          <w:p w:rsidRPr="00E240FA" w:rsidR="00155559" w:rsidP="00155559" w:rsidRDefault="00155559" w14:paraId="3BBD0305" w14:textId="77777777">
            <w:pPr>
              <w:pStyle w:val="NoSpacing"/>
              <w:rPr>
                <w:rFonts w:ascii="Times New Roman" w:hAnsi="Times New Roman" w:cs="Times New Roman"/>
                <w:b/>
              </w:rPr>
            </w:pPr>
            <w:r w:rsidRPr="00E240FA">
              <w:rPr>
                <w:rFonts w:ascii="Times New Roman" w:hAnsi="Times New Roman" w:cs="Times New Roman"/>
                <w:b/>
              </w:rPr>
              <w:t>…</w:t>
            </w:r>
          </w:p>
          <w:p w:rsidRPr="00E240FA" w:rsidR="00155559" w:rsidP="00155559" w:rsidRDefault="00155559" w14:paraId="20F28B28" w14:textId="77777777">
            <w:pPr>
              <w:pStyle w:val="NoSpacing"/>
              <w:rPr>
                <w:rFonts w:ascii="Times New Roman" w:hAnsi="Times New Roman" w:cs="Times New Roman"/>
                <w:b/>
              </w:rPr>
            </w:pPr>
          </w:p>
          <w:p w:rsidRPr="00E240FA" w:rsidR="00155559" w:rsidP="00155559" w:rsidRDefault="00155559" w14:paraId="5EE40245" w14:textId="204BC33A">
            <w:pPr>
              <w:rPr>
                <w:sz w:val="22"/>
              </w:rPr>
            </w:pPr>
            <w:r w:rsidRPr="00E240FA">
              <w:rPr>
                <w:sz w:val="22"/>
              </w:rPr>
              <w:t xml:space="preserve">Did you attach a check or money order for </w:t>
            </w:r>
            <w:r w:rsidRPr="00E240FA">
              <w:rPr>
                <w:b/>
                <w:sz w:val="22"/>
              </w:rPr>
              <w:t>$1,410</w:t>
            </w:r>
            <w:r w:rsidRPr="00E240FA">
              <w:rPr>
                <w:sz w:val="22"/>
              </w:rPr>
              <w:t xml:space="preserve"> and a check for the relating petition or application, if applicable?  (See the </w:t>
            </w:r>
            <w:r w:rsidRPr="00E240FA">
              <w:rPr>
                <w:b/>
                <w:sz w:val="22"/>
              </w:rPr>
              <w:t>What Is the Filing Fee</w:t>
            </w:r>
            <w:r w:rsidRPr="00E240FA">
              <w:rPr>
                <w:sz w:val="22"/>
              </w:rPr>
              <w:t xml:space="preserve"> section of these Instructions for fee information.)</w:t>
            </w:r>
          </w:p>
          <w:p w:rsidRPr="00E240FA" w:rsidR="00155559" w:rsidP="00155559" w:rsidRDefault="00155559" w14:paraId="166CA7D9" w14:textId="77777777">
            <w:pPr>
              <w:pStyle w:val="NoSpacing"/>
              <w:rPr>
                <w:rFonts w:ascii="Times New Roman" w:hAnsi="Times New Roman" w:cs="Times New Roman"/>
                <w:b/>
              </w:rPr>
            </w:pPr>
          </w:p>
          <w:p w:rsidR="00155559" w:rsidP="00155559" w:rsidRDefault="00155559" w14:paraId="662507E7" w14:textId="77777777">
            <w:pPr>
              <w:pStyle w:val="NoSpacing"/>
              <w:rPr>
                <w:rFonts w:ascii="Times New Roman" w:hAnsi="Times New Roman" w:cs="Times New Roman"/>
                <w:b/>
              </w:rPr>
            </w:pPr>
            <w:r w:rsidRPr="00E240FA">
              <w:rPr>
                <w:rFonts w:ascii="Times New Roman" w:hAnsi="Times New Roman" w:cs="Times New Roman"/>
                <w:b/>
              </w:rPr>
              <w:t>…</w:t>
            </w:r>
          </w:p>
          <w:p w:rsidRPr="00E240FA" w:rsidR="00A63D93" w:rsidP="00155559" w:rsidRDefault="00A63D93" w14:paraId="1F97D28B" w14:textId="7BC59654">
            <w:pPr>
              <w:pStyle w:val="NoSpacing"/>
              <w:rPr>
                <w:rFonts w:ascii="Times New Roman" w:hAnsi="Times New Roman" w:cs="Times New Roman"/>
                <w:b/>
              </w:rPr>
            </w:pPr>
          </w:p>
        </w:tc>
        <w:tc>
          <w:tcPr>
            <w:tcW w:w="4095" w:type="dxa"/>
          </w:tcPr>
          <w:p w:rsidRPr="00E240FA" w:rsidR="00155559" w:rsidP="00155559" w:rsidRDefault="00155559" w14:paraId="30CF840F" w14:textId="77777777">
            <w:pPr>
              <w:rPr>
                <w:sz w:val="22"/>
              </w:rPr>
            </w:pPr>
            <w:r w:rsidRPr="00E240FA">
              <w:rPr>
                <w:b/>
                <w:sz w:val="22"/>
              </w:rPr>
              <w:t>[Page 7]</w:t>
            </w:r>
          </w:p>
          <w:p w:rsidRPr="00E240FA" w:rsidR="00155559" w:rsidP="00155559" w:rsidRDefault="00155559" w14:paraId="2409FCBB" w14:textId="77777777">
            <w:pPr>
              <w:pStyle w:val="NoSpacing"/>
              <w:rPr>
                <w:rFonts w:ascii="Times New Roman" w:hAnsi="Times New Roman" w:cs="Times New Roman"/>
                <w:b/>
              </w:rPr>
            </w:pPr>
          </w:p>
          <w:p w:rsidRPr="00E240FA" w:rsidR="00155559" w:rsidP="00155559" w:rsidRDefault="00155559" w14:paraId="2E315E23" w14:textId="77777777">
            <w:pPr>
              <w:pStyle w:val="NoSpacing"/>
              <w:rPr>
                <w:rFonts w:ascii="Times New Roman" w:hAnsi="Times New Roman" w:cs="Times New Roman"/>
                <w:b/>
              </w:rPr>
            </w:pPr>
            <w:r w:rsidRPr="00E240FA">
              <w:rPr>
                <w:rFonts w:ascii="Times New Roman" w:hAnsi="Times New Roman" w:cs="Times New Roman"/>
                <w:b/>
              </w:rPr>
              <w:t>…</w:t>
            </w:r>
          </w:p>
          <w:p w:rsidRPr="00E240FA" w:rsidR="00155559" w:rsidP="00155559" w:rsidRDefault="00155559" w14:paraId="36F53424" w14:textId="77777777">
            <w:pPr>
              <w:pStyle w:val="NoSpacing"/>
              <w:rPr>
                <w:rFonts w:ascii="Times New Roman" w:hAnsi="Times New Roman" w:cs="Times New Roman"/>
                <w:b/>
              </w:rPr>
            </w:pPr>
          </w:p>
          <w:p w:rsidRPr="00E240FA" w:rsidR="00155559" w:rsidP="00155559" w:rsidRDefault="00155559" w14:paraId="77DE113B" w14:textId="7A285213">
            <w:pPr>
              <w:rPr>
                <w:sz w:val="22"/>
              </w:rPr>
            </w:pPr>
            <w:r w:rsidRPr="00E240FA">
              <w:rPr>
                <w:sz w:val="22"/>
              </w:rPr>
              <w:t xml:space="preserve">Did you attach a check or money order for </w:t>
            </w:r>
            <w:r w:rsidRPr="00E240FA">
              <w:rPr>
                <w:b/>
                <w:sz w:val="22"/>
              </w:rPr>
              <w:t>$1,410</w:t>
            </w:r>
            <w:r w:rsidRPr="00E240FA">
              <w:rPr>
                <w:sz w:val="22"/>
              </w:rPr>
              <w:t xml:space="preserve"> and a check for the relating petition or </w:t>
            </w:r>
            <w:r w:rsidRPr="00E240FA">
              <w:rPr>
                <w:color w:val="FF0000"/>
                <w:sz w:val="22"/>
              </w:rPr>
              <w:t xml:space="preserve">application?  </w:t>
            </w:r>
            <w:r w:rsidRPr="00E240FA">
              <w:rPr>
                <w:sz w:val="22"/>
              </w:rPr>
              <w:t xml:space="preserve">(See the </w:t>
            </w:r>
            <w:r w:rsidRPr="00E240FA">
              <w:rPr>
                <w:b/>
                <w:sz w:val="22"/>
              </w:rPr>
              <w:t>What Is the Filing Fee</w:t>
            </w:r>
            <w:r w:rsidRPr="00E240FA">
              <w:rPr>
                <w:sz w:val="22"/>
              </w:rPr>
              <w:t xml:space="preserve"> section of these Instructions for fee information.)</w:t>
            </w:r>
          </w:p>
          <w:p w:rsidRPr="00E240FA" w:rsidR="00155559" w:rsidP="00155559" w:rsidRDefault="00155559" w14:paraId="1D480191" w14:textId="77777777">
            <w:pPr>
              <w:pStyle w:val="NoSpacing"/>
              <w:rPr>
                <w:rFonts w:ascii="Times New Roman" w:hAnsi="Times New Roman" w:cs="Times New Roman"/>
                <w:b/>
              </w:rPr>
            </w:pPr>
          </w:p>
          <w:p w:rsidRPr="00784697" w:rsidR="00155559" w:rsidP="00155559" w:rsidRDefault="00155559" w14:paraId="1E74E694" w14:textId="6E70D856">
            <w:pPr>
              <w:pStyle w:val="NoSpacing"/>
              <w:rPr>
                <w:rFonts w:ascii="Times New Roman" w:hAnsi="Times New Roman" w:cs="Times New Roman"/>
                <w:b/>
              </w:rPr>
            </w:pPr>
            <w:r w:rsidRPr="00E240FA">
              <w:rPr>
                <w:rFonts w:ascii="Times New Roman" w:hAnsi="Times New Roman" w:cs="Times New Roman"/>
                <w:b/>
              </w:rPr>
              <w:t>…</w:t>
            </w:r>
          </w:p>
        </w:tc>
      </w:tr>
    </w:tbl>
    <w:p w:rsidR="0006270C" w:rsidP="000C712C" w:rsidRDefault="0006270C" w14:paraId="19A36B9C" w14:textId="77777777"/>
    <w:sectPr w:rsidR="0006270C" w:rsidSect="002D6271">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4F5D70" w14:textId="77777777" w:rsidR="0079446F" w:rsidRDefault="0079446F">
      <w:r>
        <w:separator/>
      </w:r>
    </w:p>
  </w:endnote>
  <w:endnote w:type="continuationSeparator" w:id="0">
    <w:p w14:paraId="34C2300E" w14:textId="77777777" w:rsidR="0079446F" w:rsidRDefault="00794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4A421" w14:textId="7395C8CB"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6A09FF">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FC6AF" w14:textId="77777777" w:rsidR="0079446F" w:rsidRDefault="0079446F">
      <w:r>
        <w:separator/>
      </w:r>
    </w:p>
  </w:footnote>
  <w:footnote w:type="continuationSeparator" w:id="0">
    <w:p w14:paraId="4DF1B3DE" w14:textId="77777777" w:rsidR="0079446F" w:rsidRDefault="007944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3E558F"/>
    <w:multiLevelType w:val="multilevel"/>
    <w:tmpl w:val="51382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A40"/>
    <w:rsid w:val="0000022F"/>
    <w:rsid w:val="00000C44"/>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07D5"/>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3A04"/>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4A2B"/>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4D6"/>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5559"/>
    <w:rsid w:val="0015616F"/>
    <w:rsid w:val="00156D0C"/>
    <w:rsid w:val="0015786C"/>
    <w:rsid w:val="001604B6"/>
    <w:rsid w:val="00160701"/>
    <w:rsid w:val="00160F71"/>
    <w:rsid w:val="00161CF3"/>
    <w:rsid w:val="00161D6F"/>
    <w:rsid w:val="00161F74"/>
    <w:rsid w:val="0016402F"/>
    <w:rsid w:val="00166389"/>
    <w:rsid w:val="001708DF"/>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0BA"/>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E6CCE"/>
    <w:rsid w:val="001F0283"/>
    <w:rsid w:val="001F15C1"/>
    <w:rsid w:val="001F1CF8"/>
    <w:rsid w:val="001F214C"/>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5462"/>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3A46"/>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B3E"/>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6253"/>
    <w:rsid w:val="00447E3B"/>
    <w:rsid w:val="00452039"/>
    <w:rsid w:val="00454396"/>
    <w:rsid w:val="00454B59"/>
    <w:rsid w:val="004551FA"/>
    <w:rsid w:val="00455404"/>
    <w:rsid w:val="00455848"/>
    <w:rsid w:val="00455A37"/>
    <w:rsid w:val="00455C90"/>
    <w:rsid w:val="004572F9"/>
    <w:rsid w:val="00457C47"/>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ABB"/>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3A3"/>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516"/>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A7109"/>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653"/>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23BC"/>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1C7A"/>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09FF"/>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236A"/>
    <w:rsid w:val="00743553"/>
    <w:rsid w:val="00744017"/>
    <w:rsid w:val="0074547D"/>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697"/>
    <w:rsid w:val="00784EF5"/>
    <w:rsid w:val="00784FA5"/>
    <w:rsid w:val="00785DBE"/>
    <w:rsid w:val="00786405"/>
    <w:rsid w:val="00787145"/>
    <w:rsid w:val="00790425"/>
    <w:rsid w:val="00790DB2"/>
    <w:rsid w:val="007911F7"/>
    <w:rsid w:val="00791F45"/>
    <w:rsid w:val="00792669"/>
    <w:rsid w:val="007943D3"/>
    <w:rsid w:val="0079446F"/>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1153"/>
    <w:rsid w:val="007C1E40"/>
    <w:rsid w:val="007C2623"/>
    <w:rsid w:val="007C33BF"/>
    <w:rsid w:val="007C349A"/>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6BBB"/>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4311"/>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2FC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3A37"/>
    <w:rsid w:val="009844F6"/>
    <w:rsid w:val="009852D6"/>
    <w:rsid w:val="00991050"/>
    <w:rsid w:val="0099140B"/>
    <w:rsid w:val="009916F5"/>
    <w:rsid w:val="009923F1"/>
    <w:rsid w:val="00994714"/>
    <w:rsid w:val="00995ED2"/>
    <w:rsid w:val="00996379"/>
    <w:rsid w:val="009968E2"/>
    <w:rsid w:val="00997474"/>
    <w:rsid w:val="009A0121"/>
    <w:rsid w:val="009A1A32"/>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D72FD"/>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069D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703"/>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3D93"/>
    <w:rsid w:val="00A64E0A"/>
    <w:rsid w:val="00A650A4"/>
    <w:rsid w:val="00A654DA"/>
    <w:rsid w:val="00A664B7"/>
    <w:rsid w:val="00A665A5"/>
    <w:rsid w:val="00A668B1"/>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27AA"/>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10FA"/>
    <w:rsid w:val="00AE4749"/>
    <w:rsid w:val="00AE486E"/>
    <w:rsid w:val="00AE5E5C"/>
    <w:rsid w:val="00AE6732"/>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07F7D"/>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452D"/>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3D9"/>
    <w:rsid w:val="00B91B88"/>
    <w:rsid w:val="00B91EA5"/>
    <w:rsid w:val="00B94648"/>
    <w:rsid w:val="00B94716"/>
    <w:rsid w:val="00B94A5B"/>
    <w:rsid w:val="00BA0799"/>
    <w:rsid w:val="00BA0CEE"/>
    <w:rsid w:val="00BA13B9"/>
    <w:rsid w:val="00BA3B30"/>
    <w:rsid w:val="00BA40E5"/>
    <w:rsid w:val="00BA487A"/>
    <w:rsid w:val="00BA74D1"/>
    <w:rsid w:val="00BA7A74"/>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4"/>
    <w:rsid w:val="00BD7C3A"/>
    <w:rsid w:val="00BE2169"/>
    <w:rsid w:val="00BE2335"/>
    <w:rsid w:val="00BE23C2"/>
    <w:rsid w:val="00BE280F"/>
    <w:rsid w:val="00BE4F05"/>
    <w:rsid w:val="00BE5A14"/>
    <w:rsid w:val="00BE7125"/>
    <w:rsid w:val="00BE7389"/>
    <w:rsid w:val="00BE79E8"/>
    <w:rsid w:val="00BF0623"/>
    <w:rsid w:val="00BF0991"/>
    <w:rsid w:val="00BF0CF0"/>
    <w:rsid w:val="00BF258E"/>
    <w:rsid w:val="00BF2BB9"/>
    <w:rsid w:val="00BF3831"/>
    <w:rsid w:val="00BF3A82"/>
    <w:rsid w:val="00BF431F"/>
    <w:rsid w:val="00BF438B"/>
    <w:rsid w:val="00BF551C"/>
    <w:rsid w:val="00BF6912"/>
    <w:rsid w:val="00BF7437"/>
    <w:rsid w:val="00BF7F28"/>
    <w:rsid w:val="00C00419"/>
    <w:rsid w:val="00C00D76"/>
    <w:rsid w:val="00C00E48"/>
    <w:rsid w:val="00C011F2"/>
    <w:rsid w:val="00C031A5"/>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407"/>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0C4A"/>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2D44"/>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069B"/>
    <w:rsid w:val="00CC195F"/>
    <w:rsid w:val="00CC4C97"/>
    <w:rsid w:val="00CC50AD"/>
    <w:rsid w:val="00CC6210"/>
    <w:rsid w:val="00CC661C"/>
    <w:rsid w:val="00CC7704"/>
    <w:rsid w:val="00CC7BF4"/>
    <w:rsid w:val="00CD0B31"/>
    <w:rsid w:val="00CD1003"/>
    <w:rsid w:val="00CD1755"/>
    <w:rsid w:val="00CD2108"/>
    <w:rsid w:val="00CD3AAF"/>
    <w:rsid w:val="00CD50A0"/>
    <w:rsid w:val="00CD64A6"/>
    <w:rsid w:val="00CE142A"/>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269D1"/>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3B9A"/>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48D"/>
    <w:rsid w:val="00DF7E9E"/>
    <w:rsid w:val="00E00321"/>
    <w:rsid w:val="00E023C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0FA"/>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66A40"/>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27CF"/>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4E86"/>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6833"/>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1CCD"/>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3A65"/>
    <w:rsid w:val="00F54B45"/>
    <w:rsid w:val="00F555E5"/>
    <w:rsid w:val="00F56426"/>
    <w:rsid w:val="00F600C8"/>
    <w:rsid w:val="00F60D21"/>
    <w:rsid w:val="00F61954"/>
    <w:rsid w:val="00F619C8"/>
    <w:rsid w:val="00F65149"/>
    <w:rsid w:val="00F6551A"/>
    <w:rsid w:val="00F6568F"/>
    <w:rsid w:val="00F65C1D"/>
    <w:rsid w:val="00F6630D"/>
    <w:rsid w:val="00F664B5"/>
    <w:rsid w:val="00F66E63"/>
    <w:rsid w:val="00F674D1"/>
    <w:rsid w:val="00F675F1"/>
    <w:rsid w:val="00F7002A"/>
    <w:rsid w:val="00F706E2"/>
    <w:rsid w:val="00F709E2"/>
    <w:rsid w:val="00F70F36"/>
    <w:rsid w:val="00F70F58"/>
    <w:rsid w:val="00F7209D"/>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326"/>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12A7"/>
    <w:rsid w:val="00FF498F"/>
    <w:rsid w:val="00FF535C"/>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CB7956"/>
  <w15:docId w15:val="{30AFC188-3221-427D-A0A1-3B7AF8D31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E66A40"/>
    <w:rPr>
      <w:rFonts w:asciiTheme="minorHAnsi" w:eastAsiaTheme="minorHAnsi" w:hAnsiTheme="minorHAnsi" w:cstheme="minorBidi"/>
      <w:sz w:val="22"/>
      <w:szCs w:val="22"/>
    </w:rPr>
  </w:style>
  <w:style w:type="paragraph" w:styleId="NormalWeb">
    <w:name w:val="Normal (Web)"/>
    <w:basedOn w:val="Normal"/>
    <w:uiPriority w:val="99"/>
    <w:unhideWhenUsed/>
    <w:rsid w:val="000B3A04"/>
    <w:pPr>
      <w:spacing w:before="100" w:beforeAutospacing="1" w:after="100" w:afterAutospacing="1"/>
    </w:pPr>
    <w:rPr>
      <w:sz w:val="24"/>
      <w:szCs w:val="24"/>
    </w:rPr>
  </w:style>
  <w:style w:type="character" w:styleId="CommentReference">
    <w:name w:val="annotation reference"/>
    <w:basedOn w:val="DefaultParagraphFont"/>
    <w:semiHidden/>
    <w:unhideWhenUsed/>
    <w:rsid w:val="00F7209D"/>
    <w:rPr>
      <w:sz w:val="16"/>
      <w:szCs w:val="16"/>
    </w:rPr>
  </w:style>
  <w:style w:type="paragraph" w:styleId="CommentText">
    <w:name w:val="annotation text"/>
    <w:basedOn w:val="Normal"/>
    <w:link w:val="CommentTextChar"/>
    <w:semiHidden/>
    <w:unhideWhenUsed/>
    <w:rsid w:val="00F7209D"/>
  </w:style>
  <w:style w:type="character" w:customStyle="1" w:styleId="CommentTextChar">
    <w:name w:val="Comment Text Char"/>
    <w:basedOn w:val="DefaultParagraphFont"/>
    <w:link w:val="CommentText"/>
    <w:semiHidden/>
    <w:rsid w:val="00F7209D"/>
  </w:style>
  <w:style w:type="paragraph" w:styleId="CommentSubject">
    <w:name w:val="annotation subject"/>
    <w:basedOn w:val="CommentText"/>
    <w:next w:val="CommentText"/>
    <w:link w:val="CommentSubjectChar"/>
    <w:semiHidden/>
    <w:unhideWhenUsed/>
    <w:rsid w:val="00F7209D"/>
    <w:rPr>
      <w:b/>
      <w:bCs/>
    </w:rPr>
  </w:style>
  <w:style w:type="character" w:customStyle="1" w:styleId="CommentSubjectChar">
    <w:name w:val="Comment Subject Char"/>
    <w:basedOn w:val="CommentTextChar"/>
    <w:link w:val="CommentSubject"/>
    <w:semiHidden/>
    <w:rsid w:val="00F720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568239">
      <w:bodyDiv w:val="1"/>
      <w:marLeft w:val="0"/>
      <w:marRight w:val="0"/>
      <w:marTop w:val="0"/>
      <w:marBottom w:val="0"/>
      <w:divBdr>
        <w:top w:val="none" w:sz="0" w:space="0" w:color="auto"/>
        <w:left w:val="none" w:sz="0" w:space="0" w:color="auto"/>
        <w:bottom w:val="none" w:sz="0" w:space="0" w:color="auto"/>
        <w:right w:val="none" w:sz="0" w:space="0" w:color="auto"/>
      </w:divBdr>
    </w:div>
    <w:div w:id="70809106">
      <w:bodyDiv w:val="1"/>
      <w:marLeft w:val="0"/>
      <w:marRight w:val="0"/>
      <w:marTop w:val="0"/>
      <w:marBottom w:val="0"/>
      <w:divBdr>
        <w:top w:val="none" w:sz="0" w:space="0" w:color="auto"/>
        <w:left w:val="none" w:sz="0" w:space="0" w:color="auto"/>
        <w:bottom w:val="none" w:sz="0" w:space="0" w:color="auto"/>
        <w:right w:val="none" w:sz="0" w:space="0" w:color="auto"/>
      </w:divBdr>
    </w:div>
    <w:div w:id="113716990">
      <w:bodyDiv w:val="1"/>
      <w:marLeft w:val="0"/>
      <w:marRight w:val="0"/>
      <w:marTop w:val="0"/>
      <w:marBottom w:val="0"/>
      <w:divBdr>
        <w:top w:val="none" w:sz="0" w:space="0" w:color="auto"/>
        <w:left w:val="none" w:sz="0" w:space="0" w:color="auto"/>
        <w:bottom w:val="none" w:sz="0" w:space="0" w:color="auto"/>
        <w:right w:val="none" w:sz="0" w:space="0" w:color="auto"/>
      </w:divBdr>
    </w:div>
    <w:div w:id="193034762">
      <w:bodyDiv w:val="1"/>
      <w:marLeft w:val="0"/>
      <w:marRight w:val="0"/>
      <w:marTop w:val="0"/>
      <w:marBottom w:val="0"/>
      <w:divBdr>
        <w:top w:val="none" w:sz="0" w:space="0" w:color="auto"/>
        <w:left w:val="none" w:sz="0" w:space="0" w:color="auto"/>
        <w:bottom w:val="none" w:sz="0" w:space="0" w:color="auto"/>
        <w:right w:val="none" w:sz="0" w:space="0" w:color="auto"/>
      </w:divBdr>
    </w:div>
    <w:div w:id="207694005">
      <w:bodyDiv w:val="1"/>
      <w:marLeft w:val="0"/>
      <w:marRight w:val="0"/>
      <w:marTop w:val="0"/>
      <w:marBottom w:val="0"/>
      <w:divBdr>
        <w:top w:val="none" w:sz="0" w:space="0" w:color="auto"/>
        <w:left w:val="none" w:sz="0" w:space="0" w:color="auto"/>
        <w:bottom w:val="none" w:sz="0" w:space="0" w:color="auto"/>
        <w:right w:val="none" w:sz="0" w:space="0" w:color="auto"/>
      </w:divBdr>
    </w:div>
    <w:div w:id="291331067">
      <w:bodyDiv w:val="1"/>
      <w:marLeft w:val="0"/>
      <w:marRight w:val="0"/>
      <w:marTop w:val="0"/>
      <w:marBottom w:val="0"/>
      <w:divBdr>
        <w:top w:val="none" w:sz="0" w:space="0" w:color="auto"/>
        <w:left w:val="none" w:sz="0" w:space="0" w:color="auto"/>
        <w:bottom w:val="none" w:sz="0" w:space="0" w:color="auto"/>
        <w:right w:val="none" w:sz="0" w:space="0" w:color="auto"/>
      </w:divBdr>
    </w:div>
    <w:div w:id="320429260">
      <w:bodyDiv w:val="1"/>
      <w:marLeft w:val="0"/>
      <w:marRight w:val="0"/>
      <w:marTop w:val="0"/>
      <w:marBottom w:val="0"/>
      <w:divBdr>
        <w:top w:val="none" w:sz="0" w:space="0" w:color="auto"/>
        <w:left w:val="none" w:sz="0" w:space="0" w:color="auto"/>
        <w:bottom w:val="none" w:sz="0" w:space="0" w:color="auto"/>
        <w:right w:val="none" w:sz="0" w:space="0" w:color="auto"/>
      </w:divBdr>
    </w:div>
    <w:div w:id="326446417">
      <w:bodyDiv w:val="1"/>
      <w:marLeft w:val="0"/>
      <w:marRight w:val="0"/>
      <w:marTop w:val="0"/>
      <w:marBottom w:val="0"/>
      <w:divBdr>
        <w:top w:val="none" w:sz="0" w:space="0" w:color="auto"/>
        <w:left w:val="none" w:sz="0" w:space="0" w:color="auto"/>
        <w:bottom w:val="none" w:sz="0" w:space="0" w:color="auto"/>
        <w:right w:val="none" w:sz="0" w:space="0" w:color="auto"/>
      </w:divBdr>
    </w:div>
    <w:div w:id="339088351">
      <w:bodyDiv w:val="1"/>
      <w:marLeft w:val="0"/>
      <w:marRight w:val="0"/>
      <w:marTop w:val="0"/>
      <w:marBottom w:val="0"/>
      <w:divBdr>
        <w:top w:val="none" w:sz="0" w:space="0" w:color="auto"/>
        <w:left w:val="none" w:sz="0" w:space="0" w:color="auto"/>
        <w:bottom w:val="none" w:sz="0" w:space="0" w:color="auto"/>
        <w:right w:val="none" w:sz="0" w:space="0" w:color="auto"/>
      </w:divBdr>
    </w:div>
    <w:div w:id="437483773">
      <w:bodyDiv w:val="1"/>
      <w:marLeft w:val="0"/>
      <w:marRight w:val="0"/>
      <w:marTop w:val="0"/>
      <w:marBottom w:val="0"/>
      <w:divBdr>
        <w:top w:val="none" w:sz="0" w:space="0" w:color="auto"/>
        <w:left w:val="none" w:sz="0" w:space="0" w:color="auto"/>
        <w:bottom w:val="none" w:sz="0" w:space="0" w:color="auto"/>
        <w:right w:val="none" w:sz="0" w:space="0" w:color="auto"/>
      </w:divBdr>
    </w:div>
    <w:div w:id="504824962">
      <w:bodyDiv w:val="1"/>
      <w:marLeft w:val="0"/>
      <w:marRight w:val="0"/>
      <w:marTop w:val="0"/>
      <w:marBottom w:val="0"/>
      <w:divBdr>
        <w:top w:val="none" w:sz="0" w:space="0" w:color="auto"/>
        <w:left w:val="none" w:sz="0" w:space="0" w:color="auto"/>
        <w:bottom w:val="none" w:sz="0" w:space="0" w:color="auto"/>
        <w:right w:val="none" w:sz="0" w:space="0" w:color="auto"/>
      </w:divBdr>
    </w:div>
    <w:div w:id="565653960">
      <w:bodyDiv w:val="1"/>
      <w:marLeft w:val="0"/>
      <w:marRight w:val="0"/>
      <w:marTop w:val="0"/>
      <w:marBottom w:val="0"/>
      <w:divBdr>
        <w:top w:val="none" w:sz="0" w:space="0" w:color="auto"/>
        <w:left w:val="none" w:sz="0" w:space="0" w:color="auto"/>
        <w:bottom w:val="none" w:sz="0" w:space="0" w:color="auto"/>
        <w:right w:val="none" w:sz="0" w:space="0" w:color="auto"/>
      </w:divBdr>
    </w:div>
    <w:div w:id="631596577">
      <w:bodyDiv w:val="1"/>
      <w:marLeft w:val="0"/>
      <w:marRight w:val="0"/>
      <w:marTop w:val="0"/>
      <w:marBottom w:val="0"/>
      <w:divBdr>
        <w:top w:val="none" w:sz="0" w:space="0" w:color="auto"/>
        <w:left w:val="none" w:sz="0" w:space="0" w:color="auto"/>
        <w:bottom w:val="none" w:sz="0" w:space="0" w:color="auto"/>
        <w:right w:val="none" w:sz="0" w:space="0" w:color="auto"/>
      </w:divBdr>
    </w:div>
    <w:div w:id="695539401">
      <w:bodyDiv w:val="1"/>
      <w:marLeft w:val="0"/>
      <w:marRight w:val="0"/>
      <w:marTop w:val="0"/>
      <w:marBottom w:val="0"/>
      <w:divBdr>
        <w:top w:val="none" w:sz="0" w:space="0" w:color="auto"/>
        <w:left w:val="none" w:sz="0" w:space="0" w:color="auto"/>
        <w:bottom w:val="none" w:sz="0" w:space="0" w:color="auto"/>
        <w:right w:val="none" w:sz="0" w:space="0" w:color="auto"/>
      </w:divBdr>
    </w:div>
    <w:div w:id="700059135">
      <w:bodyDiv w:val="1"/>
      <w:marLeft w:val="0"/>
      <w:marRight w:val="0"/>
      <w:marTop w:val="0"/>
      <w:marBottom w:val="0"/>
      <w:divBdr>
        <w:top w:val="none" w:sz="0" w:space="0" w:color="auto"/>
        <w:left w:val="none" w:sz="0" w:space="0" w:color="auto"/>
        <w:bottom w:val="none" w:sz="0" w:space="0" w:color="auto"/>
        <w:right w:val="none" w:sz="0" w:space="0" w:color="auto"/>
      </w:divBdr>
    </w:div>
    <w:div w:id="802229978">
      <w:bodyDiv w:val="1"/>
      <w:marLeft w:val="0"/>
      <w:marRight w:val="0"/>
      <w:marTop w:val="0"/>
      <w:marBottom w:val="0"/>
      <w:divBdr>
        <w:top w:val="none" w:sz="0" w:space="0" w:color="auto"/>
        <w:left w:val="none" w:sz="0" w:space="0" w:color="auto"/>
        <w:bottom w:val="none" w:sz="0" w:space="0" w:color="auto"/>
        <w:right w:val="none" w:sz="0" w:space="0" w:color="auto"/>
      </w:divBdr>
    </w:div>
    <w:div w:id="1212840296">
      <w:bodyDiv w:val="1"/>
      <w:marLeft w:val="0"/>
      <w:marRight w:val="0"/>
      <w:marTop w:val="0"/>
      <w:marBottom w:val="0"/>
      <w:divBdr>
        <w:top w:val="none" w:sz="0" w:space="0" w:color="auto"/>
        <w:left w:val="none" w:sz="0" w:space="0" w:color="auto"/>
        <w:bottom w:val="none" w:sz="0" w:space="0" w:color="auto"/>
        <w:right w:val="none" w:sz="0" w:space="0" w:color="auto"/>
      </w:divBdr>
    </w:div>
    <w:div w:id="1251279001">
      <w:bodyDiv w:val="1"/>
      <w:marLeft w:val="0"/>
      <w:marRight w:val="0"/>
      <w:marTop w:val="0"/>
      <w:marBottom w:val="0"/>
      <w:divBdr>
        <w:top w:val="none" w:sz="0" w:space="0" w:color="auto"/>
        <w:left w:val="none" w:sz="0" w:space="0" w:color="auto"/>
        <w:bottom w:val="none" w:sz="0" w:space="0" w:color="auto"/>
        <w:right w:val="none" w:sz="0" w:space="0" w:color="auto"/>
      </w:divBdr>
    </w:div>
    <w:div w:id="1254241024">
      <w:bodyDiv w:val="1"/>
      <w:marLeft w:val="0"/>
      <w:marRight w:val="0"/>
      <w:marTop w:val="0"/>
      <w:marBottom w:val="0"/>
      <w:divBdr>
        <w:top w:val="none" w:sz="0" w:space="0" w:color="auto"/>
        <w:left w:val="none" w:sz="0" w:space="0" w:color="auto"/>
        <w:bottom w:val="none" w:sz="0" w:space="0" w:color="auto"/>
        <w:right w:val="none" w:sz="0" w:space="0" w:color="auto"/>
      </w:divBdr>
    </w:div>
    <w:div w:id="1290166424">
      <w:bodyDiv w:val="1"/>
      <w:marLeft w:val="0"/>
      <w:marRight w:val="0"/>
      <w:marTop w:val="0"/>
      <w:marBottom w:val="0"/>
      <w:divBdr>
        <w:top w:val="none" w:sz="0" w:space="0" w:color="auto"/>
        <w:left w:val="none" w:sz="0" w:space="0" w:color="auto"/>
        <w:bottom w:val="none" w:sz="0" w:space="0" w:color="auto"/>
        <w:right w:val="none" w:sz="0" w:space="0" w:color="auto"/>
      </w:divBdr>
    </w:div>
    <w:div w:id="1298728078">
      <w:bodyDiv w:val="1"/>
      <w:marLeft w:val="0"/>
      <w:marRight w:val="0"/>
      <w:marTop w:val="0"/>
      <w:marBottom w:val="0"/>
      <w:divBdr>
        <w:top w:val="none" w:sz="0" w:space="0" w:color="auto"/>
        <w:left w:val="none" w:sz="0" w:space="0" w:color="auto"/>
        <w:bottom w:val="none" w:sz="0" w:space="0" w:color="auto"/>
        <w:right w:val="none" w:sz="0" w:space="0" w:color="auto"/>
      </w:divBdr>
    </w:div>
    <w:div w:id="1460296984">
      <w:bodyDiv w:val="1"/>
      <w:marLeft w:val="0"/>
      <w:marRight w:val="0"/>
      <w:marTop w:val="0"/>
      <w:marBottom w:val="0"/>
      <w:divBdr>
        <w:top w:val="none" w:sz="0" w:space="0" w:color="auto"/>
        <w:left w:val="none" w:sz="0" w:space="0" w:color="auto"/>
        <w:bottom w:val="none" w:sz="0" w:space="0" w:color="auto"/>
        <w:right w:val="none" w:sz="0" w:space="0" w:color="auto"/>
      </w:divBdr>
    </w:div>
    <w:div w:id="1492058850">
      <w:bodyDiv w:val="1"/>
      <w:marLeft w:val="0"/>
      <w:marRight w:val="0"/>
      <w:marTop w:val="0"/>
      <w:marBottom w:val="0"/>
      <w:divBdr>
        <w:top w:val="none" w:sz="0" w:space="0" w:color="auto"/>
        <w:left w:val="none" w:sz="0" w:space="0" w:color="auto"/>
        <w:bottom w:val="none" w:sz="0" w:space="0" w:color="auto"/>
        <w:right w:val="none" w:sz="0" w:space="0" w:color="auto"/>
      </w:divBdr>
    </w:div>
    <w:div w:id="1551922327">
      <w:bodyDiv w:val="1"/>
      <w:marLeft w:val="0"/>
      <w:marRight w:val="0"/>
      <w:marTop w:val="0"/>
      <w:marBottom w:val="0"/>
      <w:divBdr>
        <w:top w:val="none" w:sz="0" w:space="0" w:color="auto"/>
        <w:left w:val="none" w:sz="0" w:space="0" w:color="auto"/>
        <w:bottom w:val="none" w:sz="0" w:space="0" w:color="auto"/>
        <w:right w:val="none" w:sz="0" w:space="0" w:color="auto"/>
      </w:divBdr>
    </w:div>
    <w:div w:id="1575310699">
      <w:bodyDiv w:val="1"/>
      <w:marLeft w:val="0"/>
      <w:marRight w:val="0"/>
      <w:marTop w:val="0"/>
      <w:marBottom w:val="0"/>
      <w:divBdr>
        <w:top w:val="none" w:sz="0" w:space="0" w:color="auto"/>
        <w:left w:val="none" w:sz="0" w:space="0" w:color="auto"/>
        <w:bottom w:val="none" w:sz="0" w:space="0" w:color="auto"/>
        <w:right w:val="none" w:sz="0" w:space="0" w:color="auto"/>
      </w:divBdr>
    </w:div>
    <w:div w:id="1596749330">
      <w:bodyDiv w:val="1"/>
      <w:marLeft w:val="0"/>
      <w:marRight w:val="0"/>
      <w:marTop w:val="0"/>
      <w:marBottom w:val="0"/>
      <w:divBdr>
        <w:top w:val="none" w:sz="0" w:space="0" w:color="auto"/>
        <w:left w:val="none" w:sz="0" w:space="0" w:color="auto"/>
        <w:bottom w:val="none" w:sz="0" w:space="0" w:color="auto"/>
        <w:right w:val="none" w:sz="0" w:space="0" w:color="auto"/>
      </w:divBdr>
    </w:div>
    <w:div w:id="1635989256">
      <w:bodyDiv w:val="1"/>
      <w:marLeft w:val="0"/>
      <w:marRight w:val="0"/>
      <w:marTop w:val="0"/>
      <w:marBottom w:val="0"/>
      <w:divBdr>
        <w:top w:val="none" w:sz="0" w:space="0" w:color="auto"/>
        <w:left w:val="none" w:sz="0" w:space="0" w:color="auto"/>
        <w:bottom w:val="none" w:sz="0" w:space="0" w:color="auto"/>
        <w:right w:val="none" w:sz="0" w:space="0" w:color="auto"/>
      </w:divBdr>
    </w:div>
    <w:div w:id="1707485957">
      <w:bodyDiv w:val="1"/>
      <w:marLeft w:val="0"/>
      <w:marRight w:val="0"/>
      <w:marTop w:val="0"/>
      <w:marBottom w:val="0"/>
      <w:divBdr>
        <w:top w:val="none" w:sz="0" w:space="0" w:color="auto"/>
        <w:left w:val="none" w:sz="0" w:space="0" w:color="auto"/>
        <w:bottom w:val="none" w:sz="0" w:space="0" w:color="auto"/>
        <w:right w:val="none" w:sz="0" w:space="0" w:color="auto"/>
      </w:divBdr>
    </w:div>
    <w:div w:id="1777211636">
      <w:bodyDiv w:val="1"/>
      <w:marLeft w:val="0"/>
      <w:marRight w:val="0"/>
      <w:marTop w:val="0"/>
      <w:marBottom w:val="0"/>
      <w:divBdr>
        <w:top w:val="none" w:sz="0" w:space="0" w:color="auto"/>
        <w:left w:val="none" w:sz="0" w:space="0" w:color="auto"/>
        <w:bottom w:val="none" w:sz="0" w:space="0" w:color="auto"/>
        <w:right w:val="none" w:sz="0" w:space="0" w:color="auto"/>
      </w:divBdr>
    </w:div>
    <w:div w:id="1932737325">
      <w:bodyDiv w:val="1"/>
      <w:marLeft w:val="0"/>
      <w:marRight w:val="0"/>
      <w:marTop w:val="0"/>
      <w:marBottom w:val="0"/>
      <w:divBdr>
        <w:top w:val="none" w:sz="0" w:space="0" w:color="auto"/>
        <w:left w:val="none" w:sz="0" w:space="0" w:color="auto"/>
        <w:bottom w:val="none" w:sz="0" w:space="0" w:color="auto"/>
        <w:right w:val="none" w:sz="0" w:space="0" w:color="auto"/>
      </w:divBdr>
    </w:div>
    <w:div w:id="209959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hs.gov/privacy"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dhs.gov/privacy"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5f62691eb64630991631e1e5ac49eaae">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fb377bbcfdafc54223c2ecb6175da771"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Rulemaking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71066720-0D54-41F8-8BF6-5C0DCBD91262}"/>
</file>

<file path=customXml/itemProps2.xml><?xml version="1.0" encoding="utf-8"?>
<ds:datastoreItem xmlns:ds="http://schemas.openxmlformats.org/officeDocument/2006/customXml" ds:itemID="{76DF3957-70AB-410C-B4D7-D75BA84380A2}"/>
</file>

<file path=customXml/itemProps3.xml><?xml version="1.0" encoding="utf-8"?>
<ds:datastoreItem xmlns:ds="http://schemas.openxmlformats.org/officeDocument/2006/customXml" ds:itemID="{4059A5E4-1403-4597-AF4C-AA253A0E668E}"/>
</file>

<file path=docProps/app.xml><?xml version="1.0" encoding="utf-8"?>
<Properties xmlns="http://schemas.openxmlformats.org/officeDocument/2006/extended-properties" xmlns:vt="http://schemas.openxmlformats.org/officeDocument/2006/docPropsVTypes">
  <Template>TOC Template 08082018</Template>
  <TotalTime>47</TotalTime>
  <Pages>5</Pages>
  <Words>2144</Words>
  <Characters>11267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Mulvihill, Timothy R</dc:creator>
  <cp:lastModifiedBy>Samantha Hallstrom</cp:lastModifiedBy>
  <cp:revision>9</cp:revision>
  <cp:lastPrinted>2008-09-11T16:49:00Z</cp:lastPrinted>
  <dcterms:created xsi:type="dcterms:W3CDTF">2020-06-09T21:03:00Z</dcterms:created>
  <dcterms:modified xsi:type="dcterms:W3CDTF">2020-07-29T13:04:00Z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