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848C9" w:rsidR="00C87C7C" w:rsidRDefault="00C87C7C" w14:paraId="3D8E629C" w14:textId="5A9A6FC2">
      <w:pPr>
        <w:rPr>
          <w:rFonts w:ascii="Times New Roman" w:hAnsi="Times New Roman" w:cs="Times New Roman"/>
          <w:b/>
          <w:bCs/>
          <w:sz w:val="24"/>
          <w:szCs w:val="24"/>
        </w:rPr>
      </w:pPr>
      <w:r w:rsidRPr="004848C9">
        <w:rPr>
          <w:rFonts w:ascii="Times New Roman" w:hAnsi="Times New Roman" w:cs="Times New Roman"/>
          <w:b/>
          <w:bCs/>
          <w:sz w:val="24"/>
          <w:szCs w:val="24"/>
        </w:rPr>
        <w:t>Dear College and University Presidents</w:t>
      </w:r>
      <w:r w:rsidRPr="004848C9" w:rsidR="00106861">
        <w:rPr>
          <w:rFonts w:ascii="Times New Roman" w:hAnsi="Times New Roman" w:cs="Times New Roman"/>
          <w:b/>
          <w:bCs/>
          <w:sz w:val="24"/>
          <w:szCs w:val="24"/>
        </w:rPr>
        <w:t>,</w:t>
      </w:r>
    </w:p>
    <w:p w:rsidRPr="004848C9" w:rsidR="00C87C7C" w:rsidRDefault="00C87C7C" w14:paraId="700783A0" w14:textId="1250ACFE">
      <w:pPr>
        <w:rPr>
          <w:rFonts w:ascii="Times New Roman" w:hAnsi="Times New Roman" w:cs="Times New Roman"/>
          <w:sz w:val="24"/>
          <w:szCs w:val="24"/>
        </w:rPr>
      </w:pPr>
      <w:r w:rsidRPr="004848C9">
        <w:rPr>
          <w:rFonts w:ascii="Times New Roman" w:hAnsi="Times New Roman" w:cs="Times New Roman"/>
          <w:sz w:val="24"/>
          <w:szCs w:val="24"/>
        </w:rPr>
        <w:t xml:space="preserve">We have identified your institution as </w:t>
      </w:r>
      <w:r w:rsidRPr="004848C9" w:rsidR="00F56E3A">
        <w:rPr>
          <w:rFonts w:ascii="Times New Roman" w:hAnsi="Times New Roman" w:cs="Times New Roman"/>
          <w:sz w:val="24"/>
          <w:szCs w:val="24"/>
        </w:rPr>
        <w:t xml:space="preserve">potentially </w:t>
      </w:r>
      <w:r w:rsidRPr="004848C9">
        <w:rPr>
          <w:rFonts w:ascii="Times New Roman" w:hAnsi="Times New Roman" w:cs="Times New Roman"/>
          <w:sz w:val="24"/>
          <w:szCs w:val="24"/>
        </w:rPr>
        <w:t xml:space="preserve">eligible to receive a grant under Section 18004(a)(1) of the </w:t>
      </w:r>
      <w:r w:rsidRPr="004848C9" w:rsidR="00A35033">
        <w:rPr>
          <w:rFonts w:ascii="Times New Roman" w:hAnsi="Times New Roman" w:cs="Times New Roman"/>
          <w:sz w:val="24"/>
          <w:szCs w:val="24"/>
        </w:rPr>
        <w:t>Coronavirus Aid, Relief, and Economic Security (</w:t>
      </w:r>
      <w:r w:rsidRPr="004848C9">
        <w:rPr>
          <w:rFonts w:ascii="Times New Roman" w:hAnsi="Times New Roman" w:cs="Times New Roman"/>
          <w:sz w:val="24"/>
          <w:szCs w:val="24"/>
        </w:rPr>
        <w:t>CARES</w:t>
      </w:r>
      <w:r w:rsidRPr="004848C9" w:rsidR="00A35033">
        <w:rPr>
          <w:rFonts w:ascii="Times New Roman" w:hAnsi="Times New Roman" w:cs="Times New Roman"/>
          <w:sz w:val="24"/>
          <w:szCs w:val="24"/>
        </w:rPr>
        <w:t>)</w:t>
      </w:r>
      <w:r w:rsidRPr="004848C9">
        <w:rPr>
          <w:rFonts w:ascii="Times New Roman" w:hAnsi="Times New Roman" w:cs="Times New Roman"/>
          <w:sz w:val="24"/>
          <w:szCs w:val="24"/>
        </w:rPr>
        <w:t xml:space="preserve"> Act.  Your institution was not included on the initial allocation table </w:t>
      </w:r>
      <w:r w:rsidRPr="004848C9" w:rsidR="002E5784">
        <w:rPr>
          <w:rFonts w:ascii="Times New Roman" w:hAnsi="Times New Roman" w:cs="Times New Roman"/>
          <w:sz w:val="24"/>
          <w:szCs w:val="24"/>
        </w:rPr>
        <w:t xml:space="preserve">(available at the following link:  </w:t>
      </w:r>
      <w:bookmarkStart w:name="_Hlk45546315" w:id="0"/>
      <w:r w:rsidR="009A2B1E">
        <w:fldChar w:fldCharType="begin"/>
      </w:r>
      <w:r w:rsidR="009A2B1E">
        <w:instrText xml:space="preserve"> HYPERLINK "https://www2.ed.gov/about/offices/list/ope/allocationsforsection18004a1ofcaresact.pdf" </w:instrText>
      </w:r>
      <w:r w:rsidR="009A2B1E">
        <w:fldChar w:fldCharType="separate"/>
      </w:r>
      <w:r w:rsidRPr="004848C9" w:rsidR="00F56E3A">
        <w:rPr>
          <w:rStyle w:val="Hyperlink"/>
          <w:rFonts w:ascii="Times New Roman" w:hAnsi="Times New Roman" w:cs="Times New Roman"/>
          <w:sz w:val="24"/>
          <w:szCs w:val="24"/>
        </w:rPr>
        <w:t>https://www2.ed.gov/about/offices/list/ope/allocationsforsection18004a1ofcaresact.pdf</w:t>
      </w:r>
      <w:r w:rsidR="009A2B1E">
        <w:rPr>
          <w:rStyle w:val="Hyperlink"/>
          <w:rFonts w:ascii="Times New Roman" w:hAnsi="Times New Roman" w:cs="Times New Roman"/>
          <w:sz w:val="24"/>
          <w:szCs w:val="24"/>
        </w:rPr>
        <w:fldChar w:fldCharType="end"/>
      </w:r>
      <w:bookmarkEnd w:id="0"/>
      <w:r w:rsidR="000B1CF6">
        <w:rPr>
          <w:rStyle w:val="Hyperlink"/>
          <w:rFonts w:ascii="Times New Roman" w:hAnsi="Times New Roman" w:cs="Times New Roman"/>
          <w:sz w:val="24"/>
          <w:szCs w:val="24"/>
        </w:rPr>
        <w:t>)</w:t>
      </w:r>
      <w:r w:rsidRPr="004848C9" w:rsidR="00F56E3A">
        <w:rPr>
          <w:rFonts w:ascii="Times New Roman" w:hAnsi="Times New Roman" w:cs="Times New Roman"/>
          <w:sz w:val="24"/>
          <w:szCs w:val="24"/>
        </w:rPr>
        <w:t xml:space="preserve"> </w:t>
      </w:r>
      <w:r w:rsidRPr="004848C9">
        <w:rPr>
          <w:rFonts w:ascii="Times New Roman" w:hAnsi="Times New Roman" w:cs="Times New Roman"/>
          <w:sz w:val="24"/>
          <w:szCs w:val="24"/>
        </w:rPr>
        <w:t xml:space="preserve">because the </w:t>
      </w:r>
      <w:r w:rsidRPr="004848C9" w:rsidR="00FB06C0">
        <w:rPr>
          <w:rFonts w:ascii="Times New Roman" w:hAnsi="Times New Roman" w:cs="Times New Roman"/>
          <w:sz w:val="24"/>
          <w:szCs w:val="24"/>
        </w:rPr>
        <w:t xml:space="preserve">requisite </w:t>
      </w:r>
      <w:r w:rsidR="009A2B1E">
        <w:rPr>
          <w:rFonts w:ascii="Times New Roman" w:hAnsi="Times New Roman" w:cs="Times New Roman"/>
          <w:sz w:val="24"/>
          <w:szCs w:val="24"/>
        </w:rPr>
        <w:t>Integrated Postsecondary Education Data system (</w:t>
      </w:r>
      <w:r w:rsidRPr="004848C9">
        <w:rPr>
          <w:rFonts w:ascii="Times New Roman" w:hAnsi="Times New Roman" w:cs="Times New Roman"/>
          <w:sz w:val="24"/>
          <w:szCs w:val="24"/>
        </w:rPr>
        <w:t>IPEDS</w:t>
      </w:r>
      <w:r w:rsidR="009A2B1E">
        <w:rPr>
          <w:rFonts w:ascii="Times New Roman" w:hAnsi="Times New Roman" w:cs="Times New Roman"/>
          <w:sz w:val="24"/>
          <w:szCs w:val="24"/>
        </w:rPr>
        <w:t>)</w:t>
      </w:r>
      <w:r w:rsidRPr="004848C9">
        <w:rPr>
          <w:rFonts w:ascii="Times New Roman" w:hAnsi="Times New Roman" w:cs="Times New Roman"/>
          <w:sz w:val="24"/>
          <w:szCs w:val="24"/>
        </w:rPr>
        <w:t xml:space="preserve"> </w:t>
      </w:r>
      <w:r w:rsidRPr="004848C9" w:rsidR="00A3467A">
        <w:rPr>
          <w:rFonts w:ascii="Times New Roman" w:hAnsi="Times New Roman" w:cs="Times New Roman"/>
          <w:sz w:val="24"/>
          <w:szCs w:val="24"/>
        </w:rPr>
        <w:t xml:space="preserve">enrollment </w:t>
      </w:r>
      <w:r w:rsidRPr="004848C9" w:rsidR="006A12B7">
        <w:rPr>
          <w:rFonts w:ascii="Times New Roman" w:hAnsi="Times New Roman" w:cs="Times New Roman"/>
          <w:sz w:val="24"/>
          <w:szCs w:val="24"/>
        </w:rPr>
        <w:t xml:space="preserve">data </w:t>
      </w:r>
      <w:r w:rsidRPr="004848C9">
        <w:rPr>
          <w:rFonts w:ascii="Times New Roman" w:hAnsi="Times New Roman" w:cs="Times New Roman"/>
          <w:sz w:val="24"/>
          <w:szCs w:val="24"/>
        </w:rPr>
        <w:t xml:space="preserve">and </w:t>
      </w:r>
      <w:r w:rsidR="009A2B1E">
        <w:rPr>
          <w:rFonts w:ascii="Times New Roman" w:hAnsi="Times New Roman" w:cs="Times New Roman"/>
          <w:sz w:val="24"/>
          <w:szCs w:val="24"/>
        </w:rPr>
        <w:t>Federal Student Aid (</w:t>
      </w:r>
      <w:r w:rsidRPr="004848C9">
        <w:rPr>
          <w:rFonts w:ascii="Times New Roman" w:hAnsi="Times New Roman" w:cs="Times New Roman"/>
          <w:sz w:val="24"/>
          <w:szCs w:val="24"/>
        </w:rPr>
        <w:t>FSA</w:t>
      </w:r>
      <w:r w:rsidR="009A2B1E">
        <w:rPr>
          <w:rFonts w:ascii="Times New Roman" w:hAnsi="Times New Roman" w:cs="Times New Roman"/>
          <w:sz w:val="24"/>
          <w:szCs w:val="24"/>
        </w:rPr>
        <w:t>)</w:t>
      </w:r>
      <w:r w:rsidRPr="004848C9">
        <w:rPr>
          <w:rFonts w:ascii="Times New Roman" w:hAnsi="Times New Roman" w:cs="Times New Roman"/>
          <w:sz w:val="24"/>
          <w:szCs w:val="24"/>
        </w:rPr>
        <w:t xml:space="preserve"> Pell Program data </w:t>
      </w:r>
      <w:r w:rsidRPr="004848C9" w:rsidR="00A3467A">
        <w:rPr>
          <w:rFonts w:ascii="Times New Roman" w:hAnsi="Times New Roman" w:cs="Times New Roman"/>
          <w:sz w:val="24"/>
          <w:szCs w:val="24"/>
        </w:rPr>
        <w:t xml:space="preserve">was not available for your institution (see the Department’s </w:t>
      </w:r>
      <w:r w:rsidRPr="004848C9" w:rsidR="00BE27E0">
        <w:rPr>
          <w:rFonts w:ascii="Times New Roman" w:hAnsi="Times New Roman" w:cs="Times New Roman"/>
          <w:sz w:val="24"/>
          <w:szCs w:val="24"/>
        </w:rPr>
        <w:t xml:space="preserve">formula allocation </w:t>
      </w:r>
      <w:r w:rsidRPr="004848C9">
        <w:rPr>
          <w:rFonts w:ascii="Times New Roman" w:hAnsi="Times New Roman" w:cs="Times New Roman"/>
          <w:sz w:val="24"/>
          <w:szCs w:val="24"/>
        </w:rPr>
        <w:t>methodology</w:t>
      </w:r>
      <w:r w:rsidRPr="004848C9" w:rsidR="0038440A">
        <w:rPr>
          <w:rFonts w:ascii="Times New Roman" w:hAnsi="Times New Roman" w:cs="Times New Roman"/>
          <w:sz w:val="24"/>
          <w:szCs w:val="24"/>
        </w:rPr>
        <w:t xml:space="preserve"> at this link:  </w:t>
      </w:r>
      <w:hyperlink w:history="1" r:id="rId8">
        <w:r w:rsidRPr="004848C9" w:rsidR="008D274F">
          <w:rPr>
            <w:rStyle w:val="Hyperlink"/>
            <w:rFonts w:ascii="Times New Roman" w:hAnsi="Times New Roman" w:cs="Times New Roman"/>
            <w:sz w:val="24"/>
            <w:szCs w:val="24"/>
          </w:rPr>
          <w:t>https://www2.ed.gov/about/offices/list/ope/heerf90percentformulaallocationexplanation.pdf</w:t>
        </w:r>
      </w:hyperlink>
      <w:r w:rsidRPr="004848C9" w:rsidR="00A3467A">
        <w:rPr>
          <w:rFonts w:ascii="Times New Roman" w:hAnsi="Times New Roman" w:cs="Times New Roman"/>
          <w:sz w:val="24"/>
          <w:szCs w:val="24"/>
        </w:rPr>
        <w:t>)</w:t>
      </w:r>
      <w:r w:rsidRPr="004848C9">
        <w:rPr>
          <w:rFonts w:ascii="Times New Roman" w:hAnsi="Times New Roman" w:cs="Times New Roman"/>
          <w:sz w:val="24"/>
          <w:szCs w:val="24"/>
        </w:rPr>
        <w:t>.</w:t>
      </w:r>
      <w:r w:rsidRPr="004848C9" w:rsidR="008D274F">
        <w:rPr>
          <w:rFonts w:ascii="Times New Roman" w:hAnsi="Times New Roman" w:cs="Times New Roman"/>
          <w:sz w:val="24"/>
          <w:szCs w:val="24"/>
        </w:rPr>
        <w:t xml:space="preserve"> </w:t>
      </w:r>
      <w:r w:rsidRPr="004848C9">
        <w:rPr>
          <w:rFonts w:ascii="Times New Roman" w:hAnsi="Times New Roman" w:cs="Times New Roman"/>
          <w:sz w:val="24"/>
          <w:szCs w:val="24"/>
        </w:rPr>
        <w:t xml:space="preserve"> </w:t>
      </w:r>
      <w:r w:rsidRPr="004848C9" w:rsidR="007649BA">
        <w:rPr>
          <w:rFonts w:ascii="Times New Roman" w:hAnsi="Times New Roman" w:cs="Times New Roman"/>
          <w:sz w:val="24"/>
          <w:szCs w:val="24"/>
        </w:rPr>
        <w:t>However, w</w:t>
      </w:r>
      <w:r w:rsidRPr="004848C9" w:rsidR="006A12B7">
        <w:rPr>
          <w:rFonts w:ascii="Times New Roman" w:hAnsi="Times New Roman" w:cs="Times New Roman"/>
          <w:sz w:val="24"/>
          <w:szCs w:val="24"/>
        </w:rPr>
        <w:t xml:space="preserve">e reserved a </w:t>
      </w:r>
      <w:r w:rsidRPr="004848C9" w:rsidR="007F33FA">
        <w:rPr>
          <w:rFonts w:ascii="Times New Roman" w:hAnsi="Times New Roman" w:cs="Times New Roman"/>
          <w:sz w:val="24"/>
          <w:szCs w:val="24"/>
        </w:rPr>
        <w:t>portion</w:t>
      </w:r>
      <w:r w:rsidRPr="004848C9" w:rsidR="006A12B7">
        <w:rPr>
          <w:rFonts w:ascii="Times New Roman" w:hAnsi="Times New Roman" w:cs="Times New Roman"/>
          <w:sz w:val="24"/>
          <w:szCs w:val="24"/>
        </w:rPr>
        <w:t xml:space="preserve"> of the funding </w:t>
      </w:r>
      <w:r w:rsidRPr="004848C9" w:rsidR="0044522A">
        <w:rPr>
          <w:rFonts w:ascii="Times New Roman" w:hAnsi="Times New Roman" w:cs="Times New Roman"/>
          <w:sz w:val="24"/>
          <w:szCs w:val="24"/>
        </w:rPr>
        <w:t xml:space="preserve">appropriated </w:t>
      </w:r>
      <w:r w:rsidRPr="004848C9" w:rsidR="006A12B7">
        <w:rPr>
          <w:rFonts w:ascii="Times New Roman" w:hAnsi="Times New Roman" w:cs="Times New Roman"/>
          <w:sz w:val="24"/>
          <w:szCs w:val="24"/>
        </w:rPr>
        <w:t xml:space="preserve">under Section 18004(a)(1) to ensure that </w:t>
      </w:r>
      <w:r w:rsidRPr="004848C9" w:rsidR="007F33FA">
        <w:rPr>
          <w:rFonts w:ascii="Times New Roman" w:hAnsi="Times New Roman" w:cs="Times New Roman"/>
          <w:sz w:val="24"/>
          <w:szCs w:val="24"/>
        </w:rPr>
        <w:t xml:space="preserve">all eligible </w:t>
      </w:r>
      <w:r w:rsidRPr="004848C9" w:rsidR="006A12B7">
        <w:rPr>
          <w:rFonts w:ascii="Times New Roman" w:hAnsi="Times New Roman" w:cs="Times New Roman"/>
          <w:sz w:val="24"/>
          <w:szCs w:val="24"/>
        </w:rPr>
        <w:t xml:space="preserve">institutions </w:t>
      </w:r>
      <w:r w:rsidRPr="004848C9" w:rsidR="007F33FA">
        <w:rPr>
          <w:rFonts w:ascii="Times New Roman" w:hAnsi="Times New Roman" w:cs="Times New Roman"/>
          <w:sz w:val="24"/>
          <w:szCs w:val="24"/>
        </w:rPr>
        <w:t>c</w:t>
      </w:r>
      <w:r w:rsidRPr="004848C9" w:rsidR="006A12B7">
        <w:rPr>
          <w:rFonts w:ascii="Times New Roman" w:hAnsi="Times New Roman" w:cs="Times New Roman"/>
          <w:sz w:val="24"/>
          <w:szCs w:val="24"/>
        </w:rPr>
        <w:t xml:space="preserve">ould receive an allocation.  </w:t>
      </w:r>
      <w:r w:rsidRPr="004848C9">
        <w:rPr>
          <w:rFonts w:ascii="Times New Roman" w:hAnsi="Times New Roman" w:cs="Times New Roman"/>
          <w:sz w:val="24"/>
          <w:szCs w:val="24"/>
        </w:rPr>
        <w:t>Today, we</w:t>
      </w:r>
      <w:r w:rsidRPr="004848C9" w:rsidR="0013744F">
        <w:rPr>
          <w:rFonts w:ascii="Times New Roman" w:hAnsi="Times New Roman" w:cs="Times New Roman"/>
          <w:sz w:val="24"/>
          <w:szCs w:val="24"/>
        </w:rPr>
        <w:t xml:space="preserve"> a</w:t>
      </w:r>
      <w:r w:rsidRPr="004848C9">
        <w:rPr>
          <w:rFonts w:ascii="Times New Roman" w:hAnsi="Times New Roman" w:cs="Times New Roman"/>
          <w:sz w:val="24"/>
          <w:szCs w:val="24"/>
        </w:rPr>
        <w:t xml:space="preserve">re releasing information on how schools that were </w:t>
      </w:r>
      <w:r w:rsidR="0068518C">
        <w:rPr>
          <w:rFonts w:ascii="Times New Roman" w:hAnsi="Times New Roman" w:cs="Times New Roman"/>
          <w:sz w:val="24"/>
          <w:szCs w:val="24"/>
        </w:rPr>
        <w:t xml:space="preserve">not </w:t>
      </w:r>
      <w:r w:rsidR="000B1CF6">
        <w:rPr>
          <w:rFonts w:ascii="Times New Roman" w:hAnsi="Times New Roman" w:cs="Times New Roman"/>
          <w:sz w:val="24"/>
          <w:szCs w:val="24"/>
        </w:rPr>
        <w:t>allocated funds</w:t>
      </w:r>
      <w:r w:rsidRPr="004848C9" w:rsidR="000B1CF6">
        <w:rPr>
          <w:rFonts w:ascii="Times New Roman" w:hAnsi="Times New Roman" w:cs="Times New Roman"/>
          <w:sz w:val="24"/>
          <w:szCs w:val="24"/>
        </w:rPr>
        <w:t xml:space="preserve"> </w:t>
      </w:r>
      <w:r w:rsidRPr="004848C9">
        <w:rPr>
          <w:rFonts w:ascii="Times New Roman" w:hAnsi="Times New Roman" w:cs="Times New Roman"/>
          <w:sz w:val="24"/>
          <w:szCs w:val="24"/>
        </w:rPr>
        <w:t xml:space="preserve">in the initial </w:t>
      </w:r>
      <w:r w:rsidR="000B1CF6">
        <w:rPr>
          <w:rFonts w:ascii="Times New Roman" w:hAnsi="Times New Roman" w:cs="Times New Roman"/>
          <w:sz w:val="24"/>
          <w:szCs w:val="24"/>
        </w:rPr>
        <w:t xml:space="preserve">distribution </w:t>
      </w:r>
      <w:r w:rsidRPr="004848C9">
        <w:rPr>
          <w:rFonts w:ascii="Times New Roman" w:hAnsi="Times New Roman" w:cs="Times New Roman"/>
          <w:sz w:val="24"/>
          <w:szCs w:val="24"/>
        </w:rPr>
        <w:t xml:space="preserve">round </w:t>
      </w:r>
      <w:r w:rsidRPr="004848C9" w:rsidR="007F33FA">
        <w:rPr>
          <w:rFonts w:ascii="Times New Roman" w:hAnsi="Times New Roman" w:cs="Times New Roman"/>
          <w:sz w:val="24"/>
          <w:szCs w:val="24"/>
        </w:rPr>
        <w:t>c</w:t>
      </w:r>
      <w:r w:rsidRPr="004848C9">
        <w:rPr>
          <w:rFonts w:ascii="Times New Roman" w:hAnsi="Times New Roman" w:cs="Times New Roman"/>
          <w:sz w:val="24"/>
          <w:szCs w:val="24"/>
        </w:rPr>
        <w:t xml:space="preserve">an access </w:t>
      </w:r>
      <w:r w:rsidRPr="004848C9" w:rsidR="002F3652">
        <w:rPr>
          <w:rFonts w:ascii="Times New Roman" w:hAnsi="Times New Roman" w:cs="Times New Roman"/>
          <w:sz w:val="24"/>
          <w:szCs w:val="24"/>
        </w:rPr>
        <w:t>these funds</w:t>
      </w:r>
      <w:r w:rsidRPr="004848C9" w:rsidR="00CF07E0">
        <w:rPr>
          <w:rFonts w:ascii="Times New Roman" w:hAnsi="Times New Roman" w:cs="Times New Roman"/>
          <w:sz w:val="24"/>
          <w:szCs w:val="24"/>
        </w:rPr>
        <w:t>.</w:t>
      </w:r>
    </w:p>
    <w:p w:rsidRPr="004848C9" w:rsidR="001C74D6" w:rsidP="00654636" w:rsidRDefault="001C74D6" w14:paraId="403713D0" w14:textId="49865E6E">
      <w:pPr>
        <w:rPr>
          <w:rFonts w:ascii="Times New Roman" w:hAnsi="Times New Roman" w:cs="Times New Roman"/>
          <w:sz w:val="24"/>
          <w:szCs w:val="24"/>
        </w:rPr>
      </w:pPr>
      <w:r w:rsidRPr="004848C9">
        <w:rPr>
          <w:rFonts w:ascii="Times New Roman" w:hAnsi="Times New Roman" w:cs="Times New Roman"/>
          <w:sz w:val="24"/>
          <w:szCs w:val="24"/>
        </w:rPr>
        <w:t xml:space="preserve">Section 18004(c) of the CARES Act requires your institution to use at least </w:t>
      </w:r>
      <w:r w:rsidRPr="004848C9" w:rsidR="0024762F">
        <w:rPr>
          <w:rFonts w:ascii="Times New Roman" w:hAnsi="Times New Roman" w:cs="Times New Roman"/>
          <w:sz w:val="24"/>
          <w:szCs w:val="24"/>
        </w:rPr>
        <w:t>fifty percent</w:t>
      </w:r>
      <w:r w:rsidRPr="004848C9">
        <w:rPr>
          <w:rFonts w:ascii="Times New Roman" w:hAnsi="Times New Roman" w:cs="Times New Roman"/>
          <w:sz w:val="24"/>
          <w:szCs w:val="24"/>
        </w:rPr>
        <w:t xml:space="preserve"> of </w:t>
      </w:r>
      <w:r w:rsidR="006C3A2A">
        <w:rPr>
          <w:rFonts w:ascii="Times New Roman" w:hAnsi="Times New Roman" w:cs="Times New Roman"/>
          <w:sz w:val="24"/>
          <w:szCs w:val="24"/>
        </w:rPr>
        <w:t>the</w:t>
      </w:r>
      <w:r w:rsidRPr="004848C9" w:rsidR="006C3A2A">
        <w:rPr>
          <w:rFonts w:ascii="Times New Roman" w:hAnsi="Times New Roman" w:cs="Times New Roman"/>
          <w:sz w:val="24"/>
          <w:szCs w:val="24"/>
        </w:rPr>
        <w:t xml:space="preserve"> </w:t>
      </w:r>
      <w:r w:rsidRPr="004848C9">
        <w:rPr>
          <w:rFonts w:ascii="Times New Roman" w:hAnsi="Times New Roman" w:cs="Times New Roman"/>
          <w:sz w:val="24"/>
          <w:szCs w:val="24"/>
        </w:rPr>
        <w:t xml:space="preserve">total funds </w:t>
      </w:r>
      <w:r w:rsidR="006C3A2A">
        <w:rPr>
          <w:rFonts w:ascii="Times New Roman" w:hAnsi="Times New Roman" w:cs="Times New Roman"/>
          <w:sz w:val="24"/>
          <w:szCs w:val="24"/>
        </w:rPr>
        <w:t xml:space="preserve">received under section 18001(a)(1) </w:t>
      </w:r>
      <w:r w:rsidRPr="004848C9">
        <w:rPr>
          <w:rFonts w:ascii="Times New Roman" w:hAnsi="Times New Roman" w:cs="Times New Roman"/>
          <w:sz w:val="24"/>
          <w:szCs w:val="24"/>
        </w:rPr>
        <w:t>to provide emergency grants to students</w:t>
      </w:r>
      <w:r w:rsidR="006C3A2A">
        <w:rPr>
          <w:rFonts w:ascii="Times New Roman" w:hAnsi="Times New Roman" w:cs="Times New Roman"/>
          <w:sz w:val="24"/>
          <w:szCs w:val="24"/>
        </w:rPr>
        <w:t>,</w:t>
      </w:r>
      <w:r w:rsidRPr="004848C9">
        <w:rPr>
          <w:rFonts w:ascii="Times New Roman" w:hAnsi="Times New Roman" w:cs="Times New Roman"/>
          <w:sz w:val="24"/>
          <w:szCs w:val="24"/>
        </w:rPr>
        <w:t xml:space="preserve"> </w:t>
      </w:r>
      <w:r w:rsidRPr="004848C9" w:rsidR="003F5290">
        <w:rPr>
          <w:rFonts w:ascii="Times New Roman" w:hAnsi="Times New Roman" w:cs="Times New Roman"/>
          <w:sz w:val="24"/>
          <w:szCs w:val="24"/>
        </w:rPr>
        <w:t>and</w:t>
      </w:r>
      <w:r w:rsidRPr="004848C9">
        <w:rPr>
          <w:rFonts w:ascii="Times New Roman" w:hAnsi="Times New Roman" w:cs="Times New Roman"/>
          <w:sz w:val="24"/>
          <w:szCs w:val="24"/>
        </w:rPr>
        <w:t xml:space="preserve"> allows your institution to use the remaining funds received under Section 18004(a)(1) to cover any costs associated with significant changes to the delivery of instruction due to the coronavirus</w:t>
      </w:r>
      <w:r w:rsidR="00C821BB">
        <w:rPr>
          <w:rFonts w:ascii="Times New Roman" w:hAnsi="Times New Roman" w:cs="Times New Roman"/>
          <w:sz w:val="24"/>
          <w:szCs w:val="24"/>
        </w:rPr>
        <w:t xml:space="preserve"> pandemic</w:t>
      </w:r>
      <w:r w:rsidRPr="004848C9">
        <w:rPr>
          <w:rFonts w:ascii="Times New Roman" w:hAnsi="Times New Roman" w:cs="Times New Roman"/>
          <w:sz w:val="24"/>
          <w:szCs w:val="24"/>
        </w:rPr>
        <w:t>.  Consistent with the approach the Department took with the initial round of Section 18004(a)(1) allocations, your institution’s total allocation is comprised of two separate grants -- the Emergency Financial Aid Grants to Students portion (student portion)</w:t>
      </w:r>
      <w:r w:rsidRPr="004848C9" w:rsidR="00303E00">
        <w:rPr>
          <w:rFonts w:ascii="Times New Roman" w:hAnsi="Times New Roman" w:cs="Times New Roman"/>
          <w:sz w:val="24"/>
          <w:szCs w:val="24"/>
        </w:rPr>
        <w:t xml:space="preserve"> and the Recipient’s Institutional Costs portion (institutional portion)</w:t>
      </w:r>
      <w:r w:rsidRPr="004848C9">
        <w:rPr>
          <w:rFonts w:ascii="Times New Roman" w:hAnsi="Times New Roman" w:cs="Times New Roman"/>
          <w:sz w:val="24"/>
          <w:szCs w:val="24"/>
        </w:rPr>
        <w:t>.</w:t>
      </w:r>
    </w:p>
    <w:p w:rsidRPr="004848C9" w:rsidR="00654636" w:rsidP="00654636" w:rsidRDefault="00654636" w14:paraId="612EC15C" w14:textId="4335688C">
      <w:pPr>
        <w:rPr>
          <w:rFonts w:ascii="Times New Roman" w:hAnsi="Times New Roman" w:cs="Times New Roman"/>
          <w:sz w:val="24"/>
          <w:szCs w:val="24"/>
        </w:rPr>
      </w:pPr>
      <w:r w:rsidRPr="004848C9">
        <w:rPr>
          <w:rFonts w:ascii="Times New Roman" w:hAnsi="Times New Roman" w:cs="Times New Roman"/>
          <w:sz w:val="24"/>
          <w:szCs w:val="24"/>
        </w:rPr>
        <w:t xml:space="preserve">In order to access both the </w:t>
      </w:r>
      <w:r w:rsidRPr="004848C9" w:rsidR="00436F00">
        <w:rPr>
          <w:rFonts w:ascii="Times New Roman" w:hAnsi="Times New Roman" w:cs="Times New Roman"/>
          <w:sz w:val="24"/>
          <w:szCs w:val="24"/>
        </w:rPr>
        <w:t xml:space="preserve">student portion and the institutional portion of your allocation under Section 18004(a)(1) </w:t>
      </w:r>
      <w:r w:rsidRPr="004848C9">
        <w:rPr>
          <w:rFonts w:ascii="Times New Roman" w:hAnsi="Times New Roman" w:cs="Times New Roman"/>
          <w:sz w:val="24"/>
          <w:szCs w:val="24"/>
        </w:rPr>
        <w:t xml:space="preserve">of the CARES Act, </w:t>
      </w:r>
      <w:r w:rsidRPr="004848C9">
        <w:rPr>
          <w:rFonts w:ascii="Times New Roman" w:hAnsi="Times New Roman" w:cs="Times New Roman"/>
          <w:sz w:val="24"/>
          <w:szCs w:val="24"/>
          <w:u w:val="single"/>
        </w:rPr>
        <w:t xml:space="preserve">please </w:t>
      </w:r>
      <w:r w:rsidRPr="004848C9" w:rsidR="00E13A49">
        <w:rPr>
          <w:rFonts w:ascii="Times New Roman" w:hAnsi="Times New Roman" w:cs="Times New Roman"/>
          <w:sz w:val="24"/>
          <w:szCs w:val="24"/>
          <w:u w:val="single"/>
        </w:rPr>
        <w:t>complete</w:t>
      </w:r>
      <w:r w:rsidRPr="004848C9">
        <w:rPr>
          <w:rFonts w:ascii="Times New Roman" w:hAnsi="Times New Roman" w:cs="Times New Roman"/>
          <w:sz w:val="24"/>
          <w:szCs w:val="24"/>
          <w:u w:val="single"/>
        </w:rPr>
        <w:t xml:space="preserve"> the following steps</w:t>
      </w:r>
      <w:r w:rsidRPr="004848C9" w:rsidR="00E13A49">
        <w:rPr>
          <w:rFonts w:ascii="Times New Roman" w:hAnsi="Times New Roman" w:cs="Times New Roman"/>
          <w:sz w:val="24"/>
          <w:szCs w:val="24"/>
          <w:u w:val="single"/>
        </w:rPr>
        <w:t xml:space="preserve"> </w:t>
      </w:r>
      <w:r w:rsidRPr="004848C9" w:rsidR="00436F00">
        <w:rPr>
          <w:rFonts w:ascii="Times New Roman" w:hAnsi="Times New Roman" w:cs="Times New Roman"/>
          <w:sz w:val="24"/>
          <w:szCs w:val="24"/>
          <w:u w:val="single"/>
        </w:rPr>
        <w:t>no later than</w:t>
      </w:r>
      <w:r w:rsidRPr="004848C9" w:rsidR="00E13A49">
        <w:rPr>
          <w:rFonts w:ascii="Times New Roman" w:hAnsi="Times New Roman" w:cs="Times New Roman"/>
          <w:sz w:val="24"/>
          <w:szCs w:val="24"/>
          <w:u w:val="single"/>
        </w:rPr>
        <w:t xml:space="preserve"> August 1</w:t>
      </w:r>
      <w:r w:rsidR="009A2B1E">
        <w:rPr>
          <w:rFonts w:ascii="Times New Roman" w:hAnsi="Times New Roman" w:cs="Times New Roman"/>
          <w:sz w:val="24"/>
          <w:szCs w:val="24"/>
          <w:u w:val="single"/>
        </w:rPr>
        <w:t>5</w:t>
      </w:r>
      <w:r w:rsidRPr="004848C9" w:rsidR="00E13A49">
        <w:rPr>
          <w:rFonts w:ascii="Times New Roman" w:hAnsi="Times New Roman" w:cs="Times New Roman"/>
          <w:sz w:val="24"/>
          <w:szCs w:val="24"/>
          <w:u w:val="single"/>
        </w:rPr>
        <w:t>, 2020</w:t>
      </w:r>
      <w:r w:rsidRPr="004848C9">
        <w:rPr>
          <w:rFonts w:ascii="Times New Roman" w:hAnsi="Times New Roman" w:cs="Times New Roman"/>
          <w:sz w:val="24"/>
          <w:szCs w:val="24"/>
        </w:rPr>
        <w:t>:</w:t>
      </w:r>
    </w:p>
    <w:p w:rsidRPr="004848C9" w:rsidR="00654636" w:rsidP="000E01E0" w:rsidRDefault="00654636" w14:paraId="59BCCFB2" w14:textId="42E18803">
      <w:pPr>
        <w:pStyle w:val="ListParagraph"/>
        <w:numPr>
          <w:ilvl w:val="0"/>
          <w:numId w:val="1"/>
        </w:numPr>
        <w:rPr>
          <w:rFonts w:ascii="Times New Roman" w:hAnsi="Times New Roman" w:cs="Times New Roman"/>
          <w:sz w:val="24"/>
          <w:szCs w:val="24"/>
        </w:rPr>
      </w:pPr>
      <w:r w:rsidRPr="004848C9">
        <w:rPr>
          <w:rFonts w:ascii="Times New Roman" w:hAnsi="Times New Roman" w:cs="Times New Roman"/>
          <w:sz w:val="24"/>
          <w:szCs w:val="24"/>
        </w:rPr>
        <w:t xml:space="preserve">Submit the </w:t>
      </w:r>
      <w:r w:rsidRPr="004848C9" w:rsidR="00F56E3A">
        <w:rPr>
          <w:rFonts w:ascii="Times New Roman" w:hAnsi="Times New Roman" w:cs="Times New Roman"/>
          <w:sz w:val="24"/>
          <w:szCs w:val="24"/>
        </w:rPr>
        <w:t xml:space="preserve">application, including the </w:t>
      </w:r>
      <w:r w:rsidRPr="004848C9">
        <w:rPr>
          <w:rFonts w:ascii="Times New Roman" w:hAnsi="Times New Roman" w:cs="Times New Roman"/>
          <w:sz w:val="24"/>
          <w:szCs w:val="24"/>
        </w:rPr>
        <w:t>data requested</w:t>
      </w:r>
      <w:r w:rsidRPr="004848C9" w:rsidR="00F56E3A">
        <w:rPr>
          <w:rFonts w:ascii="Times New Roman" w:hAnsi="Times New Roman" w:cs="Times New Roman"/>
          <w:sz w:val="24"/>
          <w:szCs w:val="24"/>
        </w:rPr>
        <w:t>,</w:t>
      </w:r>
      <w:r w:rsidRPr="004848C9">
        <w:rPr>
          <w:rFonts w:ascii="Times New Roman" w:hAnsi="Times New Roman" w:cs="Times New Roman"/>
          <w:sz w:val="24"/>
          <w:szCs w:val="24"/>
        </w:rPr>
        <w:t xml:space="preserve"> that accompanies this letter</w:t>
      </w:r>
      <w:r w:rsidR="00CC32A8">
        <w:rPr>
          <w:rFonts w:ascii="Times New Roman" w:hAnsi="Times New Roman" w:cs="Times New Roman"/>
          <w:sz w:val="24"/>
          <w:szCs w:val="24"/>
        </w:rPr>
        <w:t xml:space="preserve"> to </w:t>
      </w:r>
      <w:r w:rsidRPr="00CC32A8" w:rsidR="00CC32A8">
        <w:rPr>
          <w:rFonts w:ascii="Times New Roman" w:hAnsi="Times New Roman" w:cs="Times New Roman"/>
          <w:bCs/>
          <w:iCs/>
          <w:sz w:val="24"/>
          <w:szCs w:val="24"/>
        </w:rPr>
        <w:t>HEERF@ed.gov</w:t>
      </w:r>
      <w:r w:rsidRPr="004848C9">
        <w:rPr>
          <w:rFonts w:ascii="Times New Roman" w:hAnsi="Times New Roman" w:cs="Times New Roman"/>
          <w:sz w:val="24"/>
          <w:szCs w:val="24"/>
        </w:rPr>
        <w:t>.  Your institution was not included in the initial round of Section 18004(a)(1) awards because we did not have the data we needed to calculate your award.  As described in the application, please provide the Department with your institution’s full-time equivalent enrollment and the percentage of your students enrolled exclusively in distance education</w:t>
      </w:r>
      <w:r w:rsidRPr="004848C9" w:rsidR="000E01E0">
        <w:rPr>
          <w:rFonts w:ascii="Times New Roman" w:hAnsi="Times New Roman" w:cs="Times New Roman"/>
          <w:sz w:val="24"/>
          <w:szCs w:val="24"/>
        </w:rPr>
        <w:t xml:space="preserve"> for academic year (AY) 2018-2019.  If your institution did not have enrollment in AY 2018-19, please report the most recent data for AY 2019-2020 that exists </w:t>
      </w:r>
      <w:r w:rsidRPr="004848C9">
        <w:rPr>
          <w:rFonts w:ascii="Times New Roman" w:hAnsi="Times New Roman" w:cs="Times New Roman"/>
          <w:sz w:val="24"/>
          <w:szCs w:val="24"/>
        </w:rPr>
        <w:t xml:space="preserve">prior to March 13, 2020.  Please also provide your institution’s number of </w:t>
      </w:r>
      <w:r w:rsidR="007D7684">
        <w:rPr>
          <w:rFonts w:ascii="Times New Roman" w:hAnsi="Times New Roman" w:cs="Times New Roman"/>
          <w:sz w:val="24"/>
          <w:szCs w:val="24"/>
        </w:rPr>
        <w:t xml:space="preserve">full-time equivalent enrollment of </w:t>
      </w:r>
      <w:r w:rsidRPr="004848C9">
        <w:rPr>
          <w:rFonts w:ascii="Times New Roman" w:hAnsi="Times New Roman" w:cs="Times New Roman"/>
          <w:sz w:val="24"/>
          <w:szCs w:val="24"/>
        </w:rPr>
        <w:t>Pell recipients</w:t>
      </w:r>
      <w:r w:rsidRPr="004848C9" w:rsidR="000E01E0">
        <w:rPr>
          <w:rFonts w:ascii="Times New Roman" w:hAnsi="Times New Roman" w:cs="Times New Roman"/>
          <w:sz w:val="24"/>
          <w:szCs w:val="24"/>
        </w:rPr>
        <w:t xml:space="preserve"> for academic year (AY) 2018-2019, or if your institution did not have enrollment in AY 2018-19, please report the most recent data for AY 2019-2020 that exists</w:t>
      </w:r>
      <w:r w:rsidRPr="004848C9">
        <w:rPr>
          <w:rFonts w:ascii="Times New Roman" w:hAnsi="Times New Roman" w:cs="Times New Roman"/>
          <w:sz w:val="24"/>
          <w:szCs w:val="24"/>
        </w:rPr>
        <w:t xml:space="preserve"> prior to March 13, 2020 and the percentage of those Pell recipients who were enrolled exclusively in distance education.</w:t>
      </w:r>
    </w:p>
    <w:p w:rsidRPr="004848C9" w:rsidR="00654636" w:rsidP="00654636" w:rsidRDefault="00654636" w14:paraId="3B78C15F" w14:textId="77777777">
      <w:pPr>
        <w:pStyle w:val="ListParagraph"/>
        <w:rPr>
          <w:rFonts w:ascii="Times New Roman" w:hAnsi="Times New Roman" w:cs="Times New Roman"/>
          <w:sz w:val="24"/>
          <w:szCs w:val="24"/>
        </w:rPr>
      </w:pPr>
    </w:p>
    <w:p w:rsidRPr="004848C9" w:rsidR="00DD3692" w:rsidP="00464D8B" w:rsidRDefault="00654636" w14:paraId="24CA36D3" w14:textId="670D8602">
      <w:pPr>
        <w:pStyle w:val="ListParagraph"/>
        <w:numPr>
          <w:ilvl w:val="0"/>
          <w:numId w:val="1"/>
        </w:numPr>
        <w:rPr>
          <w:rFonts w:ascii="Times New Roman" w:hAnsi="Times New Roman" w:cs="Times New Roman"/>
          <w:sz w:val="24"/>
          <w:szCs w:val="24"/>
        </w:rPr>
      </w:pPr>
      <w:r w:rsidRPr="004848C9">
        <w:rPr>
          <w:rFonts w:ascii="Times New Roman" w:hAnsi="Times New Roman" w:cs="Times New Roman"/>
          <w:sz w:val="24"/>
          <w:szCs w:val="24"/>
        </w:rPr>
        <w:t xml:space="preserve">Submit the </w:t>
      </w:r>
      <w:r w:rsidRPr="004848C9" w:rsidR="00A61CF7">
        <w:rPr>
          <w:rFonts w:ascii="Times New Roman" w:hAnsi="Times New Roman" w:cs="Times New Roman"/>
          <w:sz w:val="24"/>
          <w:szCs w:val="24"/>
        </w:rPr>
        <w:t xml:space="preserve">Funding </w:t>
      </w:r>
      <w:r w:rsidRPr="004848C9">
        <w:rPr>
          <w:rFonts w:ascii="Times New Roman" w:hAnsi="Times New Roman" w:cs="Times New Roman"/>
          <w:sz w:val="24"/>
          <w:szCs w:val="24"/>
        </w:rPr>
        <w:t>Certification and Agreement</w:t>
      </w:r>
      <w:r w:rsidRPr="004848C9" w:rsidR="00106861">
        <w:rPr>
          <w:rFonts w:ascii="Times New Roman" w:hAnsi="Times New Roman" w:cs="Times New Roman"/>
          <w:sz w:val="24"/>
          <w:szCs w:val="24"/>
        </w:rPr>
        <w:t xml:space="preserve"> form</w:t>
      </w:r>
      <w:r w:rsidRPr="004848C9">
        <w:rPr>
          <w:rFonts w:ascii="Times New Roman" w:hAnsi="Times New Roman" w:cs="Times New Roman"/>
          <w:sz w:val="24"/>
          <w:szCs w:val="24"/>
        </w:rPr>
        <w:t xml:space="preserve">s for both the </w:t>
      </w:r>
      <w:r w:rsidRPr="004848C9" w:rsidR="00D42204">
        <w:rPr>
          <w:rFonts w:ascii="Times New Roman" w:hAnsi="Times New Roman" w:cs="Times New Roman"/>
          <w:sz w:val="24"/>
          <w:szCs w:val="24"/>
        </w:rPr>
        <w:t>student portion and the institutional portion</w:t>
      </w:r>
      <w:r w:rsidRPr="004848C9">
        <w:rPr>
          <w:rFonts w:ascii="Times New Roman" w:hAnsi="Times New Roman" w:cs="Times New Roman"/>
          <w:sz w:val="24"/>
          <w:szCs w:val="24"/>
        </w:rPr>
        <w:t xml:space="preserve"> (available for download on our Office of Postsecondary Education’s CARES Act website (https://www.ed.gov/about/offices/list/ope/caresact.html) and return via grants.gov (https://www.grants.gov), acknowledging and agreeing to the terms and conditions of the </w:t>
      </w:r>
      <w:r w:rsidRPr="004848C9">
        <w:rPr>
          <w:rFonts w:ascii="Times New Roman" w:hAnsi="Times New Roman" w:cs="Times New Roman"/>
          <w:sz w:val="24"/>
          <w:szCs w:val="24"/>
        </w:rPr>
        <w:lastRenderedPageBreak/>
        <w:t xml:space="preserve">funding. </w:t>
      </w:r>
      <w:r w:rsidRPr="004848C9" w:rsidR="00A61CF7">
        <w:rPr>
          <w:rFonts w:ascii="Times New Roman" w:hAnsi="Times New Roman" w:cs="Times New Roman"/>
          <w:sz w:val="24"/>
          <w:szCs w:val="24"/>
        </w:rPr>
        <w:t xml:space="preserve"> </w:t>
      </w:r>
      <w:r w:rsidRPr="004848C9" w:rsidR="00E62F5C">
        <w:rPr>
          <w:rFonts w:ascii="Times New Roman" w:hAnsi="Times New Roman" w:cs="Times New Roman"/>
          <w:sz w:val="24"/>
          <w:szCs w:val="24"/>
        </w:rPr>
        <w:t xml:space="preserve">Note that if you are not already registered in </w:t>
      </w:r>
      <w:r w:rsidR="009A2B1E">
        <w:rPr>
          <w:rFonts w:ascii="Times New Roman" w:hAnsi="Times New Roman" w:cs="Times New Roman"/>
          <w:sz w:val="24"/>
          <w:szCs w:val="24"/>
        </w:rPr>
        <w:t>https://www.</w:t>
      </w:r>
      <w:r w:rsidRPr="004848C9" w:rsidR="00E62F5C">
        <w:rPr>
          <w:rFonts w:ascii="Times New Roman" w:hAnsi="Times New Roman" w:cs="Times New Roman"/>
          <w:sz w:val="24"/>
          <w:szCs w:val="24"/>
        </w:rPr>
        <w:t xml:space="preserve">grants.gov, you must be sure to register immediately.  </w:t>
      </w:r>
      <w:r w:rsidRPr="004848C9" w:rsidR="00464D8B">
        <w:rPr>
          <w:rFonts w:ascii="Times New Roman" w:hAnsi="Times New Roman" w:cs="Times New Roman"/>
          <w:sz w:val="24"/>
          <w:szCs w:val="24"/>
        </w:rPr>
        <w:t xml:space="preserve">Because helping students remains our number one priority, please note that your institution must </w:t>
      </w:r>
      <w:r w:rsidRPr="004848C9" w:rsidR="00A61CF7">
        <w:rPr>
          <w:rFonts w:ascii="Times New Roman" w:hAnsi="Times New Roman" w:cs="Times New Roman"/>
          <w:sz w:val="24"/>
          <w:szCs w:val="24"/>
        </w:rPr>
        <w:t xml:space="preserve">complete and submit </w:t>
      </w:r>
      <w:r w:rsidRPr="004848C9" w:rsidR="00464D8B">
        <w:rPr>
          <w:rFonts w:ascii="Times New Roman" w:hAnsi="Times New Roman" w:cs="Times New Roman"/>
          <w:sz w:val="24"/>
          <w:szCs w:val="24"/>
        </w:rPr>
        <w:t xml:space="preserve">the Funding Certification and Agreement </w:t>
      </w:r>
      <w:r w:rsidRPr="004848C9" w:rsidR="00A61CF7">
        <w:rPr>
          <w:rFonts w:ascii="Times New Roman" w:hAnsi="Times New Roman" w:cs="Times New Roman"/>
          <w:sz w:val="24"/>
          <w:szCs w:val="24"/>
        </w:rPr>
        <w:t xml:space="preserve">form </w:t>
      </w:r>
      <w:r w:rsidRPr="004848C9" w:rsidR="00464D8B">
        <w:rPr>
          <w:rFonts w:ascii="Times New Roman" w:hAnsi="Times New Roman" w:cs="Times New Roman"/>
          <w:sz w:val="24"/>
          <w:szCs w:val="24"/>
        </w:rPr>
        <w:t xml:space="preserve">for the student portion before </w:t>
      </w:r>
      <w:r w:rsidRPr="004848C9" w:rsidR="00A61CF7">
        <w:rPr>
          <w:rFonts w:ascii="Times New Roman" w:hAnsi="Times New Roman" w:cs="Times New Roman"/>
          <w:sz w:val="24"/>
          <w:szCs w:val="24"/>
        </w:rPr>
        <w:t xml:space="preserve">completing and </w:t>
      </w:r>
      <w:r w:rsidRPr="004848C9" w:rsidR="00464D8B">
        <w:rPr>
          <w:rFonts w:ascii="Times New Roman" w:hAnsi="Times New Roman" w:cs="Times New Roman"/>
          <w:sz w:val="24"/>
          <w:szCs w:val="24"/>
        </w:rPr>
        <w:t xml:space="preserve">submitting the </w:t>
      </w:r>
      <w:r w:rsidRPr="004848C9" w:rsidR="00A61CF7">
        <w:rPr>
          <w:rFonts w:ascii="Times New Roman" w:hAnsi="Times New Roman" w:cs="Times New Roman"/>
          <w:sz w:val="24"/>
          <w:szCs w:val="24"/>
        </w:rPr>
        <w:t xml:space="preserve">Funding </w:t>
      </w:r>
      <w:r w:rsidRPr="004848C9" w:rsidR="00464D8B">
        <w:rPr>
          <w:rFonts w:ascii="Times New Roman" w:hAnsi="Times New Roman" w:cs="Times New Roman"/>
          <w:sz w:val="24"/>
          <w:szCs w:val="24"/>
        </w:rPr>
        <w:t xml:space="preserve">Certification and Agreement </w:t>
      </w:r>
      <w:r w:rsidRPr="004848C9" w:rsidR="00A61CF7">
        <w:rPr>
          <w:rFonts w:ascii="Times New Roman" w:hAnsi="Times New Roman" w:cs="Times New Roman"/>
          <w:sz w:val="24"/>
          <w:szCs w:val="24"/>
        </w:rPr>
        <w:t xml:space="preserve">form </w:t>
      </w:r>
      <w:r w:rsidRPr="004848C9" w:rsidR="00464D8B">
        <w:rPr>
          <w:rFonts w:ascii="Times New Roman" w:hAnsi="Times New Roman" w:cs="Times New Roman"/>
          <w:sz w:val="24"/>
          <w:szCs w:val="24"/>
        </w:rPr>
        <w:t>for the institutional portion</w:t>
      </w:r>
      <w:r w:rsidR="008A4DF1">
        <w:rPr>
          <w:rFonts w:ascii="Times New Roman" w:hAnsi="Times New Roman" w:cs="Times New Roman"/>
          <w:sz w:val="24"/>
          <w:szCs w:val="24"/>
        </w:rPr>
        <w:t xml:space="preserve"> or both must be submitted concurrently</w:t>
      </w:r>
      <w:r w:rsidRPr="004848C9" w:rsidR="00464D8B">
        <w:rPr>
          <w:rFonts w:ascii="Times New Roman" w:hAnsi="Times New Roman" w:cs="Times New Roman"/>
          <w:sz w:val="24"/>
          <w:szCs w:val="24"/>
        </w:rPr>
        <w:t>.</w:t>
      </w:r>
      <w:r w:rsidRPr="004848C9" w:rsidR="003420E2">
        <w:rPr>
          <w:rFonts w:ascii="Times New Roman" w:hAnsi="Times New Roman" w:cs="Times New Roman"/>
          <w:sz w:val="24"/>
          <w:szCs w:val="24"/>
        </w:rPr>
        <w:t xml:space="preserve">  When submitting the forms </w:t>
      </w:r>
      <w:r w:rsidRPr="004848C9" w:rsidR="00305A72">
        <w:rPr>
          <w:rFonts w:ascii="Times New Roman" w:hAnsi="Times New Roman" w:cs="Times New Roman"/>
          <w:sz w:val="24"/>
          <w:szCs w:val="24"/>
        </w:rPr>
        <w:t>via</w:t>
      </w:r>
      <w:r w:rsidRPr="004848C9" w:rsidR="003420E2">
        <w:rPr>
          <w:rFonts w:ascii="Times New Roman" w:hAnsi="Times New Roman" w:cs="Times New Roman"/>
          <w:sz w:val="24"/>
          <w:szCs w:val="24"/>
        </w:rPr>
        <w:t xml:space="preserve"> </w:t>
      </w:r>
      <w:r w:rsidR="008A4DF1">
        <w:rPr>
          <w:rFonts w:ascii="Times New Roman" w:hAnsi="Times New Roman" w:cs="Times New Roman"/>
          <w:sz w:val="24"/>
          <w:szCs w:val="24"/>
        </w:rPr>
        <w:t>https://www.g</w:t>
      </w:r>
      <w:r w:rsidRPr="004848C9" w:rsidR="003420E2">
        <w:rPr>
          <w:rFonts w:ascii="Times New Roman" w:hAnsi="Times New Roman" w:cs="Times New Roman"/>
          <w:sz w:val="24"/>
          <w:szCs w:val="24"/>
        </w:rPr>
        <w:t>rants.gov, please ensure that you use the Funding Opportunity Number:  ED-GRANTS-041020-003 for the student portion and the Funding Opportunity Number:  ED-GRANTS-042120</w:t>
      </w:r>
      <w:r w:rsidRPr="004848C9" w:rsidR="00305A72">
        <w:rPr>
          <w:rFonts w:ascii="Times New Roman" w:hAnsi="Times New Roman" w:cs="Times New Roman"/>
          <w:sz w:val="24"/>
          <w:szCs w:val="24"/>
        </w:rPr>
        <w:t>-004</w:t>
      </w:r>
      <w:r w:rsidRPr="004848C9" w:rsidR="003420E2">
        <w:rPr>
          <w:rFonts w:ascii="Times New Roman" w:hAnsi="Times New Roman" w:cs="Times New Roman"/>
          <w:sz w:val="24"/>
          <w:szCs w:val="24"/>
        </w:rPr>
        <w:t xml:space="preserve"> for the institutional portion.</w:t>
      </w:r>
    </w:p>
    <w:p w:rsidRPr="004848C9" w:rsidR="00F17349" w:rsidP="00DD3692" w:rsidRDefault="00654636" w14:paraId="49557C4C" w14:textId="0CDADFA9">
      <w:pPr>
        <w:rPr>
          <w:rFonts w:ascii="Times New Roman" w:hAnsi="Times New Roman" w:cs="Times New Roman"/>
          <w:sz w:val="24"/>
          <w:szCs w:val="24"/>
        </w:rPr>
      </w:pPr>
      <w:r w:rsidRPr="004848C9">
        <w:rPr>
          <w:rFonts w:ascii="Times New Roman" w:hAnsi="Times New Roman" w:cs="Times New Roman"/>
          <w:sz w:val="24"/>
          <w:szCs w:val="24"/>
        </w:rPr>
        <w:t xml:space="preserve">After </w:t>
      </w:r>
      <w:r w:rsidRPr="004848C9" w:rsidR="005C4E26">
        <w:rPr>
          <w:rFonts w:ascii="Times New Roman" w:hAnsi="Times New Roman" w:cs="Times New Roman"/>
          <w:sz w:val="24"/>
          <w:szCs w:val="24"/>
        </w:rPr>
        <w:t>your institution has completed these steps</w:t>
      </w:r>
      <w:r w:rsidRPr="004848C9" w:rsidR="00431840">
        <w:rPr>
          <w:rFonts w:ascii="Times New Roman" w:hAnsi="Times New Roman" w:cs="Times New Roman"/>
          <w:sz w:val="24"/>
          <w:szCs w:val="24"/>
        </w:rPr>
        <w:t xml:space="preserve"> and the Department has v</w:t>
      </w:r>
      <w:r w:rsidRPr="004848C9">
        <w:rPr>
          <w:rFonts w:ascii="Times New Roman" w:hAnsi="Times New Roman" w:cs="Times New Roman"/>
          <w:sz w:val="24"/>
          <w:szCs w:val="24"/>
        </w:rPr>
        <w:t xml:space="preserve">erified the information, </w:t>
      </w:r>
      <w:r w:rsidRPr="004848C9" w:rsidR="00246EF4">
        <w:rPr>
          <w:rFonts w:ascii="Times New Roman" w:hAnsi="Times New Roman" w:cs="Times New Roman"/>
          <w:sz w:val="24"/>
          <w:szCs w:val="24"/>
        </w:rPr>
        <w:t>the Department will calculate your award and post your allocation to the allocation table on the OPE CARES Act website</w:t>
      </w:r>
      <w:r w:rsidRPr="004848C9" w:rsidR="00F14F2A">
        <w:rPr>
          <w:rFonts w:ascii="Times New Roman" w:hAnsi="Times New Roman" w:cs="Times New Roman"/>
          <w:sz w:val="24"/>
          <w:szCs w:val="24"/>
        </w:rPr>
        <w:t xml:space="preserve">: </w:t>
      </w:r>
      <w:hyperlink w:history="1" r:id="rId9">
        <w:r w:rsidRPr="004848C9" w:rsidR="009A2B1E">
          <w:rPr>
            <w:rStyle w:val="Hyperlink"/>
            <w:rFonts w:ascii="Times New Roman" w:hAnsi="Times New Roman" w:cs="Times New Roman"/>
            <w:sz w:val="24"/>
            <w:szCs w:val="24"/>
          </w:rPr>
          <w:t>https://www2.ed.gov/about/offices/list/ope/allocationsforsection18004a1ofcaresact.pdf</w:t>
        </w:r>
      </w:hyperlink>
      <w:r w:rsidRPr="004848C9" w:rsidR="00F14F2A">
        <w:rPr>
          <w:rFonts w:ascii="Times New Roman" w:hAnsi="Times New Roman" w:cs="Times New Roman"/>
          <w:sz w:val="24"/>
          <w:szCs w:val="24"/>
        </w:rPr>
        <w:t xml:space="preserve">.  </w:t>
      </w:r>
      <w:r w:rsidR="00E17777">
        <w:rPr>
          <w:rFonts w:ascii="Times New Roman" w:hAnsi="Times New Roman" w:cs="Times New Roman"/>
          <w:sz w:val="24"/>
          <w:szCs w:val="24"/>
        </w:rPr>
        <w:t xml:space="preserve">Please note that institutions may submit their application (with requested data to determine allocation) and their Certification and Agreements concurrently.  </w:t>
      </w:r>
      <w:r w:rsidRPr="004848C9" w:rsidR="00305A72">
        <w:rPr>
          <w:rFonts w:ascii="Times New Roman" w:hAnsi="Times New Roman" w:cs="Times New Roman"/>
          <w:sz w:val="24"/>
          <w:szCs w:val="24"/>
        </w:rPr>
        <w:t>The funds will then be obligated in order to permit institutions to draw down funds, as needed, using the Department’s G5 system</w:t>
      </w:r>
      <w:r w:rsidR="00C65510">
        <w:rPr>
          <w:rFonts w:ascii="Times New Roman" w:hAnsi="Times New Roman" w:cs="Times New Roman"/>
          <w:sz w:val="24"/>
          <w:szCs w:val="24"/>
        </w:rPr>
        <w:t>*</w:t>
      </w:r>
      <w:r w:rsidRPr="004848C9" w:rsidR="00305A72">
        <w:rPr>
          <w:rFonts w:ascii="Times New Roman" w:hAnsi="Times New Roman" w:cs="Times New Roman"/>
          <w:sz w:val="24"/>
          <w:szCs w:val="24"/>
        </w:rPr>
        <w:t>.</w:t>
      </w:r>
      <w:r w:rsidR="00E17777">
        <w:rPr>
          <w:rFonts w:ascii="Times New Roman" w:hAnsi="Times New Roman" w:cs="Times New Roman"/>
          <w:sz w:val="24"/>
          <w:szCs w:val="24"/>
        </w:rPr>
        <w:t xml:space="preserve">  </w:t>
      </w:r>
    </w:p>
    <w:p w:rsidRPr="004848C9" w:rsidR="005F50FF" w:rsidP="00DD3692" w:rsidRDefault="00C87C7C" w14:paraId="74121943" w14:textId="62244057">
      <w:pPr>
        <w:rPr>
          <w:rFonts w:ascii="Times New Roman" w:hAnsi="Times New Roman" w:cs="Times New Roman"/>
          <w:sz w:val="24"/>
          <w:szCs w:val="24"/>
        </w:rPr>
      </w:pPr>
      <w:r w:rsidRPr="004848C9">
        <w:rPr>
          <w:rFonts w:ascii="Times New Roman" w:hAnsi="Times New Roman" w:cs="Times New Roman"/>
          <w:sz w:val="24"/>
          <w:szCs w:val="24"/>
        </w:rPr>
        <w:t>While I know you face many challenges arising from the COVID-19 pandemic, I encourage you to use the portion of your award for Recipient’s Institutional Costs to expand your remote learning programs, build your IT capacity to support such programs, and train faculty and staff to operate effectively in a remote learning environment.</w:t>
      </w:r>
      <w:r w:rsidRPr="004848C9" w:rsidR="00A61CF7">
        <w:rPr>
          <w:rFonts w:ascii="Times New Roman" w:hAnsi="Times New Roman" w:cs="Times New Roman"/>
          <w:sz w:val="24"/>
          <w:szCs w:val="24"/>
        </w:rPr>
        <w:t xml:space="preserve"> </w:t>
      </w:r>
      <w:r w:rsidRPr="004848C9">
        <w:rPr>
          <w:rFonts w:ascii="Times New Roman" w:hAnsi="Times New Roman" w:cs="Times New Roman"/>
          <w:sz w:val="24"/>
          <w:szCs w:val="24"/>
        </w:rPr>
        <w:t xml:space="preserve"> These activities will help ensure that learning can continue for your students during the Nation’s recovery from the coronavirus pandemic and strengthen your position to support continued learning in the future. </w:t>
      </w:r>
      <w:r w:rsidRPr="004848C9" w:rsidR="00A61CF7">
        <w:rPr>
          <w:rFonts w:ascii="Times New Roman" w:hAnsi="Times New Roman" w:cs="Times New Roman"/>
          <w:sz w:val="24"/>
          <w:szCs w:val="24"/>
        </w:rPr>
        <w:t xml:space="preserve"> </w:t>
      </w:r>
      <w:r w:rsidRPr="004848C9">
        <w:rPr>
          <w:rFonts w:ascii="Times New Roman" w:hAnsi="Times New Roman" w:cs="Times New Roman"/>
          <w:sz w:val="24"/>
          <w:szCs w:val="24"/>
        </w:rPr>
        <w:t>I also encourage you to consider using the funds for Recipient’s Institutional Costs to expand support for your students with the most significant financial needs arising from the coronavirus pandemic, including eligible expenses under a student’s cost of attendance, such as course materials, technology, health care, childcare, food, and housing.</w:t>
      </w:r>
    </w:p>
    <w:p w:rsidRPr="004848C9" w:rsidR="006A12B7" w:rsidP="006A12B7" w:rsidRDefault="00C87C7C" w14:paraId="4FFCAB6C" w14:textId="3D962162">
      <w:pPr>
        <w:rPr>
          <w:rFonts w:ascii="Times New Roman" w:hAnsi="Times New Roman" w:cs="Times New Roman"/>
          <w:sz w:val="24"/>
          <w:szCs w:val="24"/>
        </w:rPr>
      </w:pPr>
      <w:r w:rsidRPr="004848C9">
        <w:rPr>
          <w:rFonts w:ascii="Times New Roman" w:hAnsi="Times New Roman" w:cs="Times New Roman"/>
          <w:sz w:val="24"/>
          <w:szCs w:val="24"/>
        </w:rPr>
        <w:t>I look forward to continuing to work with you on behalf of America’s students.</w:t>
      </w:r>
    </w:p>
    <w:p w:rsidRPr="004848C9" w:rsidR="006A12B7" w:rsidP="006A12B7" w:rsidRDefault="006A12B7" w14:paraId="2B493962" w14:textId="77777777">
      <w:pPr>
        <w:pStyle w:val="ListParagraph"/>
        <w:rPr>
          <w:rFonts w:ascii="Times New Roman" w:hAnsi="Times New Roman" w:cs="Times New Roman"/>
          <w:sz w:val="24"/>
          <w:szCs w:val="24"/>
        </w:rPr>
      </w:pPr>
    </w:p>
    <w:p w:rsidRPr="004848C9" w:rsidR="00AA17DE" w:rsidP="006A12B7" w:rsidRDefault="00C87C7C" w14:paraId="7F31093A" w14:textId="438B85D7">
      <w:pPr>
        <w:pStyle w:val="ListParagraph"/>
        <w:rPr>
          <w:rFonts w:ascii="Times New Roman" w:hAnsi="Times New Roman" w:cs="Times New Roman"/>
          <w:sz w:val="24"/>
          <w:szCs w:val="24"/>
        </w:rPr>
      </w:pPr>
      <w:r w:rsidRPr="004848C9">
        <w:rPr>
          <w:rFonts w:ascii="Times New Roman" w:hAnsi="Times New Roman" w:cs="Times New Roman"/>
          <w:sz w:val="24"/>
          <w:szCs w:val="24"/>
        </w:rPr>
        <w:t>Sincerely,</w:t>
      </w:r>
    </w:p>
    <w:p w:rsidRPr="004848C9" w:rsidR="00AA17DE" w:rsidP="006A12B7" w:rsidRDefault="00AA17DE" w14:paraId="746915E5" w14:textId="77777777">
      <w:pPr>
        <w:pStyle w:val="ListParagraph"/>
        <w:rPr>
          <w:rFonts w:ascii="Times New Roman" w:hAnsi="Times New Roman" w:cs="Times New Roman"/>
          <w:sz w:val="24"/>
          <w:szCs w:val="24"/>
        </w:rPr>
      </w:pPr>
    </w:p>
    <w:p w:rsidR="00987A4B" w:rsidP="006A12B7" w:rsidRDefault="00C87C7C" w14:paraId="0288BC53" w14:textId="3B2D4C9C">
      <w:pPr>
        <w:pStyle w:val="ListParagraph"/>
        <w:rPr>
          <w:rFonts w:ascii="Times New Roman" w:hAnsi="Times New Roman" w:cs="Times New Roman"/>
          <w:sz w:val="24"/>
          <w:szCs w:val="24"/>
        </w:rPr>
      </w:pPr>
      <w:r w:rsidRPr="004848C9">
        <w:rPr>
          <w:rFonts w:ascii="Times New Roman" w:hAnsi="Times New Roman" w:cs="Times New Roman"/>
          <w:sz w:val="24"/>
          <w:szCs w:val="24"/>
        </w:rPr>
        <w:t>Betsy DeVos</w:t>
      </w:r>
    </w:p>
    <w:p w:rsidR="00C65510" w:rsidP="00C65510" w:rsidRDefault="00C65510" w14:paraId="4E6B6248" w14:textId="08A63AB4">
      <w:pPr>
        <w:rPr>
          <w:rFonts w:ascii="Times New Roman" w:hAnsi="Times New Roman" w:cs="Times New Roman"/>
          <w:sz w:val="24"/>
          <w:szCs w:val="24"/>
        </w:rPr>
      </w:pPr>
    </w:p>
    <w:p w:rsidRPr="00C22A78" w:rsidR="00C65510" w:rsidP="00C22A78" w:rsidRDefault="00C65510" w14:paraId="6C26B6FF" w14:textId="5C502614">
      <w:pPr>
        <w:rPr>
          <w:rFonts w:ascii="Times New Roman" w:hAnsi="Times New Roman" w:cs="Times New Roman"/>
          <w:sz w:val="18"/>
          <w:szCs w:val="18"/>
        </w:rPr>
      </w:pPr>
      <w:r w:rsidRPr="00C22A78">
        <w:rPr>
          <w:rFonts w:ascii="Times New Roman" w:hAnsi="Times New Roman" w:cs="Times New Roman"/>
          <w:sz w:val="18"/>
          <w:szCs w:val="18"/>
        </w:rPr>
        <w:t>*</w:t>
      </w:r>
      <w:r w:rsidRPr="00C22A78">
        <w:rPr>
          <w:rFonts w:ascii="Times New Roman" w:hAnsi="Times New Roman" w:cs="Times New Roman"/>
          <w:color w:val="030A13"/>
          <w:sz w:val="18"/>
          <w:szCs w:val="18"/>
          <w:shd w:val="clear" w:color="auto" w:fill="FFFFFF"/>
        </w:rPr>
        <w:t>The Department of Education's Grants Management system. G5 replaces the former e-Grants, Grant Administration and Payment systems. G5 is available to applicants, grantees, payees as well as internal Education staff.</w:t>
      </w:r>
    </w:p>
    <w:sectPr w:rsidRPr="00C22A78" w:rsidR="00C65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7C281B"/>
    <w:multiLevelType w:val="hybridMultilevel"/>
    <w:tmpl w:val="0408E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C7C"/>
    <w:rsid w:val="0000707F"/>
    <w:rsid w:val="00016E82"/>
    <w:rsid w:val="00021577"/>
    <w:rsid w:val="0007322C"/>
    <w:rsid w:val="000B1CF6"/>
    <w:rsid w:val="000C14EE"/>
    <w:rsid w:val="000E01E0"/>
    <w:rsid w:val="00106861"/>
    <w:rsid w:val="00135690"/>
    <w:rsid w:val="0013744F"/>
    <w:rsid w:val="00194231"/>
    <w:rsid w:val="001C74D6"/>
    <w:rsid w:val="001D3023"/>
    <w:rsid w:val="00246EF4"/>
    <w:rsid w:val="0024762F"/>
    <w:rsid w:val="002B1690"/>
    <w:rsid w:val="002E5784"/>
    <w:rsid w:val="002F3652"/>
    <w:rsid w:val="00303E00"/>
    <w:rsid w:val="00305A72"/>
    <w:rsid w:val="00327A01"/>
    <w:rsid w:val="003420E2"/>
    <w:rsid w:val="0038440A"/>
    <w:rsid w:val="003F5290"/>
    <w:rsid w:val="00431840"/>
    <w:rsid w:val="00436F00"/>
    <w:rsid w:val="0044522A"/>
    <w:rsid w:val="00464D8B"/>
    <w:rsid w:val="004848C9"/>
    <w:rsid w:val="004C683D"/>
    <w:rsid w:val="00534FDE"/>
    <w:rsid w:val="005C18E8"/>
    <w:rsid w:val="005C4E26"/>
    <w:rsid w:val="005F50FF"/>
    <w:rsid w:val="0060177C"/>
    <w:rsid w:val="00627214"/>
    <w:rsid w:val="00654636"/>
    <w:rsid w:val="0068518C"/>
    <w:rsid w:val="006A12B7"/>
    <w:rsid w:val="006C3A2A"/>
    <w:rsid w:val="006F3274"/>
    <w:rsid w:val="00706C09"/>
    <w:rsid w:val="00722F1B"/>
    <w:rsid w:val="007649BA"/>
    <w:rsid w:val="00776CC4"/>
    <w:rsid w:val="007D7684"/>
    <w:rsid w:val="007E2B2B"/>
    <w:rsid w:val="007F33FA"/>
    <w:rsid w:val="0080451F"/>
    <w:rsid w:val="00871C07"/>
    <w:rsid w:val="008A4DF1"/>
    <w:rsid w:val="008D274F"/>
    <w:rsid w:val="009431A0"/>
    <w:rsid w:val="00944257"/>
    <w:rsid w:val="009717C0"/>
    <w:rsid w:val="00980C1D"/>
    <w:rsid w:val="00987A4B"/>
    <w:rsid w:val="009A26CE"/>
    <w:rsid w:val="009A2B1E"/>
    <w:rsid w:val="009B174B"/>
    <w:rsid w:val="009B3D70"/>
    <w:rsid w:val="009E3465"/>
    <w:rsid w:val="00A3467A"/>
    <w:rsid w:val="00A35033"/>
    <w:rsid w:val="00A61CF7"/>
    <w:rsid w:val="00A66921"/>
    <w:rsid w:val="00AA17DE"/>
    <w:rsid w:val="00AA1E71"/>
    <w:rsid w:val="00BC1F7D"/>
    <w:rsid w:val="00BE27E0"/>
    <w:rsid w:val="00C22A78"/>
    <w:rsid w:val="00C65510"/>
    <w:rsid w:val="00C821BB"/>
    <w:rsid w:val="00C87C7C"/>
    <w:rsid w:val="00CC32A8"/>
    <w:rsid w:val="00CE4BB8"/>
    <w:rsid w:val="00CF07E0"/>
    <w:rsid w:val="00D13C1B"/>
    <w:rsid w:val="00D42204"/>
    <w:rsid w:val="00D44CC0"/>
    <w:rsid w:val="00DB6F3A"/>
    <w:rsid w:val="00DD3692"/>
    <w:rsid w:val="00DD73E4"/>
    <w:rsid w:val="00E13A49"/>
    <w:rsid w:val="00E17777"/>
    <w:rsid w:val="00E26602"/>
    <w:rsid w:val="00E372C6"/>
    <w:rsid w:val="00E62F5C"/>
    <w:rsid w:val="00E91160"/>
    <w:rsid w:val="00ED2B07"/>
    <w:rsid w:val="00EF4BAC"/>
    <w:rsid w:val="00F14F2A"/>
    <w:rsid w:val="00F17349"/>
    <w:rsid w:val="00F56E3A"/>
    <w:rsid w:val="00FB06C0"/>
    <w:rsid w:val="00FD7423"/>
    <w:rsid w:val="1E3D5C9E"/>
    <w:rsid w:val="3E5EDB57"/>
    <w:rsid w:val="53AE2919"/>
    <w:rsid w:val="6325713E"/>
    <w:rsid w:val="7AA50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A95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C7C"/>
    <w:rPr>
      <w:color w:val="0563C1" w:themeColor="hyperlink"/>
      <w:u w:val="single"/>
    </w:rPr>
  </w:style>
  <w:style w:type="character" w:customStyle="1" w:styleId="UnresolvedMention1">
    <w:name w:val="Unresolved Mention1"/>
    <w:basedOn w:val="DefaultParagraphFont"/>
    <w:uiPriority w:val="99"/>
    <w:semiHidden/>
    <w:unhideWhenUsed/>
    <w:rsid w:val="00C87C7C"/>
    <w:rPr>
      <w:color w:val="605E5C"/>
      <w:shd w:val="clear" w:color="auto" w:fill="E1DFDD"/>
    </w:rPr>
  </w:style>
  <w:style w:type="paragraph" w:styleId="ListParagraph">
    <w:name w:val="List Paragraph"/>
    <w:basedOn w:val="Normal"/>
    <w:uiPriority w:val="34"/>
    <w:qFormat/>
    <w:rsid w:val="009B174B"/>
    <w:pPr>
      <w:ind w:left="720"/>
      <w:contextualSpacing/>
    </w:pPr>
  </w:style>
  <w:style w:type="paragraph" w:styleId="BalloonText">
    <w:name w:val="Balloon Text"/>
    <w:basedOn w:val="Normal"/>
    <w:link w:val="BalloonTextChar"/>
    <w:uiPriority w:val="99"/>
    <w:semiHidden/>
    <w:unhideWhenUsed/>
    <w:rsid w:val="006A1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2B7"/>
    <w:rPr>
      <w:rFonts w:ascii="Segoe UI" w:hAnsi="Segoe UI" w:cs="Segoe UI"/>
      <w:sz w:val="18"/>
      <w:szCs w:val="18"/>
    </w:rPr>
  </w:style>
  <w:style w:type="character" w:styleId="CommentReference">
    <w:name w:val="annotation reference"/>
    <w:basedOn w:val="DefaultParagraphFont"/>
    <w:uiPriority w:val="99"/>
    <w:semiHidden/>
    <w:unhideWhenUsed/>
    <w:rsid w:val="00327A01"/>
    <w:rPr>
      <w:sz w:val="16"/>
      <w:szCs w:val="16"/>
    </w:rPr>
  </w:style>
  <w:style w:type="paragraph" w:styleId="CommentText">
    <w:name w:val="annotation text"/>
    <w:basedOn w:val="Normal"/>
    <w:link w:val="CommentTextChar"/>
    <w:uiPriority w:val="99"/>
    <w:unhideWhenUsed/>
    <w:rsid w:val="00327A01"/>
    <w:pPr>
      <w:spacing w:line="240" w:lineRule="auto"/>
    </w:pPr>
    <w:rPr>
      <w:sz w:val="20"/>
      <w:szCs w:val="20"/>
    </w:rPr>
  </w:style>
  <w:style w:type="character" w:customStyle="1" w:styleId="CommentTextChar">
    <w:name w:val="Comment Text Char"/>
    <w:basedOn w:val="DefaultParagraphFont"/>
    <w:link w:val="CommentText"/>
    <w:uiPriority w:val="99"/>
    <w:rsid w:val="00327A01"/>
    <w:rPr>
      <w:sz w:val="20"/>
      <w:szCs w:val="20"/>
    </w:rPr>
  </w:style>
  <w:style w:type="paragraph" w:styleId="CommentSubject">
    <w:name w:val="annotation subject"/>
    <w:basedOn w:val="CommentText"/>
    <w:next w:val="CommentText"/>
    <w:link w:val="CommentSubjectChar"/>
    <w:uiPriority w:val="99"/>
    <w:semiHidden/>
    <w:unhideWhenUsed/>
    <w:rsid w:val="00327A01"/>
    <w:rPr>
      <w:b/>
      <w:bCs/>
    </w:rPr>
  </w:style>
  <w:style w:type="character" w:customStyle="1" w:styleId="CommentSubjectChar">
    <w:name w:val="Comment Subject Char"/>
    <w:basedOn w:val="CommentTextChar"/>
    <w:link w:val="CommentSubject"/>
    <w:uiPriority w:val="99"/>
    <w:semiHidden/>
    <w:rsid w:val="00327A01"/>
    <w:rPr>
      <w:b/>
      <w:bCs/>
      <w:sz w:val="20"/>
      <w:szCs w:val="20"/>
    </w:rPr>
  </w:style>
  <w:style w:type="character" w:styleId="FollowedHyperlink">
    <w:name w:val="FollowedHyperlink"/>
    <w:basedOn w:val="DefaultParagraphFont"/>
    <w:uiPriority w:val="99"/>
    <w:semiHidden/>
    <w:unhideWhenUsed/>
    <w:rsid w:val="002E57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gov/about/offices/list/ope/heerf90percentformulaallocationexplanation.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ed.gov/about/offices/list/ope/allocationsforsection18004a1ofcaresa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2D51F-3C94-494B-8F3D-104B1B0DEB82}">
  <ds:schemaRefs>
    <ds:schemaRef ds:uri="http://schemas.microsoft.com/office/2006/metadata/properties"/>
    <ds:schemaRef ds:uri="http://purl.org/dc/elements/1.1/"/>
    <ds:schemaRef ds:uri="http://purl.org/dc/dcmitype/"/>
    <ds:schemaRef ds:uri="http://purl.org/dc/terms/"/>
    <ds:schemaRef ds:uri="http://schemas.microsoft.com/office/2006/documentManagement/types"/>
    <ds:schemaRef ds:uri="02e41e38-1731-4866-b09a-6257d8bc047f"/>
    <ds:schemaRef ds:uri="http://www.w3.org/XML/1998/namespace"/>
    <ds:schemaRef ds:uri="http://schemas.microsoft.com/office/infopath/2007/PartnerControls"/>
    <ds:schemaRef ds:uri="http://schemas.openxmlformats.org/package/2006/metadata/core-properties"/>
    <ds:schemaRef ds:uri="f87c7b8b-c0e7-4b77-a067-2c707fd1239f"/>
  </ds:schemaRefs>
</ds:datastoreItem>
</file>

<file path=customXml/itemProps2.xml><?xml version="1.0" encoding="utf-8"?>
<ds:datastoreItem xmlns:ds="http://schemas.openxmlformats.org/officeDocument/2006/customXml" ds:itemID="{9D424A71-F4D8-47B1-9947-F3463AD4289E}">
  <ds:schemaRefs>
    <ds:schemaRef ds:uri="http://schemas.microsoft.com/sharepoint/v3/contenttype/forms"/>
  </ds:schemaRefs>
</ds:datastoreItem>
</file>

<file path=customXml/itemProps3.xml><?xml version="1.0" encoding="utf-8"?>
<ds:datastoreItem xmlns:ds="http://schemas.openxmlformats.org/officeDocument/2006/customXml" ds:itemID="{F73F1A30-326F-4814-8918-330AAC107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923</Words>
  <Characters>5264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2020-07-17T14:41:00Z</dcterms:created>
  <dcterms:modified xsi:type="dcterms:W3CDTF">2020-07-17T14:41:00Z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