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97436" w14:textId="19413ADC" w:rsidR="00CE1859" w:rsidRPr="00222B7D" w:rsidRDefault="00CE1859" w:rsidP="00CE1859">
      <w:pPr>
        <w:keepNext/>
        <w:keepLines/>
        <w:pageBreakBefore/>
        <w:spacing w:before="2000" w:after="720"/>
        <w:jc w:val="center"/>
        <w:outlineLvl w:val="0"/>
        <w:rPr>
          <w:rFonts w:eastAsia="MS Gothic" w:cs="Times New Roman"/>
          <w:b/>
          <w:color w:val="0072BC"/>
          <w:sz w:val="56"/>
          <w:szCs w:val="28"/>
        </w:rPr>
      </w:pPr>
      <w:bookmarkStart w:id="0" w:name="_GoBack"/>
      <w:bookmarkEnd w:id="0"/>
      <w:r>
        <w:rPr>
          <w:rFonts w:eastAsia="MS Gothic" w:cs="Times New Roman"/>
          <w:b/>
          <w:color w:val="0072BC"/>
          <w:sz w:val="56"/>
          <w:szCs w:val="28"/>
        </w:rPr>
        <w:t xml:space="preserve">Appendix </w:t>
      </w:r>
      <w:r w:rsidR="00FB4B81">
        <w:rPr>
          <w:rFonts w:eastAsia="MS Gothic" w:cs="Times New Roman"/>
          <w:b/>
          <w:color w:val="0072BC"/>
          <w:sz w:val="56"/>
          <w:szCs w:val="28"/>
        </w:rPr>
        <w:t>E</w:t>
      </w:r>
      <w:r w:rsidRPr="00222B7D">
        <w:rPr>
          <w:rFonts w:eastAsia="MS Gothic" w:cs="Times New Roman"/>
          <w:b/>
          <w:color w:val="0072BC"/>
          <w:sz w:val="56"/>
          <w:szCs w:val="28"/>
        </w:rPr>
        <w:t xml:space="preserve">: </w:t>
      </w:r>
      <w:r>
        <w:rPr>
          <w:rFonts w:eastAsia="MS Gothic" w:cs="Times New Roman"/>
          <w:b/>
          <w:color w:val="0072BC"/>
          <w:sz w:val="56"/>
          <w:szCs w:val="28"/>
        </w:rPr>
        <w:t>Principal</w:t>
      </w:r>
      <w:r w:rsidRPr="00222B7D">
        <w:rPr>
          <w:rFonts w:eastAsia="MS Gothic" w:cs="Times New Roman"/>
          <w:b/>
          <w:color w:val="0072BC"/>
          <w:sz w:val="56"/>
          <w:szCs w:val="28"/>
        </w:rPr>
        <w:t xml:space="preserve"> Interview Protocol and Consent Form</w:t>
      </w:r>
    </w:p>
    <w:p w14:paraId="5F2EFBA9" w14:textId="77777777" w:rsidR="00CE1859" w:rsidRDefault="00CE1859">
      <w:pPr>
        <w:spacing w:after="160" w:line="259" w:lineRule="auto"/>
        <w:rPr>
          <w:rFonts w:asciiTheme="minorHAnsi" w:hAnsiTheme="minorHAnsi" w:cstheme="minorHAnsi"/>
          <w:sz w:val="40"/>
          <w:szCs w:val="40"/>
        </w:rPr>
      </w:pPr>
    </w:p>
    <w:p w14:paraId="3EF6B6AB" w14:textId="68B76873" w:rsidR="00CE1859" w:rsidRDefault="00CE1859">
      <w:pPr>
        <w:spacing w:after="160" w:line="259" w:lineRule="auto"/>
        <w:rPr>
          <w:rFonts w:asciiTheme="minorHAnsi" w:eastAsia="Times New Roman" w:hAnsiTheme="minorHAnsi" w:cstheme="minorHAnsi"/>
          <w:b/>
          <w:bCs/>
          <w:sz w:val="40"/>
          <w:szCs w:val="40"/>
        </w:rPr>
      </w:pPr>
      <w:r>
        <w:rPr>
          <w:rFonts w:asciiTheme="minorHAnsi" w:hAnsiTheme="minorHAnsi" w:cstheme="minorHAnsi"/>
          <w:sz w:val="40"/>
          <w:szCs w:val="40"/>
        </w:rPr>
        <w:br w:type="page"/>
      </w:r>
    </w:p>
    <w:p w14:paraId="17C070A8" w14:textId="4C32921C" w:rsidR="00E95DB4" w:rsidRPr="00637B6A" w:rsidRDefault="00F736E6" w:rsidP="00E95DB4">
      <w:pPr>
        <w:pStyle w:val="TitlePageTitleSubtitle"/>
        <w:spacing w:before="0"/>
        <w:ind w:left="0"/>
        <w:jc w:val="center"/>
        <w:rPr>
          <w:rFonts w:asciiTheme="minorHAnsi" w:hAnsiTheme="minorHAnsi" w:cstheme="minorHAnsi"/>
          <w:sz w:val="40"/>
          <w:szCs w:val="40"/>
        </w:rPr>
      </w:pPr>
      <w:r>
        <w:rPr>
          <w:rFonts w:asciiTheme="minorHAnsi" w:hAnsiTheme="minorHAnsi" w:cstheme="minorHAnsi"/>
          <w:sz w:val="40"/>
          <w:szCs w:val="40"/>
        </w:rPr>
        <w:lastRenderedPageBreak/>
        <w:t>Striving Readers Implementation</w:t>
      </w:r>
      <w:r w:rsidR="00637B6A" w:rsidRPr="00637B6A">
        <w:rPr>
          <w:rFonts w:asciiTheme="minorHAnsi" w:hAnsiTheme="minorHAnsi" w:cstheme="minorHAnsi"/>
          <w:sz w:val="40"/>
          <w:szCs w:val="40"/>
        </w:rPr>
        <w:t xml:space="preserve"> Evaluation  </w:t>
      </w:r>
    </w:p>
    <w:p w14:paraId="17C070A9" w14:textId="77777777" w:rsidR="00E95DB4" w:rsidRPr="00637B6A" w:rsidRDefault="00637B6A" w:rsidP="00E95DB4">
      <w:pPr>
        <w:pStyle w:val="ProposalText"/>
        <w:spacing w:line="240" w:lineRule="auto"/>
        <w:ind w:firstLine="0"/>
        <w:jc w:val="center"/>
        <w:rPr>
          <w:rFonts w:asciiTheme="minorHAnsi" w:hAnsiTheme="minorHAnsi" w:cstheme="minorHAnsi"/>
          <w:b/>
          <w:i/>
          <w:sz w:val="32"/>
          <w:szCs w:val="32"/>
        </w:rPr>
      </w:pPr>
      <w:r w:rsidRPr="00637B6A">
        <w:rPr>
          <w:rFonts w:asciiTheme="minorHAnsi" w:hAnsiTheme="minorHAnsi" w:cstheme="minorHAnsi"/>
          <w:b/>
          <w:i/>
          <w:sz w:val="32"/>
          <w:szCs w:val="32"/>
        </w:rPr>
        <w:t>Principal</w:t>
      </w:r>
      <w:r w:rsidR="00E95DB4" w:rsidRPr="00637B6A">
        <w:rPr>
          <w:rFonts w:asciiTheme="minorHAnsi" w:hAnsiTheme="minorHAnsi" w:cstheme="minorHAnsi"/>
          <w:b/>
          <w:i/>
          <w:sz w:val="32"/>
          <w:szCs w:val="32"/>
        </w:rPr>
        <w:t xml:space="preserve"> Interview Protocol</w:t>
      </w:r>
    </w:p>
    <w:p w14:paraId="17C070AA" w14:textId="77777777" w:rsidR="00E95DB4" w:rsidRDefault="00E95DB4" w:rsidP="00E95DB4">
      <w:pPr>
        <w:pStyle w:val="ProposalText"/>
        <w:widowControl w:val="0"/>
        <w:spacing w:line="240" w:lineRule="auto"/>
        <w:ind w:firstLine="0"/>
        <w:rPr>
          <w:rFonts w:asciiTheme="minorHAnsi" w:hAnsiTheme="minorHAnsi" w:cstheme="minorHAnsi"/>
          <w:szCs w:val="24"/>
        </w:rPr>
      </w:pPr>
    </w:p>
    <w:p w14:paraId="17C070AB" w14:textId="77777777" w:rsidR="00637B6A" w:rsidRPr="00FB4B81" w:rsidRDefault="00637B6A" w:rsidP="00637B6A">
      <w:pPr>
        <w:pStyle w:val="ProposalText"/>
        <w:widowControl w:val="0"/>
        <w:spacing w:line="240" w:lineRule="auto"/>
        <w:ind w:firstLine="0"/>
        <w:rPr>
          <w:rFonts w:asciiTheme="minorHAnsi" w:hAnsiTheme="minorHAnsi" w:cstheme="minorHAnsi"/>
          <w:szCs w:val="24"/>
        </w:rPr>
      </w:pPr>
      <w:r w:rsidRPr="00FB4B81">
        <w:rPr>
          <w:rFonts w:asciiTheme="minorHAnsi" w:hAnsiTheme="minorHAnsi" w:cstheme="minorHAnsi"/>
          <w:szCs w:val="24"/>
        </w:rPr>
        <w:t>Interviewer_____________________________________ Interviewee ID#_________________</w:t>
      </w:r>
    </w:p>
    <w:p w14:paraId="17C070AC" w14:textId="77777777" w:rsidR="00637B6A" w:rsidRPr="00FB4B81" w:rsidRDefault="00637B6A" w:rsidP="00637B6A">
      <w:pPr>
        <w:pStyle w:val="ProposalText"/>
        <w:widowControl w:val="0"/>
        <w:spacing w:line="240" w:lineRule="auto"/>
        <w:ind w:firstLine="0"/>
        <w:rPr>
          <w:rFonts w:asciiTheme="minorHAnsi" w:hAnsiTheme="minorHAnsi" w:cstheme="minorHAnsi"/>
          <w:szCs w:val="24"/>
        </w:rPr>
      </w:pPr>
    </w:p>
    <w:p w14:paraId="17C070AD" w14:textId="77777777" w:rsidR="00637B6A" w:rsidRPr="00FB4B81" w:rsidRDefault="00637B6A" w:rsidP="00637B6A">
      <w:pPr>
        <w:pStyle w:val="ProposalText"/>
        <w:widowControl w:val="0"/>
        <w:spacing w:line="240" w:lineRule="auto"/>
        <w:ind w:firstLine="0"/>
        <w:rPr>
          <w:rFonts w:asciiTheme="minorHAnsi" w:hAnsiTheme="minorHAnsi" w:cstheme="minorHAnsi"/>
          <w:szCs w:val="24"/>
        </w:rPr>
      </w:pPr>
      <w:r w:rsidRPr="00FB4B81">
        <w:rPr>
          <w:rFonts w:asciiTheme="minorHAnsi" w:hAnsiTheme="minorHAnsi" w:cstheme="minorHAnsi"/>
          <w:szCs w:val="24"/>
        </w:rPr>
        <w:t>Site __________________________________________  Date/Time_____________________</w:t>
      </w:r>
    </w:p>
    <w:p w14:paraId="17C070AE" w14:textId="77777777" w:rsidR="00637B6A" w:rsidRPr="00637B6A" w:rsidRDefault="00637B6A" w:rsidP="00E95DB4">
      <w:pPr>
        <w:pStyle w:val="ProposalText"/>
        <w:widowControl w:val="0"/>
        <w:spacing w:line="240" w:lineRule="auto"/>
        <w:ind w:firstLine="0"/>
        <w:rPr>
          <w:rFonts w:asciiTheme="minorHAnsi" w:hAnsiTheme="minorHAnsi" w:cstheme="minorHAnsi"/>
          <w:szCs w:val="24"/>
        </w:rPr>
      </w:pPr>
    </w:p>
    <w:p w14:paraId="17C070AF" w14:textId="77777777" w:rsidR="00637B6A" w:rsidRPr="00637B6A" w:rsidRDefault="00637B6A" w:rsidP="00637B6A">
      <w:pPr>
        <w:pStyle w:val="Heading1"/>
        <w:pBdr>
          <w:top w:val="double" w:sz="4" w:space="1" w:color="auto"/>
          <w:bottom w:val="double" w:sz="4" w:space="1" w:color="auto"/>
        </w:pBdr>
        <w:spacing w:before="320" w:line="360" w:lineRule="auto"/>
        <w:rPr>
          <w:rFonts w:asciiTheme="minorHAnsi" w:hAnsiTheme="minorHAnsi" w:cstheme="minorHAnsi"/>
          <w:sz w:val="24"/>
          <w:szCs w:val="24"/>
        </w:rPr>
      </w:pPr>
      <w:r w:rsidRPr="00637B6A">
        <w:rPr>
          <w:rFonts w:asciiTheme="minorHAnsi" w:hAnsiTheme="minorHAnsi" w:cstheme="minorHAnsi"/>
          <w:sz w:val="24"/>
          <w:szCs w:val="24"/>
        </w:rPr>
        <w:t xml:space="preserve">Introduction </w:t>
      </w:r>
    </w:p>
    <w:p w14:paraId="17C070B1" w14:textId="0134DE2C" w:rsidR="00637B6A" w:rsidRDefault="00F61CA3" w:rsidP="00F61CA3">
      <w:pPr>
        <w:pStyle w:val="Header"/>
        <w:tabs>
          <w:tab w:val="clear" w:pos="4320"/>
          <w:tab w:val="clear" w:pos="8640"/>
          <w:tab w:val="left" w:pos="540"/>
          <w:tab w:val="left" w:pos="5220"/>
          <w:tab w:val="left" w:pos="6840"/>
          <w:tab w:val="left" w:pos="8460"/>
        </w:tabs>
        <w:rPr>
          <w:rFonts w:asciiTheme="minorHAnsi" w:hAnsiTheme="minorHAnsi" w:cstheme="minorHAnsi"/>
        </w:rPr>
      </w:pPr>
      <w:r w:rsidRPr="00F61CA3">
        <w:rPr>
          <w:rFonts w:asciiTheme="minorHAnsi" w:hAnsiTheme="minorHAnsi" w:cstheme="minorHAnsi"/>
        </w:rPr>
        <w:t xml:space="preserve">Thank you for your willingness to participate in this interview about the Striving Readers Comprehensive Literacy (SRCL) Program. </w:t>
      </w:r>
      <w:r w:rsidR="00637B6A" w:rsidRPr="00637B6A">
        <w:rPr>
          <w:rFonts w:asciiTheme="minorHAnsi" w:hAnsiTheme="minorHAnsi" w:cstheme="minorHAnsi"/>
        </w:rPr>
        <w:t>In this study, we’re interested in obtaining a sense of the nature of literacy instruction</w:t>
      </w:r>
      <w:r>
        <w:rPr>
          <w:rFonts w:asciiTheme="minorHAnsi" w:hAnsiTheme="minorHAnsi" w:cstheme="minorHAnsi"/>
        </w:rPr>
        <w:t xml:space="preserve"> </w:t>
      </w:r>
      <w:r w:rsidR="00637B6A" w:rsidRPr="00637B6A">
        <w:rPr>
          <w:rFonts w:asciiTheme="minorHAnsi" w:hAnsiTheme="minorHAnsi" w:cstheme="minorHAnsi"/>
        </w:rPr>
        <w:t xml:space="preserve">across various grades at </w:t>
      </w:r>
      <w:r w:rsidR="00194693">
        <w:rPr>
          <w:rFonts w:asciiTheme="minorHAnsi" w:hAnsiTheme="minorHAnsi" w:cstheme="minorHAnsi"/>
        </w:rPr>
        <w:t>your</w:t>
      </w:r>
      <w:r w:rsidR="00194693" w:rsidRPr="00637B6A">
        <w:rPr>
          <w:rFonts w:asciiTheme="minorHAnsi" w:hAnsiTheme="minorHAnsi" w:cstheme="minorHAnsi"/>
        </w:rPr>
        <w:t xml:space="preserve"> </w:t>
      </w:r>
      <w:r w:rsidR="00637B6A" w:rsidRPr="00637B6A">
        <w:rPr>
          <w:rFonts w:asciiTheme="minorHAnsi" w:hAnsiTheme="minorHAnsi" w:cstheme="minorHAnsi"/>
        </w:rPr>
        <w:t xml:space="preserve">school. We’re interested in the resources teachers </w:t>
      </w:r>
      <w:r w:rsidR="00C12B80">
        <w:rPr>
          <w:rFonts w:asciiTheme="minorHAnsi" w:hAnsiTheme="minorHAnsi" w:cstheme="minorHAnsi"/>
        </w:rPr>
        <w:t>use</w:t>
      </w:r>
      <w:r w:rsidR="00A31849">
        <w:rPr>
          <w:rFonts w:asciiTheme="minorHAnsi" w:hAnsiTheme="minorHAnsi" w:cstheme="minorHAnsi"/>
        </w:rPr>
        <w:t xml:space="preserve"> </w:t>
      </w:r>
      <w:r w:rsidR="00637B6A" w:rsidRPr="00637B6A">
        <w:rPr>
          <w:rFonts w:asciiTheme="minorHAnsi" w:hAnsiTheme="minorHAnsi" w:cstheme="minorHAnsi"/>
        </w:rPr>
        <w:t>for reading and writing instruction</w:t>
      </w:r>
      <w:r w:rsidR="00C12B80">
        <w:rPr>
          <w:rFonts w:asciiTheme="minorHAnsi" w:hAnsiTheme="minorHAnsi" w:cstheme="minorHAnsi"/>
        </w:rPr>
        <w:t>,</w:t>
      </w:r>
      <w:r w:rsidR="00637B6A" w:rsidRPr="00637B6A">
        <w:rPr>
          <w:rFonts w:asciiTheme="minorHAnsi" w:hAnsiTheme="minorHAnsi" w:cstheme="minorHAnsi"/>
        </w:rPr>
        <w:t xml:space="preserve"> </w:t>
      </w:r>
      <w:r w:rsidR="00C12B80">
        <w:rPr>
          <w:rFonts w:asciiTheme="minorHAnsi" w:hAnsiTheme="minorHAnsi" w:cstheme="minorHAnsi"/>
        </w:rPr>
        <w:t>their classroom practices</w:t>
      </w:r>
      <w:r w:rsidR="00637B6A" w:rsidRPr="00637B6A">
        <w:rPr>
          <w:rFonts w:asciiTheme="minorHAnsi" w:hAnsiTheme="minorHAnsi" w:cstheme="minorHAnsi"/>
        </w:rPr>
        <w:t xml:space="preserve">, </w:t>
      </w:r>
      <w:r w:rsidR="00C12B80">
        <w:rPr>
          <w:rFonts w:asciiTheme="minorHAnsi" w:hAnsiTheme="minorHAnsi" w:cstheme="minorHAnsi"/>
        </w:rPr>
        <w:t>and</w:t>
      </w:r>
      <w:r w:rsidR="00637B6A" w:rsidRPr="00637B6A">
        <w:rPr>
          <w:rFonts w:asciiTheme="minorHAnsi" w:hAnsiTheme="minorHAnsi" w:cstheme="minorHAnsi"/>
        </w:rPr>
        <w:t xml:space="preserve"> the larger building-level approach to literacy. I’d like to ask you some questions to get your perspective</w:t>
      </w:r>
      <w:r w:rsidR="00892DAB">
        <w:rPr>
          <w:rFonts w:asciiTheme="minorHAnsi" w:hAnsiTheme="minorHAnsi" w:cstheme="minorHAnsi"/>
        </w:rPr>
        <w:t xml:space="preserve"> about</w:t>
      </w:r>
      <w:r w:rsidR="00637B6A" w:rsidRPr="00637B6A">
        <w:rPr>
          <w:rFonts w:asciiTheme="minorHAnsi" w:hAnsiTheme="minorHAnsi" w:cstheme="minorHAnsi"/>
        </w:rPr>
        <w:t xml:space="preserve"> literacy instruction. Is that al</w:t>
      </w:r>
      <w:r w:rsidR="00892DAB">
        <w:rPr>
          <w:rFonts w:asciiTheme="minorHAnsi" w:hAnsiTheme="minorHAnsi" w:cstheme="minorHAnsi"/>
        </w:rPr>
        <w:t xml:space="preserve">l </w:t>
      </w:r>
      <w:r w:rsidR="00637B6A" w:rsidRPr="00637B6A">
        <w:rPr>
          <w:rFonts w:asciiTheme="minorHAnsi" w:hAnsiTheme="minorHAnsi" w:cstheme="minorHAnsi"/>
        </w:rPr>
        <w:t xml:space="preserve">right? </w:t>
      </w:r>
    </w:p>
    <w:p w14:paraId="71285395" w14:textId="77777777" w:rsidR="00984F7B" w:rsidRPr="00471C24" w:rsidRDefault="00984F7B" w:rsidP="008346AA">
      <w:pPr>
        <w:pStyle w:val="Heading3NoTOC"/>
        <w:spacing w:before="120"/>
      </w:pPr>
      <w:r w:rsidRPr="00471C24">
        <w:t>Key points to convey to the respondent:</w:t>
      </w:r>
    </w:p>
    <w:p w14:paraId="331B6D52" w14:textId="31C214D3"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This is a study conducted by </w:t>
      </w:r>
      <w:r>
        <w:rPr>
          <w:rFonts w:ascii="Calibri" w:eastAsia="Times New Roman" w:hAnsi="Calibri" w:cs="Calibri"/>
          <w:sz w:val="22"/>
          <w:szCs w:val="22"/>
        </w:rPr>
        <w:t>American Institutes for Research</w:t>
      </w:r>
      <w:r w:rsidR="005261B5">
        <w:rPr>
          <w:rFonts w:ascii="Calibri" w:eastAsia="Times New Roman" w:hAnsi="Calibri" w:cs="Calibri"/>
          <w:sz w:val="22"/>
          <w:szCs w:val="22"/>
        </w:rPr>
        <w:t xml:space="preserve"> (AIR)</w:t>
      </w:r>
      <w:r w:rsidR="00F61CA3">
        <w:rPr>
          <w:rFonts w:ascii="Calibri" w:eastAsia="Times New Roman" w:hAnsi="Calibri" w:cs="Calibri"/>
          <w:sz w:val="22"/>
          <w:szCs w:val="22"/>
        </w:rPr>
        <w:t>/Abt Associates/IRG</w:t>
      </w:r>
      <w:r w:rsidRPr="0082320D">
        <w:rPr>
          <w:rFonts w:ascii="Calibri" w:eastAsia="Times New Roman" w:hAnsi="Calibri" w:cs="Calibri"/>
          <w:sz w:val="22"/>
          <w:szCs w:val="22"/>
        </w:rPr>
        <w:t xml:space="preserve"> on behalf of the U.S. Department of Education. The purpose </w:t>
      </w:r>
      <w:r>
        <w:rPr>
          <w:rFonts w:ascii="Calibri" w:eastAsia="Times New Roman" w:hAnsi="Calibri" w:cs="Calibri"/>
          <w:sz w:val="22"/>
          <w:szCs w:val="22"/>
        </w:rPr>
        <w:t xml:space="preserve">of the study </w:t>
      </w:r>
      <w:r w:rsidRPr="0082320D">
        <w:rPr>
          <w:rFonts w:ascii="Calibri" w:eastAsia="Times New Roman" w:hAnsi="Calibri" w:cs="Calibri"/>
          <w:sz w:val="22"/>
          <w:szCs w:val="22"/>
        </w:rPr>
        <w:t xml:space="preserve">is to </w:t>
      </w:r>
      <w:r w:rsidR="00F61CA3">
        <w:rPr>
          <w:rFonts w:ascii="Calibri" w:eastAsia="Times New Roman" w:hAnsi="Calibri" w:cs="Calibri"/>
          <w:sz w:val="22"/>
          <w:szCs w:val="22"/>
        </w:rPr>
        <w:t>understand</w:t>
      </w:r>
      <w:r w:rsidRPr="0082320D">
        <w:rPr>
          <w:rFonts w:ascii="Calibri" w:eastAsia="Times New Roman" w:hAnsi="Calibri" w:cs="Calibri"/>
          <w:sz w:val="22"/>
          <w:szCs w:val="22"/>
        </w:rPr>
        <w:t xml:space="preserve"> the implementation of </w:t>
      </w:r>
      <w:r w:rsidR="00F61CA3">
        <w:rPr>
          <w:rFonts w:ascii="Calibri" w:eastAsia="Times New Roman" w:hAnsi="Calibri" w:cs="Calibri"/>
          <w:sz w:val="22"/>
          <w:szCs w:val="22"/>
        </w:rPr>
        <w:t>the SRCL grant program at the state, district, school, and classroom levels</w:t>
      </w:r>
      <w:r w:rsidRPr="0082320D">
        <w:rPr>
          <w:rFonts w:ascii="Calibri" w:eastAsia="Times New Roman" w:hAnsi="Calibri" w:cs="Calibri"/>
          <w:sz w:val="22"/>
          <w:szCs w:val="22"/>
        </w:rPr>
        <w:t xml:space="preserve">. </w:t>
      </w:r>
    </w:p>
    <w:p w14:paraId="3E3DB5BC" w14:textId="5F1AFFE7"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b/>
          <w:sz w:val="22"/>
          <w:szCs w:val="22"/>
        </w:rPr>
      </w:pPr>
      <w:r w:rsidRPr="0082320D">
        <w:rPr>
          <w:rFonts w:ascii="Calibri" w:eastAsia="Times New Roman" w:hAnsi="Calibri" w:cs="Calibri"/>
          <w:b/>
          <w:sz w:val="22"/>
          <w:szCs w:val="22"/>
        </w:rPr>
        <w:t xml:space="preserve">This is not a compliance study; our purpose is solely to provide policymakers and the general public with insight regarding local experiences with </w:t>
      </w:r>
      <w:r w:rsidR="00F61CA3">
        <w:rPr>
          <w:rFonts w:ascii="Calibri" w:eastAsia="Times New Roman" w:hAnsi="Calibri" w:cs="Calibri"/>
          <w:b/>
          <w:sz w:val="22"/>
          <w:szCs w:val="22"/>
        </w:rPr>
        <w:t>SRCL</w:t>
      </w:r>
      <w:r w:rsidRPr="0082320D">
        <w:rPr>
          <w:rFonts w:ascii="Calibri" w:eastAsia="Times New Roman" w:hAnsi="Calibri" w:cs="Calibri"/>
          <w:b/>
          <w:sz w:val="22"/>
          <w:szCs w:val="22"/>
        </w:rPr>
        <w:t>.</w:t>
      </w:r>
    </w:p>
    <w:p w14:paraId="6071CA0E" w14:textId="68705D69"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are conducting </w:t>
      </w:r>
      <w:r w:rsidR="00F61CA3">
        <w:rPr>
          <w:rFonts w:ascii="Calibri" w:eastAsia="Times New Roman" w:hAnsi="Calibri" w:cs="Calibri"/>
          <w:sz w:val="22"/>
          <w:szCs w:val="22"/>
        </w:rPr>
        <w:t>site visits to SRCL</w:t>
      </w:r>
      <w:r w:rsidRPr="0082320D">
        <w:rPr>
          <w:rFonts w:ascii="Calibri" w:eastAsia="Times New Roman" w:hAnsi="Calibri" w:cs="Calibri"/>
          <w:sz w:val="22"/>
          <w:szCs w:val="22"/>
        </w:rPr>
        <w:t xml:space="preserve"> schools in a subset of </w:t>
      </w:r>
      <w:r w:rsidR="00F61CA3">
        <w:rPr>
          <w:rFonts w:ascii="Calibri" w:eastAsia="Times New Roman" w:hAnsi="Calibri" w:cs="Calibri"/>
          <w:sz w:val="22"/>
          <w:szCs w:val="22"/>
        </w:rPr>
        <w:t>subgrantees</w:t>
      </w:r>
      <w:r w:rsidRPr="0082320D">
        <w:rPr>
          <w:rFonts w:ascii="Calibri" w:eastAsia="Times New Roman" w:hAnsi="Calibri" w:cs="Calibri"/>
          <w:sz w:val="22"/>
          <w:szCs w:val="22"/>
        </w:rPr>
        <w:t xml:space="preserve">. </w:t>
      </w:r>
      <w:r w:rsidR="005261B5">
        <w:rPr>
          <w:rFonts w:ascii="Calibri" w:eastAsia="Times New Roman" w:hAnsi="Calibri" w:cs="Calibri"/>
          <w:sz w:val="22"/>
          <w:szCs w:val="22"/>
        </w:rPr>
        <w:t>Also, w</w:t>
      </w:r>
      <w:r w:rsidRPr="0082320D">
        <w:rPr>
          <w:rFonts w:ascii="Calibri" w:eastAsia="Times New Roman" w:hAnsi="Calibri" w:cs="Calibri"/>
          <w:sz w:val="22"/>
          <w:szCs w:val="22"/>
        </w:rPr>
        <w:t>e are administering survey</w:t>
      </w:r>
      <w:r>
        <w:rPr>
          <w:rFonts w:ascii="Calibri" w:eastAsia="Times New Roman" w:hAnsi="Calibri" w:cs="Calibri"/>
          <w:sz w:val="22"/>
          <w:szCs w:val="22"/>
        </w:rPr>
        <w:t>s</w:t>
      </w:r>
      <w:r w:rsidR="00C12B80">
        <w:rPr>
          <w:rFonts w:ascii="Calibri" w:eastAsia="Times New Roman" w:hAnsi="Calibri" w:cs="Calibri"/>
          <w:sz w:val="22"/>
          <w:szCs w:val="22"/>
        </w:rPr>
        <w:t xml:space="preserve"> of district officials, </w:t>
      </w:r>
      <w:r w:rsidRPr="0082320D">
        <w:rPr>
          <w:rFonts w:ascii="Calibri" w:eastAsia="Times New Roman" w:hAnsi="Calibri" w:cs="Calibri"/>
          <w:sz w:val="22"/>
          <w:szCs w:val="22"/>
        </w:rPr>
        <w:t>school principals</w:t>
      </w:r>
      <w:r w:rsidR="00C12B80">
        <w:rPr>
          <w:rFonts w:ascii="Calibri" w:eastAsia="Times New Roman" w:hAnsi="Calibri" w:cs="Calibri"/>
          <w:sz w:val="22"/>
          <w:szCs w:val="22"/>
        </w:rPr>
        <w:t>, and teachers</w:t>
      </w:r>
      <w:r w:rsidRPr="0082320D">
        <w:rPr>
          <w:rFonts w:ascii="Calibri" w:eastAsia="Times New Roman" w:hAnsi="Calibri" w:cs="Calibri"/>
          <w:sz w:val="22"/>
          <w:szCs w:val="22"/>
        </w:rPr>
        <w:t xml:space="preserve"> to collect data from a wider range of respondents. In addition to the </w:t>
      </w:r>
      <w:r w:rsidR="008346AA">
        <w:rPr>
          <w:rFonts w:ascii="Calibri" w:eastAsia="Times New Roman" w:hAnsi="Calibri" w:cs="Calibri"/>
          <w:sz w:val="22"/>
          <w:szCs w:val="22"/>
        </w:rPr>
        <w:t>school visits</w:t>
      </w:r>
      <w:r w:rsidRPr="0082320D">
        <w:rPr>
          <w:rFonts w:ascii="Calibri" w:eastAsia="Times New Roman" w:hAnsi="Calibri" w:cs="Calibri"/>
          <w:sz w:val="22"/>
          <w:szCs w:val="22"/>
        </w:rPr>
        <w:t xml:space="preserve"> and survey</w:t>
      </w:r>
      <w:r>
        <w:rPr>
          <w:rFonts w:ascii="Calibri" w:eastAsia="Times New Roman" w:hAnsi="Calibri" w:cs="Calibri"/>
          <w:sz w:val="22"/>
          <w:szCs w:val="22"/>
        </w:rPr>
        <w:t>s</w:t>
      </w:r>
      <w:r w:rsidRPr="0082320D">
        <w:rPr>
          <w:rFonts w:ascii="Calibri" w:eastAsia="Times New Roman" w:hAnsi="Calibri" w:cs="Calibri"/>
          <w:sz w:val="22"/>
          <w:szCs w:val="22"/>
        </w:rPr>
        <w:t xml:space="preserve">, our team is reviewing state and district documents available to guide the implementation of </w:t>
      </w:r>
      <w:r w:rsidR="00A62D43">
        <w:rPr>
          <w:rFonts w:ascii="Calibri" w:eastAsia="Times New Roman" w:hAnsi="Calibri" w:cs="Calibri"/>
          <w:sz w:val="22"/>
          <w:szCs w:val="22"/>
        </w:rPr>
        <w:t xml:space="preserve">the </w:t>
      </w:r>
      <w:r w:rsidR="00F61CA3" w:rsidRPr="00A62D43">
        <w:rPr>
          <w:rFonts w:ascii="Calibri" w:eastAsia="Times New Roman" w:hAnsi="Calibri" w:cs="Calibri"/>
          <w:sz w:val="22"/>
          <w:szCs w:val="22"/>
        </w:rPr>
        <w:t xml:space="preserve">SRCL </w:t>
      </w:r>
      <w:r w:rsidR="00A62D43">
        <w:rPr>
          <w:rFonts w:ascii="Calibri" w:eastAsia="Times New Roman" w:hAnsi="Calibri" w:cs="Calibri"/>
          <w:sz w:val="22"/>
          <w:szCs w:val="22"/>
        </w:rPr>
        <w:t xml:space="preserve">program for </w:t>
      </w:r>
      <w:r w:rsidR="00F61CA3" w:rsidRPr="00A62D43">
        <w:rPr>
          <w:rFonts w:ascii="Calibri" w:eastAsia="Times New Roman" w:hAnsi="Calibri" w:cs="Calibri"/>
          <w:sz w:val="22"/>
          <w:szCs w:val="22"/>
        </w:rPr>
        <w:t>subgrantees and schools</w:t>
      </w:r>
      <w:r w:rsidRPr="0082320D">
        <w:rPr>
          <w:rFonts w:ascii="Calibri" w:eastAsia="Times New Roman" w:hAnsi="Calibri" w:cs="Calibri"/>
          <w:sz w:val="22"/>
          <w:szCs w:val="22"/>
        </w:rPr>
        <w:t>.</w:t>
      </w:r>
    </w:p>
    <w:p w14:paraId="08617659" w14:textId="0DC43205"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The main purpose of this </w:t>
      </w:r>
      <w:r w:rsidR="00C12B80">
        <w:rPr>
          <w:rFonts w:ascii="Calibri" w:eastAsia="Times New Roman" w:hAnsi="Calibri" w:cs="Calibri"/>
          <w:sz w:val="22"/>
          <w:szCs w:val="22"/>
        </w:rPr>
        <w:t>interview</w:t>
      </w:r>
      <w:r w:rsidRPr="0082320D">
        <w:rPr>
          <w:rFonts w:ascii="Calibri" w:eastAsia="Times New Roman" w:hAnsi="Calibri" w:cs="Calibri"/>
          <w:sz w:val="22"/>
          <w:szCs w:val="22"/>
        </w:rPr>
        <w:t xml:space="preserve"> is to </w:t>
      </w:r>
      <w:r w:rsidR="00A62D43">
        <w:rPr>
          <w:rFonts w:ascii="Calibri" w:eastAsia="Times New Roman" w:hAnsi="Calibri" w:cs="Calibri"/>
          <w:sz w:val="22"/>
          <w:szCs w:val="22"/>
        </w:rPr>
        <w:t xml:space="preserve">enable you to </w:t>
      </w:r>
      <w:r w:rsidRPr="0082320D">
        <w:rPr>
          <w:rFonts w:ascii="Calibri" w:eastAsia="Times New Roman" w:hAnsi="Calibri" w:cs="Calibri"/>
          <w:sz w:val="22"/>
          <w:szCs w:val="22"/>
        </w:rPr>
        <w:t>share your perspectives and experiences with policymakers as they continue to refine policy and technical assistance on i</w:t>
      </w:r>
      <w:r w:rsidRPr="00FB4B81">
        <w:rPr>
          <w:rFonts w:ascii="Calibri" w:eastAsia="Times New Roman" w:hAnsi="Calibri" w:cs="Calibri"/>
          <w:color w:val="000000"/>
          <w:sz w:val="22"/>
          <w:szCs w:val="22"/>
        </w:rPr>
        <w:t xml:space="preserve">mportant issues related to </w:t>
      </w:r>
      <w:r w:rsidR="00F61CA3" w:rsidRPr="00FB4B81">
        <w:rPr>
          <w:rFonts w:ascii="Calibri" w:eastAsia="Times New Roman" w:hAnsi="Calibri" w:cs="Calibri"/>
          <w:color w:val="000000"/>
          <w:sz w:val="22"/>
          <w:szCs w:val="22"/>
        </w:rPr>
        <w:t>literacy</w:t>
      </w:r>
      <w:r w:rsidRPr="00FB4B81">
        <w:rPr>
          <w:rFonts w:ascii="Calibri" w:eastAsia="Times New Roman" w:hAnsi="Calibri" w:cs="Calibri"/>
          <w:color w:val="000000"/>
          <w:sz w:val="22"/>
          <w:szCs w:val="22"/>
        </w:rPr>
        <w:t xml:space="preserve">. </w:t>
      </w:r>
      <w:r w:rsidR="00661085" w:rsidRPr="00FB4B81">
        <w:rPr>
          <w:rFonts w:ascii="Calibri" w:eastAsia="Times New Roman" w:hAnsi="Calibri" w:cs="Calibri"/>
          <w:color w:val="000000"/>
          <w:sz w:val="22"/>
          <w:szCs w:val="22"/>
        </w:rPr>
        <w:t>The study results will be discussed in a final report</w:t>
      </w:r>
      <w:r w:rsidR="00661085" w:rsidRPr="0082320D">
        <w:rPr>
          <w:rFonts w:ascii="Calibri" w:eastAsia="Times New Roman" w:hAnsi="Calibri" w:cs="Calibri"/>
          <w:sz w:val="22"/>
          <w:szCs w:val="22"/>
        </w:rPr>
        <w:t xml:space="preserve"> that will be available </w:t>
      </w:r>
      <w:r w:rsidR="00661085">
        <w:rPr>
          <w:rFonts w:ascii="Calibri" w:eastAsia="Times New Roman" w:hAnsi="Calibri" w:cs="Calibri"/>
          <w:sz w:val="22"/>
          <w:szCs w:val="22"/>
        </w:rPr>
        <w:t xml:space="preserve">to the </w:t>
      </w:r>
      <w:r w:rsidR="00661085" w:rsidRPr="0082320D">
        <w:rPr>
          <w:rFonts w:ascii="Calibri" w:eastAsia="Times New Roman" w:hAnsi="Calibri" w:cs="Calibri"/>
          <w:sz w:val="22"/>
          <w:szCs w:val="22"/>
        </w:rPr>
        <w:t>public.</w:t>
      </w:r>
    </w:p>
    <w:p w14:paraId="1E05E018" w14:textId="03463857"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We will not include any information in our public reporting that identifies your district</w:t>
      </w:r>
      <w:r w:rsidR="00F61CA3">
        <w:rPr>
          <w:rFonts w:ascii="Calibri" w:eastAsia="Times New Roman" w:hAnsi="Calibri" w:cs="Calibri"/>
          <w:sz w:val="22"/>
          <w:szCs w:val="22"/>
        </w:rPr>
        <w:t xml:space="preserve"> or school</w:t>
      </w:r>
      <w:r w:rsidRPr="0082320D">
        <w:rPr>
          <w:rFonts w:ascii="Calibri" w:eastAsia="Times New Roman" w:hAnsi="Calibri" w:cs="Calibri"/>
          <w:sz w:val="22"/>
          <w:szCs w:val="22"/>
        </w:rPr>
        <w:t>. However, officials at the U.S. Department of Education will know that districts in your state participated in this study.</w:t>
      </w:r>
    </w:p>
    <w:p w14:paraId="6272AF31" w14:textId="575BA80F"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know that you are very busy, and we appreciate your time. We anticipate that this interview will take approximately </w:t>
      </w:r>
      <w:r w:rsidR="00761BDF">
        <w:rPr>
          <w:rFonts w:ascii="Calibri" w:eastAsia="Times New Roman" w:hAnsi="Calibri" w:cs="Calibri"/>
          <w:sz w:val="22"/>
          <w:szCs w:val="22"/>
        </w:rPr>
        <w:t>3</w:t>
      </w:r>
      <w:r w:rsidRPr="0082320D">
        <w:rPr>
          <w:rFonts w:ascii="Calibri" w:eastAsia="Times New Roman" w:hAnsi="Calibri" w:cs="Calibri"/>
          <w:sz w:val="22"/>
          <w:szCs w:val="22"/>
        </w:rPr>
        <w:t>0 minutes.</w:t>
      </w:r>
    </w:p>
    <w:p w14:paraId="64B7C6A9" w14:textId="77777777"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would like to record this conversation so </w:t>
      </w:r>
      <w:r>
        <w:rPr>
          <w:rFonts w:ascii="Calibri" w:eastAsia="Times New Roman" w:hAnsi="Calibri" w:cs="Calibri"/>
          <w:sz w:val="22"/>
          <w:szCs w:val="22"/>
        </w:rPr>
        <w:t xml:space="preserve">that </w:t>
      </w:r>
      <w:r w:rsidRPr="0082320D">
        <w:rPr>
          <w:rFonts w:ascii="Calibri" w:eastAsia="Times New Roman" w:hAnsi="Calibri" w:cs="Calibri"/>
          <w:sz w:val="22"/>
          <w:szCs w:val="22"/>
        </w:rPr>
        <w:t>we can be sure we have an accurate record of our conversation. We will not share this recording with anyone outside the research team</w:t>
      </w:r>
      <w:r>
        <w:rPr>
          <w:rFonts w:ascii="Calibri" w:eastAsia="Times New Roman" w:hAnsi="Calibri" w:cs="Calibri"/>
          <w:sz w:val="22"/>
          <w:szCs w:val="22"/>
        </w:rPr>
        <w:t>,</w:t>
      </w:r>
      <w:r w:rsidRPr="0082320D">
        <w:rPr>
          <w:rFonts w:ascii="Calibri" w:eastAsia="Times New Roman" w:hAnsi="Calibri" w:cs="Calibri"/>
          <w:sz w:val="22"/>
          <w:szCs w:val="22"/>
        </w:rPr>
        <w:t xml:space="preserve"> and</w:t>
      </w:r>
      <w:r>
        <w:rPr>
          <w:rFonts w:ascii="Calibri" w:eastAsia="Times New Roman" w:hAnsi="Calibri" w:cs="Calibri"/>
          <w:sz w:val="22"/>
          <w:szCs w:val="22"/>
        </w:rPr>
        <w:t xml:space="preserve"> we</w:t>
      </w:r>
      <w:r w:rsidRPr="0082320D">
        <w:rPr>
          <w:rFonts w:ascii="Calibri" w:eastAsia="Times New Roman" w:hAnsi="Calibri" w:cs="Calibri"/>
          <w:sz w:val="22"/>
          <w:szCs w:val="22"/>
        </w:rPr>
        <w:t xml:space="preserve"> will delete the recording after the final report is complete. Is that </w:t>
      </w:r>
      <w:r>
        <w:rPr>
          <w:rFonts w:ascii="Calibri" w:eastAsia="Times New Roman" w:hAnsi="Calibri" w:cs="Calibri"/>
          <w:sz w:val="22"/>
          <w:szCs w:val="22"/>
        </w:rPr>
        <w:t>okay</w:t>
      </w:r>
      <w:r w:rsidRPr="0082320D">
        <w:rPr>
          <w:rFonts w:ascii="Calibri" w:eastAsia="Times New Roman" w:hAnsi="Calibri" w:cs="Calibri"/>
          <w:sz w:val="22"/>
          <w:szCs w:val="22"/>
        </w:rPr>
        <w:t xml:space="preserve"> with you?</w:t>
      </w:r>
    </w:p>
    <w:p w14:paraId="794D35C1" w14:textId="6D16029E" w:rsidR="00984F7B" w:rsidRPr="0082320D" w:rsidRDefault="00984F7B" w:rsidP="008346AA">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You may discontinue your participation in this interview at any time</w:t>
      </w:r>
      <w:r>
        <w:rPr>
          <w:rFonts w:ascii="Calibri" w:eastAsia="Times New Roman" w:hAnsi="Calibri" w:cs="Calibri"/>
          <w:sz w:val="22"/>
          <w:szCs w:val="22"/>
        </w:rPr>
        <w:t>.</w:t>
      </w:r>
      <w:r w:rsidRPr="0082320D">
        <w:rPr>
          <w:rFonts w:ascii="Calibri" w:eastAsia="Times New Roman" w:hAnsi="Calibri" w:cs="Calibri"/>
          <w:sz w:val="22"/>
          <w:szCs w:val="22"/>
        </w:rPr>
        <w:t xml:space="preserve"> </w:t>
      </w:r>
      <w:r w:rsidR="008346AA">
        <w:rPr>
          <w:rFonts w:ascii="Calibri" w:eastAsia="Times New Roman" w:hAnsi="Calibri" w:cs="Calibri"/>
          <w:sz w:val="22"/>
          <w:szCs w:val="22"/>
        </w:rPr>
        <w:t>I</w:t>
      </w:r>
      <w:r w:rsidRPr="0082320D">
        <w:rPr>
          <w:rFonts w:ascii="Calibri" w:eastAsia="Times New Roman" w:hAnsi="Calibri" w:cs="Calibri"/>
          <w:sz w:val="22"/>
          <w:szCs w:val="22"/>
        </w:rPr>
        <w:t>f we touch on topics that you believe to be sensitive for any reason, please bring that to our attention, and we will not include these comments either in public reporting or in discussions with the U.S. Department of Education.</w:t>
      </w:r>
    </w:p>
    <w:p w14:paraId="17C070B2" w14:textId="77777777" w:rsidR="00E95DB4" w:rsidRPr="00637B6A" w:rsidRDefault="00E95DB4" w:rsidP="00E95DB4">
      <w:pPr>
        <w:pStyle w:val="Heading1"/>
        <w:pBdr>
          <w:top w:val="double" w:sz="4" w:space="1" w:color="auto"/>
          <w:bottom w:val="double" w:sz="4" w:space="1" w:color="auto"/>
        </w:pBdr>
        <w:spacing w:before="320" w:line="240" w:lineRule="auto"/>
        <w:rPr>
          <w:rFonts w:asciiTheme="minorHAnsi" w:hAnsiTheme="minorHAnsi" w:cstheme="minorHAnsi"/>
          <w:sz w:val="24"/>
          <w:szCs w:val="24"/>
        </w:rPr>
      </w:pPr>
      <w:r w:rsidRPr="00637B6A">
        <w:rPr>
          <w:rFonts w:asciiTheme="minorHAnsi" w:hAnsiTheme="minorHAnsi" w:cstheme="minorHAnsi"/>
          <w:sz w:val="24"/>
          <w:szCs w:val="24"/>
        </w:rPr>
        <w:lastRenderedPageBreak/>
        <w:t>Role and Previous Education-related Experience</w:t>
      </w:r>
    </w:p>
    <w:p w14:paraId="17C070B3" w14:textId="77777777" w:rsidR="00637B6A" w:rsidRPr="00A31849" w:rsidRDefault="00637B6A" w:rsidP="00446C7B">
      <w:pPr>
        <w:numPr>
          <w:ilvl w:val="0"/>
          <w:numId w:val="2"/>
        </w:numPr>
        <w:spacing w:after="120"/>
        <w:rPr>
          <w:color w:val="000000"/>
          <w:sz w:val="24"/>
          <w:szCs w:val="24"/>
        </w:rPr>
      </w:pPr>
      <w:r w:rsidRPr="00637B6A">
        <w:rPr>
          <w:rFonts w:asciiTheme="minorHAnsi" w:hAnsiTheme="minorHAnsi" w:cstheme="minorHAnsi"/>
          <w:color w:val="000000"/>
          <w:sz w:val="24"/>
          <w:szCs w:val="24"/>
        </w:rPr>
        <w:t>How many years have you been a principal</w:t>
      </w:r>
      <w:r>
        <w:rPr>
          <w:rFonts w:asciiTheme="minorHAnsi" w:hAnsiTheme="minorHAnsi" w:cstheme="minorHAnsi"/>
          <w:color w:val="000000"/>
          <w:sz w:val="24"/>
          <w:szCs w:val="24"/>
        </w:rPr>
        <w:t xml:space="preserve"> a</w:t>
      </w:r>
      <w:r w:rsidRPr="00637B6A">
        <w:rPr>
          <w:rFonts w:asciiTheme="minorHAnsi" w:hAnsiTheme="minorHAnsi" w:cstheme="minorHAnsi"/>
          <w:color w:val="000000"/>
          <w:sz w:val="24"/>
          <w:szCs w:val="24"/>
        </w:rPr>
        <w:t xml:space="preserve">t this school? </w:t>
      </w:r>
      <w:r>
        <w:rPr>
          <w:rFonts w:asciiTheme="minorHAnsi" w:hAnsiTheme="minorHAnsi" w:cstheme="minorHAnsi"/>
          <w:color w:val="000000"/>
          <w:sz w:val="24"/>
          <w:szCs w:val="24"/>
        </w:rPr>
        <w:t xml:space="preserve">At other schools? </w:t>
      </w:r>
      <w:r w:rsidRPr="00637B6A">
        <w:rPr>
          <w:rFonts w:asciiTheme="minorHAnsi" w:hAnsiTheme="minorHAnsi" w:cstheme="minorHAnsi"/>
          <w:color w:val="000000"/>
          <w:sz w:val="24"/>
          <w:szCs w:val="24"/>
        </w:rPr>
        <w:t xml:space="preserve">What was </w:t>
      </w:r>
      <w:r w:rsidRPr="00A31849">
        <w:rPr>
          <w:color w:val="000000"/>
          <w:sz w:val="24"/>
          <w:szCs w:val="24"/>
        </w:rPr>
        <w:t>your experience in education prior to becoming a principal?</w:t>
      </w:r>
    </w:p>
    <w:p w14:paraId="17C070B5" w14:textId="683A6733" w:rsidR="00E95DB4" w:rsidRPr="00637B6A" w:rsidRDefault="007210F3" w:rsidP="00446C7B">
      <w:pPr>
        <w:pStyle w:val="ListParagraph"/>
        <w:numPr>
          <w:ilvl w:val="0"/>
          <w:numId w:val="2"/>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Can you describe your role as a leader with respect to literacy instruction at your school?</w:t>
      </w:r>
    </w:p>
    <w:p w14:paraId="17C070B6" w14:textId="77777777" w:rsidR="00E95DB4" w:rsidRPr="00637B6A" w:rsidRDefault="00E95DB4" w:rsidP="00E95DB4">
      <w:pPr>
        <w:pStyle w:val="Heading1"/>
        <w:pBdr>
          <w:top w:val="double" w:sz="4" w:space="1" w:color="auto"/>
          <w:bottom w:val="double" w:sz="4" w:space="1" w:color="auto"/>
        </w:pBdr>
        <w:spacing w:before="320" w:line="240" w:lineRule="auto"/>
        <w:rPr>
          <w:rFonts w:asciiTheme="minorHAnsi" w:hAnsiTheme="minorHAnsi" w:cstheme="minorHAnsi"/>
          <w:sz w:val="24"/>
          <w:szCs w:val="24"/>
        </w:rPr>
      </w:pPr>
      <w:r w:rsidRPr="00637B6A">
        <w:rPr>
          <w:rFonts w:asciiTheme="minorHAnsi" w:hAnsiTheme="minorHAnsi" w:cstheme="minorHAnsi"/>
          <w:sz w:val="24"/>
          <w:szCs w:val="24"/>
        </w:rPr>
        <w:t>Approach to Program or Strategy and Implementation</w:t>
      </w:r>
      <w:r w:rsidRPr="00637B6A">
        <w:rPr>
          <w:rFonts w:asciiTheme="minorHAnsi" w:hAnsiTheme="minorHAnsi" w:cstheme="minorHAnsi"/>
          <w:color w:val="000000"/>
          <w:sz w:val="24"/>
          <w:szCs w:val="24"/>
        </w:rPr>
        <w:t> </w:t>
      </w:r>
    </w:p>
    <w:p w14:paraId="17C070B7" w14:textId="219C2700" w:rsidR="00E95DB4" w:rsidRPr="00637B6A" w:rsidRDefault="00E95DB4" w:rsidP="00446C7B">
      <w:pPr>
        <w:pStyle w:val="ListParagraph"/>
        <w:numPr>
          <w:ilvl w:val="0"/>
          <w:numId w:val="2"/>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 xml:space="preserve">Can you describe your school’s literacy programming and practices? Are there specific areas of literacy that are the focus at different </w:t>
      </w:r>
      <w:r w:rsidR="00637B6A">
        <w:rPr>
          <w:rFonts w:asciiTheme="minorHAnsi" w:hAnsiTheme="minorHAnsi" w:cstheme="minorHAnsi"/>
          <w:color w:val="000000"/>
          <w:sz w:val="24"/>
          <w:szCs w:val="24"/>
        </w:rPr>
        <w:t>grades</w:t>
      </w:r>
      <w:r w:rsidR="007203AA">
        <w:rPr>
          <w:rFonts w:asciiTheme="minorHAnsi" w:hAnsiTheme="minorHAnsi" w:cstheme="minorHAnsi"/>
          <w:color w:val="000000"/>
          <w:sz w:val="24"/>
          <w:szCs w:val="24"/>
        </w:rPr>
        <w:t>/</w:t>
      </w:r>
      <w:r w:rsidRPr="00637B6A">
        <w:rPr>
          <w:rFonts w:asciiTheme="minorHAnsi" w:hAnsiTheme="minorHAnsi" w:cstheme="minorHAnsi"/>
          <w:color w:val="000000"/>
          <w:sz w:val="24"/>
          <w:szCs w:val="24"/>
        </w:rPr>
        <w:t>ages?</w:t>
      </w:r>
    </w:p>
    <w:p w14:paraId="17C070B8" w14:textId="77777777" w:rsidR="00637B6A" w:rsidRPr="00637B6A" w:rsidRDefault="00637B6A" w:rsidP="00446C7B">
      <w:pPr>
        <w:pStyle w:val="ListParagraph"/>
        <w:numPr>
          <w:ilvl w:val="0"/>
          <w:numId w:val="2"/>
        </w:numPr>
        <w:spacing w:after="120"/>
        <w:contextualSpacing w:val="0"/>
        <w:rPr>
          <w:rFonts w:asciiTheme="minorHAnsi" w:hAnsiTheme="minorHAnsi" w:cstheme="minorHAnsi"/>
          <w:color w:val="333333"/>
          <w:sz w:val="24"/>
          <w:szCs w:val="24"/>
        </w:rPr>
      </w:pPr>
      <w:r>
        <w:rPr>
          <w:rFonts w:asciiTheme="minorHAnsi" w:hAnsiTheme="minorHAnsi" w:cstheme="minorHAnsi"/>
          <w:color w:val="000000"/>
          <w:sz w:val="24"/>
          <w:szCs w:val="24"/>
        </w:rPr>
        <w:t>When students enter this school, how prepared are they for on-grade-level instruction</w:t>
      </w:r>
      <w:r w:rsidR="00A31849">
        <w:rPr>
          <w:rFonts w:asciiTheme="minorHAnsi" w:hAnsiTheme="minorHAnsi" w:cstheme="minorHAnsi"/>
          <w:color w:val="000000"/>
          <w:sz w:val="24"/>
          <w:szCs w:val="24"/>
        </w:rPr>
        <w:t xml:space="preserve"> in reading and writing</w:t>
      </w:r>
      <w:r>
        <w:rPr>
          <w:rFonts w:asciiTheme="minorHAnsi" w:hAnsiTheme="minorHAnsi" w:cstheme="minorHAnsi"/>
          <w:color w:val="000000"/>
          <w:sz w:val="24"/>
          <w:szCs w:val="24"/>
        </w:rPr>
        <w:t>? Probe:</w:t>
      </w:r>
    </w:p>
    <w:p w14:paraId="17C070B9" w14:textId="5F48EC7E" w:rsidR="00637B6A" w:rsidRPr="00FB4B81" w:rsidRDefault="00637B6A" w:rsidP="00446C7B">
      <w:pPr>
        <w:pStyle w:val="ListParagraph"/>
        <w:numPr>
          <w:ilvl w:val="0"/>
          <w:numId w:val="6"/>
        </w:numPr>
        <w:spacing w:after="120"/>
        <w:contextualSpacing w:val="0"/>
        <w:rPr>
          <w:rFonts w:asciiTheme="minorHAnsi" w:hAnsiTheme="minorHAnsi" w:cstheme="minorHAnsi"/>
          <w:sz w:val="24"/>
          <w:szCs w:val="24"/>
        </w:rPr>
      </w:pPr>
      <w:r w:rsidRPr="00FB4B81">
        <w:rPr>
          <w:rFonts w:asciiTheme="minorHAnsi" w:hAnsiTheme="minorHAnsi" w:cstheme="minorHAnsi"/>
          <w:sz w:val="24"/>
          <w:szCs w:val="24"/>
        </w:rPr>
        <w:t>IF ELEMENTARY</w:t>
      </w:r>
      <w:r w:rsidR="00661085" w:rsidRPr="00FB4B81">
        <w:rPr>
          <w:rFonts w:asciiTheme="minorHAnsi" w:hAnsiTheme="minorHAnsi" w:cstheme="minorHAnsi"/>
          <w:sz w:val="24"/>
          <w:szCs w:val="24"/>
        </w:rPr>
        <w:t xml:space="preserve"> SCHOOL</w:t>
      </w:r>
      <w:r w:rsidRPr="00FB4B81">
        <w:rPr>
          <w:rFonts w:asciiTheme="minorHAnsi" w:hAnsiTheme="minorHAnsi" w:cstheme="minorHAnsi"/>
          <w:sz w:val="24"/>
          <w:szCs w:val="24"/>
        </w:rPr>
        <w:t xml:space="preserve">: How common is it that students </w:t>
      </w:r>
      <w:r w:rsidR="00661085" w:rsidRPr="00FB4B81">
        <w:rPr>
          <w:rFonts w:asciiTheme="minorHAnsi" w:hAnsiTheme="minorHAnsi" w:cstheme="minorHAnsi"/>
          <w:sz w:val="24"/>
          <w:szCs w:val="24"/>
        </w:rPr>
        <w:t xml:space="preserve">have </w:t>
      </w:r>
      <w:r w:rsidR="003076EC" w:rsidRPr="00FB4B81">
        <w:rPr>
          <w:rFonts w:asciiTheme="minorHAnsi" w:hAnsiTheme="minorHAnsi" w:cstheme="minorHAnsi"/>
          <w:sz w:val="24"/>
          <w:szCs w:val="24"/>
        </w:rPr>
        <w:t xml:space="preserve">already </w:t>
      </w:r>
      <w:r w:rsidRPr="00FB4B81">
        <w:rPr>
          <w:rFonts w:asciiTheme="minorHAnsi" w:hAnsiTheme="minorHAnsi" w:cstheme="minorHAnsi"/>
          <w:sz w:val="24"/>
          <w:szCs w:val="24"/>
        </w:rPr>
        <w:t xml:space="preserve">experienced early education programs prior to kindergarten? In your opinion, do they enter ready for kindergarten-level literacy instruction? What are </w:t>
      </w:r>
      <w:r w:rsidR="00661085" w:rsidRPr="00FB4B81">
        <w:rPr>
          <w:rFonts w:asciiTheme="minorHAnsi" w:hAnsiTheme="minorHAnsi" w:cstheme="minorHAnsi"/>
          <w:sz w:val="24"/>
          <w:szCs w:val="24"/>
        </w:rPr>
        <w:t xml:space="preserve">the </w:t>
      </w:r>
      <w:r w:rsidRPr="00FB4B81">
        <w:rPr>
          <w:rFonts w:asciiTheme="minorHAnsi" w:hAnsiTheme="minorHAnsi" w:cstheme="minorHAnsi"/>
          <w:sz w:val="24"/>
          <w:szCs w:val="24"/>
        </w:rPr>
        <w:t xml:space="preserve">gaps or struggles with acquiring proficiency in literacy that students </w:t>
      </w:r>
      <w:r w:rsidR="00661085" w:rsidRPr="00FB4B81">
        <w:rPr>
          <w:rFonts w:asciiTheme="minorHAnsi" w:hAnsiTheme="minorHAnsi" w:cstheme="minorHAnsi"/>
          <w:sz w:val="24"/>
          <w:szCs w:val="24"/>
        </w:rPr>
        <w:t>experience</w:t>
      </w:r>
      <w:r w:rsidRPr="00FB4B81">
        <w:rPr>
          <w:rFonts w:asciiTheme="minorHAnsi" w:hAnsiTheme="minorHAnsi" w:cstheme="minorHAnsi"/>
          <w:sz w:val="24"/>
          <w:szCs w:val="24"/>
        </w:rPr>
        <w:t>? To what degree does your school participate in literacy activities that promote alignment from early childhood through the early grades?</w:t>
      </w:r>
    </w:p>
    <w:p w14:paraId="17C070BA" w14:textId="59505307" w:rsidR="00637B6A" w:rsidRPr="00FB4B81" w:rsidRDefault="00637B6A" w:rsidP="00446C7B">
      <w:pPr>
        <w:pStyle w:val="ListParagraph"/>
        <w:numPr>
          <w:ilvl w:val="0"/>
          <w:numId w:val="6"/>
        </w:numPr>
        <w:spacing w:after="120"/>
        <w:contextualSpacing w:val="0"/>
        <w:rPr>
          <w:rFonts w:asciiTheme="minorHAnsi" w:hAnsiTheme="minorHAnsi" w:cstheme="minorHAnsi"/>
          <w:sz w:val="24"/>
          <w:szCs w:val="24"/>
        </w:rPr>
      </w:pPr>
      <w:r w:rsidRPr="00FB4B81">
        <w:rPr>
          <w:rFonts w:asciiTheme="minorHAnsi" w:hAnsiTheme="minorHAnsi" w:cstheme="minorHAnsi"/>
          <w:sz w:val="24"/>
          <w:szCs w:val="24"/>
        </w:rPr>
        <w:t>IF MIDDLE</w:t>
      </w:r>
      <w:r w:rsidR="00661085" w:rsidRPr="00FB4B81">
        <w:rPr>
          <w:rFonts w:asciiTheme="minorHAnsi" w:hAnsiTheme="minorHAnsi" w:cstheme="minorHAnsi"/>
          <w:sz w:val="24"/>
          <w:szCs w:val="24"/>
        </w:rPr>
        <w:t xml:space="preserve"> SCHOOL</w:t>
      </w:r>
      <w:r w:rsidRPr="00FB4B81">
        <w:rPr>
          <w:rFonts w:asciiTheme="minorHAnsi" w:hAnsiTheme="minorHAnsi" w:cstheme="minorHAnsi"/>
          <w:sz w:val="24"/>
          <w:szCs w:val="24"/>
        </w:rPr>
        <w:t>: In your opinion, do students enter from elementary schools ready for middle</w:t>
      </w:r>
      <w:r w:rsidR="00661085" w:rsidRPr="00FB4B81">
        <w:rPr>
          <w:rFonts w:asciiTheme="minorHAnsi" w:hAnsiTheme="minorHAnsi" w:cstheme="minorHAnsi"/>
          <w:sz w:val="24"/>
          <w:szCs w:val="24"/>
        </w:rPr>
        <w:t>-</w:t>
      </w:r>
      <w:r w:rsidR="00892DAB" w:rsidRPr="00FB4B81">
        <w:rPr>
          <w:rFonts w:asciiTheme="minorHAnsi" w:hAnsiTheme="minorHAnsi" w:cstheme="minorHAnsi"/>
          <w:sz w:val="24"/>
          <w:szCs w:val="24"/>
        </w:rPr>
        <w:t>grade</w:t>
      </w:r>
      <w:r w:rsidR="003033F3" w:rsidRPr="00FB4B81">
        <w:rPr>
          <w:rFonts w:asciiTheme="minorHAnsi" w:hAnsiTheme="minorHAnsi" w:cstheme="minorHAnsi"/>
          <w:sz w:val="24"/>
          <w:szCs w:val="24"/>
        </w:rPr>
        <w:t>–</w:t>
      </w:r>
      <w:r w:rsidRPr="00FB4B81">
        <w:rPr>
          <w:rFonts w:asciiTheme="minorHAnsi" w:hAnsiTheme="minorHAnsi" w:cstheme="minorHAnsi"/>
          <w:sz w:val="24"/>
          <w:szCs w:val="24"/>
        </w:rPr>
        <w:t xml:space="preserve">level literacy or English Language Arts instruction? What are </w:t>
      </w:r>
      <w:r w:rsidR="00661085" w:rsidRPr="00FB4B81">
        <w:rPr>
          <w:rFonts w:asciiTheme="minorHAnsi" w:hAnsiTheme="minorHAnsi" w:cstheme="minorHAnsi"/>
          <w:sz w:val="24"/>
          <w:szCs w:val="24"/>
        </w:rPr>
        <w:t xml:space="preserve">the </w:t>
      </w:r>
      <w:r w:rsidRPr="00FB4B81">
        <w:rPr>
          <w:rFonts w:asciiTheme="minorHAnsi" w:hAnsiTheme="minorHAnsi" w:cstheme="minorHAnsi"/>
          <w:sz w:val="24"/>
          <w:szCs w:val="24"/>
        </w:rPr>
        <w:t>gaps or struggles with acquiring proficiency in reading and/or literacy as they progress through the grades?</w:t>
      </w:r>
    </w:p>
    <w:p w14:paraId="17C070BB" w14:textId="07EBD082" w:rsidR="00637B6A" w:rsidRPr="00FB4B81" w:rsidRDefault="00637B6A" w:rsidP="00446C7B">
      <w:pPr>
        <w:pStyle w:val="ListParagraph"/>
        <w:numPr>
          <w:ilvl w:val="0"/>
          <w:numId w:val="6"/>
        </w:numPr>
        <w:spacing w:after="120"/>
        <w:contextualSpacing w:val="0"/>
        <w:rPr>
          <w:rFonts w:asciiTheme="minorHAnsi" w:hAnsiTheme="minorHAnsi" w:cstheme="minorHAnsi"/>
          <w:sz w:val="24"/>
          <w:szCs w:val="24"/>
        </w:rPr>
      </w:pPr>
      <w:r w:rsidRPr="00FB4B81">
        <w:rPr>
          <w:rFonts w:asciiTheme="minorHAnsi" w:hAnsiTheme="minorHAnsi" w:cstheme="minorHAnsi"/>
          <w:sz w:val="24"/>
          <w:szCs w:val="24"/>
        </w:rPr>
        <w:t>IF HIGH SCHOOL: In your opinion, do students enter from middle schools ready for high</w:t>
      </w:r>
      <w:r w:rsidR="00661085" w:rsidRPr="00FB4B81">
        <w:rPr>
          <w:rFonts w:asciiTheme="minorHAnsi" w:hAnsiTheme="minorHAnsi" w:cstheme="minorHAnsi"/>
          <w:sz w:val="24"/>
          <w:szCs w:val="24"/>
        </w:rPr>
        <w:t>-</w:t>
      </w:r>
      <w:r w:rsidRPr="00FB4B81">
        <w:rPr>
          <w:rFonts w:asciiTheme="minorHAnsi" w:hAnsiTheme="minorHAnsi" w:cstheme="minorHAnsi"/>
          <w:sz w:val="24"/>
          <w:szCs w:val="24"/>
        </w:rPr>
        <w:t>school</w:t>
      </w:r>
      <w:r w:rsidR="00661085" w:rsidRPr="00FB4B81">
        <w:rPr>
          <w:rFonts w:asciiTheme="minorHAnsi" w:hAnsiTheme="minorHAnsi" w:cstheme="minorHAnsi"/>
          <w:sz w:val="24"/>
          <w:szCs w:val="24"/>
        </w:rPr>
        <w:t>–</w:t>
      </w:r>
      <w:r w:rsidRPr="00FB4B81">
        <w:rPr>
          <w:rFonts w:asciiTheme="minorHAnsi" w:hAnsiTheme="minorHAnsi" w:cstheme="minorHAnsi"/>
          <w:sz w:val="24"/>
          <w:szCs w:val="24"/>
        </w:rPr>
        <w:t xml:space="preserve">level literacy demands and English Language Arts instruction? What are </w:t>
      </w:r>
      <w:r w:rsidR="00661085" w:rsidRPr="00FB4B81">
        <w:rPr>
          <w:rFonts w:asciiTheme="minorHAnsi" w:hAnsiTheme="minorHAnsi" w:cstheme="minorHAnsi"/>
          <w:sz w:val="24"/>
          <w:szCs w:val="24"/>
        </w:rPr>
        <w:t xml:space="preserve">the </w:t>
      </w:r>
      <w:r w:rsidRPr="00FB4B81">
        <w:rPr>
          <w:rFonts w:asciiTheme="minorHAnsi" w:hAnsiTheme="minorHAnsi" w:cstheme="minorHAnsi"/>
          <w:sz w:val="24"/>
          <w:szCs w:val="24"/>
        </w:rPr>
        <w:t>gaps or struggles with acquiring proficiency in reading and/or literacy as they progress through the grades? Will they be adequately prepared to meet literacy demands as they leave secondary school?</w:t>
      </w:r>
    </w:p>
    <w:p w14:paraId="17C070BC" w14:textId="22D77A7B" w:rsidR="00637B6A" w:rsidRPr="00637B6A" w:rsidRDefault="00E95DB4" w:rsidP="00446C7B">
      <w:pPr>
        <w:pStyle w:val="ListParagraph"/>
        <w:numPr>
          <w:ilvl w:val="0"/>
          <w:numId w:val="2"/>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 To what degree do teachers draw upon specific interventions, programs</w:t>
      </w:r>
      <w:r w:rsidR="00661085">
        <w:rPr>
          <w:rFonts w:asciiTheme="minorHAnsi" w:hAnsiTheme="minorHAnsi" w:cstheme="minorHAnsi"/>
          <w:color w:val="000000"/>
          <w:sz w:val="24"/>
          <w:szCs w:val="24"/>
        </w:rPr>
        <w:t>,</w:t>
      </w:r>
      <w:r w:rsidRPr="00637B6A">
        <w:rPr>
          <w:rFonts w:asciiTheme="minorHAnsi" w:hAnsiTheme="minorHAnsi" w:cstheme="minorHAnsi"/>
          <w:color w:val="000000"/>
          <w:sz w:val="24"/>
          <w:szCs w:val="24"/>
        </w:rPr>
        <w:t xml:space="preserve"> and curricula</w:t>
      </w:r>
      <w:r w:rsidR="00920D79">
        <w:rPr>
          <w:rFonts w:asciiTheme="minorHAnsi" w:hAnsiTheme="minorHAnsi" w:cstheme="minorHAnsi"/>
          <w:color w:val="000000"/>
          <w:sz w:val="24"/>
          <w:szCs w:val="24"/>
        </w:rPr>
        <w:t xml:space="preserve"> for literacy instruction</w:t>
      </w:r>
      <w:r w:rsidRPr="00637B6A">
        <w:rPr>
          <w:rFonts w:asciiTheme="minorHAnsi" w:hAnsiTheme="minorHAnsi" w:cstheme="minorHAnsi"/>
          <w:color w:val="000000"/>
          <w:sz w:val="24"/>
          <w:szCs w:val="24"/>
        </w:rPr>
        <w:t xml:space="preserve">? </w:t>
      </w:r>
    </w:p>
    <w:p w14:paraId="17C070BD" w14:textId="089D15AA" w:rsidR="00637B6A" w:rsidRPr="00637B6A" w:rsidRDefault="00E95DB4" w:rsidP="00446C7B">
      <w:pPr>
        <w:pStyle w:val="ListParagraph"/>
        <w:numPr>
          <w:ilvl w:val="0"/>
          <w:numId w:val="4"/>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What are these programs?</w:t>
      </w:r>
      <w:r w:rsidR="004315D5">
        <w:rPr>
          <w:rFonts w:asciiTheme="minorHAnsi" w:hAnsiTheme="minorHAnsi" w:cstheme="minorHAnsi"/>
          <w:color w:val="000000"/>
          <w:sz w:val="24"/>
          <w:szCs w:val="24"/>
        </w:rPr>
        <w:t xml:space="preserve"> Are these the same as teachers were using last year, or are they associated with the SRCL grant?</w:t>
      </w:r>
    </w:p>
    <w:p w14:paraId="17C070BE" w14:textId="77777777" w:rsidR="00637B6A" w:rsidRPr="00637B6A" w:rsidRDefault="00E95DB4" w:rsidP="00446C7B">
      <w:pPr>
        <w:pStyle w:val="ListParagraph"/>
        <w:numPr>
          <w:ilvl w:val="0"/>
          <w:numId w:val="4"/>
        </w:numPr>
        <w:spacing w:after="120" w:line="360" w:lineRule="auto"/>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Do you feel like these resources are sufficient and age-appropriate?</w:t>
      </w:r>
    </w:p>
    <w:p w14:paraId="17C070BF" w14:textId="3F629109" w:rsidR="00E95DB4" w:rsidRPr="00637B6A" w:rsidRDefault="00E95DB4" w:rsidP="00920D79">
      <w:pPr>
        <w:pStyle w:val="ListParagraph"/>
        <w:numPr>
          <w:ilvl w:val="0"/>
          <w:numId w:val="4"/>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 xml:space="preserve">How well do teachers use these resources? Have they received the </w:t>
      </w:r>
      <w:r w:rsidR="00661085">
        <w:rPr>
          <w:rFonts w:asciiTheme="minorHAnsi" w:hAnsiTheme="minorHAnsi" w:cstheme="minorHAnsi"/>
          <w:color w:val="000000"/>
          <w:sz w:val="24"/>
          <w:szCs w:val="24"/>
        </w:rPr>
        <w:t xml:space="preserve">program development </w:t>
      </w:r>
      <w:r w:rsidRPr="00637B6A">
        <w:rPr>
          <w:rFonts w:asciiTheme="minorHAnsi" w:hAnsiTheme="minorHAnsi" w:cstheme="minorHAnsi"/>
          <w:color w:val="000000"/>
          <w:sz w:val="24"/>
          <w:szCs w:val="24"/>
        </w:rPr>
        <w:t xml:space="preserve">and training needed to use the programs the way </w:t>
      </w:r>
      <w:r w:rsidR="00661085">
        <w:rPr>
          <w:rFonts w:asciiTheme="minorHAnsi" w:hAnsiTheme="minorHAnsi" w:cstheme="minorHAnsi"/>
          <w:color w:val="000000"/>
          <w:sz w:val="24"/>
          <w:szCs w:val="24"/>
        </w:rPr>
        <w:t xml:space="preserve">that </w:t>
      </w:r>
      <w:r w:rsidRPr="00637B6A">
        <w:rPr>
          <w:rFonts w:asciiTheme="minorHAnsi" w:hAnsiTheme="minorHAnsi" w:cstheme="minorHAnsi"/>
          <w:color w:val="000000"/>
          <w:sz w:val="24"/>
          <w:szCs w:val="24"/>
        </w:rPr>
        <w:t>they are intended?</w:t>
      </w:r>
    </w:p>
    <w:p w14:paraId="6195EB1C" w14:textId="77777777" w:rsidR="00920D79" w:rsidRDefault="00920D79">
      <w:pPr>
        <w:spacing w:after="160" w:line="259" w:lineRule="auto"/>
        <w:rPr>
          <w:rFonts w:asciiTheme="minorHAnsi" w:eastAsia="Times" w:hAnsiTheme="minorHAnsi" w:cstheme="minorHAnsi"/>
          <w:b/>
          <w:sz w:val="24"/>
          <w:szCs w:val="24"/>
        </w:rPr>
      </w:pPr>
      <w:r>
        <w:rPr>
          <w:rFonts w:asciiTheme="minorHAnsi" w:hAnsiTheme="minorHAnsi" w:cstheme="minorHAnsi"/>
          <w:sz w:val="24"/>
          <w:szCs w:val="24"/>
        </w:rPr>
        <w:br w:type="page"/>
      </w:r>
    </w:p>
    <w:p w14:paraId="17C070C0" w14:textId="2A678CEB" w:rsidR="00E95DB4" w:rsidRPr="00637B6A" w:rsidRDefault="00E95DB4" w:rsidP="00E95DB4">
      <w:pPr>
        <w:pStyle w:val="Heading1"/>
        <w:pBdr>
          <w:top w:val="double" w:sz="4" w:space="1" w:color="auto"/>
          <w:bottom w:val="double" w:sz="4" w:space="1" w:color="auto"/>
        </w:pBdr>
        <w:spacing w:before="320" w:line="240" w:lineRule="auto"/>
        <w:ind w:left="3240" w:hanging="3240"/>
        <w:rPr>
          <w:rFonts w:asciiTheme="minorHAnsi" w:hAnsiTheme="minorHAnsi" w:cstheme="minorHAnsi"/>
          <w:sz w:val="24"/>
          <w:szCs w:val="24"/>
        </w:rPr>
      </w:pPr>
      <w:r w:rsidRPr="00637B6A">
        <w:rPr>
          <w:rFonts w:asciiTheme="minorHAnsi" w:hAnsiTheme="minorHAnsi" w:cstheme="minorHAnsi"/>
          <w:sz w:val="24"/>
          <w:szCs w:val="24"/>
        </w:rPr>
        <w:t>Differentiated Instruction</w:t>
      </w:r>
    </w:p>
    <w:p w14:paraId="7EB500EA" w14:textId="3C26CAEF" w:rsidR="004315D5" w:rsidRPr="004315D5" w:rsidRDefault="004315D5" w:rsidP="00446C7B">
      <w:pPr>
        <w:pStyle w:val="ListParagraph"/>
        <w:numPr>
          <w:ilvl w:val="0"/>
          <w:numId w:val="2"/>
        </w:numPr>
        <w:spacing w:after="120"/>
        <w:contextualSpacing w:val="0"/>
        <w:rPr>
          <w:rFonts w:asciiTheme="minorHAnsi" w:hAnsiTheme="minorHAnsi" w:cstheme="minorHAnsi"/>
          <w:color w:val="000000"/>
          <w:sz w:val="24"/>
          <w:szCs w:val="24"/>
        </w:rPr>
      </w:pPr>
      <w:r>
        <w:rPr>
          <w:rFonts w:asciiTheme="minorHAnsi" w:hAnsiTheme="minorHAnsi" w:cstheme="minorHAnsi"/>
          <w:color w:val="333333"/>
          <w:sz w:val="24"/>
          <w:szCs w:val="24"/>
        </w:rPr>
        <w:t xml:space="preserve">Do </w:t>
      </w:r>
      <w:r w:rsidRPr="004315D5">
        <w:rPr>
          <w:rFonts w:asciiTheme="minorHAnsi" w:hAnsiTheme="minorHAnsi" w:cstheme="minorHAnsi"/>
          <w:color w:val="000000"/>
          <w:sz w:val="24"/>
          <w:szCs w:val="24"/>
        </w:rPr>
        <w:t xml:space="preserve">teachers in </w:t>
      </w:r>
      <w:r w:rsidR="00920D79">
        <w:rPr>
          <w:rFonts w:asciiTheme="minorHAnsi" w:hAnsiTheme="minorHAnsi" w:cstheme="minorHAnsi"/>
          <w:color w:val="000000"/>
          <w:sz w:val="24"/>
          <w:szCs w:val="24"/>
        </w:rPr>
        <w:t>this</w:t>
      </w:r>
      <w:r w:rsidRPr="004315D5">
        <w:rPr>
          <w:rFonts w:asciiTheme="minorHAnsi" w:hAnsiTheme="minorHAnsi" w:cstheme="minorHAnsi"/>
          <w:color w:val="000000"/>
          <w:sz w:val="24"/>
          <w:szCs w:val="24"/>
        </w:rPr>
        <w:t xml:space="preserve"> school use formative assessments </w:t>
      </w:r>
      <w:r w:rsidR="00920D79">
        <w:rPr>
          <w:rFonts w:asciiTheme="minorHAnsi" w:hAnsiTheme="minorHAnsi" w:cstheme="minorHAnsi"/>
          <w:color w:val="000000"/>
          <w:sz w:val="24"/>
          <w:szCs w:val="24"/>
        </w:rPr>
        <w:t>to inform their</w:t>
      </w:r>
      <w:r w:rsidRPr="004315D5">
        <w:rPr>
          <w:rFonts w:asciiTheme="minorHAnsi" w:hAnsiTheme="minorHAnsi" w:cstheme="minorHAnsi"/>
          <w:color w:val="000000"/>
          <w:sz w:val="24"/>
          <w:szCs w:val="24"/>
        </w:rPr>
        <w:t xml:space="preserve"> reading </w:t>
      </w:r>
      <w:r w:rsidR="00920D79">
        <w:rPr>
          <w:rFonts w:asciiTheme="minorHAnsi" w:hAnsiTheme="minorHAnsi" w:cstheme="minorHAnsi"/>
          <w:color w:val="000000"/>
          <w:sz w:val="24"/>
          <w:szCs w:val="24"/>
        </w:rPr>
        <w:t>instruction</w:t>
      </w:r>
      <w:r>
        <w:rPr>
          <w:rFonts w:asciiTheme="minorHAnsi" w:hAnsiTheme="minorHAnsi" w:cstheme="minorHAnsi"/>
          <w:color w:val="000000"/>
          <w:sz w:val="24"/>
          <w:szCs w:val="24"/>
        </w:rPr>
        <w:t>?</w:t>
      </w:r>
    </w:p>
    <w:p w14:paraId="17C070C1" w14:textId="43AA7E1D" w:rsidR="00E95DB4" w:rsidRPr="00637B6A" w:rsidRDefault="00E95DB4" w:rsidP="00446C7B">
      <w:pPr>
        <w:pStyle w:val="ListParagraph"/>
        <w:numPr>
          <w:ilvl w:val="0"/>
          <w:numId w:val="2"/>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To what degree are assessments used to determine students’ needs for different types of reading instruction or remediation?</w:t>
      </w:r>
    </w:p>
    <w:p w14:paraId="17C070C2" w14:textId="5EDEE54F" w:rsidR="00E95DB4" w:rsidRPr="00637B6A" w:rsidRDefault="00920D79" w:rsidP="00446C7B">
      <w:pPr>
        <w:pStyle w:val="ListParagraph"/>
        <w:numPr>
          <w:ilvl w:val="0"/>
          <w:numId w:val="5"/>
        </w:numPr>
        <w:spacing w:after="120"/>
        <w:contextualSpacing w:val="0"/>
        <w:rPr>
          <w:rFonts w:asciiTheme="minorHAnsi" w:hAnsiTheme="minorHAnsi" w:cstheme="minorHAnsi"/>
          <w:color w:val="333333"/>
          <w:sz w:val="24"/>
          <w:szCs w:val="24"/>
        </w:rPr>
      </w:pPr>
      <w:r>
        <w:rPr>
          <w:rFonts w:asciiTheme="minorHAnsi" w:hAnsiTheme="minorHAnsi" w:cstheme="minorHAnsi"/>
          <w:color w:val="000000"/>
          <w:sz w:val="24"/>
          <w:szCs w:val="24"/>
        </w:rPr>
        <w:t>Do you have a sense of h</w:t>
      </w:r>
      <w:r w:rsidR="00E95DB4" w:rsidRPr="00637B6A">
        <w:rPr>
          <w:rFonts w:asciiTheme="minorHAnsi" w:hAnsiTheme="minorHAnsi" w:cstheme="minorHAnsi"/>
          <w:color w:val="000000"/>
          <w:sz w:val="24"/>
          <w:szCs w:val="24"/>
        </w:rPr>
        <w:t>ow well teachers use the information from the assessments?</w:t>
      </w:r>
    </w:p>
    <w:p w14:paraId="17C070C3" w14:textId="2ABD852B" w:rsidR="00E95DB4" w:rsidRPr="00637B6A" w:rsidRDefault="00E95DB4" w:rsidP="00E95DB4">
      <w:pPr>
        <w:pStyle w:val="Heading1"/>
        <w:pBdr>
          <w:top w:val="double" w:sz="4" w:space="1" w:color="auto"/>
          <w:bottom w:val="double" w:sz="4" w:space="1" w:color="auto"/>
        </w:pBdr>
        <w:spacing w:before="320" w:line="240" w:lineRule="auto"/>
        <w:ind w:left="3240" w:hanging="3240"/>
        <w:rPr>
          <w:rFonts w:asciiTheme="minorHAnsi" w:hAnsiTheme="minorHAnsi" w:cstheme="minorHAnsi"/>
          <w:sz w:val="24"/>
          <w:szCs w:val="24"/>
        </w:rPr>
      </w:pPr>
      <w:r w:rsidRPr="00637B6A">
        <w:rPr>
          <w:rFonts w:asciiTheme="minorHAnsi" w:hAnsiTheme="minorHAnsi" w:cstheme="minorHAnsi"/>
          <w:color w:val="000000"/>
          <w:sz w:val="24"/>
          <w:szCs w:val="24"/>
        </w:rPr>
        <w:t> </w:t>
      </w:r>
      <w:r w:rsidR="004315D5">
        <w:rPr>
          <w:rFonts w:asciiTheme="minorHAnsi" w:hAnsiTheme="minorHAnsi" w:cstheme="minorHAnsi"/>
          <w:sz w:val="24"/>
          <w:szCs w:val="24"/>
        </w:rPr>
        <w:t>SRCL Program in the School</w:t>
      </w:r>
    </w:p>
    <w:p w14:paraId="17C070C4" w14:textId="78E55DF9" w:rsidR="00E95DB4" w:rsidRPr="00637B6A" w:rsidRDefault="00E95DB4" w:rsidP="00446C7B">
      <w:pPr>
        <w:pStyle w:val="ListParagraph"/>
        <w:numPr>
          <w:ilvl w:val="0"/>
          <w:numId w:val="2"/>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 xml:space="preserve">To what degree are you familiar with </w:t>
      </w:r>
      <w:r w:rsidR="007203AA">
        <w:rPr>
          <w:rFonts w:asciiTheme="minorHAnsi" w:hAnsiTheme="minorHAnsi" w:cstheme="minorHAnsi"/>
          <w:color w:val="000000"/>
          <w:sz w:val="24"/>
          <w:szCs w:val="24"/>
        </w:rPr>
        <w:t xml:space="preserve">your </w:t>
      </w:r>
      <w:r w:rsidRPr="00637B6A">
        <w:rPr>
          <w:rFonts w:asciiTheme="minorHAnsi" w:hAnsiTheme="minorHAnsi" w:cstheme="minorHAnsi"/>
          <w:color w:val="000000"/>
          <w:sz w:val="24"/>
          <w:szCs w:val="24"/>
        </w:rPr>
        <w:t xml:space="preserve">school’s use of </w:t>
      </w:r>
      <w:r w:rsidR="00A31849">
        <w:rPr>
          <w:rFonts w:asciiTheme="minorHAnsi" w:hAnsiTheme="minorHAnsi" w:cstheme="minorHAnsi"/>
          <w:color w:val="000000"/>
          <w:sz w:val="24"/>
          <w:szCs w:val="24"/>
        </w:rPr>
        <w:t>SRCL</w:t>
      </w:r>
      <w:r w:rsidRPr="00637B6A">
        <w:rPr>
          <w:rFonts w:asciiTheme="minorHAnsi" w:hAnsiTheme="minorHAnsi" w:cstheme="minorHAnsi"/>
          <w:color w:val="000000"/>
          <w:sz w:val="24"/>
          <w:szCs w:val="24"/>
        </w:rPr>
        <w:t xml:space="preserve"> funds?</w:t>
      </w:r>
    </w:p>
    <w:p w14:paraId="17C070C5" w14:textId="39773B9A" w:rsidR="00E95DB4" w:rsidRPr="00637B6A" w:rsidRDefault="00E95DB4" w:rsidP="00446C7B">
      <w:pPr>
        <w:pStyle w:val="ListParagraph"/>
        <w:numPr>
          <w:ilvl w:val="0"/>
          <w:numId w:val="5"/>
        </w:numPr>
        <w:spacing w:after="120"/>
        <w:contextualSpacing w:val="0"/>
        <w:rPr>
          <w:rFonts w:asciiTheme="minorHAnsi" w:eastAsia="Times New Roman" w:hAnsiTheme="minorHAnsi" w:cstheme="minorHAnsi"/>
          <w:color w:val="000000"/>
          <w:sz w:val="24"/>
          <w:szCs w:val="24"/>
        </w:rPr>
      </w:pPr>
      <w:r w:rsidRPr="00637B6A">
        <w:rPr>
          <w:rFonts w:asciiTheme="minorHAnsi" w:eastAsia="Times New Roman" w:hAnsiTheme="minorHAnsi" w:cstheme="minorHAnsi"/>
          <w:color w:val="000000"/>
          <w:sz w:val="24"/>
          <w:szCs w:val="24"/>
        </w:rPr>
        <w:t>I</w:t>
      </w:r>
      <w:r w:rsidR="00637B6A">
        <w:rPr>
          <w:rFonts w:asciiTheme="minorHAnsi" w:eastAsia="Times New Roman" w:hAnsiTheme="minorHAnsi" w:cstheme="minorHAnsi"/>
          <w:color w:val="000000"/>
          <w:sz w:val="24"/>
          <w:szCs w:val="24"/>
        </w:rPr>
        <w:t xml:space="preserve">F ANSWER INDICATES FAMILIARITY: </w:t>
      </w:r>
      <w:r w:rsidRPr="00637B6A">
        <w:rPr>
          <w:rFonts w:asciiTheme="minorHAnsi" w:eastAsia="Times New Roman" w:hAnsiTheme="minorHAnsi" w:cstheme="minorHAnsi"/>
          <w:color w:val="000000"/>
          <w:sz w:val="24"/>
          <w:szCs w:val="24"/>
        </w:rPr>
        <w:t>What did that grant pay for in terms of reading programs, interventions</w:t>
      </w:r>
      <w:r w:rsidR="00661085">
        <w:rPr>
          <w:rFonts w:asciiTheme="minorHAnsi" w:eastAsia="Times New Roman" w:hAnsiTheme="minorHAnsi" w:cstheme="minorHAnsi"/>
          <w:color w:val="000000"/>
          <w:sz w:val="24"/>
          <w:szCs w:val="24"/>
        </w:rPr>
        <w:t>,</w:t>
      </w:r>
      <w:r w:rsidRPr="00637B6A">
        <w:rPr>
          <w:rFonts w:asciiTheme="minorHAnsi" w:eastAsia="Times New Roman" w:hAnsiTheme="minorHAnsi" w:cstheme="minorHAnsi"/>
          <w:color w:val="000000"/>
          <w:sz w:val="24"/>
          <w:szCs w:val="24"/>
        </w:rPr>
        <w:t xml:space="preserve"> or practices? How did your school choose the SRCL-funded programs, interventions</w:t>
      </w:r>
      <w:r w:rsidR="00661085">
        <w:rPr>
          <w:rFonts w:asciiTheme="minorHAnsi" w:eastAsia="Times New Roman" w:hAnsiTheme="minorHAnsi" w:cstheme="minorHAnsi"/>
          <w:color w:val="000000"/>
          <w:sz w:val="24"/>
          <w:szCs w:val="24"/>
        </w:rPr>
        <w:t>,</w:t>
      </w:r>
      <w:r w:rsidRPr="00637B6A">
        <w:rPr>
          <w:rFonts w:asciiTheme="minorHAnsi" w:eastAsia="Times New Roman" w:hAnsiTheme="minorHAnsi" w:cstheme="minorHAnsi"/>
          <w:color w:val="000000"/>
          <w:sz w:val="24"/>
          <w:szCs w:val="24"/>
        </w:rPr>
        <w:t xml:space="preserve"> or practices? </w:t>
      </w:r>
    </w:p>
    <w:p w14:paraId="17C070C6" w14:textId="2E3644CF" w:rsidR="00E95DB4" w:rsidRPr="00637B6A" w:rsidRDefault="00E95DB4" w:rsidP="00446C7B">
      <w:pPr>
        <w:pStyle w:val="ListParagraph"/>
        <w:numPr>
          <w:ilvl w:val="0"/>
          <w:numId w:val="5"/>
        </w:numPr>
        <w:spacing w:after="120"/>
        <w:contextualSpacing w:val="0"/>
        <w:rPr>
          <w:rFonts w:asciiTheme="minorHAnsi" w:eastAsia="Times New Roman" w:hAnsiTheme="minorHAnsi" w:cstheme="minorHAnsi"/>
          <w:color w:val="000000"/>
          <w:sz w:val="24"/>
          <w:szCs w:val="24"/>
        </w:rPr>
      </w:pPr>
      <w:r w:rsidRPr="00637B6A">
        <w:rPr>
          <w:rFonts w:asciiTheme="minorHAnsi" w:eastAsia="Times New Roman" w:hAnsiTheme="minorHAnsi" w:cstheme="minorHAnsi"/>
          <w:color w:val="000000"/>
          <w:sz w:val="24"/>
          <w:szCs w:val="24"/>
        </w:rPr>
        <w:t>How successful have these been in terms of meeting student needs? Were there any problems or challenges with the SRCL-funded programs, interventions</w:t>
      </w:r>
      <w:r w:rsidR="00661085">
        <w:rPr>
          <w:rFonts w:asciiTheme="minorHAnsi" w:eastAsia="Times New Roman" w:hAnsiTheme="minorHAnsi" w:cstheme="minorHAnsi"/>
          <w:color w:val="000000"/>
          <w:sz w:val="24"/>
          <w:szCs w:val="24"/>
        </w:rPr>
        <w:t>,</w:t>
      </w:r>
      <w:r w:rsidRPr="00637B6A">
        <w:rPr>
          <w:rFonts w:asciiTheme="minorHAnsi" w:eastAsia="Times New Roman" w:hAnsiTheme="minorHAnsi" w:cstheme="minorHAnsi"/>
          <w:color w:val="000000"/>
          <w:sz w:val="24"/>
          <w:szCs w:val="24"/>
        </w:rPr>
        <w:t xml:space="preserve"> or practices?</w:t>
      </w:r>
    </w:p>
    <w:p w14:paraId="17C070C7" w14:textId="77777777" w:rsidR="00E95DB4" w:rsidRPr="00637B6A" w:rsidRDefault="00E95DB4" w:rsidP="00446C7B">
      <w:pPr>
        <w:spacing w:after="120"/>
        <w:ind w:left="360"/>
        <w:rPr>
          <w:rFonts w:asciiTheme="minorHAnsi" w:hAnsiTheme="minorHAnsi" w:cstheme="minorHAnsi"/>
          <w:color w:val="333333"/>
          <w:sz w:val="24"/>
          <w:szCs w:val="24"/>
        </w:rPr>
      </w:pPr>
      <w:r w:rsidRPr="00637B6A">
        <w:rPr>
          <w:rFonts w:asciiTheme="minorHAnsi" w:hAnsiTheme="minorHAnsi" w:cstheme="minorHAnsi"/>
          <w:color w:val="000000"/>
          <w:sz w:val="24"/>
          <w:szCs w:val="24"/>
        </w:rPr>
        <w:t> </w:t>
      </w:r>
    </w:p>
    <w:p w14:paraId="17C070C8" w14:textId="77777777" w:rsidR="00637B6A" w:rsidRPr="00FB4B81" w:rsidRDefault="00637B6A" w:rsidP="00446C7B">
      <w:pPr>
        <w:pStyle w:val="ListParagraph"/>
        <w:numPr>
          <w:ilvl w:val="0"/>
          <w:numId w:val="2"/>
        </w:numPr>
        <w:spacing w:after="120"/>
        <w:contextualSpacing w:val="0"/>
        <w:rPr>
          <w:rFonts w:asciiTheme="minorHAnsi" w:hAnsiTheme="minorHAnsi" w:cstheme="minorHAnsi"/>
          <w:sz w:val="24"/>
          <w:szCs w:val="24"/>
        </w:rPr>
      </w:pPr>
      <w:r w:rsidRPr="00FB4B81">
        <w:rPr>
          <w:rFonts w:asciiTheme="minorHAnsi" w:hAnsiTheme="minorHAnsi" w:cstheme="minorHAnsi"/>
          <w:sz w:val="24"/>
          <w:szCs w:val="24"/>
        </w:rPr>
        <w:t>Does your district have an overarching literacy plan (for the district)?</w:t>
      </w:r>
    </w:p>
    <w:p w14:paraId="17C070C9" w14:textId="77777777" w:rsidR="00637B6A" w:rsidRPr="00637B6A" w:rsidRDefault="00637B6A" w:rsidP="00446C7B">
      <w:pPr>
        <w:pStyle w:val="ListParagraph"/>
        <w:numPr>
          <w:ilvl w:val="0"/>
          <w:numId w:val="7"/>
        </w:numPr>
        <w:spacing w:after="120"/>
        <w:contextualSpacing w:val="0"/>
        <w:rPr>
          <w:rFonts w:asciiTheme="minorHAnsi" w:hAnsiTheme="minorHAnsi" w:cstheme="minorHAnsi"/>
          <w:color w:val="333333"/>
          <w:sz w:val="24"/>
          <w:szCs w:val="24"/>
        </w:rPr>
      </w:pPr>
      <w:r w:rsidRPr="00637B6A">
        <w:rPr>
          <w:rFonts w:asciiTheme="minorHAnsi" w:eastAsia="Times New Roman" w:hAnsiTheme="minorHAnsi" w:cstheme="minorHAnsi"/>
          <w:color w:val="000000"/>
          <w:sz w:val="24"/>
          <w:szCs w:val="24"/>
        </w:rPr>
        <w:t>I</w:t>
      </w:r>
      <w:r>
        <w:rPr>
          <w:rFonts w:asciiTheme="minorHAnsi" w:eastAsia="Times New Roman" w:hAnsiTheme="minorHAnsi" w:cstheme="minorHAnsi"/>
          <w:color w:val="000000"/>
          <w:sz w:val="24"/>
          <w:szCs w:val="24"/>
        </w:rPr>
        <w:t xml:space="preserve">F ANSWER INDICATES FAMILIARITY: </w:t>
      </w:r>
      <w:r w:rsidR="00A31849">
        <w:rPr>
          <w:rFonts w:asciiTheme="minorHAnsi" w:eastAsia="Times New Roman" w:hAnsiTheme="minorHAnsi" w:cstheme="minorHAnsi"/>
          <w:color w:val="000000"/>
          <w:sz w:val="24"/>
          <w:szCs w:val="24"/>
        </w:rPr>
        <w:t xml:space="preserve">To what degree do principals help develop that plan? Do principals obtain close knowledge of the literacy plan? </w:t>
      </w:r>
      <w:r w:rsidRPr="00637B6A">
        <w:rPr>
          <w:rFonts w:asciiTheme="minorHAnsi" w:eastAsia="Times New Roman" w:hAnsiTheme="minorHAnsi" w:cstheme="minorHAnsi"/>
          <w:color w:val="000000"/>
          <w:sz w:val="24"/>
          <w:szCs w:val="24"/>
        </w:rPr>
        <w:t>What</w:t>
      </w:r>
      <w:r>
        <w:rPr>
          <w:rFonts w:asciiTheme="minorHAnsi" w:eastAsia="Times New Roman" w:hAnsiTheme="minorHAnsi" w:cstheme="minorHAnsi"/>
          <w:color w:val="000000"/>
          <w:sz w:val="24"/>
          <w:szCs w:val="24"/>
        </w:rPr>
        <w:t xml:space="preserve"> does the plan cover and focus on? How often is the plan updated? In what ways are the goals of th</w:t>
      </w:r>
      <w:r w:rsidR="00A31849">
        <w:rPr>
          <w:rFonts w:asciiTheme="minorHAnsi" w:eastAsia="Times New Roman" w:hAnsiTheme="minorHAnsi" w:cstheme="minorHAnsi"/>
          <w:color w:val="000000"/>
          <w:sz w:val="24"/>
          <w:szCs w:val="24"/>
        </w:rPr>
        <w:t>e district</w:t>
      </w:r>
      <w:r>
        <w:rPr>
          <w:rFonts w:asciiTheme="minorHAnsi" w:eastAsia="Times New Roman" w:hAnsiTheme="minorHAnsi" w:cstheme="minorHAnsi"/>
          <w:color w:val="000000"/>
          <w:sz w:val="24"/>
          <w:szCs w:val="24"/>
        </w:rPr>
        <w:t xml:space="preserve"> </w:t>
      </w:r>
      <w:r w:rsidR="00A31849">
        <w:rPr>
          <w:rFonts w:asciiTheme="minorHAnsi" w:eastAsia="Times New Roman" w:hAnsiTheme="minorHAnsi" w:cstheme="minorHAnsi"/>
          <w:color w:val="000000"/>
          <w:sz w:val="24"/>
          <w:szCs w:val="24"/>
        </w:rPr>
        <w:t xml:space="preserve">literacy </w:t>
      </w:r>
      <w:r>
        <w:rPr>
          <w:rFonts w:asciiTheme="minorHAnsi" w:eastAsia="Times New Roman" w:hAnsiTheme="minorHAnsi" w:cstheme="minorHAnsi"/>
          <w:color w:val="000000"/>
          <w:sz w:val="24"/>
          <w:szCs w:val="24"/>
        </w:rPr>
        <w:t>plan different or similar to your school goals?</w:t>
      </w:r>
    </w:p>
    <w:p w14:paraId="17C070CA" w14:textId="77777777" w:rsidR="00637B6A" w:rsidRPr="00A31849" w:rsidRDefault="00637B6A" w:rsidP="00446C7B">
      <w:pPr>
        <w:pStyle w:val="ListParagraph"/>
        <w:numPr>
          <w:ilvl w:val="0"/>
          <w:numId w:val="7"/>
        </w:numPr>
        <w:spacing w:after="120"/>
        <w:contextualSpacing w:val="0"/>
        <w:rPr>
          <w:rFonts w:asciiTheme="minorHAnsi" w:hAnsiTheme="minorHAnsi" w:cstheme="minorHAnsi"/>
          <w:color w:val="333333"/>
          <w:sz w:val="24"/>
          <w:szCs w:val="24"/>
        </w:rPr>
      </w:pPr>
      <w:r>
        <w:rPr>
          <w:rFonts w:asciiTheme="minorHAnsi" w:eastAsia="Times New Roman" w:hAnsiTheme="minorHAnsi" w:cstheme="minorHAnsi"/>
          <w:color w:val="000000"/>
          <w:sz w:val="24"/>
          <w:szCs w:val="24"/>
        </w:rPr>
        <w:t>IF RELEVANT: In what ways does that plan play a role with SRCL funding or planning?</w:t>
      </w:r>
    </w:p>
    <w:p w14:paraId="17C070CB" w14:textId="77777777" w:rsidR="00A31849" w:rsidRPr="00637B6A" w:rsidRDefault="00A31849" w:rsidP="00446C7B">
      <w:pPr>
        <w:pStyle w:val="ListParagraph"/>
        <w:spacing w:after="120"/>
        <w:ind w:left="1080"/>
        <w:contextualSpacing w:val="0"/>
        <w:rPr>
          <w:rFonts w:asciiTheme="minorHAnsi" w:hAnsiTheme="minorHAnsi" w:cstheme="minorHAnsi"/>
          <w:color w:val="333333"/>
          <w:sz w:val="24"/>
          <w:szCs w:val="24"/>
        </w:rPr>
      </w:pPr>
    </w:p>
    <w:p w14:paraId="17C070CC" w14:textId="77777777" w:rsidR="00E95DB4" w:rsidRPr="00637B6A" w:rsidRDefault="00E95DB4" w:rsidP="00446C7B">
      <w:pPr>
        <w:pStyle w:val="ListParagraph"/>
        <w:numPr>
          <w:ilvl w:val="0"/>
          <w:numId w:val="2"/>
        </w:numPr>
        <w:spacing w:after="120"/>
        <w:contextualSpacing w:val="0"/>
        <w:rPr>
          <w:rFonts w:asciiTheme="minorHAnsi" w:hAnsiTheme="minorHAnsi" w:cstheme="minorHAnsi"/>
          <w:color w:val="333333"/>
          <w:sz w:val="24"/>
          <w:szCs w:val="24"/>
        </w:rPr>
      </w:pPr>
      <w:r w:rsidRPr="00637B6A">
        <w:rPr>
          <w:rFonts w:asciiTheme="minorHAnsi" w:hAnsiTheme="minorHAnsi" w:cstheme="minorHAnsi"/>
          <w:color w:val="000000"/>
          <w:sz w:val="24"/>
          <w:szCs w:val="24"/>
        </w:rPr>
        <w:t>What is your opinion of the effectiveness of the school’s overall approach to literacy in terms of being comprehensive and meeting student needs?</w:t>
      </w:r>
      <w:r w:rsidR="00A31849">
        <w:rPr>
          <w:rFonts w:asciiTheme="minorHAnsi" w:hAnsiTheme="minorHAnsi" w:cstheme="minorHAnsi"/>
          <w:color w:val="000000"/>
          <w:sz w:val="24"/>
          <w:szCs w:val="24"/>
        </w:rPr>
        <w:t xml:space="preserve"> What are the gaps or challenges with being comprehensive?</w:t>
      </w:r>
    </w:p>
    <w:p w14:paraId="17C070CE" w14:textId="0CFE3EB9" w:rsidR="00CE1859" w:rsidRDefault="00CE1859">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21BBDB54" w14:textId="4832071E" w:rsidR="00CE1859" w:rsidRPr="0023459C" w:rsidRDefault="008D7C1E" w:rsidP="00CE1859">
      <w:pPr>
        <w:jc w:val="center"/>
        <w:rPr>
          <w:rFonts w:eastAsia="Calibri" w:cs="Times New Roman"/>
          <w:b/>
          <w:color w:val="44546A" w:themeColor="text2"/>
          <w:sz w:val="32"/>
          <w:szCs w:val="32"/>
        </w:rPr>
      </w:pPr>
      <w:r>
        <w:rPr>
          <w:rFonts w:eastAsia="Calibri" w:cs="Times New Roman"/>
          <w:b/>
          <w:color w:val="44546A" w:themeColor="text2"/>
          <w:sz w:val="32"/>
          <w:szCs w:val="32"/>
        </w:rPr>
        <w:t>Striving Readers Implementation</w:t>
      </w:r>
      <w:r w:rsidR="00CE1859">
        <w:rPr>
          <w:rFonts w:eastAsia="Calibri" w:cs="Times New Roman"/>
          <w:b/>
          <w:color w:val="44546A" w:themeColor="text2"/>
          <w:sz w:val="32"/>
          <w:szCs w:val="32"/>
        </w:rPr>
        <w:t xml:space="preserve"> Evaluation </w:t>
      </w:r>
      <w:r w:rsidR="00CE1859" w:rsidRPr="0023459C">
        <w:rPr>
          <w:rFonts w:eastAsia="Calibri" w:cs="Times New Roman"/>
          <w:b/>
          <w:color w:val="44546A" w:themeColor="text2"/>
          <w:sz w:val="32"/>
          <w:szCs w:val="32"/>
        </w:rPr>
        <w:t xml:space="preserve">Interview: </w:t>
      </w:r>
      <w:r w:rsidR="003033F3">
        <w:rPr>
          <w:rFonts w:eastAsia="Calibri" w:cs="Times New Roman"/>
          <w:b/>
          <w:color w:val="44546A" w:themeColor="text2"/>
          <w:sz w:val="32"/>
          <w:szCs w:val="32"/>
        </w:rPr>
        <w:br/>
      </w:r>
      <w:r w:rsidR="00CE1859" w:rsidRPr="0023459C">
        <w:rPr>
          <w:rFonts w:eastAsia="Calibri" w:cs="Times New Roman"/>
          <w:b/>
          <w:color w:val="44546A" w:themeColor="text2"/>
          <w:sz w:val="32"/>
          <w:szCs w:val="32"/>
        </w:rPr>
        <w:t>Informed Consent</w:t>
      </w:r>
    </w:p>
    <w:p w14:paraId="3ED9DA6A" w14:textId="77777777" w:rsidR="00CE1859" w:rsidRPr="0023459C" w:rsidRDefault="00CE1859" w:rsidP="00CE1859">
      <w:pPr>
        <w:rPr>
          <w:rFonts w:eastAsia="Calibri" w:cs="Times New Roman"/>
          <w:b/>
          <w:color w:val="44546A" w:themeColor="text2"/>
          <w:sz w:val="28"/>
          <w:szCs w:val="28"/>
        </w:rPr>
      </w:pPr>
      <w:r w:rsidRPr="0023459C">
        <w:rPr>
          <w:rFonts w:eastAsia="Calibri" w:cs="Times New Roman"/>
          <w:b/>
          <w:color w:val="44546A" w:themeColor="text2"/>
          <w:sz w:val="28"/>
          <w:szCs w:val="28"/>
        </w:rPr>
        <w:t>Purpose</w:t>
      </w:r>
    </w:p>
    <w:p w14:paraId="469CF77D" w14:textId="5F05A3E0" w:rsidR="00CE1859" w:rsidRPr="00CE1859" w:rsidRDefault="00CE1859" w:rsidP="00CE1859">
      <w:pPr>
        <w:rPr>
          <w:rFonts w:eastAsia="Calibri" w:cs="Times New Roman"/>
        </w:rPr>
      </w:pPr>
      <w:r w:rsidRPr="00CE1859">
        <w:rPr>
          <w:rFonts w:eastAsia="Calibri" w:cs="Times New Roman"/>
        </w:rPr>
        <w:t xml:space="preserve">American Institutes for Research (AIR) </w:t>
      </w:r>
      <w:r w:rsidR="00661085">
        <w:rPr>
          <w:rFonts w:eastAsia="Calibri" w:cs="Times New Roman"/>
        </w:rPr>
        <w:t xml:space="preserve">is </w:t>
      </w:r>
      <w:r w:rsidRPr="00CE1859">
        <w:rPr>
          <w:rFonts w:eastAsia="Calibri" w:cs="Times New Roman"/>
        </w:rPr>
        <w:t xml:space="preserve">the independent and external evaluator </w:t>
      </w:r>
      <w:r>
        <w:rPr>
          <w:rFonts w:eastAsia="Calibri" w:cs="Times New Roman"/>
        </w:rPr>
        <w:t>contracted</w:t>
      </w:r>
      <w:r w:rsidRPr="00CE1859">
        <w:rPr>
          <w:rFonts w:eastAsia="Calibri" w:cs="Times New Roman"/>
        </w:rPr>
        <w:t xml:space="preserve"> by the U.S. Department of Education’s Institute of Education Sciences (IES) to conduct the </w:t>
      </w:r>
      <w:r w:rsidRPr="00CE1859">
        <w:t>Striving Readers Comprehensive Literacy (SRCL) program</w:t>
      </w:r>
      <w:r w:rsidR="00653BEB">
        <w:t xml:space="preserve"> evaluation</w:t>
      </w:r>
      <w:r w:rsidRPr="00CE1859">
        <w:t>.</w:t>
      </w:r>
      <w:r w:rsidRPr="00CE1859">
        <w:rPr>
          <w:rFonts w:eastAsia="Calibri" w:cs="Times New Roman"/>
        </w:rPr>
        <w:t xml:space="preserve"> </w:t>
      </w:r>
      <w:r w:rsidRPr="00CE1859">
        <w:t>The purpose of this study is to provide information to policymakers, administrators, and educators regarding</w:t>
      </w:r>
      <w:r w:rsidR="003033F3">
        <w:t xml:space="preserve"> the following:</w:t>
      </w:r>
      <w:r w:rsidR="003033F3" w:rsidRPr="00CE1859">
        <w:t xml:space="preserve"> </w:t>
      </w:r>
      <w:r w:rsidRPr="00CE1859">
        <w:t xml:space="preserve">grant award procedures, technical assistance, continuous improvement procedures, and literacy interventions at the school level. </w:t>
      </w:r>
    </w:p>
    <w:p w14:paraId="0ECF4E3B" w14:textId="77777777" w:rsidR="00CE1859" w:rsidRPr="00CE1859" w:rsidRDefault="00CE1859" w:rsidP="00CE1859">
      <w:pPr>
        <w:rPr>
          <w:rFonts w:eastAsia="Calibri" w:cs="Times New Roman"/>
        </w:rPr>
      </w:pPr>
    </w:p>
    <w:p w14:paraId="41F8DC6A" w14:textId="2B0A056D" w:rsidR="00CE1859" w:rsidRPr="00CE1859" w:rsidRDefault="00CE1859" w:rsidP="00CE1859">
      <w:pPr>
        <w:rPr>
          <w:rFonts w:eastAsia="Calibri" w:cs="Times New Roman"/>
        </w:rPr>
      </w:pPr>
      <w:r w:rsidRPr="00CE1859">
        <w:rPr>
          <w:rFonts w:eastAsia="Calibri" w:cs="Times New Roman"/>
        </w:rPr>
        <w:t xml:space="preserve">In an effort to gather insight about SRCL implementation, we are </w:t>
      </w:r>
      <w:r w:rsidR="00653BEB">
        <w:rPr>
          <w:rFonts w:eastAsia="Calibri" w:cs="Times New Roman"/>
        </w:rPr>
        <w:t>administering surveys, conducting interviews, and observing classrooms. Online surveys will be administered to all SRCL subgrantees, and a sample of principals and teachers in SRCL-funded schools. We will also conduct</w:t>
      </w:r>
      <w:r w:rsidRPr="00CE1859">
        <w:rPr>
          <w:rFonts w:eastAsia="Calibri" w:cs="Times New Roman"/>
        </w:rPr>
        <w:t xml:space="preserve"> </w:t>
      </w:r>
      <w:r w:rsidR="00653BEB">
        <w:rPr>
          <w:rFonts w:eastAsia="Calibri" w:cs="Times New Roman"/>
        </w:rPr>
        <w:t xml:space="preserve">interviews </w:t>
      </w:r>
      <w:r w:rsidRPr="00CE1859">
        <w:rPr>
          <w:rFonts w:eastAsia="Calibri" w:cs="Times New Roman"/>
        </w:rPr>
        <w:t xml:space="preserve">with </w:t>
      </w:r>
      <w:r w:rsidRPr="00CE1859">
        <w:t>state-level grantee administrators and a sample of principals, reading specialists, and teachers</w:t>
      </w:r>
      <w:r w:rsidRPr="00CE1859">
        <w:rPr>
          <w:rFonts w:eastAsia="Calibri" w:cs="Times New Roman"/>
        </w:rPr>
        <w:t>. Interviews will focus on the award process, literacy interventions</w:t>
      </w:r>
      <w:r w:rsidR="003033F3">
        <w:rPr>
          <w:rFonts w:eastAsia="Calibri" w:cs="Times New Roman"/>
        </w:rPr>
        <w:t>’</w:t>
      </w:r>
      <w:r w:rsidRPr="00CE1859">
        <w:rPr>
          <w:rFonts w:eastAsia="Calibri" w:cs="Times New Roman"/>
        </w:rPr>
        <w:t xml:space="preserve"> evidence of effectiveness, strategies for serving </w:t>
      </w:r>
      <w:r w:rsidR="003033F3">
        <w:rPr>
          <w:rFonts w:eastAsia="Calibri" w:cs="Times New Roman"/>
        </w:rPr>
        <w:t xml:space="preserve">the </w:t>
      </w:r>
      <w:r w:rsidRPr="00CE1859">
        <w:rPr>
          <w:rFonts w:eastAsia="Calibri" w:cs="Times New Roman"/>
        </w:rPr>
        <w:t xml:space="preserve">largest number of students, technical assistance from states and districts, professional development plans, and use of assessments to identify student needs, inform instruction, and monitor progress. </w:t>
      </w:r>
    </w:p>
    <w:p w14:paraId="032CA414" w14:textId="77777777" w:rsidR="00CE1859" w:rsidRPr="00CE1859" w:rsidRDefault="00CE1859" w:rsidP="00CE1859">
      <w:pPr>
        <w:rPr>
          <w:rFonts w:eastAsia="Calibri" w:cs="Times New Roman"/>
        </w:rPr>
      </w:pPr>
    </w:p>
    <w:p w14:paraId="629F5760" w14:textId="77777777" w:rsidR="00CE1859" w:rsidRPr="0023459C" w:rsidRDefault="00CE1859" w:rsidP="00CE1859">
      <w:pPr>
        <w:rPr>
          <w:rFonts w:eastAsia="Calibri" w:cs="Times New Roman"/>
          <w:b/>
          <w:sz w:val="28"/>
          <w:szCs w:val="28"/>
        </w:rPr>
      </w:pPr>
      <w:r w:rsidRPr="008E200B">
        <w:rPr>
          <w:rFonts w:eastAsia="Calibri" w:cs="Times New Roman"/>
          <w:b/>
          <w:color w:val="44546A" w:themeColor="text2"/>
          <w:sz w:val="28"/>
          <w:szCs w:val="28"/>
        </w:rPr>
        <w:t>Risks and Discomfort</w:t>
      </w:r>
    </w:p>
    <w:p w14:paraId="15E7DBFD" w14:textId="561139FD" w:rsidR="00CE1859" w:rsidRPr="00CE1859" w:rsidRDefault="00CE1859" w:rsidP="00CE1859">
      <w:pPr>
        <w:rPr>
          <w:b/>
        </w:rPr>
      </w:pPr>
      <w:r w:rsidRPr="00CE1859">
        <w:rPr>
          <w:rFonts w:eastAsia="Calibri" w:cs="Times New Roman"/>
        </w:rPr>
        <w:t xml:space="preserve">There are no anticipated or known risks in participating in this evaluation. </w:t>
      </w:r>
      <w:r w:rsidRPr="00CE1859">
        <w:t xml:space="preserve">Your responses will have no adverse effect on your position in any way and your participation is voluntary. </w:t>
      </w:r>
      <w:r w:rsidRPr="00CE1859">
        <w:rPr>
          <w:b/>
        </w:rPr>
        <w:t>This is NOT an evaluation of you personally but an attempt to understand how states, districts, and school</w:t>
      </w:r>
      <w:r w:rsidR="003033F3">
        <w:rPr>
          <w:b/>
        </w:rPr>
        <w:t>s</w:t>
      </w:r>
      <w:r w:rsidRPr="00CE1859">
        <w:rPr>
          <w:b/>
        </w:rPr>
        <w:t xml:space="preserve"> implement the SRCL literacy initiative. </w:t>
      </w:r>
      <w:r w:rsidRPr="00CE1859">
        <w:t>If there is any question that you do not want to answer or you feel uncomfortable about, please let me know and we can skip it.</w:t>
      </w:r>
    </w:p>
    <w:p w14:paraId="7AEF48C8" w14:textId="77777777" w:rsidR="00CE1859" w:rsidRPr="00CE1859" w:rsidRDefault="00CE1859" w:rsidP="00CE1859">
      <w:pPr>
        <w:rPr>
          <w:rFonts w:eastAsia="Calibri" w:cs="Times New Roman"/>
        </w:rPr>
      </w:pPr>
    </w:p>
    <w:p w14:paraId="48C8129F" w14:textId="77777777" w:rsidR="00CE1859" w:rsidRPr="0023459C" w:rsidRDefault="00CE1859" w:rsidP="00CE1859">
      <w:pPr>
        <w:rPr>
          <w:rFonts w:eastAsia="Calibri" w:cs="Times New Roman"/>
          <w:sz w:val="28"/>
          <w:szCs w:val="28"/>
        </w:rPr>
      </w:pPr>
      <w:r w:rsidRPr="008E200B">
        <w:rPr>
          <w:rFonts w:eastAsia="Calibri" w:cs="Times New Roman"/>
          <w:b/>
          <w:color w:val="44546A" w:themeColor="text2"/>
          <w:sz w:val="28"/>
          <w:szCs w:val="28"/>
        </w:rPr>
        <w:t>Benefits</w:t>
      </w:r>
    </w:p>
    <w:p w14:paraId="3E7F423E" w14:textId="3740E468" w:rsidR="00CE1859" w:rsidRPr="00CE1859" w:rsidRDefault="00CE1859" w:rsidP="00CE1859">
      <w:pPr>
        <w:rPr>
          <w:rFonts w:eastAsia="Calibri" w:cs="Times New Roman"/>
        </w:rPr>
      </w:pPr>
      <w:r w:rsidRPr="00CE1859">
        <w:rPr>
          <w:rFonts w:eastAsia="Calibri" w:cs="Times New Roman"/>
        </w:rPr>
        <w:t xml:space="preserve">Your participation in the evaluation will contribute to an understanding of the implementation processes associated with a large-scale SRCL initiative. Findings from the interviews will help </w:t>
      </w:r>
      <w:r w:rsidR="00492B3C">
        <w:rPr>
          <w:rFonts w:eastAsia="Calibri" w:cs="Times New Roman"/>
        </w:rPr>
        <w:t>policymakers and educators to improve the support of federal grant programs and literacy instruction</w:t>
      </w:r>
      <w:r w:rsidRPr="00CE1859">
        <w:rPr>
          <w:rFonts w:eastAsia="Calibri" w:cs="Times New Roman"/>
        </w:rPr>
        <w:t>.</w:t>
      </w:r>
    </w:p>
    <w:p w14:paraId="331D0E41" w14:textId="77777777" w:rsidR="00CE1859" w:rsidRPr="00CE1859" w:rsidRDefault="00CE1859" w:rsidP="00CE1859">
      <w:pPr>
        <w:rPr>
          <w:rFonts w:eastAsia="Calibri" w:cs="Times New Roman"/>
        </w:rPr>
      </w:pPr>
    </w:p>
    <w:p w14:paraId="7CB8A342" w14:textId="77777777" w:rsidR="00CE1859" w:rsidRPr="008E200B" w:rsidRDefault="00CE1859" w:rsidP="00CE1859">
      <w:pPr>
        <w:rPr>
          <w:b/>
          <w:color w:val="44546A" w:themeColor="text2"/>
          <w:sz w:val="28"/>
          <w:szCs w:val="28"/>
        </w:rPr>
      </w:pPr>
      <w:r w:rsidRPr="008E200B">
        <w:rPr>
          <w:b/>
          <w:color w:val="44546A" w:themeColor="text2"/>
          <w:sz w:val="28"/>
          <w:szCs w:val="28"/>
        </w:rPr>
        <w:t>Confidentiality</w:t>
      </w:r>
    </w:p>
    <w:p w14:paraId="525C1E66" w14:textId="29A70AFE" w:rsidR="00CE1859" w:rsidRPr="00CE1859" w:rsidRDefault="00FC24A6" w:rsidP="00CE1859">
      <w:bookmarkStart w:id="1" w:name="_Hlk522689539"/>
      <w:r w:rsidRPr="00CE1859">
        <w:t>We will keep the information you share dur</w:t>
      </w:r>
      <w:r>
        <w:t xml:space="preserve">ing this interview confidential and we will not </w:t>
      </w:r>
      <w:r w:rsidR="00632937">
        <w:t>identify</w:t>
      </w:r>
      <w:r>
        <w:t xml:space="preserve"> you, your school, or your district in any reports</w:t>
      </w:r>
      <w:r w:rsidR="00632937">
        <w:t xml:space="preserve"> or to anyone outside the research team</w:t>
      </w:r>
      <w:r>
        <w:t>.</w:t>
      </w:r>
      <w:r w:rsidR="00125D0A">
        <w:t xml:space="preserve"> </w:t>
      </w:r>
      <w:r w:rsidR="00125D0A" w:rsidRPr="00125D0A">
        <w:t>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r w:rsidR="00125D0A">
        <w:t xml:space="preserve"> All </w:t>
      </w:r>
      <w:r w:rsidRPr="00CE1859">
        <w:t>documents or audio recordings from this interview will be kept in secure data f</w:t>
      </w:r>
      <w:r>
        <w:t xml:space="preserve">iles to be accessed only by </w:t>
      </w:r>
      <w:r w:rsidRPr="00CE1859">
        <w:t>staff</w:t>
      </w:r>
      <w:r>
        <w:t xml:space="preserve"> on the research team</w:t>
      </w:r>
      <w:r w:rsidRPr="00CE1859">
        <w:t xml:space="preserve">. Audio recordings will be kept until the end of the project and then permanently deleted. </w:t>
      </w:r>
      <w:r>
        <w:t>In public reports, we may include quotes from interviews but we will not identify any respondents and will mask any potentially identifying details</w:t>
      </w:r>
      <w:bookmarkEnd w:id="1"/>
      <w:r w:rsidR="00125D0A">
        <w:t>.</w:t>
      </w:r>
    </w:p>
    <w:p w14:paraId="32FA2777" w14:textId="77777777" w:rsidR="00CE1859" w:rsidRPr="00CE1859" w:rsidRDefault="00CE1859" w:rsidP="00CE1859"/>
    <w:p w14:paraId="33071FF9" w14:textId="77777777" w:rsidR="00CE1859" w:rsidRPr="008E200B" w:rsidRDefault="00CE1859" w:rsidP="00CE1859">
      <w:pPr>
        <w:rPr>
          <w:b/>
          <w:color w:val="44546A" w:themeColor="text2"/>
          <w:sz w:val="28"/>
          <w:szCs w:val="28"/>
        </w:rPr>
      </w:pPr>
      <w:r w:rsidRPr="008E200B">
        <w:rPr>
          <w:b/>
          <w:color w:val="44546A" w:themeColor="text2"/>
          <w:sz w:val="28"/>
          <w:szCs w:val="28"/>
        </w:rPr>
        <w:t>Voluntary participation</w:t>
      </w:r>
    </w:p>
    <w:p w14:paraId="33626308" w14:textId="7C567DED" w:rsidR="00CE1859" w:rsidRPr="00CE1859" w:rsidRDefault="00CE1859" w:rsidP="00CE1859">
      <w:r w:rsidRPr="00CE1859">
        <w:t>Your participation is entirely voluntary. Your invitation to participate in this interview does not represen</w:t>
      </w:r>
      <w:r w:rsidR="00653BEB">
        <w:t xml:space="preserve">t an obligation to participate.  We value your insight and hope you will agree to an interview. </w:t>
      </w:r>
      <w:r w:rsidRPr="00CE1859">
        <w:t xml:space="preserve">However, if you do not want to participate, please let Kerstin Le Floch (klefloch@air.org) know as soon as possible. </w:t>
      </w:r>
    </w:p>
    <w:p w14:paraId="57082C58" w14:textId="77777777" w:rsidR="00CE1859" w:rsidRDefault="00CE1859">
      <w:pPr>
        <w:spacing w:after="160" w:line="259" w:lineRule="auto"/>
        <w:rPr>
          <w:rFonts w:eastAsia="Calibri" w:cs="Times New Roman"/>
          <w:b/>
          <w:color w:val="44546A" w:themeColor="text2"/>
          <w:sz w:val="28"/>
          <w:szCs w:val="28"/>
        </w:rPr>
      </w:pPr>
      <w:r>
        <w:rPr>
          <w:rFonts w:eastAsia="Calibri" w:cs="Times New Roman"/>
          <w:b/>
          <w:color w:val="44546A" w:themeColor="text2"/>
          <w:sz w:val="28"/>
          <w:szCs w:val="28"/>
        </w:rPr>
        <w:br w:type="page"/>
      </w:r>
    </w:p>
    <w:p w14:paraId="5CD2CE86" w14:textId="654D06BB" w:rsidR="00CE1859" w:rsidRPr="008E200B" w:rsidRDefault="00CE1859" w:rsidP="00CE1859">
      <w:pPr>
        <w:rPr>
          <w:rFonts w:eastAsia="Calibri" w:cs="Times New Roman"/>
          <w:color w:val="44546A" w:themeColor="text2"/>
          <w:sz w:val="28"/>
          <w:szCs w:val="28"/>
        </w:rPr>
      </w:pPr>
      <w:r w:rsidRPr="008E200B">
        <w:rPr>
          <w:rFonts w:eastAsia="Calibri" w:cs="Times New Roman"/>
          <w:b/>
          <w:color w:val="44546A" w:themeColor="text2"/>
          <w:sz w:val="28"/>
          <w:szCs w:val="28"/>
        </w:rPr>
        <w:t>More Information</w:t>
      </w:r>
    </w:p>
    <w:p w14:paraId="1E49D24F" w14:textId="48E2030F" w:rsidR="00CE1859" w:rsidRPr="00CE1859" w:rsidRDefault="00CE1859" w:rsidP="00CE1859">
      <w:pPr>
        <w:rPr>
          <w:rFonts w:eastAsia="Calibri" w:cs="Times New Roman"/>
        </w:rPr>
      </w:pPr>
      <w:r w:rsidRPr="00CE1859">
        <w:rPr>
          <w:rFonts w:eastAsia="Calibri" w:cs="Times New Roman"/>
        </w:rPr>
        <w:t xml:space="preserve">If you would like more information about this evaluation, you may contact the </w:t>
      </w:r>
      <w:r>
        <w:rPr>
          <w:rFonts w:eastAsia="Calibri" w:cs="Times New Roman"/>
        </w:rPr>
        <w:t>Project Director</w:t>
      </w:r>
      <w:r w:rsidRPr="00CE1859">
        <w:rPr>
          <w:rFonts w:eastAsia="Calibri" w:cs="Times New Roman"/>
        </w:rPr>
        <w:t xml:space="preserve">, </w:t>
      </w:r>
      <w:r>
        <w:rPr>
          <w:rFonts w:eastAsia="Calibri" w:cs="Times New Roman"/>
        </w:rPr>
        <w:t>Jessica Hepp</w:t>
      </w:r>
      <w:r w:rsidR="00FB4B81">
        <w:rPr>
          <w:rFonts w:eastAsia="Calibri" w:cs="Times New Roman"/>
        </w:rPr>
        <w:t>e</w:t>
      </w:r>
      <w:r>
        <w:rPr>
          <w:rFonts w:eastAsia="Calibri" w:cs="Times New Roman"/>
        </w:rPr>
        <w:t xml:space="preserve">n </w:t>
      </w:r>
      <w:r w:rsidRPr="00CE1859">
        <w:rPr>
          <w:rFonts w:eastAsia="Calibri" w:cs="Times New Roman"/>
        </w:rPr>
        <w:t xml:space="preserve">at </w:t>
      </w:r>
      <w:r w:rsidR="003033F3">
        <w:rPr>
          <w:rFonts w:eastAsia="Calibri" w:cs="Times New Roman"/>
        </w:rPr>
        <w:t>AIR</w:t>
      </w:r>
      <w:r w:rsidRPr="00CE1859">
        <w:rPr>
          <w:rFonts w:eastAsia="Calibri" w:cs="Times New Roman"/>
        </w:rPr>
        <w:t xml:space="preserve"> at </w:t>
      </w:r>
      <w:r>
        <w:rPr>
          <w:rFonts w:eastAsia="Calibri" w:cs="Times New Roman"/>
        </w:rPr>
        <w:t>202</w:t>
      </w:r>
      <w:r w:rsidR="006F44EC">
        <w:rPr>
          <w:rFonts w:eastAsia="Calibri" w:cs="Times New Roman"/>
        </w:rPr>
        <w:t>-</w:t>
      </w:r>
      <w:r>
        <w:rPr>
          <w:rFonts w:eastAsia="Calibri" w:cs="Times New Roman"/>
        </w:rPr>
        <w:t>403-5488</w:t>
      </w:r>
      <w:r w:rsidRPr="00CE1859">
        <w:rPr>
          <w:rFonts w:eastAsia="Calibri" w:cs="Times New Roman"/>
        </w:rPr>
        <w:t xml:space="preserve"> or at </w:t>
      </w:r>
      <w:r>
        <w:t>jheppen</w:t>
      </w:r>
      <w:r w:rsidRPr="00CE1859">
        <w:t>@air.org</w:t>
      </w:r>
      <w:r w:rsidRPr="00CE1859">
        <w:rPr>
          <w:rFonts w:eastAsia="Calibri" w:cs="Times New Roman"/>
        </w:rPr>
        <w:t xml:space="preserve">. For questions regarding your rights as a subject participating in this research, please contact the Institutional Review Board (IRB) at </w:t>
      </w:r>
      <w:hyperlink r:id="rId9" w:history="1">
        <w:r w:rsidRPr="00CE1859">
          <w:rPr>
            <w:rFonts w:eastAsia="Calibri" w:cs="Times New Roman"/>
            <w:color w:val="0000FF"/>
            <w:u w:val="single"/>
          </w:rPr>
          <w:t>IRBChair@air.org</w:t>
        </w:r>
      </w:hyperlink>
      <w:r w:rsidRPr="00CE1859">
        <w:rPr>
          <w:rFonts w:eastAsia="Calibri" w:cs="Times New Roman"/>
        </w:rPr>
        <w:t xml:space="preserve"> or toll free at 1</w:t>
      </w:r>
      <w:r w:rsidR="006F44EC">
        <w:rPr>
          <w:rFonts w:eastAsia="Calibri" w:cs="Times New Roman"/>
        </w:rPr>
        <w:t>-</w:t>
      </w:r>
      <w:r w:rsidRPr="00CE1859">
        <w:rPr>
          <w:rFonts w:eastAsia="Calibri" w:cs="Times New Roman"/>
        </w:rPr>
        <w:t>800</w:t>
      </w:r>
      <w:r w:rsidR="006F44EC">
        <w:rPr>
          <w:rFonts w:eastAsia="Calibri" w:cs="Times New Roman"/>
        </w:rPr>
        <w:t>-</w:t>
      </w:r>
      <w:r w:rsidRPr="00CE1859">
        <w:rPr>
          <w:rFonts w:eastAsia="Calibri" w:cs="Times New Roman"/>
        </w:rPr>
        <w:t>634</w:t>
      </w:r>
      <w:r w:rsidR="006F44EC">
        <w:rPr>
          <w:rFonts w:eastAsia="Calibri" w:cs="Times New Roman"/>
        </w:rPr>
        <w:t>-</w:t>
      </w:r>
      <w:r w:rsidRPr="00CE1859">
        <w:rPr>
          <w:rFonts w:eastAsia="Calibri" w:cs="Times New Roman"/>
        </w:rPr>
        <w:t>0797.</w:t>
      </w:r>
    </w:p>
    <w:p w14:paraId="1115DC32" w14:textId="77777777" w:rsidR="00CE1859" w:rsidRPr="0023459C" w:rsidRDefault="00CE1859" w:rsidP="00CE1859">
      <w:pPr>
        <w:rPr>
          <w:rFonts w:eastAsia="Calibri" w:cs="Times New Roman"/>
          <w:sz w:val="24"/>
          <w:szCs w:val="24"/>
        </w:rPr>
      </w:pPr>
    </w:p>
    <w:p w14:paraId="0EAD262F" w14:textId="77777777" w:rsidR="00CE1859" w:rsidRPr="008E200B" w:rsidRDefault="00CE1859" w:rsidP="00CE1859">
      <w:pPr>
        <w:rPr>
          <w:rFonts w:eastAsia="Calibri" w:cs="Times New Roman"/>
          <w:color w:val="44546A" w:themeColor="text2"/>
          <w:sz w:val="28"/>
          <w:szCs w:val="28"/>
        </w:rPr>
      </w:pPr>
      <w:r w:rsidRPr="008E200B">
        <w:rPr>
          <w:rFonts w:eastAsia="Calibri" w:cs="Times New Roman"/>
          <w:b/>
          <w:color w:val="44546A" w:themeColor="text2"/>
          <w:sz w:val="28"/>
          <w:szCs w:val="28"/>
        </w:rPr>
        <w:t>Informed Consent</w:t>
      </w:r>
    </w:p>
    <w:p w14:paraId="239E9F82" w14:textId="77777777" w:rsidR="00CE1859" w:rsidRPr="00CE1859" w:rsidRDefault="00CE1859" w:rsidP="00CE1859">
      <w:pPr>
        <w:rPr>
          <w:rFonts w:eastAsia="Calibri" w:cs="Times New Roman"/>
        </w:rPr>
      </w:pPr>
      <w:r w:rsidRPr="00CE1859">
        <w:rPr>
          <w:rFonts w:eastAsia="Calibri" w:cs="Times New Roman"/>
        </w:rPr>
        <w:t>I have read the above information. I have asked questions and received answers. I consent to participate in the study.</w:t>
      </w:r>
    </w:p>
    <w:p w14:paraId="175A0E2E" w14:textId="77777777" w:rsidR="00CE1859" w:rsidRPr="00CE1859" w:rsidRDefault="00CE1859" w:rsidP="00CE1859">
      <w:pPr>
        <w:rPr>
          <w:rFonts w:eastAsia="Calibri" w:cs="Times New Roman"/>
        </w:rPr>
      </w:pPr>
    </w:p>
    <w:p w14:paraId="74DEA6EA" w14:textId="77777777" w:rsidR="00CE1859" w:rsidRPr="0023459C" w:rsidRDefault="00CE1859" w:rsidP="00CE1859">
      <w:pPr>
        <w:spacing w:after="120"/>
        <w:rPr>
          <w:rFonts w:eastAsia="Calibri" w:cs="Times New Roman"/>
          <w:b/>
          <w:sz w:val="24"/>
          <w:szCs w:val="24"/>
        </w:rPr>
      </w:pPr>
      <w:r w:rsidRPr="0023459C">
        <w:rPr>
          <w:rFonts w:eastAsia="Calibri" w:cs="Times New Roman"/>
          <w:b/>
          <w:sz w:val="24"/>
          <w:szCs w:val="24"/>
        </w:rPr>
        <w:t>Signature: ________________________________</w:t>
      </w:r>
      <w:r w:rsidRPr="0023459C">
        <w:rPr>
          <w:rFonts w:eastAsia="Calibri" w:cs="Times New Roman"/>
          <w:b/>
          <w:sz w:val="24"/>
          <w:szCs w:val="24"/>
        </w:rPr>
        <w:tab/>
      </w:r>
      <w:r w:rsidRPr="0023459C">
        <w:rPr>
          <w:rFonts w:eastAsia="Calibri" w:cs="Times New Roman"/>
          <w:b/>
          <w:sz w:val="24"/>
          <w:szCs w:val="24"/>
        </w:rPr>
        <w:tab/>
        <w:t>Date: ________________________</w:t>
      </w:r>
    </w:p>
    <w:p w14:paraId="1CB665A8" w14:textId="77777777" w:rsidR="00CE1859" w:rsidRPr="0023459C" w:rsidRDefault="00CE1859" w:rsidP="00CE1859">
      <w:pPr>
        <w:spacing w:after="120"/>
        <w:rPr>
          <w:rFonts w:eastAsia="Calibri" w:cs="Times New Roman"/>
          <w:b/>
          <w:sz w:val="24"/>
          <w:szCs w:val="24"/>
        </w:rPr>
      </w:pPr>
      <w:r w:rsidRPr="0023459C">
        <w:rPr>
          <w:rFonts w:eastAsia="Calibri" w:cs="Times New Roman"/>
          <w:b/>
          <w:sz w:val="24"/>
          <w:szCs w:val="24"/>
        </w:rPr>
        <w:t>Print Name: ______________________________</w:t>
      </w:r>
      <w:r w:rsidRPr="0023459C">
        <w:rPr>
          <w:rFonts w:eastAsia="Calibri" w:cs="Times New Roman"/>
          <w:b/>
          <w:sz w:val="24"/>
          <w:szCs w:val="24"/>
        </w:rPr>
        <w:tab/>
      </w:r>
      <w:r w:rsidRPr="0023459C">
        <w:rPr>
          <w:rFonts w:eastAsia="Calibri" w:cs="Times New Roman"/>
          <w:b/>
          <w:sz w:val="24"/>
          <w:szCs w:val="24"/>
        </w:rPr>
        <w:tab/>
        <w:t>Position: _____________________</w:t>
      </w:r>
    </w:p>
    <w:p w14:paraId="1C66A13F" w14:textId="77777777" w:rsidR="00CE1859" w:rsidRPr="0023459C" w:rsidRDefault="00CE1859" w:rsidP="00CE1859">
      <w:pPr>
        <w:spacing w:after="120"/>
        <w:rPr>
          <w:rFonts w:eastAsia="Calibri" w:cs="Times New Roman"/>
          <w:b/>
          <w:sz w:val="24"/>
          <w:szCs w:val="24"/>
        </w:rPr>
      </w:pPr>
      <w:r>
        <w:rPr>
          <w:rFonts w:eastAsia="Calibri" w:cs="Times New Roman"/>
          <w:b/>
          <w:sz w:val="24"/>
          <w:szCs w:val="24"/>
        </w:rPr>
        <w:t>State/</w:t>
      </w:r>
      <w:r w:rsidRPr="0023459C">
        <w:rPr>
          <w:rFonts w:eastAsia="Calibri" w:cs="Times New Roman"/>
          <w:b/>
          <w:sz w:val="24"/>
          <w:szCs w:val="24"/>
        </w:rPr>
        <w:t>District/School: ____________________________</w:t>
      </w:r>
    </w:p>
    <w:p w14:paraId="28449EBE" w14:textId="77777777" w:rsidR="00CE1859" w:rsidRPr="0023459C" w:rsidRDefault="00CE1859" w:rsidP="00CE1859">
      <w:pPr>
        <w:rPr>
          <w:b/>
          <w:sz w:val="24"/>
          <w:szCs w:val="24"/>
        </w:rPr>
      </w:pPr>
    </w:p>
    <w:p w14:paraId="10B8EF2A" w14:textId="77777777" w:rsidR="00F61CA3" w:rsidRPr="00637B6A" w:rsidRDefault="00F61CA3">
      <w:pPr>
        <w:rPr>
          <w:rFonts w:asciiTheme="minorHAnsi" w:hAnsiTheme="minorHAnsi" w:cstheme="minorHAnsi"/>
          <w:sz w:val="24"/>
          <w:szCs w:val="24"/>
        </w:rPr>
      </w:pPr>
    </w:p>
    <w:sectPr w:rsidR="00F61CA3" w:rsidRPr="0063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4DC"/>
    <w:multiLevelType w:val="hybridMultilevel"/>
    <w:tmpl w:val="2D7E9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8A7916"/>
    <w:multiLevelType w:val="hybridMultilevel"/>
    <w:tmpl w:val="4F086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337000"/>
    <w:multiLevelType w:val="hybridMultilevel"/>
    <w:tmpl w:val="E5602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07903"/>
    <w:multiLevelType w:val="hybridMultilevel"/>
    <w:tmpl w:val="0C3E0F8C"/>
    <w:lvl w:ilvl="0" w:tplc="CF7C6F04">
      <w:start w:val="1"/>
      <w:numFmt w:val="decimal"/>
      <w:lvlText w:val="%1."/>
      <w:lvlJc w:val="left"/>
      <w:pPr>
        <w:ind w:left="360" w:hanging="360"/>
      </w:pPr>
      <w:rPr>
        <w:rFonts w:ascii="Calibri" w:hAnsi="Calibri" w:cs="Calibri" w:hint="default"/>
        <w:i w:val="0"/>
        <w:sz w:val="24"/>
        <w:szCs w:val="24"/>
      </w:rPr>
    </w:lvl>
    <w:lvl w:ilvl="1" w:tplc="E244DB5A">
      <w:start w:val="1"/>
      <w:numFmt w:val="lowerLetter"/>
      <w:lvlText w:val="%2."/>
      <w:lvlJc w:val="left"/>
      <w:pPr>
        <w:ind w:left="3240" w:hanging="360"/>
      </w:pPr>
      <w:rPr>
        <w:rFonts w:ascii="Times New Roman" w:hAnsi="Times New Roman" w:cs="Times New Roman" w:hint="default"/>
        <w:i w:val="0"/>
        <w:sz w:val="24"/>
        <w:szCs w:val="24"/>
      </w:rPr>
    </w:lvl>
    <w:lvl w:ilvl="2" w:tplc="04090001">
      <w:start w:val="1"/>
      <w:numFmt w:val="bullet"/>
      <w:lvlText w:val=""/>
      <w:lvlJc w:val="left"/>
      <w:pPr>
        <w:ind w:left="3420" w:hanging="36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5C71AFE"/>
    <w:multiLevelType w:val="multilevel"/>
    <w:tmpl w:val="8CDAF2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B202DB0"/>
    <w:multiLevelType w:val="hybridMultilevel"/>
    <w:tmpl w:val="F2C65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3857A02"/>
    <w:multiLevelType w:val="hybridMultilevel"/>
    <w:tmpl w:val="90FA722C"/>
    <w:lvl w:ilvl="0" w:tplc="0014718C">
      <w:start w:val="1"/>
      <w:numFmt w:val="decimal"/>
      <w:lvlText w:val="%1."/>
      <w:lvlJc w:val="left"/>
      <w:pPr>
        <w:ind w:left="720" w:hanging="360"/>
      </w:pPr>
      <w:rPr>
        <w:rFonts w:hint="default"/>
        <w:color w:val="000000"/>
        <w:sz w:val="24"/>
      </w:rPr>
    </w:lvl>
    <w:lvl w:ilvl="1" w:tplc="04090019">
      <w:start w:val="1"/>
      <w:numFmt w:val="lowerLetter"/>
      <w:lvlText w:val="%2."/>
      <w:lvlJc w:val="left"/>
      <w:pPr>
        <w:ind w:left="180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B4"/>
    <w:rsid w:val="00075224"/>
    <w:rsid w:val="000C2AFD"/>
    <w:rsid w:val="00113492"/>
    <w:rsid w:val="00125D0A"/>
    <w:rsid w:val="0013636F"/>
    <w:rsid w:val="00194693"/>
    <w:rsid w:val="002E668D"/>
    <w:rsid w:val="003033F3"/>
    <w:rsid w:val="003076EC"/>
    <w:rsid w:val="004129DA"/>
    <w:rsid w:val="004315D5"/>
    <w:rsid w:val="00446C7B"/>
    <w:rsid w:val="00492B3C"/>
    <w:rsid w:val="00492F68"/>
    <w:rsid w:val="004B0B37"/>
    <w:rsid w:val="004F7B28"/>
    <w:rsid w:val="005261B5"/>
    <w:rsid w:val="005D144B"/>
    <w:rsid w:val="006011BC"/>
    <w:rsid w:val="00632937"/>
    <w:rsid w:val="00637B6A"/>
    <w:rsid w:val="00653BEB"/>
    <w:rsid w:val="00661085"/>
    <w:rsid w:val="006A6D77"/>
    <w:rsid w:val="006F44EC"/>
    <w:rsid w:val="007203AA"/>
    <w:rsid w:val="007210F3"/>
    <w:rsid w:val="00744DB5"/>
    <w:rsid w:val="00761BDF"/>
    <w:rsid w:val="007C2ED9"/>
    <w:rsid w:val="008346AA"/>
    <w:rsid w:val="00892DAB"/>
    <w:rsid w:val="008B020E"/>
    <w:rsid w:val="008D7C1E"/>
    <w:rsid w:val="00920D79"/>
    <w:rsid w:val="00984F7B"/>
    <w:rsid w:val="009C4CF5"/>
    <w:rsid w:val="00A31849"/>
    <w:rsid w:val="00A62D43"/>
    <w:rsid w:val="00B54BC9"/>
    <w:rsid w:val="00B63A7D"/>
    <w:rsid w:val="00BA4067"/>
    <w:rsid w:val="00C12B80"/>
    <w:rsid w:val="00C46FF9"/>
    <w:rsid w:val="00CE1859"/>
    <w:rsid w:val="00DE7D74"/>
    <w:rsid w:val="00DF337D"/>
    <w:rsid w:val="00E4644D"/>
    <w:rsid w:val="00E95DB4"/>
    <w:rsid w:val="00F13C02"/>
    <w:rsid w:val="00F3661C"/>
    <w:rsid w:val="00F61CA3"/>
    <w:rsid w:val="00F736E6"/>
    <w:rsid w:val="00FB4B81"/>
    <w:rsid w:val="00FC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4"/>
    <w:pPr>
      <w:spacing w:after="0" w:line="240" w:lineRule="auto"/>
    </w:pPr>
    <w:rPr>
      <w:rFonts w:ascii="Calibri" w:hAnsi="Calibri" w:cs="Calibri"/>
    </w:rPr>
  </w:style>
  <w:style w:type="paragraph" w:styleId="Heading1">
    <w:name w:val="heading 1"/>
    <w:aliases w:val="P.Heading 1"/>
    <w:basedOn w:val="Normal"/>
    <w:next w:val="Normal"/>
    <w:link w:val="Heading1Char"/>
    <w:uiPriority w:val="9"/>
    <w:qFormat/>
    <w:rsid w:val="00E95DB4"/>
    <w:pPr>
      <w:keepNext/>
      <w:spacing w:after="200" w:line="276" w:lineRule="auto"/>
      <w:outlineLvl w:val="0"/>
    </w:pPr>
    <w:rPr>
      <w:rFonts w:ascii="Arial" w:eastAsia="Times" w:hAnsi="Arial" w:cstheme="minorBid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95DB4"/>
    <w:rPr>
      <w:rFonts w:ascii="Arial" w:eastAsia="Times" w:hAnsi="Arial"/>
      <w:b/>
      <w:szCs w:val="20"/>
    </w:rPr>
  </w:style>
  <w:style w:type="paragraph" w:customStyle="1" w:styleId="ProposalText">
    <w:name w:val="Proposal Text"/>
    <w:basedOn w:val="Normal"/>
    <w:uiPriority w:val="99"/>
    <w:qFormat/>
    <w:rsid w:val="00E95DB4"/>
    <w:pPr>
      <w:spacing w:line="480" w:lineRule="auto"/>
      <w:ind w:firstLine="720"/>
    </w:pPr>
    <w:rPr>
      <w:rFonts w:ascii="Times New Roman" w:eastAsia="Times New Roman" w:hAnsi="Times New Roman" w:cs="Times New Roman"/>
      <w:sz w:val="24"/>
    </w:rPr>
  </w:style>
  <w:style w:type="paragraph" w:customStyle="1" w:styleId="TitlePageTitleSubtitle">
    <w:name w:val="Title Page Title/Subtitle"/>
    <w:basedOn w:val="Normal"/>
    <w:qFormat/>
    <w:rsid w:val="00E95DB4"/>
    <w:pPr>
      <w:keepNext/>
      <w:keepLines/>
      <w:spacing w:before="120"/>
      <w:ind w:left="907"/>
    </w:pPr>
    <w:rPr>
      <w:rFonts w:asciiTheme="majorHAnsi" w:eastAsia="Times New Roman" w:hAnsiTheme="majorHAnsi" w:cs="Times New Roman"/>
      <w:b/>
      <w:bCs/>
      <w:sz w:val="48"/>
      <w:szCs w:val="48"/>
    </w:rPr>
  </w:style>
  <w:style w:type="paragraph" w:styleId="ListParagraph">
    <w:name w:val="List Paragraph"/>
    <w:basedOn w:val="Normal"/>
    <w:uiPriority w:val="34"/>
    <w:qFormat/>
    <w:rsid w:val="00E95DB4"/>
    <w:pPr>
      <w:ind w:left="720"/>
      <w:contextualSpacing/>
    </w:pPr>
  </w:style>
  <w:style w:type="paragraph" w:styleId="Header">
    <w:name w:val="header"/>
    <w:basedOn w:val="Normal"/>
    <w:link w:val="HeaderChar"/>
    <w:rsid w:val="00637B6A"/>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7B6A"/>
    <w:rPr>
      <w:rFonts w:ascii="Times New Roman" w:eastAsia="Times New Roman" w:hAnsi="Times New Roman" w:cs="Times New Roman"/>
      <w:sz w:val="24"/>
      <w:szCs w:val="24"/>
    </w:rPr>
  </w:style>
  <w:style w:type="paragraph" w:styleId="BodyTextIndent">
    <w:name w:val="Body Text Indent"/>
    <w:basedOn w:val="Normal"/>
    <w:link w:val="BodyTextIndentChar"/>
    <w:rsid w:val="00A31849"/>
    <w:pPr>
      <w:spacing w:after="80" w:line="276" w:lineRule="auto"/>
      <w:ind w:left="720" w:hanging="360"/>
    </w:pPr>
    <w:rPr>
      <w:rFonts w:asciiTheme="minorHAnsi" w:eastAsia="Times" w:hAnsiTheme="minorHAnsi" w:cstheme="minorBidi"/>
      <w:szCs w:val="20"/>
    </w:rPr>
  </w:style>
  <w:style w:type="character" w:customStyle="1" w:styleId="BodyTextIndentChar">
    <w:name w:val="Body Text Indent Char"/>
    <w:basedOn w:val="DefaultParagraphFont"/>
    <w:link w:val="BodyTextIndent"/>
    <w:rsid w:val="00A31849"/>
    <w:rPr>
      <w:rFonts w:eastAsia="Times"/>
      <w:szCs w:val="20"/>
    </w:rPr>
  </w:style>
  <w:style w:type="character" w:styleId="CommentReference">
    <w:name w:val="annotation reference"/>
    <w:basedOn w:val="DefaultParagraphFont"/>
    <w:uiPriority w:val="99"/>
    <w:unhideWhenUsed/>
    <w:rsid w:val="00492F68"/>
    <w:rPr>
      <w:sz w:val="16"/>
      <w:szCs w:val="16"/>
    </w:rPr>
  </w:style>
  <w:style w:type="paragraph" w:styleId="CommentText">
    <w:name w:val="annotation text"/>
    <w:basedOn w:val="Normal"/>
    <w:link w:val="CommentTextChar"/>
    <w:uiPriority w:val="99"/>
    <w:unhideWhenUsed/>
    <w:rsid w:val="00492F68"/>
    <w:rPr>
      <w:sz w:val="20"/>
      <w:szCs w:val="20"/>
    </w:rPr>
  </w:style>
  <w:style w:type="character" w:customStyle="1" w:styleId="CommentTextChar">
    <w:name w:val="Comment Text Char"/>
    <w:basedOn w:val="DefaultParagraphFont"/>
    <w:link w:val="CommentText"/>
    <w:uiPriority w:val="99"/>
    <w:rsid w:val="00492F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2F68"/>
    <w:rPr>
      <w:b/>
      <w:bCs/>
    </w:rPr>
  </w:style>
  <w:style w:type="character" w:customStyle="1" w:styleId="CommentSubjectChar">
    <w:name w:val="Comment Subject Char"/>
    <w:basedOn w:val="CommentTextChar"/>
    <w:link w:val="CommentSubject"/>
    <w:uiPriority w:val="99"/>
    <w:semiHidden/>
    <w:rsid w:val="00492F68"/>
    <w:rPr>
      <w:rFonts w:ascii="Calibri" w:hAnsi="Calibri" w:cs="Calibri"/>
      <w:b/>
      <w:bCs/>
      <w:sz w:val="20"/>
      <w:szCs w:val="20"/>
    </w:rPr>
  </w:style>
  <w:style w:type="paragraph" w:styleId="BalloonText">
    <w:name w:val="Balloon Text"/>
    <w:basedOn w:val="Normal"/>
    <w:link w:val="BalloonTextChar"/>
    <w:uiPriority w:val="99"/>
    <w:semiHidden/>
    <w:unhideWhenUsed/>
    <w:rsid w:val="00492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68"/>
    <w:rPr>
      <w:rFonts w:ascii="Segoe UI" w:hAnsi="Segoe UI" w:cs="Segoe UI"/>
      <w:sz w:val="18"/>
      <w:szCs w:val="18"/>
    </w:rPr>
  </w:style>
  <w:style w:type="paragraph" w:customStyle="1" w:styleId="Heading3NoTOC">
    <w:name w:val="Heading 3 No TOC"/>
    <w:next w:val="BodyText"/>
    <w:link w:val="Heading3NoTOCChar"/>
    <w:uiPriority w:val="9"/>
    <w:qFormat/>
    <w:rsid w:val="00984F7B"/>
    <w:pPr>
      <w:keepNext/>
      <w:keepLines/>
      <w:spacing w:before="240" w:after="120" w:line="240" w:lineRule="auto"/>
    </w:pPr>
    <w:rPr>
      <w:rFonts w:asciiTheme="majorHAnsi" w:eastAsia="Times New Roman" w:hAnsiTheme="majorHAnsi" w:cs="Times New Roman"/>
      <w:b/>
      <w:bCs/>
      <w:color w:val="4472C4" w:themeColor="accent1"/>
      <w:sz w:val="28"/>
      <w:szCs w:val="26"/>
    </w:rPr>
  </w:style>
  <w:style w:type="character" w:customStyle="1" w:styleId="Heading3NoTOCChar">
    <w:name w:val="Heading 3 No TOC Char"/>
    <w:basedOn w:val="DefaultParagraphFont"/>
    <w:link w:val="Heading3NoTOC"/>
    <w:uiPriority w:val="9"/>
    <w:rsid w:val="00984F7B"/>
    <w:rPr>
      <w:rFonts w:asciiTheme="majorHAnsi" w:eastAsia="Times New Roman" w:hAnsiTheme="majorHAnsi" w:cs="Times New Roman"/>
      <w:b/>
      <w:bCs/>
      <w:color w:val="4472C4" w:themeColor="accent1"/>
      <w:sz w:val="28"/>
      <w:szCs w:val="26"/>
    </w:rPr>
  </w:style>
  <w:style w:type="paragraph" w:customStyle="1" w:styleId="APSANormal">
    <w:name w:val="A. PSA Normal"/>
    <w:basedOn w:val="Normal"/>
    <w:link w:val="APSANormalChar2"/>
    <w:rsid w:val="00984F7B"/>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984F7B"/>
    <w:rPr>
      <w:rFonts w:ascii="Times New Roman" w:hAnsi="Times New Roman" w:cs="Times New Roman"/>
      <w:sz w:val="24"/>
      <w:szCs w:val="24"/>
      <w:lang w:eastAsia="ko-KR" w:bidi="en-US"/>
    </w:rPr>
  </w:style>
  <w:style w:type="paragraph" w:styleId="BodyText">
    <w:name w:val="Body Text"/>
    <w:basedOn w:val="Normal"/>
    <w:link w:val="BodyTextChar"/>
    <w:uiPriority w:val="99"/>
    <w:semiHidden/>
    <w:unhideWhenUsed/>
    <w:rsid w:val="00984F7B"/>
    <w:pPr>
      <w:spacing w:after="120"/>
    </w:pPr>
  </w:style>
  <w:style w:type="character" w:customStyle="1" w:styleId="BodyTextChar">
    <w:name w:val="Body Text Char"/>
    <w:basedOn w:val="DefaultParagraphFont"/>
    <w:link w:val="BodyText"/>
    <w:uiPriority w:val="99"/>
    <w:semiHidden/>
    <w:rsid w:val="00984F7B"/>
    <w:rPr>
      <w:rFonts w:ascii="Calibri" w:hAnsi="Calibri" w:cs="Calibri"/>
    </w:rPr>
  </w:style>
  <w:style w:type="paragraph" w:styleId="Revision">
    <w:name w:val="Revision"/>
    <w:hidden/>
    <w:uiPriority w:val="99"/>
    <w:semiHidden/>
    <w:rsid w:val="002E668D"/>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4"/>
    <w:pPr>
      <w:spacing w:after="0" w:line="240" w:lineRule="auto"/>
    </w:pPr>
    <w:rPr>
      <w:rFonts w:ascii="Calibri" w:hAnsi="Calibri" w:cs="Calibri"/>
    </w:rPr>
  </w:style>
  <w:style w:type="paragraph" w:styleId="Heading1">
    <w:name w:val="heading 1"/>
    <w:aliases w:val="P.Heading 1"/>
    <w:basedOn w:val="Normal"/>
    <w:next w:val="Normal"/>
    <w:link w:val="Heading1Char"/>
    <w:uiPriority w:val="9"/>
    <w:qFormat/>
    <w:rsid w:val="00E95DB4"/>
    <w:pPr>
      <w:keepNext/>
      <w:spacing w:after="200" w:line="276" w:lineRule="auto"/>
      <w:outlineLvl w:val="0"/>
    </w:pPr>
    <w:rPr>
      <w:rFonts w:ascii="Arial" w:eastAsia="Times" w:hAnsi="Arial" w:cstheme="minorBid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95DB4"/>
    <w:rPr>
      <w:rFonts w:ascii="Arial" w:eastAsia="Times" w:hAnsi="Arial"/>
      <w:b/>
      <w:szCs w:val="20"/>
    </w:rPr>
  </w:style>
  <w:style w:type="paragraph" w:customStyle="1" w:styleId="ProposalText">
    <w:name w:val="Proposal Text"/>
    <w:basedOn w:val="Normal"/>
    <w:uiPriority w:val="99"/>
    <w:qFormat/>
    <w:rsid w:val="00E95DB4"/>
    <w:pPr>
      <w:spacing w:line="480" w:lineRule="auto"/>
      <w:ind w:firstLine="720"/>
    </w:pPr>
    <w:rPr>
      <w:rFonts w:ascii="Times New Roman" w:eastAsia="Times New Roman" w:hAnsi="Times New Roman" w:cs="Times New Roman"/>
      <w:sz w:val="24"/>
    </w:rPr>
  </w:style>
  <w:style w:type="paragraph" w:customStyle="1" w:styleId="TitlePageTitleSubtitle">
    <w:name w:val="Title Page Title/Subtitle"/>
    <w:basedOn w:val="Normal"/>
    <w:qFormat/>
    <w:rsid w:val="00E95DB4"/>
    <w:pPr>
      <w:keepNext/>
      <w:keepLines/>
      <w:spacing w:before="120"/>
      <w:ind w:left="907"/>
    </w:pPr>
    <w:rPr>
      <w:rFonts w:asciiTheme="majorHAnsi" w:eastAsia="Times New Roman" w:hAnsiTheme="majorHAnsi" w:cs="Times New Roman"/>
      <w:b/>
      <w:bCs/>
      <w:sz w:val="48"/>
      <w:szCs w:val="48"/>
    </w:rPr>
  </w:style>
  <w:style w:type="paragraph" w:styleId="ListParagraph">
    <w:name w:val="List Paragraph"/>
    <w:basedOn w:val="Normal"/>
    <w:uiPriority w:val="34"/>
    <w:qFormat/>
    <w:rsid w:val="00E95DB4"/>
    <w:pPr>
      <w:ind w:left="720"/>
      <w:contextualSpacing/>
    </w:pPr>
  </w:style>
  <w:style w:type="paragraph" w:styleId="Header">
    <w:name w:val="header"/>
    <w:basedOn w:val="Normal"/>
    <w:link w:val="HeaderChar"/>
    <w:rsid w:val="00637B6A"/>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7B6A"/>
    <w:rPr>
      <w:rFonts w:ascii="Times New Roman" w:eastAsia="Times New Roman" w:hAnsi="Times New Roman" w:cs="Times New Roman"/>
      <w:sz w:val="24"/>
      <w:szCs w:val="24"/>
    </w:rPr>
  </w:style>
  <w:style w:type="paragraph" w:styleId="BodyTextIndent">
    <w:name w:val="Body Text Indent"/>
    <w:basedOn w:val="Normal"/>
    <w:link w:val="BodyTextIndentChar"/>
    <w:rsid w:val="00A31849"/>
    <w:pPr>
      <w:spacing w:after="80" w:line="276" w:lineRule="auto"/>
      <w:ind w:left="720" w:hanging="360"/>
    </w:pPr>
    <w:rPr>
      <w:rFonts w:asciiTheme="minorHAnsi" w:eastAsia="Times" w:hAnsiTheme="minorHAnsi" w:cstheme="minorBidi"/>
      <w:szCs w:val="20"/>
    </w:rPr>
  </w:style>
  <w:style w:type="character" w:customStyle="1" w:styleId="BodyTextIndentChar">
    <w:name w:val="Body Text Indent Char"/>
    <w:basedOn w:val="DefaultParagraphFont"/>
    <w:link w:val="BodyTextIndent"/>
    <w:rsid w:val="00A31849"/>
    <w:rPr>
      <w:rFonts w:eastAsia="Times"/>
      <w:szCs w:val="20"/>
    </w:rPr>
  </w:style>
  <w:style w:type="character" w:styleId="CommentReference">
    <w:name w:val="annotation reference"/>
    <w:basedOn w:val="DefaultParagraphFont"/>
    <w:uiPriority w:val="99"/>
    <w:unhideWhenUsed/>
    <w:rsid w:val="00492F68"/>
    <w:rPr>
      <w:sz w:val="16"/>
      <w:szCs w:val="16"/>
    </w:rPr>
  </w:style>
  <w:style w:type="paragraph" w:styleId="CommentText">
    <w:name w:val="annotation text"/>
    <w:basedOn w:val="Normal"/>
    <w:link w:val="CommentTextChar"/>
    <w:uiPriority w:val="99"/>
    <w:unhideWhenUsed/>
    <w:rsid w:val="00492F68"/>
    <w:rPr>
      <w:sz w:val="20"/>
      <w:szCs w:val="20"/>
    </w:rPr>
  </w:style>
  <w:style w:type="character" w:customStyle="1" w:styleId="CommentTextChar">
    <w:name w:val="Comment Text Char"/>
    <w:basedOn w:val="DefaultParagraphFont"/>
    <w:link w:val="CommentText"/>
    <w:uiPriority w:val="99"/>
    <w:rsid w:val="00492F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2F68"/>
    <w:rPr>
      <w:b/>
      <w:bCs/>
    </w:rPr>
  </w:style>
  <w:style w:type="character" w:customStyle="1" w:styleId="CommentSubjectChar">
    <w:name w:val="Comment Subject Char"/>
    <w:basedOn w:val="CommentTextChar"/>
    <w:link w:val="CommentSubject"/>
    <w:uiPriority w:val="99"/>
    <w:semiHidden/>
    <w:rsid w:val="00492F68"/>
    <w:rPr>
      <w:rFonts w:ascii="Calibri" w:hAnsi="Calibri" w:cs="Calibri"/>
      <w:b/>
      <w:bCs/>
      <w:sz w:val="20"/>
      <w:szCs w:val="20"/>
    </w:rPr>
  </w:style>
  <w:style w:type="paragraph" w:styleId="BalloonText">
    <w:name w:val="Balloon Text"/>
    <w:basedOn w:val="Normal"/>
    <w:link w:val="BalloonTextChar"/>
    <w:uiPriority w:val="99"/>
    <w:semiHidden/>
    <w:unhideWhenUsed/>
    <w:rsid w:val="00492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68"/>
    <w:rPr>
      <w:rFonts w:ascii="Segoe UI" w:hAnsi="Segoe UI" w:cs="Segoe UI"/>
      <w:sz w:val="18"/>
      <w:szCs w:val="18"/>
    </w:rPr>
  </w:style>
  <w:style w:type="paragraph" w:customStyle="1" w:styleId="Heading3NoTOC">
    <w:name w:val="Heading 3 No TOC"/>
    <w:next w:val="BodyText"/>
    <w:link w:val="Heading3NoTOCChar"/>
    <w:uiPriority w:val="9"/>
    <w:qFormat/>
    <w:rsid w:val="00984F7B"/>
    <w:pPr>
      <w:keepNext/>
      <w:keepLines/>
      <w:spacing w:before="240" w:after="120" w:line="240" w:lineRule="auto"/>
    </w:pPr>
    <w:rPr>
      <w:rFonts w:asciiTheme="majorHAnsi" w:eastAsia="Times New Roman" w:hAnsiTheme="majorHAnsi" w:cs="Times New Roman"/>
      <w:b/>
      <w:bCs/>
      <w:color w:val="4472C4" w:themeColor="accent1"/>
      <w:sz w:val="28"/>
      <w:szCs w:val="26"/>
    </w:rPr>
  </w:style>
  <w:style w:type="character" w:customStyle="1" w:styleId="Heading3NoTOCChar">
    <w:name w:val="Heading 3 No TOC Char"/>
    <w:basedOn w:val="DefaultParagraphFont"/>
    <w:link w:val="Heading3NoTOC"/>
    <w:uiPriority w:val="9"/>
    <w:rsid w:val="00984F7B"/>
    <w:rPr>
      <w:rFonts w:asciiTheme="majorHAnsi" w:eastAsia="Times New Roman" w:hAnsiTheme="majorHAnsi" w:cs="Times New Roman"/>
      <w:b/>
      <w:bCs/>
      <w:color w:val="4472C4" w:themeColor="accent1"/>
      <w:sz w:val="28"/>
      <w:szCs w:val="26"/>
    </w:rPr>
  </w:style>
  <w:style w:type="paragraph" w:customStyle="1" w:styleId="APSANormal">
    <w:name w:val="A. PSA Normal"/>
    <w:basedOn w:val="Normal"/>
    <w:link w:val="APSANormalChar2"/>
    <w:rsid w:val="00984F7B"/>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984F7B"/>
    <w:rPr>
      <w:rFonts w:ascii="Times New Roman" w:hAnsi="Times New Roman" w:cs="Times New Roman"/>
      <w:sz w:val="24"/>
      <w:szCs w:val="24"/>
      <w:lang w:eastAsia="ko-KR" w:bidi="en-US"/>
    </w:rPr>
  </w:style>
  <w:style w:type="paragraph" w:styleId="BodyText">
    <w:name w:val="Body Text"/>
    <w:basedOn w:val="Normal"/>
    <w:link w:val="BodyTextChar"/>
    <w:uiPriority w:val="99"/>
    <w:semiHidden/>
    <w:unhideWhenUsed/>
    <w:rsid w:val="00984F7B"/>
    <w:pPr>
      <w:spacing w:after="120"/>
    </w:pPr>
  </w:style>
  <w:style w:type="character" w:customStyle="1" w:styleId="BodyTextChar">
    <w:name w:val="Body Text Char"/>
    <w:basedOn w:val="DefaultParagraphFont"/>
    <w:link w:val="BodyText"/>
    <w:uiPriority w:val="99"/>
    <w:semiHidden/>
    <w:rsid w:val="00984F7B"/>
    <w:rPr>
      <w:rFonts w:ascii="Calibri" w:hAnsi="Calibri" w:cs="Calibri"/>
    </w:rPr>
  </w:style>
  <w:style w:type="paragraph" w:styleId="Revision">
    <w:name w:val="Revision"/>
    <w:hidden/>
    <w:uiPriority w:val="99"/>
    <w:semiHidden/>
    <w:rsid w:val="002E668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6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RBChair@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42B23-F211-4F19-B6C5-C20A1ED88E36}">
  <ds:schemaRef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2C227FC-A7CC-4B36-81F4-4D9269B6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FC7C82-FB91-4464-A073-C25D9B574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Cecile</dc:creator>
  <cp:keywords/>
  <dc:description/>
  <cp:lastModifiedBy>SYSTEM</cp:lastModifiedBy>
  <cp:revision>2</cp:revision>
  <dcterms:created xsi:type="dcterms:W3CDTF">2018-08-31T15:42:00Z</dcterms:created>
  <dcterms:modified xsi:type="dcterms:W3CDTF">2018-08-31T15:42:00Z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