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2108" w:rsidR="00574532" w:rsidP="00574532" w:rsidRDefault="00574532">
      <w:pPr>
        <w:spacing w:line="360" w:lineRule="auto"/>
        <w:rPr>
          <w:rFonts w:ascii="Arial" w:hAnsi="Arial" w:eastAsia="Times New Roman" w:cs="Arial"/>
          <w:color w:val="333333"/>
          <w:sz w:val="32"/>
          <w:szCs w:val="32"/>
        </w:rPr>
      </w:pPr>
      <w:r w:rsidRPr="006B2108">
        <w:rPr>
          <w:rFonts w:ascii="Arial" w:hAnsi="Arial" w:eastAsia="Times New Roman" w:cs="Arial"/>
          <w:color w:val="333333"/>
          <w:sz w:val="32"/>
          <w:szCs w:val="32"/>
        </w:rPr>
        <w:t>Non-substantive Change Request</w:t>
      </w:r>
    </w:p>
    <w:p w:rsidRPr="006B2108" w:rsidR="00574532" w:rsidP="00574532" w:rsidRDefault="00574532">
      <w:pPr>
        <w:spacing w:line="360" w:lineRule="auto"/>
        <w:rPr>
          <w:rFonts w:ascii="Arial" w:hAnsi="Arial" w:eastAsia="Times New Roman" w:cs="Arial"/>
          <w:color w:val="333333"/>
          <w:sz w:val="32"/>
          <w:szCs w:val="32"/>
        </w:rPr>
      </w:pPr>
      <w:r w:rsidRPr="006B2108">
        <w:rPr>
          <w:rFonts w:ascii="Arial" w:hAnsi="Arial" w:eastAsia="Times New Roman" w:cs="Arial"/>
          <w:color w:val="333333"/>
          <w:sz w:val="32"/>
          <w:szCs w:val="32"/>
        </w:rPr>
        <w:t xml:space="preserve">0535-0037 </w:t>
      </w:r>
    </w:p>
    <w:p w:rsidRPr="006B2108" w:rsidR="00574532" w:rsidP="00574532" w:rsidRDefault="00574532">
      <w:pPr>
        <w:spacing w:line="360" w:lineRule="auto"/>
        <w:rPr>
          <w:rFonts w:ascii="Arial" w:hAnsi="Arial" w:eastAsia="Times New Roman" w:cs="Arial"/>
          <w:color w:val="333333"/>
        </w:rPr>
      </w:pPr>
    </w:p>
    <w:p w:rsidRPr="006B2108" w:rsidR="001873BE" w:rsidP="00B20D0B" w:rsidRDefault="00574532">
      <w:pPr>
        <w:spacing w:line="360" w:lineRule="auto"/>
        <w:rPr>
          <w:rFonts w:ascii="Arial" w:hAnsi="Arial" w:eastAsia="Times New Roman" w:cs="Arial"/>
          <w:color w:val="333333"/>
        </w:rPr>
      </w:pPr>
      <w:r w:rsidRPr="006B2108">
        <w:rPr>
          <w:rFonts w:ascii="Arial" w:hAnsi="Arial" w:eastAsia="Times New Roman" w:cs="Arial"/>
          <w:color w:val="333333"/>
        </w:rPr>
        <w:t xml:space="preserve">NASS </w:t>
      </w:r>
      <w:r w:rsidRPr="006B2108" w:rsidR="001873BE">
        <w:rPr>
          <w:rFonts w:ascii="Arial" w:hAnsi="Arial" w:eastAsia="Times New Roman" w:cs="Arial"/>
          <w:color w:val="333333"/>
        </w:rPr>
        <w:t xml:space="preserve">is </w:t>
      </w:r>
      <w:r w:rsidR="00B20D0B">
        <w:rPr>
          <w:rFonts w:ascii="Arial" w:hAnsi="Arial" w:eastAsia="Times New Roman" w:cs="Arial"/>
          <w:color w:val="333333"/>
        </w:rPr>
        <w:t xml:space="preserve">submitting a non-substantive </w:t>
      </w:r>
      <w:r w:rsidRPr="006B2108">
        <w:rPr>
          <w:rFonts w:ascii="Arial" w:hAnsi="Arial" w:eastAsia="Times New Roman" w:cs="Arial"/>
          <w:color w:val="333333"/>
        </w:rPr>
        <w:t>request</w:t>
      </w:r>
      <w:r w:rsidR="00B20D0B">
        <w:rPr>
          <w:rFonts w:ascii="Arial" w:hAnsi="Arial" w:eastAsia="Times New Roman" w:cs="Arial"/>
          <w:color w:val="333333"/>
        </w:rPr>
        <w:t xml:space="preserve"> to combine two questionnaires into one. Two of the tomato processing questionnaires</w:t>
      </w:r>
      <w:r w:rsidR="001D020C">
        <w:rPr>
          <w:rFonts w:ascii="Arial" w:hAnsi="Arial" w:eastAsia="Times New Roman" w:cs="Arial"/>
          <w:color w:val="333333"/>
        </w:rPr>
        <w:t xml:space="preserve"> that are conducted under a cooperative agreement with the state of California,</w:t>
      </w:r>
      <w:r w:rsidR="00B20D0B">
        <w:rPr>
          <w:rFonts w:ascii="Arial" w:hAnsi="Arial" w:eastAsia="Times New Roman" w:cs="Arial"/>
          <w:color w:val="333333"/>
        </w:rPr>
        <w:t xml:space="preserve"> will be combined to make </w:t>
      </w:r>
      <w:r w:rsidR="001D020C">
        <w:rPr>
          <w:rFonts w:ascii="Arial" w:hAnsi="Arial" w:eastAsia="Times New Roman" w:cs="Arial"/>
          <w:color w:val="333333"/>
        </w:rPr>
        <w:t xml:space="preserve">it easier for the respondents to reply.  Previously, in December NASS would collect end of the year processed tomato data for California.  In January, NASS would ask the same processors what their intentions for processed tomatoes would be for the following production year.  The same questions will be asked </w:t>
      </w:r>
      <w:r w:rsidR="001447F5">
        <w:rPr>
          <w:rFonts w:ascii="Arial" w:hAnsi="Arial" w:eastAsia="Times New Roman" w:cs="Arial"/>
          <w:color w:val="333333"/>
        </w:rPr>
        <w:t>with this</w:t>
      </w:r>
      <w:r w:rsidR="00580224">
        <w:rPr>
          <w:rFonts w:ascii="Arial" w:hAnsi="Arial" w:eastAsia="Times New Roman" w:cs="Arial"/>
          <w:color w:val="333333"/>
        </w:rPr>
        <w:t xml:space="preserve"> revised </w:t>
      </w:r>
      <w:r w:rsidR="001447F5">
        <w:rPr>
          <w:rFonts w:ascii="Arial" w:hAnsi="Arial" w:eastAsia="Times New Roman" w:cs="Arial"/>
          <w:color w:val="333333"/>
        </w:rPr>
        <w:t>questionnaire;</w:t>
      </w:r>
      <w:r w:rsidR="001D020C">
        <w:rPr>
          <w:rFonts w:ascii="Arial" w:hAnsi="Arial" w:eastAsia="Times New Roman" w:cs="Arial"/>
          <w:color w:val="333333"/>
        </w:rPr>
        <w:t xml:space="preserve"> it will just be done in one visit from now on.</w:t>
      </w:r>
      <w:r w:rsidR="00B20D0B">
        <w:rPr>
          <w:rFonts w:ascii="Arial" w:hAnsi="Arial" w:eastAsia="Times New Roman" w:cs="Arial"/>
          <w:color w:val="333333"/>
        </w:rPr>
        <w:t xml:space="preserve"> </w:t>
      </w:r>
    </w:p>
    <w:p w:rsidRPr="006B2108" w:rsidR="006B2108" w:rsidP="00574532" w:rsidRDefault="006B2108">
      <w:pPr>
        <w:spacing w:line="360" w:lineRule="auto"/>
        <w:rPr>
          <w:rFonts w:ascii="Arial" w:hAnsi="Arial" w:eastAsia="Times New Roman" w:cs="Arial"/>
          <w:color w:val="333333"/>
        </w:rPr>
      </w:pPr>
    </w:p>
    <w:p w:rsidRPr="006B2108" w:rsidR="006B2108" w:rsidP="00574532" w:rsidRDefault="006B2108">
      <w:pPr>
        <w:spacing w:line="360" w:lineRule="auto"/>
        <w:rPr>
          <w:rFonts w:ascii="Arial" w:hAnsi="Arial" w:eastAsia="Times New Roman" w:cs="Arial"/>
          <w:color w:val="333333"/>
        </w:rPr>
      </w:pPr>
      <w:r w:rsidRPr="006B2108">
        <w:rPr>
          <w:rFonts w:ascii="Arial" w:hAnsi="Arial" w:eastAsia="Times New Roman" w:cs="Arial"/>
          <w:color w:val="333333"/>
        </w:rPr>
        <w:t xml:space="preserve">This change will reduce the total number of responses by </w:t>
      </w:r>
      <w:r w:rsidR="005564A5">
        <w:rPr>
          <w:rFonts w:ascii="Arial" w:hAnsi="Arial" w:eastAsia="Times New Roman" w:cs="Arial"/>
          <w:color w:val="333333"/>
        </w:rPr>
        <w:t>3</w:t>
      </w:r>
      <w:bookmarkStart w:name="_GoBack" w:id="0"/>
      <w:bookmarkEnd w:id="0"/>
      <w:r w:rsidRPr="006B2108">
        <w:rPr>
          <w:rFonts w:ascii="Arial" w:hAnsi="Arial" w:eastAsia="Times New Roman" w:cs="Arial"/>
          <w:color w:val="333333"/>
        </w:rPr>
        <w:t>0 and the</w:t>
      </w:r>
      <w:r w:rsidR="001D020C">
        <w:rPr>
          <w:rFonts w:ascii="Arial" w:hAnsi="Arial" w:eastAsia="Times New Roman" w:cs="Arial"/>
          <w:color w:val="333333"/>
        </w:rPr>
        <w:t xml:space="preserve">re will be no changes in </w:t>
      </w:r>
      <w:r w:rsidRPr="006B2108">
        <w:rPr>
          <w:rFonts w:ascii="Arial" w:hAnsi="Arial" w:eastAsia="Times New Roman" w:cs="Arial"/>
          <w:color w:val="333333"/>
        </w:rPr>
        <w:t>burden hours.</w:t>
      </w:r>
    </w:p>
    <w:sectPr w:rsidRPr="006B2108" w:rsidR="006B2108" w:rsidSect="006B2108">
      <w:headerReference w:type="default" r:id="rId6"/>
      <w:pgSz w:w="12240" w:h="15840"/>
      <w:pgMar w:top="2604" w:right="1440" w:bottom="1440" w:left="1440" w:header="12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0C" w:rsidRDefault="001D020C" w:rsidP="006B2108">
      <w:r>
        <w:separator/>
      </w:r>
    </w:p>
  </w:endnote>
  <w:endnote w:type="continuationSeparator" w:id="0">
    <w:p w:rsidR="001D020C" w:rsidRDefault="001D020C" w:rsidP="006B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0C" w:rsidRDefault="001D020C" w:rsidP="006B2108">
      <w:r>
        <w:separator/>
      </w:r>
    </w:p>
  </w:footnote>
  <w:footnote w:type="continuationSeparator" w:id="0">
    <w:p w:rsidR="001D020C" w:rsidRDefault="001D020C" w:rsidP="006B21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0C" w:rsidRPr="006B2108" w:rsidRDefault="001D020C" w:rsidP="006B2108">
    <w:pPr>
      <w:pStyle w:val="Header"/>
      <w:jc w:val="right"/>
      <w:rPr>
        <w:rFonts w:ascii="Arial" w:hAnsi="Arial" w:cs="Arial"/>
      </w:rPr>
    </w:pPr>
    <w:r>
      <w:rPr>
        <w:rFonts w:ascii="Arial" w:hAnsi="Arial" w:cs="Arial"/>
      </w:rPr>
      <w:t>April</w:t>
    </w:r>
    <w:r w:rsidRPr="006B2108">
      <w:rPr>
        <w:rFonts w:ascii="Arial" w:hAnsi="Arial" w:cs="Arial"/>
      </w:rPr>
      <w:t xml:space="preserve"> 24, 20</w:t>
    </w:r>
    <w:r>
      <w:rPr>
        <w:rFonts w:ascii="Arial" w:hAnsi="Arial" w:cs="Arial"/>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32"/>
    <w:rsid w:val="001447F5"/>
    <w:rsid w:val="001873BE"/>
    <w:rsid w:val="001D020C"/>
    <w:rsid w:val="00471181"/>
    <w:rsid w:val="005564A5"/>
    <w:rsid w:val="00574532"/>
    <w:rsid w:val="00580224"/>
    <w:rsid w:val="005F6EF9"/>
    <w:rsid w:val="006B2108"/>
    <w:rsid w:val="00B2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D237B"/>
  <w15:chartTrackingRefBased/>
  <w15:docId w15:val="{39A40542-F3A8-4B74-9CB8-363B14BE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08"/>
    <w:pPr>
      <w:tabs>
        <w:tab w:val="center" w:pos="4680"/>
        <w:tab w:val="right" w:pos="9360"/>
      </w:tabs>
    </w:pPr>
  </w:style>
  <w:style w:type="character" w:customStyle="1" w:styleId="HeaderChar">
    <w:name w:val="Header Char"/>
    <w:basedOn w:val="DefaultParagraphFont"/>
    <w:link w:val="Header"/>
    <w:uiPriority w:val="99"/>
    <w:rsid w:val="006B2108"/>
    <w:rPr>
      <w:rFonts w:ascii="Times New Roman" w:hAnsi="Times New Roman" w:cs="Times New Roman"/>
      <w:sz w:val="24"/>
      <w:szCs w:val="24"/>
    </w:rPr>
  </w:style>
  <w:style w:type="paragraph" w:styleId="Footer">
    <w:name w:val="footer"/>
    <w:basedOn w:val="Normal"/>
    <w:link w:val="FooterChar"/>
    <w:uiPriority w:val="99"/>
    <w:unhideWhenUsed/>
    <w:rsid w:val="006B2108"/>
    <w:pPr>
      <w:tabs>
        <w:tab w:val="center" w:pos="4680"/>
        <w:tab w:val="right" w:pos="9360"/>
      </w:tabs>
    </w:pPr>
  </w:style>
  <w:style w:type="character" w:customStyle="1" w:styleId="FooterChar">
    <w:name w:val="Footer Char"/>
    <w:basedOn w:val="DefaultParagraphFont"/>
    <w:link w:val="Footer"/>
    <w:uiPriority w:val="99"/>
    <w:rsid w:val="006B21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9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413686DB</Template>
  <TotalTime>23</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5</cp:revision>
  <dcterms:created xsi:type="dcterms:W3CDTF">2020-04-24T19:01:00Z</dcterms:created>
  <dcterms:modified xsi:type="dcterms:W3CDTF">2020-04-24T20:02:00Z</dcterms:modified>
</cp:coreProperties>
</file>