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97D6C" w:rsidR="006B0CF6" w:rsidP="006B0CF6" w:rsidRDefault="006B0CF6" w14:paraId="00CF769B" w14:textId="7C528C19">
      <w:pPr>
        <w:outlineLvl w:val="0"/>
      </w:pPr>
      <w:bookmarkStart w:name="_GoBack" w:id="0"/>
      <w:bookmarkEnd w:id="0"/>
      <w:r w:rsidRPr="00097D6C">
        <w:rPr>
          <w:b/>
        </w:rPr>
        <w:t>OMB Control Number:</w:t>
      </w:r>
      <w:r w:rsidRPr="00097D6C">
        <w:t xml:space="preserve">  0560-0</w:t>
      </w:r>
      <w:r w:rsidRPr="00097D6C" w:rsidR="00D60338">
        <w:t>295</w:t>
      </w:r>
      <w:r w:rsidRPr="00097D6C" w:rsidR="003519C6">
        <w:t>.</w:t>
      </w:r>
    </w:p>
    <w:p w:rsidRPr="00097D6C" w:rsidR="006B0CF6" w:rsidP="006B0CF6" w:rsidRDefault="006B0CF6" w14:paraId="3205D6A6" w14:textId="77777777">
      <w:pPr>
        <w:outlineLvl w:val="0"/>
      </w:pPr>
    </w:p>
    <w:p w:rsidRPr="00097D6C" w:rsidR="006B0CF6" w:rsidP="006B0CF6" w:rsidRDefault="006B0CF6" w14:paraId="25087CF1" w14:textId="2448D55B">
      <w:pPr>
        <w:outlineLvl w:val="0"/>
        <w:rPr>
          <w:color w:val="000000"/>
        </w:rPr>
      </w:pPr>
      <w:r w:rsidRPr="00097D6C">
        <w:rPr>
          <w:b/>
        </w:rPr>
        <w:t>Title of Clearance:</w:t>
      </w:r>
      <w:r w:rsidRPr="00097D6C">
        <w:t xml:space="preserve">  </w:t>
      </w:r>
      <w:r w:rsidRPr="00097D6C" w:rsidR="00D60338">
        <w:rPr>
          <w:color w:val="000000"/>
        </w:rPr>
        <w:t>Coronavirus Food Assistance Program (CFAP) Application</w:t>
      </w:r>
    </w:p>
    <w:p w:rsidRPr="00097D6C" w:rsidR="00C64B53" w:rsidP="006B0CF6" w:rsidRDefault="00C64B53" w14:paraId="51ADF856" w14:textId="77777777">
      <w:pPr>
        <w:outlineLvl w:val="0"/>
      </w:pPr>
    </w:p>
    <w:p w:rsidRPr="00097D6C" w:rsidR="006B0CF6" w:rsidP="006B0CF6" w:rsidRDefault="006B0CF6" w14:paraId="1A1CE814" w14:textId="70667648">
      <w:pPr>
        <w:outlineLvl w:val="0"/>
      </w:pPr>
      <w:r w:rsidRPr="00097D6C">
        <w:rPr>
          <w:b/>
        </w:rPr>
        <w:t>Agency Form Number affected by Change Worksheet:</w:t>
      </w:r>
      <w:r w:rsidRPr="00097D6C">
        <w:t xml:space="preserve">  </w:t>
      </w:r>
      <w:r w:rsidRPr="00097D6C" w:rsidR="00D60338">
        <w:t>AD-3114</w:t>
      </w:r>
      <w:r w:rsidRPr="00097D6C" w:rsidR="00591917">
        <w:t xml:space="preserve"> </w:t>
      </w:r>
      <w:r w:rsidRPr="00097D6C" w:rsidR="00C64B53">
        <w:t>– Revised.</w:t>
      </w:r>
      <w:r w:rsidR="009136D8">
        <w:t xml:space="preserve"> AD-3114A - Revised</w:t>
      </w:r>
    </w:p>
    <w:p w:rsidRPr="00097D6C" w:rsidR="006B0CF6" w:rsidP="006B0CF6" w:rsidRDefault="006B0CF6" w14:paraId="6200078D" w14:textId="77777777">
      <w:pPr>
        <w:outlineLvl w:val="0"/>
      </w:pPr>
    </w:p>
    <w:p w:rsidRPr="00097D6C" w:rsidR="0076436B" w:rsidP="0076436B" w:rsidRDefault="006B0CF6" w14:paraId="362EA695" w14:textId="118A990B">
      <w:pPr>
        <w:pStyle w:val="PlainText"/>
        <w:rPr>
          <w:rFonts w:ascii="Times New Roman" w:hAnsi="Times New Roman" w:cs="Times New Roman"/>
          <w:sz w:val="24"/>
          <w:szCs w:val="24"/>
        </w:rPr>
      </w:pPr>
      <w:r w:rsidRPr="00097D6C">
        <w:rPr>
          <w:rFonts w:ascii="Times New Roman" w:hAnsi="Times New Roman" w:cs="Times New Roman"/>
          <w:b/>
          <w:sz w:val="24"/>
          <w:szCs w:val="24"/>
        </w:rPr>
        <w:t>Other Changes:</w:t>
      </w:r>
      <w:r w:rsidRPr="00097D6C">
        <w:rPr>
          <w:rFonts w:ascii="Times New Roman" w:hAnsi="Times New Roman" w:cs="Times New Roman"/>
          <w:sz w:val="24"/>
          <w:szCs w:val="24"/>
        </w:rPr>
        <w:t xml:space="preserve">  </w:t>
      </w:r>
      <w:r w:rsidRPr="00097D6C" w:rsidR="0076436B">
        <w:rPr>
          <w:rFonts w:ascii="Times New Roman" w:hAnsi="Times New Roman" w:cs="Times New Roman"/>
          <w:sz w:val="24"/>
          <w:szCs w:val="24"/>
        </w:rPr>
        <w:t xml:space="preserve">The </w:t>
      </w:r>
      <w:r w:rsidRPr="00097D6C" w:rsidR="000F65F6">
        <w:rPr>
          <w:rFonts w:ascii="Times New Roman" w:hAnsi="Times New Roman" w:cs="Times New Roman"/>
          <w:sz w:val="24"/>
          <w:szCs w:val="24"/>
        </w:rPr>
        <w:t xml:space="preserve">specific </w:t>
      </w:r>
      <w:r w:rsidRPr="00097D6C" w:rsidR="0076436B">
        <w:rPr>
          <w:rFonts w:ascii="Times New Roman" w:hAnsi="Times New Roman" w:cs="Times New Roman"/>
          <w:sz w:val="24"/>
          <w:szCs w:val="24"/>
        </w:rPr>
        <w:t xml:space="preserve">changes to the Form </w:t>
      </w:r>
      <w:r w:rsidRPr="00097D6C" w:rsidR="00D60338">
        <w:rPr>
          <w:rFonts w:ascii="Times New Roman" w:hAnsi="Times New Roman" w:cs="Times New Roman"/>
          <w:sz w:val="24"/>
          <w:szCs w:val="24"/>
        </w:rPr>
        <w:t xml:space="preserve">3114 </w:t>
      </w:r>
      <w:r w:rsidRPr="00097D6C" w:rsidR="000F65F6">
        <w:rPr>
          <w:rFonts w:ascii="Times New Roman" w:hAnsi="Times New Roman" w:cs="Times New Roman"/>
          <w:sz w:val="24"/>
          <w:szCs w:val="24"/>
        </w:rPr>
        <w:t>are the following</w:t>
      </w:r>
      <w:r w:rsidRPr="00097D6C" w:rsidR="0076436B">
        <w:rPr>
          <w:rFonts w:ascii="Times New Roman" w:hAnsi="Times New Roman" w:cs="Times New Roman"/>
          <w:sz w:val="24"/>
          <w:szCs w:val="24"/>
        </w:rPr>
        <w:t xml:space="preserve">:  </w:t>
      </w:r>
    </w:p>
    <w:p w:rsidRPr="00097D6C" w:rsidR="0076436B" w:rsidP="0076436B" w:rsidRDefault="0076436B" w14:paraId="36B96D5C" w14:textId="77777777">
      <w:pPr>
        <w:pStyle w:val="PlainText"/>
        <w:rPr>
          <w:rFonts w:ascii="Times New Roman" w:hAnsi="Times New Roman" w:cs="Times New Roman"/>
          <w:sz w:val="24"/>
          <w:szCs w:val="24"/>
        </w:rPr>
      </w:pPr>
    </w:p>
    <w:p w:rsidR="00104955" w:rsidP="00001681" w:rsidRDefault="002C7476" w14:paraId="146251EB" w14:textId="17613FC1">
      <w:pPr>
        <w:pStyle w:val="PlainText"/>
        <w:numPr>
          <w:ilvl w:val="0"/>
          <w:numId w:val="2"/>
        </w:numPr>
        <w:rPr>
          <w:rFonts w:ascii="Times New Roman" w:hAnsi="Times New Roman" w:cs="Times New Roman"/>
          <w:sz w:val="24"/>
          <w:szCs w:val="24"/>
        </w:rPr>
      </w:pPr>
      <w:bookmarkStart w:name="_Hlk40707324" w:id="1"/>
      <w:r w:rsidRPr="00097D6C">
        <w:rPr>
          <w:rFonts w:ascii="Times New Roman" w:hAnsi="Times New Roman" w:cs="Times New Roman"/>
          <w:sz w:val="24"/>
          <w:szCs w:val="24"/>
        </w:rPr>
        <w:t>In p</w:t>
      </w:r>
      <w:r w:rsidRPr="00097D6C" w:rsidR="00D60338">
        <w:rPr>
          <w:rFonts w:ascii="Times New Roman" w:hAnsi="Times New Roman" w:cs="Times New Roman"/>
          <w:sz w:val="24"/>
          <w:szCs w:val="24"/>
        </w:rPr>
        <w:t xml:space="preserve">art </w:t>
      </w:r>
      <w:r w:rsidR="003F6A92">
        <w:rPr>
          <w:rFonts w:ascii="Times New Roman" w:hAnsi="Times New Roman" w:cs="Times New Roman"/>
          <w:sz w:val="24"/>
          <w:szCs w:val="24"/>
        </w:rPr>
        <w:t>C</w:t>
      </w:r>
      <w:r w:rsidRPr="00097D6C" w:rsidR="00D60338">
        <w:rPr>
          <w:rFonts w:ascii="Times New Roman" w:hAnsi="Times New Roman" w:cs="Times New Roman"/>
          <w:sz w:val="24"/>
          <w:szCs w:val="24"/>
        </w:rPr>
        <w:t>,</w:t>
      </w:r>
      <w:r w:rsidR="003F6A92">
        <w:rPr>
          <w:rFonts w:ascii="Times New Roman" w:hAnsi="Times New Roman" w:cs="Times New Roman"/>
          <w:sz w:val="24"/>
          <w:szCs w:val="24"/>
        </w:rPr>
        <w:t xml:space="preserve"> the title change</w:t>
      </w:r>
      <w:r w:rsidR="00EC4826">
        <w:rPr>
          <w:rFonts w:ascii="Times New Roman" w:hAnsi="Times New Roman" w:cs="Times New Roman"/>
          <w:sz w:val="24"/>
          <w:szCs w:val="24"/>
        </w:rPr>
        <w:t>d</w:t>
      </w:r>
      <w:r w:rsidR="003F6A92">
        <w:rPr>
          <w:rFonts w:ascii="Times New Roman" w:hAnsi="Times New Roman" w:cs="Times New Roman"/>
          <w:sz w:val="24"/>
          <w:szCs w:val="24"/>
        </w:rPr>
        <w:t xml:space="preserve"> to  “Dairy/Egg Production Information” and the title of item 6 changed to read “Commodity/Unit of Measure”</w:t>
      </w:r>
    </w:p>
    <w:p w:rsidR="009136D8" w:rsidP="00001681" w:rsidRDefault="009136D8" w14:paraId="6AF81B68" w14:textId="27D9677C">
      <w:pPr>
        <w:pStyle w:val="PlainText"/>
        <w:numPr>
          <w:ilvl w:val="0"/>
          <w:numId w:val="2"/>
        </w:numPr>
        <w:rPr>
          <w:rFonts w:ascii="Times New Roman" w:hAnsi="Times New Roman" w:cs="Times New Roman"/>
          <w:sz w:val="24"/>
          <w:szCs w:val="24"/>
        </w:rPr>
      </w:pPr>
      <w:bookmarkStart w:name="_Hlk47709410" w:id="2"/>
      <w:r>
        <w:rPr>
          <w:rFonts w:ascii="Times New Roman" w:hAnsi="Times New Roman" w:cs="Times New Roman"/>
          <w:sz w:val="24"/>
          <w:szCs w:val="24"/>
        </w:rPr>
        <w:t xml:space="preserve">In part </w:t>
      </w:r>
      <w:r w:rsidR="003F6A92">
        <w:rPr>
          <w:rFonts w:ascii="Times New Roman" w:hAnsi="Times New Roman" w:cs="Times New Roman"/>
          <w:sz w:val="24"/>
          <w:szCs w:val="24"/>
        </w:rPr>
        <w:t>F</w:t>
      </w:r>
      <w:r>
        <w:rPr>
          <w:rFonts w:ascii="Times New Roman" w:hAnsi="Times New Roman" w:cs="Times New Roman"/>
          <w:sz w:val="24"/>
          <w:szCs w:val="24"/>
        </w:rPr>
        <w:t xml:space="preserve">, </w:t>
      </w:r>
      <w:r w:rsidR="003F6A92">
        <w:rPr>
          <w:rFonts w:ascii="Times New Roman" w:hAnsi="Times New Roman" w:cs="Times New Roman"/>
          <w:sz w:val="24"/>
          <w:szCs w:val="24"/>
        </w:rPr>
        <w:t>the following changes have been made:</w:t>
      </w:r>
    </w:p>
    <w:p w:rsidR="003F6A92" w:rsidP="003F6A92" w:rsidRDefault="003F6A92" w14:paraId="5A63D730" w14:textId="2FA75495">
      <w:pPr>
        <w:pStyle w:val="PlainText"/>
        <w:numPr>
          <w:ilvl w:val="1"/>
          <w:numId w:val="2"/>
        </w:numPr>
        <w:rPr>
          <w:rFonts w:ascii="Times New Roman" w:hAnsi="Times New Roman" w:cs="Times New Roman"/>
          <w:sz w:val="24"/>
          <w:szCs w:val="24"/>
        </w:rPr>
      </w:pPr>
      <w:r>
        <w:rPr>
          <w:rFonts w:ascii="Times New Roman" w:hAnsi="Times New Roman" w:cs="Times New Roman"/>
          <w:sz w:val="24"/>
          <w:szCs w:val="24"/>
        </w:rPr>
        <w:t>The title changed to read “Aquaculture &amp; Nursery/Floriculture Information</w:t>
      </w:r>
      <w:r w:rsidR="00BF03A3">
        <w:rPr>
          <w:rFonts w:ascii="Times New Roman" w:hAnsi="Times New Roman" w:cs="Times New Roman"/>
          <w:sz w:val="24"/>
          <w:szCs w:val="24"/>
        </w:rPr>
        <w:t>.</w:t>
      </w:r>
    </w:p>
    <w:p w:rsidR="003F6A92" w:rsidP="003F6A92" w:rsidRDefault="003F6A92" w14:paraId="04F1BFA8" w14:textId="41C35FA7">
      <w:pPr>
        <w:pStyle w:val="PlainText"/>
        <w:numPr>
          <w:ilvl w:val="1"/>
          <w:numId w:val="2"/>
        </w:numPr>
        <w:rPr>
          <w:rFonts w:ascii="Times New Roman" w:hAnsi="Times New Roman" w:cs="Times New Roman"/>
          <w:sz w:val="24"/>
          <w:szCs w:val="24"/>
        </w:rPr>
      </w:pPr>
      <w:r>
        <w:rPr>
          <w:rFonts w:ascii="Times New Roman" w:hAnsi="Times New Roman" w:cs="Times New Roman"/>
          <w:sz w:val="24"/>
          <w:szCs w:val="24"/>
        </w:rPr>
        <w:t>The titles of items 26A and 28A changed to read “Volume of Inventory Sold (Jan 15, 2020 – April 15, 2020).  Item 28A is for COC USE Only.</w:t>
      </w:r>
    </w:p>
    <w:p w:rsidR="003F6A92" w:rsidP="003F6A92" w:rsidRDefault="003F6A92" w14:paraId="0F9C455A" w14:textId="4D44096B">
      <w:pPr>
        <w:pStyle w:val="PlainText"/>
        <w:numPr>
          <w:ilvl w:val="1"/>
          <w:numId w:val="2"/>
        </w:numPr>
        <w:rPr>
          <w:rFonts w:ascii="Times New Roman" w:hAnsi="Times New Roman" w:cs="Times New Roman"/>
          <w:sz w:val="24"/>
          <w:szCs w:val="24"/>
        </w:rPr>
      </w:pPr>
      <w:r>
        <w:rPr>
          <w:rFonts w:ascii="Times New Roman" w:hAnsi="Times New Roman" w:cs="Times New Roman"/>
          <w:sz w:val="24"/>
          <w:szCs w:val="24"/>
        </w:rPr>
        <w:t>The titles of items 26B and 28B have changed to read “Value of Inventory Shipped that Spoiled or Went Unpaid (as of April 15, 2020)”.  Item 28B is for COC Use Only.</w:t>
      </w:r>
    </w:p>
    <w:p w:rsidR="003F6A92" w:rsidP="003F6A92" w:rsidRDefault="003F6A92" w14:paraId="462A3233" w14:textId="530C82B8">
      <w:pPr>
        <w:pStyle w:val="PlainText"/>
        <w:numPr>
          <w:ilvl w:val="1"/>
          <w:numId w:val="2"/>
        </w:numPr>
        <w:rPr>
          <w:rFonts w:ascii="Times New Roman" w:hAnsi="Times New Roman" w:cs="Times New Roman"/>
          <w:sz w:val="24"/>
          <w:szCs w:val="24"/>
        </w:rPr>
      </w:pPr>
      <w:r>
        <w:rPr>
          <w:rFonts w:ascii="Times New Roman" w:hAnsi="Times New Roman" w:cs="Times New Roman"/>
          <w:sz w:val="24"/>
          <w:szCs w:val="24"/>
        </w:rPr>
        <w:t>The titles of items 27A and 29A have changed to read “Volume of Available Inventory (See instructions)</w:t>
      </w:r>
      <w:r w:rsidR="00CD6E42">
        <w:rPr>
          <w:rFonts w:ascii="Times New Roman" w:hAnsi="Times New Roman" w:cs="Times New Roman"/>
          <w:sz w:val="24"/>
          <w:szCs w:val="24"/>
        </w:rPr>
        <w:t>”.  Item 29A is for COC Use Only.</w:t>
      </w:r>
    </w:p>
    <w:p w:rsidRPr="00097D6C" w:rsidR="00CD6E42" w:rsidP="003F6A92" w:rsidRDefault="00CD6E42" w14:paraId="21FFB692" w14:textId="7165528A">
      <w:pPr>
        <w:pStyle w:val="PlainText"/>
        <w:numPr>
          <w:ilvl w:val="1"/>
          <w:numId w:val="2"/>
        </w:numPr>
        <w:rPr>
          <w:rFonts w:ascii="Times New Roman" w:hAnsi="Times New Roman" w:cs="Times New Roman"/>
          <w:sz w:val="24"/>
          <w:szCs w:val="24"/>
        </w:rPr>
      </w:pPr>
      <w:r>
        <w:rPr>
          <w:rFonts w:ascii="Times New Roman" w:hAnsi="Times New Roman" w:cs="Times New Roman"/>
          <w:sz w:val="24"/>
          <w:szCs w:val="24"/>
        </w:rPr>
        <w:t>The titles of items 27B and 29B have changed to read “Value of Inventory Not Sold (As of April 15, 2020).  Item 29B is for COC Use Only</w:t>
      </w:r>
      <w:bookmarkEnd w:id="2"/>
      <w:r>
        <w:rPr>
          <w:rFonts w:ascii="Times New Roman" w:hAnsi="Times New Roman" w:cs="Times New Roman"/>
          <w:sz w:val="24"/>
          <w:szCs w:val="24"/>
        </w:rPr>
        <w:t>.</w:t>
      </w:r>
    </w:p>
    <w:p w:rsidRPr="00097D6C" w:rsidR="002C7476" w:rsidP="003F6A92" w:rsidRDefault="002C7476" w14:paraId="52071926" w14:textId="705290E2">
      <w:pPr>
        <w:pStyle w:val="ListParagraph"/>
        <w:ind w:left="1080"/>
      </w:pPr>
    </w:p>
    <w:p w:rsidRPr="00097D6C" w:rsidR="00EE201E" w:rsidP="00EE201E" w:rsidRDefault="00EE201E" w14:paraId="66B7FE7E" w14:textId="2CACF8AA"/>
    <w:p w:rsidR="00EE201E" w:rsidP="00EE201E" w:rsidRDefault="00EE201E" w14:paraId="02CC50B4" w14:textId="42BF14AA">
      <w:r w:rsidRPr="00097D6C">
        <w:t xml:space="preserve">The instruction for AD-3114 CFAP application also included the changes.  </w:t>
      </w:r>
    </w:p>
    <w:p w:rsidR="009136D8" w:rsidP="00EE201E" w:rsidRDefault="009136D8" w14:paraId="37889FB1" w14:textId="4F517D75"/>
    <w:p w:rsidR="009136D8" w:rsidP="009136D8" w:rsidRDefault="009136D8" w14:paraId="2BDAD5BB" w14:textId="70F0D777">
      <w:pPr>
        <w:pStyle w:val="PlainText"/>
        <w:rPr>
          <w:rFonts w:ascii="Times New Roman" w:hAnsi="Times New Roman" w:cs="Times New Roman"/>
          <w:sz w:val="24"/>
          <w:szCs w:val="24"/>
        </w:rPr>
      </w:pPr>
      <w:r w:rsidRPr="00097D6C">
        <w:rPr>
          <w:rFonts w:ascii="Times New Roman" w:hAnsi="Times New Roman" w:cs="Times New Roman"/>
          <w:b/>
          <w:sz w:val="24"/>
          <w:szCs w:val="24"/>
        </w:rPr>
        <w:t>Other Changes:</w:t>
      </w:r>
      <w:r w:rsidRPr="00097D6C">
        <w:rPr>
          <w:rFonts w:ascii="Times New Roman" w:hAnsi="Times New Roman" w:cs="Times New Roman"/>
          <w:sz w:val="24"/>
          <w:szCs w:val="24"/>
        </w:rPr>
        <w:t xml:space="preserve">  The specific changes to the Form 3114</w:t>
      </w:r>
      <w:r>
        <w:rPr>
          <w:rFonts w:ascii="Times New Roman" w:hAnsi="Times New Roman" w:cs="Times New Roman"/>
          <w:sz w:val="24"/>
          <w:szCs w:val="24"/>
        </w:rPr>
        <w:t>A</w:t>
      </w:r>
      <w:r w:rsidRPr="00097D6C">
        <w:rPr>
          <w:rFonts w:ascii="Times New Roman" w:hAnsi="Times New Roman" w:cs="Times New Roman"/>
          <w:sz w:val="24"/>
          <w:szCs w:val="24"/>
        </w:rPr>
        <w:t xml:space="preserve"> are the following:  </w:t>
      </w:r>
    </w:p>
    <w:p w:rsidRPr="00097D6C" w:rsidR="009136D8" w:rsidP="009136D8" w:rsidRDefault="009136D8" w14:paraId="72125665" w14:textId="66E456CF">
      <w:pPr>
        <w:pStyle w:val="PlainText"/>
        <w:rPr>
          <w:rFonts w:ascii="Times New Roman" w:hAnsi="Times New Roman" w:cs="Times New Roman"/>
          <w:sz w:val="24"/>
          <w:szCs w:val="24"/>
        </w:rPr>
      </w:pPr>
      <w:r w:rsidRPr="00097D6C">
        <w:rPr>
          <w:rFonts w:ascii="Times New Roman" w:hAnsi="Times New Roman" w:cs="Times New Roman"/>
          <w:sz w:val="24"/>
          <w:szCs w:val="24"/>
        </w:rPr>
        <w:t xml:space="preserve"> </w:t>
      </w:r>
    </w:p>
    <w:p w:rsidR="00CD6E42" w:rsidP="00CD6E42" w:rsidRDefault="00CD6E42" w14:paraId="39C7F52F" w14:textId="282B6612">
      <w:pPr>
        <w:pStyle w:val="PlainText"/>
        <w:numPr>
          <w:ilvl w:val="0"/>
          <w:numId w:val="6"/>
        </w:numPr>
        <w:ind w:left="1080"/>
        <w:rPr>
          <w:rFonts w:ascii="Times New Roman" w:hAnsi="Times New Roman" w:cs="Times New Roman"/>
          <w:sz w:val="24"/>
          <w:szCs w:val="24"/>
        </w:rPr>
      </w:pPr>
      <w:r>
        <w:rPr>
          <w:rFonts w:ascii="Times New Roman" w:hAnsi="Times New Roman" w:cs="Times New Roman"/>
          <w:sz w:val="24"/>
          <w:szCs w:val="24"/>
        </w:rPr>
        <w:t>In part F, the following changes have been made:</w:t>
      </w:r>
    </w:p>
    <w:p w:rsidR="00CD6E42" w:rsidP="00CD6E42" w:rsidRDefault="00CD6E42" w14:paraId="4715EF94" w14:textId="77777777">
      <w:pPr>
        <w:pStyle w:val="PlainText"/>
        <w:numPr>
          <w:ilvl w:val="1"/>
          <w:numId w:val="5"/>
        </w:numPr>
        <w:rPr>
          <w:rFonts w:ascii="Times New Roman" w:hAnsi="Times New Roman" w:cs="Times New Roman"/>
          <w:sz w:val="24"/>
          <w:szCs w:val="24"/>
        </w:rPr>
      </w:pPr>
      <w:r>
        <w:rPr>
          <w:rFonts w:ascii="Times New Roman" w:hAnsi="Times New Roman" w:cs="Times New Roman"/>
          <w:sz w:val="24"/>
          <w:szCs w:val="24"/>
        </w:rPr>
        <w:t>The title changed to read “Aquaculture &amp; Nursery/Floriculture Information)</w:t>
      </w:r>
    </w:p>
    <w:p w:rsidR="00CD6E42" w:rsidP="00CD6E42" w:rsidRDefault="00CD6E42" w14:paraId="2F94E2FF" w14:textId="77777777">
      <w:pPr>
        <w:pStyle w:val="PlainText"/>
        <w:numPr>
          <w:ilvl w:val="1"/>
          <w:numId w:val="5"/>
        </w:numPr>
        <w:rPr>
          <w:rFonts w:ascii="Times New Roman" w:hAnsi="Times New Roman" w:cs="Times New Roman"/>
          <w:sz w:val="24"/>
          <w:szCs w:val="24"/>
        </w:rPr>
      </w:pPr>
      <w:r>
        <w:rPr>
          <w:rFonts w:ascii="Times New Roman" w:hAnsi="Times New Roman" w:cs="Times New Roman"/>
          <w:sz w:val="24"/>
          <w:szCs w:val="24"/>
        </w:rPr>
        <w:t>The titles of items 26A and 28A changed to read “Volume of Inventory Sold (Jan 15, 2020 – April 15, 2020).  Item 28A is for COC USE Only.</w:t>
      </w:r>
    </w:p>
    <w:p w:rsidR="00CD6E42" w:rsidP="00CD6E42" w:rsidRDefault="00CD6E42" w14:paraId="7DD52F7E" w14:textId="77777777">
      <w:pPr>
        <w:pStyle w:val="PlainText"/>
        <w:numPr>
          <w:ilvl w:val="1"/>
          <w:numId w:val="5"/>
        </w:numPr>
        <w:rPr>
          <w:rFonts w:ascii="Times New Roman" w:hAnsi="Times New Roman" w:cs="Times New Roman"/>
          <w:sz w:val="24"/>
          <w:szCs w:val="24"/>
        </w:rPr>
      </w:pPr>
      <w:r>
        <w:rPr>
          <w:rFonts w:ascii="Times New Roman" w:hAnsi="Times New Roman" w:cs="Times New Roman"/>
          <w:sz w:val="24"/>
          <w:szCs w:val="24"/>
        </w:rPr>
        <w:t>The titles of items 26B and 28B have changed to read “Value of Inventory Shipped that Spoiled or Went Unpaid (as of April 15, 2020)”.  Item 28B is for COC Use Only.</w:t>
      </w:r>
    </w:p>
    <w:p w:rsidR="00CD6E42" w:rsidP="00CD6E42" w:rsidRDefault="00CD6E42" w14:paraId="1A627471" w14:textId="77777777">
      <w:pPr>
        <w:pStyle w:val="PlainText"/>
        <w:numPr>
          <w:ilvl w:val="1"/>
          <w:numId w:val="5"/>
        </w:numPr>
        <w:rPr>
          <w:rFonts w:ascii="Times New Roman" w:hAnsi="Times New Roman" w:cs="Times New Roman"/>
          <w:sz w:val="24"/>
          <w:szCs w:val="24"/>
        </w:rPr>
      </w:pPr>
      <w:r>
        <w:rPr>
          <w:rFonts w:ascii="Times New Roman" w:hAnsi="Times New Roman" w:cs="Times New Roman"/>
          <w:sz w:val="24"/>
          <w:szCs w:val="24"/>
        </w:rPr>
        <w:t>The titles of items 27A and 29A have changed to read “Volume of Available Inventory (See instructions)”.  Item 29A is for COC Use Only.</w:t>
      </w:r>
    </w:p>
    <w:p w:rsidRPr="00CD6E42" w:rsidR="009136D8" w:rsidP="00CD6E42" w:rsidRDefault="00CD6E42" w14:paraId="1EE5CE0D" w14:textId="4E19C075">
      <w:pPr>
        <w:pStyle w:val="PlainText"/>
        <w:numPr>
          <w:ilvl w:val="1"/>
          <w:numId w:val="5"/>
        </w:numPr>
        <w:rPr>
          <w:rFonts w:ascii="Times New Roman" w:hAnsi="Times New Roman" w:cs="Times New Roman"/>
          <w:sz w:val="24"/>
          <w:szCs w:val="24"/>
        </w:rPr>
      </w:pPr>
      <w:r w:rsidRPr="00CD6E42">
        <w:rPr>
          <w:rFonts w:ascii="Times New Roman" w:hAnsi="Times New Roman" w:cs="Times New Roman"/>
        </w:rPr>
        <w:t>The titles of items 27B and 29B have changed to read “Value of Inventory Not Sold (As of April 15, 2020).  Item 29B is for COC Use Only</w:t>
      </w:r>
    </w:p>
    <w:p w:rsidRPr="00CD6E42" w:rsidR="00CD6E42" w:rsidP="00CD6E42" w:rsidRDefault="00CD6E42" w14:paraId="4CF92531" w14:textId="77777777">
      <w:pPr>
        <w:pStyle w:val="PlainText"/>
        <w:ind w:left="1800"/>
        <w:rPr>
          <w:rFonts w:ascii="Times New Roman" w:hAnsi="Times New Roman" w:cs="Times New Roman"/>
          <w:sz w:val="24"/>
          <w:szCs w:val="24"/>
        </w:rPr>
      </w:pPr>
    </w:p>
    <w:p w:rsidR="009136D8" w:rsidP="009136D8" w:rsidRDefault="009136D8" w14:paraId="26D55DA5" w14:textId="627653A3">
      <w:r w:rsidRPr="00097D6C">
        <w:t>The instruction for AD-3114</w:t>
      </w:r>
      <w:r>
        <w:t>A</w:t>
      </w:r>
      <w:r w:rsidRPr="00097D6C">
        <w:t xml:space="preserve"> CFAP application also included the changes.  </w:t>
      </w:r>
    </w:p>
    <w:bookmarkEnd w:id="1"/>
    <w:p w:rsidRPr="00097D6C" w:rsidR="0076436B" w:rsidP="009136D8" w:rsidRDefault="0076436B" w14:paraId="5EA23719" w14:textId="0C10F360"/>
    <w:p w:rsidRPr="00097D6C" w:rsidR="006B0CF6" w:rsidP="006B0CF6" w:rsidRDefault="006B0CF6" w14:paraId="10289858" w14:textId="77777777">
      <w:r w:rsidRPr="00097D6C">
        <w:t xml:space="preserve">There </w:t>
      </w:r>
      <w:r w:rsidRPr="00097D6C" w:rsidR="00C64B53">
        <w:t xml:space="preserve">is </w:t>
      </w:r>
      <w:r w:rsidRPr="00097D6C">
        <w:t>no change to the burden hour</w:t>
      </w:r>
      <w:r w:rsidRPr="00097D6C" w:rsidR="0065118F">
        <w:t>s</w:t>
      </w:r>
      <w:r w:rsidRPr="00097D6C">
        <w:t xml:space="preserve"> for the form. </w:t>
      </w:r>
    </w:p>
    <w:p w:rsidR="006B0CF6" w:rsidP="006B0CF6" w:rsidRDefault="006B0CF6" w14:paraId="00692EC8" w14:textId="77777777"/>
    <w:sectPr w:rsidR="006B0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76AD8"/>
    <w:multiLevelType w:val="hybridMultilevel"/>
    <w:tmpl w:val="285CA602"/>
    <w:lvl w:ilvl="0" w:tplc="4FC2467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35C671E"/>
    <w:multiLevelType w:val="hybridMultilevel"/>
    <w:tmpl w:val="22C2C654"/>
    <w:lvl w:ilvl="0" w:tplc="55A4DD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7DF5F30"/>
    <w:multiLevelType w:val="hybridMultilevel"/>
    <w:tmpl w:val="1B54B432"/>
    <w:lvl w:ilvl="0" w:tplc="089228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C0F4614"/>
    <w:multiLevelType w:val="hybridMultilevel"/>
    <w:tmpl w:val="9F38B68A"/>
    <w:lvl w:ilvl="0" w:tplc="C16844A8">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45019C"/>
    <w:multiLevelType w:val="hybridMultilevel"/>
    <w:tmpl w:val="C6D8F2D2"/>
    <w:lvl w:ilvl="0" w:tplc="6120A1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527E1A"/>
    <w:multiLevelType w:val="hybridMultilevel"/>
    <w:tmpl w:val="4854405A"/>
    <w:lvl w:ilvl="0" w:tplc="C16844A8">
      <w:start w:val="1"/>
      <w:numFmt w:val="lowerLetter"/>
      <w:lvlText w:val="%1."/>
      <w:lvlJc w:val="left"/>
      <w:pPr>
        <w:ind w:left="1080" w:hanging="360"/>
      </w:pPr>
      <w:rPr>
        <w:rFonts w:hint="default"/>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F6"/>
    <w:rsid w:val="0001227F"/>
    <w:rsid w:val="00097D6C"/>
    <w:rsid w:val="000F65F6"/>
    <w:rsid w:val="00104955"/>
    <w:rsid w:val="00112D3A"/>
    <w:rsid w:val="001B6267"/>
    <w:rsid w:val="001C493A"/>
    <w:rsid w:val="002C7476"/>
    <w:rsid w:val="003519C6"/>
    <w:rsid w:val="003F6A92"/>
    <w:rsid w:val="004D3995"/>
    <w:rsid w:val="005661E6"/>
    <w:rsid w:val="00591917"/>
    <w:rsid w:val="005D7915"/>
    <w:rsid w:val="005E2E9F"/>
    <w:rsid w:val="0065118F"/>
    <w:rsid w:val="006B0CF6"/>
    <w:rsid w:val="006C09DA"/>
    <w:rsid w:val="006D3DAB"/>
    <w:rsid w:val="0076436B"/>
    <w:rsid w:val="00830102"/>
    <w:rsid w:val="008E22D5"/>
    <w:rsid w:val="009136D8"/>
    <w:rsid w:val="00AE722D"/>
    <w:rsid w:val="00B15BEB"/>
    <w:rsid w:val="00B67083"/>
    <w:rsid w:val="00BF03A3"/>
    <w:rsid w:val="00C50031"/>
    <w:rsid w:val="00C64B53"/>
    <w:rsid w:val="00C72634"/>
    <w:rsid w:val="00CD6E42"/>
    <w:rsid w:val="00D60338"/>
    <w:rsid w:val="00D63779"/>
    <w:rsid w:val="00D65A29"/>
    <w:rsid w:val="00EC4826"/>
    <w:rsid w:val="00EE201E"/>
    <w:rsid w:val="00FE2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FB2D"/>
  <w15:docId w15:val="{DECD67B7-4881-485F-B40F-DA07334D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C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6436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76436B"/>
    <w:rPr>
      <w:rFonts w:ascii="Calibri" w:hAnsi="Calibri"/>
      <w:szCs w:val="21"/>
    </w:rPr>
  </w:style>
  <w:style w:type="paragraph" w:styleId="ListParagraph">
    <w:name w:val="List Paragraph"/>
    <w:basedOn w:val="Normal"/>
    <w:uiPriority w:val="34"/>
    <w:qFormat/>
    <w:rsid w:val="0076436B"/>
    <w:pPr>
      <w:ind w:left="720"/>
      <w:contextualSpacing/>
    </w:pPr>
  </w:style>
  <w:style w:type="table" w:styleId="TableGrid">
    <w:name w:val="Table Grid"/>
    <w:basedOn w:val="TableNormal"/>
    <w:uiPriority w:val="39"/>
    <w:rsid w:val="00764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19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91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235414">
      <w:bodyDiv w:val="1"/>
      <w:marLeft w:val="0"/>
      <w:marRight w:val="0"/>
      <w:marTop w:val="0"/>
      <w:marBottom w:val="0"/>
      <w:divBdr>
        <w:top w:val="none" w:sz="0" w:space="0" w:color="auto"/>
        <w:left w:val="none" w:sz="0" w:space="0" w:color="auto"/>
        <w:bottom w:val="none" w:sz="0" w:space="0" w:color="auto"/>
        <w:right w:val="none" w:sz="0" w:space="0" w:color="auto"/>
      </w:divBdr>
    </w:div>
    <w:div w:id="154579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FSA, Washington, DC</dc:creator>
  <cp:keywords/>
  <dc:description/>
  <cp:lastModifiedBy>Ball, MaryAnn - FPAC-BC, Washington, DC</cp:lastModifiedBy>
  <cp:revision>2</cp:revision>
  <dcterms:created xsi:type="dcterms:W3CDTF">2020-08-07T20:52:00Z</dcterms:created>
  <dcterms:modified xsi:type="dcterms:W3CDTF">2020-08-07T20:52:00Z</dcterms:modified>
</cp:coreProperties>
</file>