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7FD" w:rsidRDefault="005817FD" w:rsidP="005817FD">
      <w:pPr>
        <w:pStyle w:val="BodyText"/>
        <w:kinsoku w:val="0"/>
        <w:overflowPunct w:val="0"/>
        <w:ind w:left="0" w:firstLine="0"/>
      </w:pPr>
      <w:bookmarkStart w:id="0" w:name="_GoBack"/>
      <w:bookmarkEnd w:id="0"/>
    </w:p>
    <w:p w:rsidR="005817FD" w:rsidRDefault="005817FD" w:rsidP="005817FD">
      <w:pPr>
        <w:pStyle w:val="BodyText"/>
        <w:kinsoku w:val="0"/>
        <w:overflowPunct w:val="0"/>
        <w:ind w:left="0" w:firstLine="0"/>
      </w:pPr>
    </w:p>
    <w:p w:rsidR="005817FD" w:rsidRDefault="005817FD" w:rsidP="005817FD">
      <w:pPr>
        <w:pStyle w:val="BodyText"/>
        <w:kinsoku w:val="0"/>
        <w:overflowPunct w:val="0"/>
        <w:ind w:left="0" w:firstLine="0"/>
      </w:pPr>
    </w:p>
    <w:p w:rsidR="005817FD" w:rsidRDefault="005817FD" w:rsidP="005817FD">
      <w:pPr>
        <w:pStyle w:val="BodyText"/>
        <w:kinsoku w:val="0"/>
        <w:overflowPunct w:val="0"/>
        <w:ind w:left="0" w:firstLine="0"/>
      </w:pPr>
      <w:r>
        <w:rPr>
          <w:noProof/>
        </w:rPr>
        <w:drawing>
          <wp:inline distT="0" distB="0" distL="0" distR="0" wp14:anchorId="77A4CA7F" wp14:editId="07F96B8B">
            <wp:extent cx="3810000" cy="792480"/>
            <wp:effectExtent l="0" t="0" r="0" b="7620"/>
            <wp:docPr id="23" name="Picture 23" descr="https://www.featuredcustomers.com/media/Company.logo/USDA_F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eaturedcustomers.com/media/Company.logo/USDA_FN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792480"/>
                    </a:xfrm>
                    <a:prstGeom prst="rect">
                      <a:avLst/>
                    </a:prstGeom>
                    <a:noFill/>
                    <a:ln>
                      <a:noFill/>
                    </a:ln>
                  </pic:spPr>
                </pic:pic>
              </a:graphicData>
            </a:graphic>
          </wp:inline>
        </w:drawing>
      </w:r>
    </w:p>
    <w:p w:rsidR="005817FD" w:rsidRDefault="005817FD" w:rsidP="005817FD">
      <w:pPr>
        <w:pStyle w:val="BodyText"/>
        <w:kinsoku w:val="0"/>
        <w:overflowPunct w:val="0"/>
        <w:ind w:left="0" w:firstLine="0"/>
      </w:pPr>
    </w:p>
    <w:p w:rsidR="005817FD" w:rsidRDefault="005817FD" w:rsidP="005817FD">
      <w:pPr>
        <w:pStyle w:val="BodyText"/>
        <w:kinsoku w:val="0"/>
        <w:overflowPunct w:val="0"/>
        <w:spacing w:before="4"/>
        <w:ind w:left="0" w:firstLine="0"/>
        <w:rPr>
          <w:sz w:val="32"/>
          <w:szCs w:val="32"/>
        </w:rPr>
      </w:pPr>
    </w:p>
    <w:p w:rsidR="005817FD" w:rsidRDefault="005817FD" w:rsidP="005817FD">
      <w:pPr>
        <w:pStyle w:val="BodyText"/>
        <w:kinsoku w:val="0"/>
        <w:overflowPunct w:val="0"/>
        <w:ind w:left="0" w:firstLine="0"/>
      </w:pPr>
    </w:p>
    <w:p w:rsidR="005817FD" w:rsidRPr="009F24EB" w:rsidRDefault="00664107" w:rsidP="005817FD">
      <w:pPr>
        <w:pStyle w:val="WorksheetTitle"/>
        <w:rPr>
          <w:rFonts w:ascii="Times New Roman" w:hAnsi="Times New Roman" w:cs="Times New Roman"/>
        </w:rPr>
      </w:pPr>
      <w:r w:rsidRPr="009F24EB">
        <w:rPr>
          <w:rFonts w:ascii="Times New Roman" w:hAnsi="Times New Roman" w:cs="Times New Roman"/>
        </w:rPr>
        <w:t>Data and Technical Assistance</w:t>
      </w:r>
      <w:r w:rsidR="005817FD" w:rsidRPr="009F24EB">
        <w:rPr>
          <w:rFonts w:ascii="Times New Roman" w:hAnsi="Times New Roman" w:cs="Times New Roman"/>
        </w:rPr>
        <w:t xml:space="preserve"> Grant</w:t>
      </w:r>
      <w:r w:rsidR="005817FD" w:rsidRPr="009F24EB">
        <w:rPr>
          <w:rFonts w:ascii="Times New Roman" w:hAnsi="Times New Roman" w:cs="Times New Roman"/>
          <w:spacing w:val="-11"/>
        </w:rPr>
        <w:t xml:space="preserve"> </w:t>
      </w:r>
      <w:r w:rsidR="005817FD" w:rsidRPr="009F24EB">
        <w:rPr>
          <w:rFonts w:ascii="Times New Roman" w:hAnsi="Times New Roman" w:cs="Times New Roman"/>
        </w:rPr>
        <w:t>Program</w:t>
      </w:r>
    </w:p>
    <w:p w:rsidR="005817FD" w:rsidRPr="009F24EB" w:rsidRDefault="005817FD" w:rsidP="005817FD">
      <w:pPr>
        <w:pStyle w:val="Heading2"/>
        <w:rPr>
          <w:rFonts w:ascii="Times New Roman" w:hAnsi="Times New Roman" w:cs="Times New Roman"/>
          <w:szCs w:val="28"/>
        </w:rPr>
      </w:pPr>
      <w:bookmarkStart w:id="1" w:name="_Toc481790997"/>
      <w:bookmarkStart w:id="2" w:name="_Toc481791353"/>
      <w:bookmarkStart w:id="3" w:name="_Toc481855029"/>
      <w:bookmarkStart w:id="4" w:name="_Toc481855175"/>
      <w:bookmarkStart w:id="5" w:name="_Toc482264439"/>
      <w:r w:rsidRPr="009F24EB">
        <w:rPr>
          <w:rFonts w:ascii="Times New Roman" w:hAnsi="Times New Roman" w:cs="Times New Roman"/>
          <w:szCs w:val="28"/>
        </w:rPr>
        <w:t xml:space="preserve">Fiscal Year </w:t>
      </w:r>
      <w:r w:rsidR="009E3FF2">
        <w:rPr>
          <w:rFonts w:ascii="Times New Roman" w:hAnsi="Times New Roman" w:cs="Times New Roman"/>
          <w:szCs w:val="28"/>
        </w:rPr>
        <w:t>20XX</w:t>
      </w:r>
      <w:r w:rsidRPr="009F24EB">
        <w:rPr>
          <w:rFonts w:ascii="Times New Roman" w:hAnsi="Times New Roman" w:cs="Times New Roman"/>
          <w:szCs w:val="28"/>
        </w:rPr>
        <w:t xml:space="preserve"> Request for Applications</w:t>
      </w:r>
      <w:bookmarkEnd w:id="1"/>
      <w:bookmarkEnd w:id="2"/>
      <w:bookmarkEnd w:id="3"/>
      <w:bookmarkEnd w:id="4"/>
      <w:bookmarkEnd w:id="5"/>
      <w:r w:rsidRPr="009F24EB">
        <w:rPr>
          <w:rFonts w:ascii="Times New Roman" w:hAnsi="Times New Roman" w:cs="Times New Roman"/>
          <w:szCs w:val="28"/>
        </w:rPr>
        <w:t xml:space="preserve"> </w:t>
      </w:r>
    </w:p>
    <w:p w:rsidR="005817FD" w:rsidRPr="00A62683" w:rsidRDefault="005817FD" w:rsidP="005817FD">
      <w:pPr>
        <w:pStyle w:val="BodyText"/>
        <w:kinsoku w:val="0"/>
        <w:overflowPunct w:val="0"/>
        <w:ind w:right="2764" w:hanging="100"/>
      </w:pPr>
    </w:p>
    <w:p w:rsidR="005817FD" w:rsidRPr="009F24EB" w:rsidRDefault="005817FD" w:rsidP="005817FD">
      <w:pPr>
        <w:pStyle w:val="Heading3"/>
        <w:rPr>
          <w:rStyle w:val="Heading2Char"/>
          <w:rFonts w:ascii="Times New Roman" w:hAnsi="Times New Roman" w:cs="Times New Roman"/>
          <w:b/>
          <w:bCs/>
          <w:color w:val="auto"/>
          <w:sz w:val="24"/>
          <w:szCs w:val="24"/>
        </w:rPr>
      </w:pPr>
      <w:bookmarkStart w:id="6" w:name="_Toc481790998"/>
      <w:bookmarkStart w:id="7" w:name="_Toc481791354"/>
      <w:bookmarkStart w:id="8" w:name="_Toc481855030"/>
      <w:bookmarkStart w:id="9" w:name="_Toc481855176"/>
      <w:bookmarkStart w:id="10" w:name="_Toc482264440"/>
      <w:r w:rsidRPr="009F24EB">
        <w:rPr>
          <w:rFonts w:ascii="Times New Roman" w:hAnsi="Times New Roman" w:cs="Times New Roman"/>
          <w:b w:val="0"/>
          <w:color w:val="auto"/>
          <w:sz w:val="24"/>
          <w:szCs w:val="24"/>
        </w:rPr>
        <w:t>C</w:t>
      </w:r>
      <w:r w:rsidRPr="009F24EB">
        <w:rPr>
          <w:rStyle w:val="Heading2Char"/>
          <w:rFonts w:ascii="Times New Roman" w:hAnsi="Times New Roman" w:cs="Times New Roman"/>
          <w:color w:val="auto"/>
          <w:sz w:val="24"/>
          <w:szCs w:val="24"/>
        </w:rPr>
        <w:t>atalog for Federal Domestic Assistance Number (CFDA): 10</w:t>
      </w:r>
      <w:bookmarkEnd w:id="6"/>
      <w:bookmarkEnd w:id="7"/>
      <w:bookmarkEnd w:id="8"/>
      <w:bookmarkEnd w:id="9"/>
      <w:bookmarkEnd w:id="10"/>
      <w:r w:rsidRPr="009F24EB">
        <w:rPr>
          <w:rStyle w:val="Heading2Char"/>
          <w:rFonts w:ascii="Times New Roman" w:hAnsi="Times New Roman" w:cs="Times New Roman"/>
          <w:color w:val="auto"/>
          <w:sz w:val="24"/>
          <w:szCs w:val="24"/>
        </w:rPr>
        <w:t>.</w:t>
      </w:r>
      <w:r w:rsidR="00664107" w:rsidRPr="009F24EB">
        <w:rPr>
          <w:rStyle w:val="Heading2Char"/>
          <w:rFonts w:ascii="Times New Roman" w:hAnsi="Times New Roman" w:cs="Times New Roman"/>
          <w:color w:val="auto"/>
          <w:sz w:val="24"/>
          <w:szCs w:val="24"/>
        </w:rPr>
        <w:t>537</w:t>
      </w:r>
    </w:p>
    <w:p w:rsidR="005817FD" w:rsidRPr="00A62683" w:rsidRDefault="005817FD" w:rsidP="005817FD">
      <w:pPr>
        <w:pStyle w:val="BodyText"/>
        <w:kinsoku w:val="0"/>
        <w:overflowPunct w:val="0"/>
        <w:ind w:left="0" w:firstLine="0"/>
      </w:pPr>
    </w:p>
    <w:p w:rsidR="005817FD" w:rsidRPr="00A62683" w:rsidRDefault="005817FD" w:rsidP="005817FD">
      <w:pPr>
        <w:pStyle w:val="BodyText"/>
        <w:kinsoku w:val="0"/>
        <w:overflowPunct w:val="0"/>
        <w:spacing w:before="7"/>
        <w:ind w:left="0" w:firstLine="0"/>
        <w:rPr>
          <w:sz w:val="34"/>
          <w:szCs w:val="34"/>
        </w:rPr>
      </w:pPr>
    </w:p>
    <w:p w:rsidR="005817FD" w:rsidRPr="009F24EB" w:rsidRDefault="005817FD" w:rsidP="005817FD">
      <w:pPr>
        <w:pStyle w:val="body2"/>
        <w:rPr>
          <w:rFonts w:ascii="Times New Roman" w:hAnsi="Times New Roman"/>
        </w:rPr>
      </w:pPr>
    </w:p>
    <w:p w:rsidR="005817FD" w:rsidRPr="009F24EB" w:rsidRDefault="005817FD" w:rsidP="005817FD">
      <w:pPr>
        <w:pStyle w:val="Heading2"/>
        <w:rPr>
          <w:rFonts w:ascii="Times New Roman" w:hAnsi="Times New Roman" w:cs="Times New Roman"/>
          <w:sz w:val="24"/>
          <w:szCs w:val="24"/>
        </w:rPr>
      </w:pPr>
      <w:bookmarkStart w:id="11" w:name="_Toc481790999"/>
      <w:bookmarkStart w:id="12" w:name="_Toc481791355"/>
      <w:bookmarkStart w:id="13" w:name="_Toc481855031"/>
      <w:bookmarkStart w:id="14" w:name="_Toc481855177"/>
      <w:bookmarkStart w:id="15" w:name="_Toc482264441"/>
      <w:r w:rsidRPr="009F24EB">
        <w:rPr>
          <w:rFonts w:ascii="Times New Roman" w:hAnsi="Times New Roman" w:cs="Times New Roman"/>
          <w:sz w:val="24"/>
          <w:szCs w:val="24"/>
        </w:rPr>
        <w:t>Dates:</w:t>
      </w:r>
      <w:bookmarkEnd w:id="11"/>
      <w:bookmarkEnd w:id="12"/>
      <w:bookmarkEnd w:id="13"/>
      <w:bookmarkEnd w:id="14"/>
      <w:bookmarkEnd w:id="15"/>
    </w:p>
    <w:p w:rsidR="005817FD" w:rsidRPr="009F24EB" w:rsidRDefault="005817FD" w:rsidP="005817FD">
      <w:pPr>
        <w:pStyle w:val="Heading3"/>
        <w:rPr>
          <w:rFonts w:ascii="Times New Roman" w:hAnsi="Times New Roman" w:cs="Times New Roman"/>
          <w:sz w:val="24"/>
          <w:szCs w:val="24"/>
        </w:rPr>
      </w:pPr>
      <w:bookmarkStart w:id="16" w:name="_Toc481791000"/>
      <w:bookmarkStart w:id="17" w:name="_Toc481791356"/>
      <w:bookmarkStart w:id="18" w:name="_Toc481855032"/>
      <w:bookmarkStart w:id="19" w:name="_Toc481855178"/>
      <w:bookmarkStart w:id="20" w:name="_Toc482264442"/>
      <w:r w:rsidRPr="009F24EB">
        <w:rPr>
          <w:rFonts w:ascii="Times New Roman" w:hAnsi="Times New Roman" w:cs="Times New Roman"/>
          <w:sz w:val="24"/>
          <w:szCs w:val="24"/>
        </w:rPr>
        <w:t>Release Date:</w:t>
      </w:r>
      <w:bookmarkEnd w:id="16"/>
      <w:bookmarkEnd w:id="17"/>
      <w:bookmarkEnd w:id="18"/>
      <w:bookmarkEnd w:id="19"/>
      <w:bookmarkEnd w:id="20"/>
      <w:r w:rsidRPr="009F24EB">
        <w:rPr>
          <w:rFonts w:ascii="Times New Roman" w:hAnsi="Times New Roman" w:cs="Times New Roman"/>
          <w:sz w:val="24"/>
          <w:szCs w:val="24"/>
        </w:rPr>
        <w:t xml:space="preserve"> </w:t>
      </w:r>
      <w:r w:rsidR="009E3FF2">
        <w:rPr>
          <w:rFonts w:ascii="Times New Roman" w:hAnsi="Times New Roman" w:cs="Times New Roman"/>
          <w:sz w:val="24"/>
          <w:szCs w:val="24"/>
        </w:rPr>
        <w:t>XXX XX</w:t>
      </w:r>
      <w:r w:rsidRPr="009F24EB">
        <w:rPr>
          <w:rFonts w:ascii="Times New Roman" w:hAnsi="Times New Roman" w:cs="Times New Roman"/>
          <w:sz w:val="24"/>
          <w:szCs w:val="24"/>
        </w:rPr>
        <w:t xml:space="preserve">, </w:t>
      </w:r>
      <w:r w:rsidR="009E3FF2">
        <w:rPr>
          <w:rFonts w:ascii="Times New Roman" w:hAnsi="Times New Roman" w:cs="Times New Roman"/>
          <w:sz w:val="24"/>
          <w:szCs w:val="24"/>
        </w:rPr>
        <w:t>20XX</w:t>
      </w:r>
    </w:p>
    <w:p w:rsidR="005817FD" w:rsidRPr="009F24EB" w:rsidRDefault="005817FD" w:rsidP="005817FD">
      <w:pPr>
        <w:pStyle w:val="Heading3"/>
        <w:rPr>
          <w:rFonts w:ascii="Times New Roman" w:hAnsi="Times New Roman" w:cs="Times New Roman"/>
          <w:sz w:val="24"/>
          <w:szCs w:val="24"/>
        </w:rPr>
      </w:pPr>
      <w:bookmarkStart w:id="21" w:name="_Toc481791001"/>
      <w:bookmarkStart w:id="22" w:name="_Toc481791357"/>
      <w:bookmarkStart w:id="23" w:name="_Toc481855033"/>
      <w:bookmarkStart w:id="24" w:name="_Toc481855179"/>
      <w:bookmarkStart w:id="25" w:name="_Toc482264443"/>
      <w:r w:rsidRPr="009F24EB">
        <w:rPr>
          <w:rFonts w:ascii="Times New Roman" w:hAnsi="Times New Roman" w:cs="Times New Roman"/>
          <w:sz w:val="24"/>
          <w:szCs w:val="24"/>
        </w:rPr>
        <w:t>Application Due</w:t>
      </w:r>
      <w:r w:rsidRPr="009F24EB">
        <w:rPr>
          <w:rFonts w:ascii="Times New Roman" w:hAnsi="Times New Roman" w:cs="Times New Roman"/>
          <w:spacing w:val="-3"/>
          <w:sz w:val="24"/>
          <w:szCs w:val="24"/>
        </w:rPr>
        <w:t xml:space="preserve"> </w:t>
      </w:r>
      <w:r w:rsidRPr="009F24EB">
        <w:rPr>
          <w:rFonts w:ascii="Times New Roman" w:hAnsi="Times New Roman" w:cs="Times New Roman"/>
          <w:sz w:val="24"/>
          <w:szCs w:val="24"/>
        </w:rPr>
        <w:t>Date:</w:t>
      </w:r>
      <w:r w:rsidRPr="009F24EB">
        <w:rPr>
          <w:rFonts w:ascii="Times New Roman" w:hAnsi="Times New Roman" w:cs="Times New Roman"/>
          <w:spacing w:val="1"/>
          <w:sz w:val="24"/>
          <w:szCs w:val="24"/>
        </w:rPr>
        <w:t xml:space="preserve"> </w:t>
      </w:r>
      <w:r w:rsidRPr="009F24EB">
        <w:rPr>
          <w:rFonts w:ascii="Times New Roman" w:hAnsi="Times New Roman" w:cs="Times New Roman"/>
          <w:sz w:val="24"/>
          <w:szCs w:val="24"/>
        </w:rPr>
        <w:t>11:59</w:t>
      </w:r>
      <w:r w:rsidRPr="009F24EB">
        <w:rPr>
          <w:rFonts w:ascii="Times New Roman" w:hAnsi="Times New Roman" w:cs="Times New Roman"/>
          <w:spacing w:val="1"/>
          <w:sz w:val="24"/>
          <w:szCs w:val="24"/>
        </w:rPr>
        <w:t xml:space="preserve"> </w:t>
      </w:r>
      <w:r w:rsidR="006D2C87">
        <w:rPr>
          <w:rFonts w:ascii="Times New Roman" w:hAnsi="Times New Roman" w:cs="Times New Roman"/>
          <w:spacing w:val="-2"/>
          <w:sz w:val="24"/>
          <w:szCs w:val="24"/>
        </w:rPr>
        <w:t>PM</w:t>
      </w:r>
      <w:r w:rsidRPr="009F24EB">
        <w:rPr>
          <w:rFonts w:ascii="Times New Roman" w:hAnsi="Times New Roman" w:cs="Times New Roman"/>
          <w:spacing w:val="-2"/>
          <w:sz w:val="24"/>
          <w:szCs w:val="24"/>
        </w:rPr>
        <w:t>,</w:t>
      </w:r>
      <w:r w:rsidRPr="009F24EB">
        <w:rPr>
          <w:rFonts w:ascii="Times New Roman" w:hAnsi="Times New Roman" w:cs="Times New Roman"/>
          <w:sz w:val="24"/>
          <w:szCs w:val="24"/>
        </w:rPr>
        <w:t xml:space="preserve"> Eastern</w:t>
      </w:r>
      <w:r w:rsidRPr="009F24EB">
        <w:rPr>
          <w:rFonts w:ascii="Times New Roman" w:hAnsi="Times New Roman" w:cs="Times New Roman"/>
          <w:spacing w:val="2"/>
          <w:sz w:val="24"/>
          <w:szCs w:val="24"/>
        </w:rPr>
        <w:t xml:space="preserve"> </w:t>
      </w:r>
      <w:r w:rsidRPr="009F24EB">
        <w:rPr>
          <w:rFonts w:ascii="Times New Roman" w:hAnsi="Times New Roman" w:cs="Times New Roman"/>
          <w:sz w:val="24"/>
          <w:szCs w:val="24"/>
        </w:rPr>
        <w:t>Standard</w:t>
      </w:r>
      <w:r w:rsidRPr="009F24EB">
        <w:rPr>
          <w:rFonts w:ascii="Times New Roman" w:hAnsi="Times New Roman" w:cs="Times New Roman"/>
          <w:spacing w:val="1"/>
          <w:sz w:val="24"/>
          <w:szCs w:val="24"/>
        </w:rPr>
        <w:t xml:space="preserve"> </w:t>
      </w:r>
      <w:r w:rsidRPr="009F24EB">
        <w:rPr>
          <w:rFonts w:ascii="Times New Roman" w:hAnsi="Times New Roman" w:cs="Times New Roman"/>
          <w:spacing w:val="-2"/>
          <w:sz w:val="24"/>
          <w:szCs w:val="24"/>
        </w:rPr>
        <w:t>Time</w:t>
      </w:r>
      <w:r w:rsidRPr="009F24EB">
        <w:rPr>
          <w:rFonts w:ascii="Times New Roman" w:hAnsi="Times New Roman" w:cs="Times New Roman"/>
          <w:sz w:val="24"/>
          <w:szCs w:val="24"/>
        </w:rPr>
        <w:t xml:space="preserve"> (EST), </w:t>
      </w:r>
      <w:bookmarkEnd w:id="21"/>
      <w:bookmarkEnd w:id="22"/>
      <w:bookmarkEnd w:id="23"/>
      <w:bookmarkEnd w:id="24"/>
      <w:bookmarkEnd w:id="25"/>
      <w:r w:rsidR="009E3FF2">
        <w:rPr>
          <w:rFonts w:ascii="Times New Roman" w:hAnsi="Times New Roman" w:cs="Times New Roman"/>
          <w:sz w:val="24"/>
          <w:szCs w:val="24"/>
        </w:rPr>
        <w:t>XXXX XX</w:t>
      </w:r>
      <w:r w:rsidRPr="009F24EB">
        <w:rPr>
          <w:rFonts w:ascii="Times New Roman" w:hAnsi="Times New Roman" w:cs="Times New Roman"/>
          <w:sz w:val="24"/>
          <w:szCs w:val="24"/>
        </w:rPr>
        <w:t xml:space="preserve">, </w:t>
      </w:r>
      <w:r w:rsidR="009E3FF2">
        <w:rPr>
          <w:rFonts w:ascii="Times New Roman" w:hAnsi="Times New Roman" w:cs="Times New Roman"/>
          <w:sz w:val="24"/>
          <w:szCs w:val="24"/>
        </w:rPr>
        <w:t>20XX</w:t>
      </w:r>
    </w:p>
    <w:p w:rsidR="005817FD" w:rsidRPr="009F24EB" w:rsidRDefault="005F4806" w:rsidP="005817FD">
      <w:pPr>
        <w:pStyle w:val="Heading3"/>
        <w:rPr>
          <w:rFonts w:ascii="Times New Roman" w:hAnsi="Times New Roman" w:cs="Times New Roman"/>
          <w:sz w:val="24"/>
          <w:szCs w:val="24"/>
        </w:rPr>
      </w:pPr>
      <w:bookmarkStart w:id="26" w:name="_Toc481791002"/>
      <w:bookmarkStart w:id="27" w:name="_Toc481791358"/>
      <w:bookmarkStart w:id="28" w:name="_Toc481855034"/>
      <w:bookmarkStart w:id="29" w:name="_Toc481855180"/>
      <w:bookmarkStart w:id="30" w:name="_Toc482264444"/>
      <w:r w:rsidRPr="009F24EB">
        <w:rPr>
          <w:rFonts w:ascii="Times New Roman" w:hAnsi="Times New Roman" w:cs="Times New Roman"/>
          <w:sz w:val="24"/>
          <w:szCs w:val="24"/>
        </w:rPr>
        <w:t>Anticipated Award</w:t>
      </w:r>
      <w:r w:rsidR="005817FD" w:rsidRPr="009F24EB">
        <w:rPr>
          <w:rFonts w:ascii="Times New Roman" w:hAnsi="Times New Roman" w:cs="Times New Roman"/>
          <w:sz w:val="24"/>
          <w:szCs w:val="24"/>
        </w:rPr>
        <w:t xml:space="preserve"> Date: </w:t>
      </w:r>
      <w:bookmarkEnd w:id="26"/>
      <w:bookmarkEnd w:id="27"/>
      <w:bookmarkEnd w:id="28"/>
      <w:bookmarkEnd w:id="29"/>
      <w:bookmarkEnd w:id="30"/>
      <w:r w:rsidR="009E3FF2">
        <w:rPr>
          <w:rFonts w:ascii="Times New Roman" w:hAnsi="Times New Roman" w:cs="Times New Roman"/>
          <w:sz w:val="24"/>
          <w:szCs w:val="24"/>
        </w:rPr>
        <w:t xml:space="preserve">XXXX </w:t>
      </w:r>
      <w:r w:rsidR="009E3FF2" w:rsidRPr="009F24EB">
        <w:rPr>
          <w:rFonts w:ascii="Times New Roman" w:hAnsi="Times New Roman" w:cs="Times New Roman"/>
          <w:sz w:val="24"/>
          <w:szCs w:val="24"/>
        </w:rPr>
        <w:t xml:space="preserve"> </w:t>
      </w:r>
      <w:r w:rsidR="009E3FF2">
        <w:rPr>
          <w:rFonts w:ascii="Times New Roman" w:hAnsi="Times New Roman" w:cs="Times New Roman"/>
          <w:sz w:val="24"/>
          <w:szCs w:val="24"/>
        </w:rPr>
        <w:t>XX</w:t>
      </w:r>
      <w:r w:rsidR="00A170D6" w:rsidRPr="009F24EB">
        <w:rPr>
          <w:rFonts w:ascii="Times New Roman" w:hAnsi="Times New Roman" w:cs="Times New Roman"/>
          <w:sz w:val="24"/>
          <w:szCs w:val="24"/>
        </w:rPr>
        <w:t xml:space="preserve">, </w:t>
      </w:r>
      <w:r w:rsidR="009E3FF2">
        <w:rPr>
          <w:rFonts w:ascii="Times New Roman" w:hAnsi="Times New Roman" w:cs="Times New Roman"/>
          <w:sz w:val="24"/>
          <w:szCs w:val="24"/>
        </w:rPr>
        <w:t>20XX</w:t>
      </w:r>
    </w:p>
    <w:p w:rsidR="005817FD" w:rsidRPr="009F24EB" w:rsidRDefault="005817FD" w:rsidP="005817FD">
      <w:pPr>
        <w:pStyle w:val="BodyText"/>
        <w:kinsoku w:val="0"/>
        <w:overflowPunct w:val="0"/>
        <w:spacing w:before="199"/>
        <w:ind w:left="2803" w:right="2763" w:firstLine="0"/>
        <w:jc w:val="center"/>
        <w:rPr>
          <w:b/>
          <w:bCs/>
        </w:rPr>
      </w:pPr>
    </w:p>
    <w:p w:rsidR="005817FD" w:rsidRPr="009F24EB" w:rsidRDefault="005817FD" w:rsidP="005817FD">
      <w:pPr>
        <w:pStyle w:val="BodyText"/>
        <w:kinsoku w:val="0"/>
        <w:overflowPunct w:val="0"/>
        <w:spacing w:before="52"/>
        <w:ind w:firstLine="0"/>
      </w:pPr>
    </w:p>
    <w:p w:rsidR="005817FD" w:rsidRPr="009F24EB" w:rsidRDefault="005817FD" w:rsidP="005817FD">
      <w:pPr>
        <w:pStyle w:val="BodyText"/>
        <w:kinsoku w:val="0"/>
        <w:overflowPunct w:val="0"/>
        <w:spacing w:before="52"/>
        <w:ind w:hanging="100"/>
      </w:pPr>
    </w:p>
    <w:p w:rsidR="005817FD" w:rsidRPr="009F24EB" w:rsidRDefault="005817FD" w:rsidP="005817FD">
      <w:pPr>
        <w:pStyle w:val="BodyText"/>
        <w:kinsoku w:val="0"/>
        <w:overflowPunct w:val="0"/>
        <w:spacing w:before="52"/>
        <w:ind w:firstLine="0"/>
      </w:pPr>
    </w:p>
    <w:p w:rsidR="005817FD" w:rsidRPr="009F24EB" w:rsidRDefault="005817FD" w:rsidP="005817FD">
      <w:pPr>
        <w:pStyle w:val="BodyText"/>
        <w:kinsoku w:val="0"/>
        <w:overflowPunct w:val="0"/>
        <w:spacing w:before="52"/>
        <w:ind w:firstLine="0"/>
      </w:pPr>
    </w:p>
    <w:p w:rsidR="005817FD" w:rsidRPr="009F24EB" w:rsidRDefault="005817FD" w:rsidP="005817FD">
      <w:pPr>
        <w:pStyle w:val="BodyText"/>
        <w:kinsoku w:val="0"/>
        <w:overflowPunct w:val="0"/>
        <w:spacing w:before="52"/>
        <w:ind w:firstLine="0"/>
      </w:pPr>
    </w:p>
    <w:p w:rsidR="005817FD" w:rsidRPr="009F24EB" w:rsidRDefault="005817FD" w:rsidP="005817FD">
      <w:pPr>
        <w:pStyle w:val="BodyText"/>
        <w:kinsoku w:val="0"/>
        <w:overflowPunct w:val="0"/>
        <w:spacing w:before="52"/>
        <w:ind w:firstLine="0"/>
      </w:pPr>
    </w:p>
    <w:p w:rsidR="005817FD" w:rsidRPr="009F24EB" w:rsidRDefault="005817FD" w:rsidP="005817FD">
      <w:pPr>
        <w:pStyle w:val="BodyText"/>
        <w:kinsoku w:val="0"/>
        <w:overflowPunct w:val="0"/>
        <w:spacing w:before="52"/>
        <w:ind w:firstLine="0"/>
      </w:pPr>
      <w:r w:rsidRPr="009F24EB">
        <w:t xml:space="preserve">OMB </w:t>
      </w:r>
      <w:r w:rsidRPr="009F24EB">
        <w:rPr>
          <w:spacing w:val="-1"/>
        </w:rPr>
        <w:t>BURDEN STATEMENT:</w:t>
      </w:r>
      <w:r w:rsidRPr="009F24EB">
        <w:t xml:space="preserve"> </w:t>
      </w:r>
      <w:r w:rsidRPr="009F24EB">
        <w:rPr>
          <w:spacing w:val="-1"/>
        </w:rPr>
        <w:t>According</w:t>
      </w:r>
      <w:r w:rsidRPr="009F24EB">
        <w:rPr>
          <w:spacing w:val="-3"/>
        </w:rPr>
        <w:t xml:space="preserve"> </w:t>
      </w:r>
      <w:r w:rsidRPr="009F24EB">
        <w:t>to the</w:t>
      </w:r>
      <w:r w:rsidRPr="009F24EB">
        <w:rPr>
          <w:spacing w:val="1"/>
        </w:rPr>
        <w:t xml:space="preserve"> </w:t>
      </w:r>
      <w:r w:rsidRPr="009F24EB">
        <w:rPr>
          <w:spacing w:val="-1"/>
        </w:rPr>
        <w:t>Paperwork</w:t>
      </w:r>
      <w:r w:rsidRPr="009F24EB">
        <w:t xml:space="preserve"> Reduction Act of 1995, no </w:t>
      </w:r>
      <w:r w:rsidRPr="009F24EB">
        <w:rPr>
          <w:spacing w:val="-1"/>
        </w:rPr>
        <w:t>persons</w:t>
      </w:r>
      <w:r w:rsidRPr="009F24EB">
        <w:t xml:space="preserve"> are</w:t>
      </w:r>
      <w:r w:rsidRPr="009F24EB">
        <w:rPr>
          <w:spacing w:val="63"/>
        </w:rPr>
        <w:t xml:space="preserve"> </w:t>
      </w:r>
      <w:r w:rsidRPr="009F24EB">
        <w:rPr>
          <w:spacing w:val="-1"/>
        </w:rPr>
        <w:t>required</w:t>
      </w:r>
      <w:r w:rsidRPr="009F24EB">
        <w:t xml:space="preserve"> to respond to a</w:t>
      </w:r>
      <w:r w:rsidRPr="009F24EB">
        <w:rPr>
          <w:spacing w:val="-1"/>
        </w:rPr>
        <w:t xml:space="preserve"> collection</w:t>
      </w:r>
      <w:r w:rsidRPr="009F24EB">
        <w:t xml:space="preserve"> of</w:t>
      </w:r>
      <w:r w:rsidRPr="009F24EB">
        <w:rPr>
          <w:spacing w:val="-1"/>
        </w:rPr>
        <w:t xml:space="preserve"> information</w:t>
      </w:r>
      <w:r w:rsidRPr="009F24EB">
        <w:t xml:space="preserve"> </w:t>
      </w:r>
      <w:r w:rsidRPr="009F24EB">
        <w:rPr>
          <w:spacing w:val="-1"/>
        </w:rPr>
        <w:t>unless</w:t>
      </w:r>
      <w:r w:rsidRPr="009F24EB">
        <w:t xml:space="preserve"> it </w:t>
      </w:r>
      <w:r w:rsidRPr="009F24EB">
        <w:rPr>
          <w:spacing w:val="-1"/>
        </w:rPr>
        <w:t>displays</w:t>
      </w:r>
      <w:r w:rsidRPr="009F24EB">
        <w:rPr>
          <w:spacing w:val="2"/>
        </w:rPr>
        <w:t xml:space="preserve"> </w:t>
      </w:r>
      <w:r w:rsidRPr="009F24EB">
        <w:t>a</w:t>
      </w:r>
      <w:r w:rsidRPr="009F24EB">
        <w:rPr>
          <w:spacing w:val="-1"/>
        </w:rPr>
        <w:t xml:space="preserve"> valid</w:t>
      </w:r>
      <w:r w:rsidRPr="009F24EB">
        <w:rPr>
          <w:spacing w:val="2"/>
        </w:rPr>
        <w:t xml:space="preserve"> </w:t>
      </w:r>
      <w:r w:rsidRPr="009F24EB">
        <w:t>OMB</w:t>
      </w:r>
      <w:r w:rsidRPr="009F24EB">
        <w:rPr>
          <w:spacing w:val="-2"/>
        </w:rPr>
        <w:t xml:space="preserve"> </w:t>
      </w:r>
      <w:r w:rsidRPr="009F24EB">
        <w:rPr>
          <w:spacing w:val="-1"/>
        </w:rPr>
        <w:t>control</w:t>
      </w:r>
      <w:r w:rsidRPr="009F24EB">
        <w:t xml:space="preserve"> number.</w:t>
      </w:r>
    </w:p>
    <w:p w:rsidR="00582BEB" w:rsidRPr="0098789B" w:rsidRDefault="005817FD" w:rsidP="00582BEB">
      <w:pPr>
        <w:pStyle w:val="BodyText"/>
        <w:kinsoku w:val="0"/>
        <w:overflowPunct w:val="0"/>
        <w:spacing w:before="52"/>
        <w:ind w:firstLine="0"/>
        <w:rPr>
          <w:rFonts w:eastAsia="Times New Roman"/>
          <w:sz w:val="20"/>
          <w:szCs w:val="20"/>
        </w:rPr>
      </w:pPr>
      <w:r w:rsidRPr="009F24EB">
        <w:t>The</w:t>
      </w:r>
      <w:r w:rsidRPr="009F24EB">
        <w:rPr>
          <w:spacing w:val="-2"/>
        </w:rPr>
        <w:t xml:space="preserve"> </w:t>
      </w:r>
      <w:r w:rsidRPr="009F24EB">
        <w:rPr>
          <w:spacing w:val="-1"/>
        </w:rPr>
        <w:t>valid</w:t>
      </w:r>
      <w:r w:rsidRPr="009F24EB">
        <w:t xml:space="preserve"> OMB </w:t>
      </w:r>
      <w:r w:rsidRPr="009F24EB">
        <w:rPr>
          <w:spacing w:val="-1"/>
        </w:rPr>
        <w:t>control</w:t>
      </w:r>
      <w:r w:rsidRPr="009F24EB">
        <w:t xml:space="preserve"> number</w:t>
      </w:r>
      <w:r w:rsidRPr="009F24EB">
        <w:rPr>
          <w:spacing w:val="-2"/>
        </w:rPr>
        <w:t xml:space="preserve"> </w:t>
      </w:r>
      <w:r w:rsidRPr="009F24EB">
        <w:rPr>
          <w:spacing w:val="-1"/>
        </w:rPr>
        <w:t xml:space="preserve">for </w:t>
      </w:r>
      <w:r w:rsidRPr="009F24EB">
        <w:t xml:space="preserve">this information </w:t>
      </w:r>
      <w:r w:rsidRPr="009F24EB">
        <w:rPr>
          <w:spacing w:val="-1"/>
        </w:rPr>
        <w:t>collection</w:t>
      </w:r>
      <w:r w:rsidRPr="009F24EB">
        <w:t xml:space="preserve"> is 0584-0512. The</w:t>
      </w:r>
      <w:r w:rsidRPr="009F24EB">
        <w:rPr>
          <w:spacing w:val="-2"/>
        </w:rPr>
        <w:t xml:space="preserve"> </w:t>
      </w:r>
      <w:r w:rsidRPr="009F24EB">
        <w:t xml:space="preserve">time </w:t>
      </w:r>
      <w:r w:rsidRPr="009F24EB">
        <w:rPr>
          <w:spacing w:val="-1"/>
        </w:rPr>
        <w:t>required</w:t>
      </w:r>
      <w:r w:rsidRPr="009F24EB">
        <w:t xml:space="preserve"> to</w:t>
      </w:r>
      <w:r w:rsidRPr="009F24EB">
        <w:rPr>
          <w:spacing w:val="53"/>
        </w:rPr>
        <w:t xml:space="preserve"> </w:t>
      </w:r>
      <w:r w:rsidRPr="009F24EB">
        <w:rPr>
          <w:spacing w:val="-1"/>
        </w:rPr>
        <w:t>complete</w:t>
      </w:r>
      <w:r w:rsidRPr="009F24EB">
        <w:t xml:space="preserve"> this </w:t>
      </w:r>
      <w:r w:rsidRPr="009F24EB">
        <w:rPr>
          <w:spacing w:val="-1"/>
        </w:rPr>
        <w:t>information</w:t>
      </w:r>
      <w:r w:rsidRPr="009F24EB">
        <w:t xml:space="preserve"> </w:t>
      </w:r>
      <w:r w:rsidRPr="009F24EB">
        <w:rPr>
          <w:spacing w:val="-1"/>
        </w:rPr>
        <w:t>collection</w:t>
      </w:r>
      <w:r w:rsidRPr="009F24EB">
        <w:t xml:space="preserve"> is </w:t>
      </w:r>
      <w:r w:rsidRPr="009F24EB">
        <w:rPr>
          <w:spacing w:val="-1"/>
        </w:rPr>
        <w:t>estimated</w:t>
      </w:r>
      <w:r w:rsidRPr="009F24EB">
        <w:t xml:space="preserve"> to </w:t>
      </w:r>
      <w:r w:rsidRPr="009F24EB">
        <w:rPr>
          <w:spacing w:val="-1"/>
        </w:rPr>
        <w:t>average</w:t>
      </w:r>
      <w:r w:rsidRPr="009F24EB">
        <w:rPr>
          <w:spacing w:val="1"/>
        </w:rPr>
        <w:t xml:space="preserve"> </w:t>
      </w:r>
      <w:r w:rsidR="00706866">
        <w:t>50</w:t>
      </w:r>
      <w:r w:rsidR="00706866" w:rsidRPr="009F24EB">
        <w:t xml:space="preserve"> </w:t>
      </w:r>
      <w:r w:rsidRPr="009F24EB">
        <w:t xml:space="preserve">hours per response, </w:t>
      </w:r>
      <w:r w:rsidRPr="009F24EB">
        <w:rPr>
          <w:spacing w:val="-1"/>
        </w:rPr>
        <w:t>including</w:t>
      </w:r>
      <w:r w:rsidRPr="009F24EB">
        <w:rPr>
          <w:spacing w:val="-3"/>
        </w:rPr>
        <w:t xml:space="preserve"> </w:t>
      </w:r>
      <w:r w:rsidRPr="009F24EB">
        <w:t>the</w:t>
      </w:r>
      <w:r w:rsidRPr="009F24EB">
        <w:rPr>
          <w:spacing w:val="91"/>
        </w:rPr>
        <w:t xml:space="preserve"> </w:t>
      </w:r>
      <w:r w:rsidRPr="009F24EB">
        <w:t xml:space="preserve">time </w:t>
      </w:r>
      <w:r w:rsidRPr="009F24EB">
        <w:rPr>
          <w:spacing w:val="-1"/>
        </w:rPr>
        <w:t>for reviewing</w:t>
      </w:r>
      <w:r w:rsidRPr="009F24EB">
        <w:rPr>
          <w:spacing w:val="-3"/>
        </w:rPr>
        <w:t xml:space="preserve"> </w:t>
      </w:r>
      <w:r w:rsidRPr="009F24EB">
        <w:t xml:space="preserve">instructions, </w:t>
      </w:r>
      <w:r w:rsidRPr="009F24EB">
        <w:rPr>
          <w:spacing w:val="-1"/>
        </w:rPr>
        <w:t>searching</w:t>
      </w:r>
      <w:r w:rsidRPr="009F24EB">
        <w:rPr>
          <w:spacing w:val="-3"/>
        </w:rPr>
        <w:t xml:space="preserve"> </w:t>
      </w:r>
      <w:r w:rsidRPr="009F24EB">
        <w:t>existing data</w:t>
      </w:r>
      <w:r w:rsidRPr="009F24EB">
        <w:rPr>
          <w:spacing w:val="-1"/>
        </w:rPr>
        <w:t xml:space="preserve"> sources,</w:t>
      </w:r>
      <w:r w:rsidRPr="009F24EB">
        <w:rPr>
          <w:spacing w:val="2"/>
        </w:rPr>
        <w:t xml:space="preserve"> </w:t>
      </w:r>
      <w:r w:rsidRPr="009F24EB">
        <w:rPr>
          <w:spacing w:val="-1"/>
        </w:rPr>
        <w:t xml:space="preserve">gathering </w:t>
      </w:r>
      <w:r w:rsidRPr="009F24EB">
        <w:t>and maintaining</w:t>
      </w:r>
      <w:r w:rsidRPr="009F24EB">
        <w:rPr>
          <w:spacing w:val="-2"/>
        </w:rPr>
        <w:t xml:space="preserve"> </w:t>
      </w:r>
      <w:r w:rsidRPr="009F24EB">
        <w:t xml:space="preserve">the </w:t>
      </w:r>
      <w:r w:rsidRPr="009F24EB">
        <w:rPr>
          <w:spacing w:val="-1"/>
        </w:rPr>
        <w:t>data</w:t>
      </w:r>
      <w:r w:rsidRPr="009F24EB">
        <w:rPr>
          <w:spacing w:val="65"/>
        </w:rPr>
        <w:t xml:space="preserve"> </w:t>
      </w:r>
      <w:r w:rsidRPr="009F24EB">
        <w:rPr>
          <w:spacing w:val="-1"/>
        </w:rPr>
        <w:t>needed,</w:t>
      </w:r>
      <w:r w:rsidRPr="009F24EB">
        <w:rPr>
          <w:spacing w:val="2"/>
        </w:rPr>
        <w:t xml:space="preserve"> </w:t>
      </w:r>
      <w:r w:rsidRPr="009F24EB">
        <w:rPr>
          <w:spacing w:val="-1"/>
        </w:rPr>
        <w:t>and</w:t>
      </w:r>
      <w:r w:rsidRPr="009F24EB">
        <w:t xml:space="preserve"> completing</w:t>
      </w:r>
      <w:r w:rsidRPr="009F24EB">
        <w:rPr>
          <w:spacing w:val="-3"/>
        </w:rPr>
        <w:t xml:space="preserve"> </w:t>
      </w:r>
      <w:r w:rsidRPr="009F24EB">
        <w:t>and reviewing</w:t>
      </w:r>
      <w:r w:rsidRPr="009F24EB">
        <w:rPr>
          <w:spacing w:val="-3"/>
        </w:rPr>
        <w:t xml:space="preserve"> </w:t>
      </w:r>
      <w:r w:rsidRPr="009F24EB">
        <w:t xml:space="preserve">the </w:t>
      </w:r>
      <w:r w:rsidRPr="009F24EB">
        <w:rPr>
          <w:spacing w:val="-1"/>
        </w:rPr>
        <w:t>collection</w:t>
      </w:r>
      <w:r w:rsidRPr="009F24EB">
        <w:t xml:space="preserve"> of</w:t>
      </w:r>
      <w:r w:rsidRPr="009F24EB">
        <w:rPr>
          <w:spacing w:val="-1"/>
        </w:rPr>
        <w:t xml:space="preserve"> </w:t>
      </w:r>
      <w:r w:rsidRPr="009F24EB">
        <w:t>information</w:t>
      </w:r>
      <w:r w:rsidRPr="00D97B7F">
        <w:rPr>
          <w:rFonts w:asciiTheme="minorHAnsi" w:hAnsiTheme="minorHAnsi"/>
        </w:rPr>
        <w:t>.</w:t>
      </w:r>
      <w:r w:rsidR="00582BEB">
        <w:rPr>
          <w:sz w:val="20"/>
          <w:szCs w:val="20"/>
        </w:rPr>
        <w:t xml:space="preserve">  </w:t>
      </w:r>
      <w:r w:rsidR="00582BEB" w:rsidRPr="00582BEB">
        <w:rPr>
          <w:rFonts w:eastAsia="Times New Roman"/>
        </w:rPr>
        <w:t>Send comments regarding this burden estimate or any other aspect of this collection of information, including suggestions for reducing this burden, to the following address: U.S. Department of Agriculture, Food and Nutrition Services, Office of Policy Support, 3101 Park Center Drive, Room 1014, Alexandria, VA 22302, ATTN: PRA (0584-0512).  Do not return the completed form to this address.</w:t>
      </w:r>
    </w:p>
    <w:p w:rsidR="005817FD" w:rsidRPr="00D97B7F" w:rsidRDefault="005817FD" w:rsidP="005817FD">
      <w:pPr>
        <w:pStyle w:val="BodyText"/>
        <w:kinsoku w:val="0"/>
        <w:overflowPunct w:val="0"/>
        <w:ind w:right="148" w:firstLine="0"/>
        <w:rPr>
          <w:rFonts w:asciiTheme="minorHAnsi" w:hAnsiTheme="minorHAnsi"/>
        </w:rPr>
      </w:pPr>
    </w:p>
    <w:p w:rsidR="005817FD" w:rsidRDefault="005817FD" w:rsidP="005817FD">
      <w:pPr>
        <w:pStyle w:val="BodyText"/>
        <w:kinsoku w:val="0"/>
        <w:overflowPunct w:val="0"/>
        <w:spacing w:before="199"/>
        <w:ind w:left="2803" w:right="2763" w:firstLine="0"/>
        <w:jc w:val="center"/>
      </w:pPr>
    </w:p>
    <w:p w:rsidR="005817FD" w:rsidRDefault="005817FD" w:rsidP="005817FD">
      <w:pPr>
        <w:pStyle w:val="BodyText"/>
        <w:kinsoku w:val="0"/>
        <w:overflowPunct w:val="0"/>
        <w:spacing w:before="199"/>
        <w:ind w:left="2803" w:right="2763" w:firstLine="0"/>
        <w:jc w:val="center"/>
        <w:sectPr w:rsidR="005817FD" w:rsidSect="009F24EB">
          <w:footerReference w:type="default" r:id="rId9"/>
          <w:headerReference w:type="first" r:id="rId10"/>
          <w:pgSz w:w="12240" w:h="15840"/>
          <w:pgMar w:top="1380" w:right="1020" w:bottom="280" w:left="1340" w:header="720" w:footer="720" w:gutter="0"/>
          <w:pgNumType w:fmt="numberInDash" w:start="1"/>
          <w:cols w:space="720"/>
          <w:noEndnote/>
          <w:titlePg/>
          <w:docGrid w:linePitch="299"/>
        </w:sectPr>
      </w:pPr>
    </w:p>
    <w:p w:rsidR="007A2315" w:rsidRPr="00A820C1" w:rsidRDefault="007A2315" w:rsidP="007A2315">
      <w:pPr>
        <w:spacing w:after="0" w:line="240" w:lineRule="auto"/>
        <w:rPr>
          <w:rFonts w:ascii="Times New Roman" w:hAnsi="Times New Roman" w:cs="Times New Roman"/>
          <w:sz w:val="24"/>
          <w:szCs w:val="24"/>
        </w:rPr>
      </w:pPr>
    </w:p>
    <w:p w:rsidR="007A2315" w:rsidRPr="00A820C1" w:rsidRDefault="007A2315" w:rsidP="007A2315">
      <w:pPr>
        <w:spacing w:after="0" w:line="240" w:lineRule="auto"/>
        <w:rPr>
          <w:rFonts w:ascii="Times New Roman" w:hAnsi="Times New Roman" w:cs="Times New Roman"/>
          <w:sz w:val="24"/>
          <w:szCs w:val="24"/>
        </w:rPr>
      </w:pPr>
    </w:p>
    <w:p w:rsidR="007A2315" w:rsidRPr="00A820C1" w:rsidRDefault="007A2315" w:rsidP="007A2315">
      <w:pPr>
        <w:spacing w:after="0" w:line="240" w:lineRule="auto"/>
        <w:rPr>
          <w:rFonts w:ascii="Times New Roman" w:hAnsi="Times New Roman" w:cs="Times New Roman"/>
          <w:sz w:val="24"/>
          <w:szCs w:val="24"/>
        </w:rPr>
      </w:pPr>
    </w:p>
    <w:p w:rsidR="007C1EE2" w:rsidRDefault="007C1EE2"/>
    <w:p w:rsidR="005871D8" w:rsidRDefault="005871D8"/>
    <w:p w:rsidR="00B5192D" w:rsidRDefault="00B5192D"/>
    <w:p w:rsidR="00530BD9" w:rsidRPr="00A170D6" w:rsidRDefault="00530BD9" w:rsidP="00A170D6">
      <w:pPr>
        <w:pStyle w:val="IdenticaltoWorksheetTitle"/>
        <w:jc w:val="center"/>
        <w:rPr>
          <w:rFonts w:ascii="Arial" w:hAnsi="Arial" w:cs="Arial"/>
          <w:color w:val="FF0000"/>
          <w:sz w:val="40"/>
          <w:szCs w:val="40"/>
        </w:rPr>
      </w:pPr>
      <w:r w:rsidRPr="00A170D6">
        <w:rPr>
          <w:rFonts w:ascii="Arial" w:hAnsi="Arial" w:cs="Arial"/>
          <w:color w:val="FF0000"/>
          <w:sz w:val="40"/>
          <w:szCs w:val="40"/>
        </w:rPr>
        <w:t>IMPORTANT NOTICE</w:t>
      </w:r>
    </w:p>
    <w:p w:rsidR="00530BD9" w:rsidRPr="00A170D6" w:rsidRDefault="00530BD9" w:rsidP="00B5192D">
      <w:pPr>
        <w:pStyle w:val="IdenticaltoWorksheetTitle"/>
        <w:rPr>
          <w:rFonts w:ascii="Times New Roman" w:hAnsi="Times New Roman" w:cs="Times New Roman"/>
          <w:sz w:val="40"/>
          <w:szCs w:val="40"/>
        </w:rPr>
      </w:pPr>
    </w:p>
    <w:p w:rsidR="00530BD9" w:rsidRPr="00A170D6" w:rsidRDefault="00530BD9" w:rsidP="00B5192D">
      <w:pPr>
        <w:pStyle w:val="IdenticaltoWorksheetTitle"/>
        <w:rPr>
          <w:rFonts w:ascii="Times New Roman" w:hAnsi="Times New Roman" w:cs="Times New Roman"/>
          <w:b w:val="0"/>
          <w:color w:val="auto"/>
          <w:sz w:val="40"/>
          <w:szCs w:val="40"/>
        </w:rPr>
      </w:pPr>
      <w:r w:rsidRPr="00A170D6">
        <w:rPr>
          <w:rFonts w:ascii="Times New Roman" w:hAnsi="Times New Roman" w:cs="Times New Roman"/>
          <w:b w:val="0"/>
          <w:color w:val="auto"/>
          <w:sz w:val="40"/>
          <w:szCs w:val="40"/>
        </w:rPr>
        <w:t xml:space="preserve">On December 31, 2017, </w:t>
      </w:r>
      <w:hyperlink r:id="rId11" w:tgtFrame="_blank" w:history="1">
        <w:r w:rsidRPr="00A170D6">
          <w:rPr>
            <w:rStyle w:val="Hyperlink"/>
            <w:rFonts w:ascii="Times New Roman" w:hAnsi="Times New Roman" w:cs="Times New Roman"/>
            <w:b w:val="0"/>
            <w:color w:val="auto"/>
            <w:sz w:val="40"/>
            <w:szCs w:val="40"/>
            <w:u w:val="none"/>
          </w:rPr>
          <w:t>Grants.gov officially retired the legacy .PDF application package</w:t>
        </w:r>
      </w:hyperlink>
      <w:r w:rsidRPr="00A170D6">
        <w:rPr>
          <w:rFonts w:ascii="Times New Roman" w:hAnsi="Times New Roman" w:cs="Times New Roman"/>
          <w:b w:val="0"/>
          <w:color w:val="auto"/>
          <w:sz w:val="40"/>
          <w:szCs w:val="40"/>
        </w:rPr>
        <w:t xml:space="preserve"> as a method to apply for a Federal grant. This changed the way many Grants.gov users completed and submitted their grant applications.</w:t>
      </w:r>
    </w:p>
    <w:p w:rsidR="00530BD9" w:rsidRPr="00A170D6" w:rsidRDefault="00530BD9" w:rsidP="00B5192D">
      <w:pPr>
        <w:pStyle w:val="IdenticaltoWorksheetTitle"/>
        <w:rPr>
          <w:rFonts w:ascii="Times New Roman" w:hAnsi="Times New Roman" w:cs="Times New Roman"/>
          <w:b w:val="0"/>
          <w:color w:val="808080"/>
          <w:sz w:val="40"/>
          <w:szCs w:val="40"/>
        </w:rPr>
      </w:pPr>
    </w:p>
    <w:p w:rsidR="00530BD9" w:rsidRPr="00A170D6" w:rsidRDefault="00530BD9" w:rsidP="00B5192D">
      <w:pPr>
        <w:pStyle w:val="IdenticaltoWorksheetTitle"/>
        <w:rPr>
          <w:rFonts w:ascii="Times New Roman" w:hAnsi="Times New Roman" w:cs="Times New Roman"/>
          <w:b w:val="0"/>
          <w:color w:val="auto"/>
          <w:sz w:val="40"/>
          <w:szCs w:val="40"/>
        </w:rPr>
      </w:pPr>
      <w:r w:rsidRPr="00A170D6">
        <w:rPr>
          <w:rFonts w:ascii="Times New Roman" w:hAnsi="Times New Roman" w:cs="Times New Roman"/>
          <w:b w:val="0"/>
          <w:color w:val="auto"/>
          <w:sz w:val="40"/>
          <w:szCs w:val="40"/>
        </w:rPr>
        <w:t>For information on Workspace application process, visit:</w:t>
      </w:r>
    </w:p>
    <w:p w:rsidR="00530BD9" w:rsidRPr="00A170D6" w:rsidRDefault="00FF1127" w:rsidP="00B5192D">
      <w:pPr>
        <w:pStyle w:val="IdenticaltoWorksheetTitle"/>
        <w:rPr>
          <w:rFonts w:ascii="Times New Roman" w:hAnsi="Times New Roman" w:cs="Times New Roman"/>
          <w:color w:val="auto"/>
          <w:sz w:val="40"/>
          <w:szCs w:val="40"/>
        </w:rPr>
      </w:pPr>
      <w:hyperlink r:id="rId12" w:history="1">
        <w:r w:rsidR="00530BD9" w:rsidRPr="00A170D6">
          <w:rPr>
            <w:rStyle w:val="Hyperlink"/>
            <w:rFonts w:ascii="Times New Roman" w:hAnsi="Times New Roman" w:cs="Times New Roman"/>
            <w:sz w:val="40"/>
            <w:szCs w:val="40"/>
          </w:rPr>
          <w:t>https://grants.gov/web/grants/applicants/workspace-overview.html</w:t>
        </w:r>
      </w:hyperlink>
    </w:p>
    <w:p w:rsidR="00530BD9" w:rsidRDefault="00530BD9" w:rsidP="00B5192D">
      <w:pPr>
        <w:pStyle w:val="IdenticaltoWorksheetTitle"/>
      </w:pPr>
    </w:p>
    <w:p w:rsidR="00530BD9" w:rsidRDefault="00530BD9" w:rsidP="00B5192D">
      <w:pPr>
        <w:pStyle w:val="IdenticaltoWorksheetTitle"/>
      </w:pPr>
    </w:p>
    <w:p w:rsidR="00530BD9" w:rsidRDefault="00530BD9" w:rsidP="00B5192D">
      <w:pPr>
        <w:pStyle w:val="IdenticaltoWorksheetTitle"/>
      </w:pPr>
    </w:p>
    <w:p w:rsidR="00530BD9" w:rsidRDefault="00530BD9" w:rsidP="00B5192D">
      <w:pPr>
        <w:pStyle w:val="IdenticaltoWorksheetTitle"/>
      </w:pPr>
    </w:p>
    <w:p w:rsidR="00530BD9" w:rsidRDefault="00530BD9" w:rsidP="00B5192D">
      <w:pPr>
        <w:pStyle w:val="IdenticaltoWorksheetTitle"/>
      </w:pPr>
    </w:p>
    <w:p w:rsidR="00DD7F81" w:rsidRDefault="00DD7F81">
      <w:pPr>
        <w:rPr>
          <w:rFonts w:ascii="Times New Roman" w:eastAsiaTheme="majorEastAsia" w:hAnsi="Times New Roman" w:cs="Times New Roman"/>
          <w:b/>
          <w:bCs/>
          <w:sz w:val="24"/>
          <w:szCs w:val="24"/>
          <w:u w:color="E36C0A" w:themeColor="accent6" w:themeShade="BF"/>
        </w:rPr>
      </w:pPr>
    </w:p>
    <w:p w:rsidR="00B5192D" w:rsidRPr="009F24EB" w:rsidRDefault="00B5192D" w:rsidP="00B5192D">
      <w:pPr>
        <w:pStyle w:val="IdenticaltoWorksheetTitle"/>
        <w:rPr>
          <w:rFonts w:ascii="Times New Roman" w:hAnsi="Times New Roman" w:cs="Times New Roman"/>
          <w:color w:val="auto"/>
          <w:sz w:val="24"/>
          <w:szCs w:val="24"/>
        </w:rPr>
      </w:pPr>
      <w:r w:rsidRPr="009F24EB">
        <w:rPr>
          <w:rFonts w:ascii="Times New Roman" w:hAnsi="Times New Roman" w:cs="Times New Roman"/>
          <w:color w:val="auto"/>
          <w:sz w:val="24"/>
          <w:szCs w:val="24"/>
        </w:rPr>
        <w:t>Application Checklist</w:t>
      </w:r>
    </w:p>
    <w:p w:rsidR="00B5192D" w:rsidRPr="009F24EB" w:rsidRDefault="00B5192D" w:rsidP="00B5192D">
      <w:pPr>
        <w:pStyle w:val="Default"/>
      </w:pPr>
      <w:r w:rsidRPr="009F24EB">
        <w:t xml:space="preserve">This application checklist provides a list of the required documents; however FNS expects that applicants will read the entire RFA prior to the submission of their application. </w:t>
      </w:r>
    </w:p>
    <w:p w:rsidR="00B5192D" w:rsidRPr="009F24EB" w:rsidRDefault="00B5192D" w:rsidP="00B5192D">
      <w:pPr>
        <w:pStyle w:val="Default"/>
      </w:pPr>
    </w:p>
    <w:p w:rsidR="00B5192D" w:rsidRPr="009F24EB" w:rsidRDefault="00B5192D" w:rsidP="00B5192D">
      <w:pPr>
        <w:pStyle w:val="Default"/>
      </w:pPr>
      <w:r w:rsidRPr="009F24EB">
        <w:t xml:space="preserve">In order to apply, </w:t>
      </w:r>
      <w:r w:rsidRPr="009F24EB">
        <w:rPr>
          <w:b/>
          <w:u w:val="single"/>
        </w:rPr>
        <w:t xml:space="preserve">at least </w:t>
      </w:r>
      <w:r w:rsidR="006A5F37" w:rsidRPr="009F24EB">
        <w:rPr>
          <w:b/>
          <w:u w:val="single"/>
        </w:rPr>
        <w:t>four</w:t>
      </w:r>
      <w:r w:rsidRPr="009F24EB">
        <w:rPr>
          <w:b/>
          <w:u w:val="single"/>
        </w:rPr>
        <w:t xml:space="preserve"> weeks</w:t>
      </w:r>
      <w:r w:rsidRPr="009F24EB">
        <w:t xml:space="preserve"> prior to submission, you must have:</w:t>
      </w:r>
    </w:p>
    <w:p w:rsidR="00B5192D" w:rsidRPr="009F24EB" w:rsidRDefault="00B5192D" w:rsidP="00B5192D">
      <w:pPr>
        <w:pStyle w:val="Default"/>
        <w:numPr>
          <w:ilvl w:val="0"/>
          <w:numId w:val="33"/>
        </w:numPr>
      </w:pPr>
      <w:r w:rsidRPr="009F24EB">
        <w:t>Obtained a Dun and Bradstreet Data Universal Numbering System (DUNS) number;</w:t>
      </w:r>
    </w:p>
    <w:p w:rsidR="00B5192D" w:rsidRPr="009F24EB" w:rsidRDefault="00B5192D" w:rsidP="00B5192D">
      <w:pPr>
        <w:pStyle w:val="Default"/>
        <w:numPr>
          <w:ilvl w:val="0"/>
          <w:numId w:val="33"/>
        </w:numPr>
      </w:pPr>
      <w:r w:rsidRPr="009F24EB">
        <w:t>Registered the DUNS number into the System for Award Management (SAM); and,</w:t>
      </w:r>
    </w:p>
    <w:p w:rsidR="00B5192D" w:rsidRPr="009F24EB" w:rsidRDefault="00B5192D" w:rsidP="00B5192D">
      <w:pPr>
        <w:pStyle w:val="Default"/>
        <w:numPr>
          <w:ilvl w:val="0"/>
          <w:numId w:val="33"/>
        </w:numPr>
      </w:pPr>
      <w:r w:rsidRPr="009F24EB">
        <w:t>Registered in grants.gov.</w:t>
      </w:r>
    </w:p>
    <w:p w:rsidR="00B5192D" w:rsidRPr="009F24EB" w:rsidRDefault="00B5192D" w:rsidP="00B5192D">
      <w:pPr>
        <w:pStyle w:val="Default"/>
      </w:pPr>
    </w:p>
    <w:p w:rsidR="00B5192D" w:rsidRPr="009F24EB" w:rsidRDefault="00B5192D" w:rsidP="00B5192D">
      <w:pPr>
        <w:pStyle w:val="Default"/>
      </w:pPr>
      <w:r w:rsidRPr="009F24EB">
        <w:t xml:space="preserve">When </w:t>
      </w:r>
      <w:r w:rsidRPr="009F24EB">
        <w:rPr>
          <w:b/>
        </w:rPr>
        <w:t>preparing your application</w:t>
      </w:r>
      <w:r w:rsidRPr="009F24EB">
        <w:t>, ensure:</w:t>
      </w:r>
    </w:p>
    <w:p w:rsidR="00B5192D" w:rsidRPr="009F24EB" w:rsidRDefault="00B5192D" w:rsidP="00B5192D">
      <w:pPr>
        <w:pStyle w:val="Default"/>
        <w:numPr>
          <w:ilvl w:val="0"/>
          <w:numId w:val="34"/>
        </w:numPr>
      </w:pPr>
      <w:r w:rsidRPr="009F24EB">
        <w:t>Your application format and narrative meet the requirements included in Section</w:t>
      </w:r>
      <w:r w:rsidR="000567EA">
        <w:t xml:space="preserve"> IV</w:t>
      </w:r>
      <w:r w:rsidRPr="009F24EB">
        <w:t xml:space="preserve"> “Application and Submission Information,” including page limits,  priorities outlined in Section </w:t>
      </w:r>
      <w:r w:rsidR="000567EA">
        <w:t>V</w:t>
      </w:r>
      <w:r w:rsidRPr="009F24EB">
        <w:t xml:space="preserve">, and all necessary attachments. </w:t>
      </w:r>
    </w:p>
    <w:p w:rsidR="00B5192D" w:rsidRPr="009F24EB" w:rsidRDefault="00B5192D" w:rsidP="00B5192D">
      <w:pPr>
        <w:pStyle w:val="Default"/>
      </w:pPr>
    </w:p>
    <w:p w:rsidR="00B5192D" w:rsidRPr="009F24EB" w:rsidRDefault="00B5192D" w:rsidP="00B5192D">
      <w:pPr>
        <w:pStyle w:val="Default"/>
      </w:pPr>
      <w:r w:rsidRPr="009F24EB">
        <w:t xml:space="preserve">When </w:t>
      </w:r>
      <w:r w:rsidRPr="009F24EB">
        <w:rPr>
          <w:b/>
        </w:rPr>
        <w:t>preparing your budget,</w:t>
      </w:r>
      <w:r w:rsidRPr="009F24EB">
        <w:t xml:space="preserve"> ensure the following information is included:</w:t>
      </w:r>
    </w:p>
    <w:p w:rsidR="00B5192D" w:rsidRPr="009F24EB" w:rsidRDefault="00B5192D" w:rsidP="00B5192D">
      <w:pPr>
        <w:pStyle w:val="Default"/>
        <w:numPr>
          <w:ilvl w:val="0"/>
          <w:numId w:val="35"/>
        </w:numPr>
      </w:pPr>
      <w:r w:rsidRPr="009F24EB">
        <w:t>All key staff who are paid by this grant.</w:t>
      </w:r>
    </w:p>
    <w:p w:rsidR="00B5192D" w:rsidRPr="009F24EB" w:rsidRDefault="00B5192D" w:rsidP="00B5192D">
      <w:pPr>
        <w:pStyle w:val="Default"/>
        <w:numPr>
          <w:ilvl w:val="0"/>
          <w:numId w:val="35"/>
        </w:numPr>
      </w:pPr>
      <w:r w:rsidRPr="009F24EB">
        <w:t>The percentage of time the project director will devote to the project in full-time equivalents.</w:t>
      </w:r>
    </w:p>
    <w:p w:rsidR="00B5192D" w:rsidRPr="009F24EB" w:rsidRDefault="00B5192D" w:rsidP="00B5192D">
      <w:pPr>
        <w:pStyle w:val="Default"/>
        <w:numPr>
          <w:ilvl w:val="0"/>
          <w:numId w:val="35"/>
        </w:numPr>
      </w:pPr>
      <w:r w:rsidRPr="009F24EB">
        <w:t>Your organization’s fringe benefit amount along with the basis for the computation.</w:t>
      </w:r>
    </w:p>
    <w:p w:rsidR="00B5192D" w:rsidRPr="009F24EB" w:rsidRDefault="00B5192D" w:rsidP="00B5192D">
      <w:pPr>
        <w:pStyle w:val="Default"/>
        <w:numPr>
          <w:ilvl w:val="0"/>
          <w:numId w:val="35"/>
        </w:numPr>
      </w:pPr>
      <w:r w:rsidRPr="009F24EB">
        <w:t>The type of fringe benefits to be covered with Federal funds.</w:t>
      </w:r>
    </w:p>
    <w:p w:rsidR="00B5192D" w:rsidRPr="009F24EB" w:rsidRDefault="00B5192D" w:rsidP="00B5192D">
      <w:pPr>
        <w:pStyle w:val="Default"/>
        <w:numPr>
          <w:ilvl w:val="0"/>
          <w:numId w:val="35"/>
        </w:numPr>
      </w:pPr>
      <w:r w:rsidRPr="009F24EB">
        <w:t>Itemized travel expenses (including type of travel), travel justifications and basis for lodging estimates.</w:t>
      </w:r>
    </w:p>
    <w:p w:rsidR="00B5192D" w:rsidRPr="009F24EB" w:rsidRDefault="00B5192D" w:rsidP="00B5192D">
      <w:pPr>
        <w:pStyle w:val="Default"/>
        <w:numPr>
          <w:ilvl w:val="0"/>
          <w:numId w:val="35"/>
        </w:numPr>
      </w:pPr>
      <w:r w:rsidRPr="009F24EB">
        <w:t xml:space="preserve">Types of </w:t>
      </w:r>
      <w:r w:rsidR="006D2C87" w:rsidRPr="006D2C87">
        <w:t>equi</w:t>
      </w:r>
      <w:r w:rsidR="006D2C87">
        <w:t>pm</w:t>
      </w:r>
      <w:r w:rsidR="006D2C87" w:rsidRPr="006D2C87">
        <w:t>ent</w:t>
      </w:r>
      <w:r w:rsidRPr="009F24EB">
        <w:t xml:space="preserve"> and supplies, justifications, and estimates, ensuring that the budget is in line with the project description.</w:t>
      </w:r>
    </w:p>
    <w:p w:rsidR="00B5192D" w:rsidRPr="009F24EB" w:rsidRDefault="00B5192D" w:rsidP="00B5192D">
      <w:pPr>
        <w:pStyle w:val="Default"/>
        <w:numPr>
          <w:ilvl w:val="0"/>
          <w:numId w:val="35"/>
        </w:numPr>
      </w:pPr>
      <w:r w:rsidRPr="009F24EB">
        <w:t>Information for all contracts and justification for any sole-source contracts.</w:t>
      </w:r>
    </w:p>
    <w:p w:rsidR="00B5192D" w:rsidRPr="009F24EB" w:rsidRDefault="00B5192D" w:rsidP="00B5192D">
      <w:pPr>
        <w:pStyle w:val="Default"/>
        <w:numPr>
          <w:ilvl w:val="0"/>
          <w:numId w:val="35"/>
        </w:numPr>
      </w:pPr>
      <w:r w:rsidRPr="009F24EB">
        <w:t>Justification, description and itemized list of all consultant services.</w:t>
      </w:r>
    </w:p>
    <w:p w:rsidR="00B5192D" w:rsidRPr="009F24EB" w:rsidRDefault="00B5192D" w:rsidP="00B5192D">
      <w:pPr>
        <w:pStyle w:val="Default"/>
        <w:numPr>
          <w:ilvl w:val="0"/>
          <w:numId w:val="35"/>
        </w:numPr>
      </w:pPr>
      <w:r w:rsidRPr="009F24EB">
        <w:t xml:space="preserve">Indirect cost information (either a copy of a Negotiated Indirect Cost Rate Agreement (NICRA) or if no agreement exists, the basis of the indirect costs requested). If none requested, please indicate this in the budget narrative. </w:t>
      </w:r>
    </w:p>
    <w:p w:rsidR="00B5192D" w:rsidRPr="009F24EB" w:rsidRDefault="00B5192D" w:rsidP="00B5192D">
      <w:pPr>
        <w:pStyle w:val="Default"/>
      </w:pPr>
    </w:p>
    <w:p w:rsidR="00B5192D" w:rsidRPr="009F24EB" w:rsidRDefault="00B5192D" w:rsidP="00B5192D">
      <w:pPr>
        <w:pStyle w:val="Default"/>
      </w:pPr>
      <w:r w:rsidRPr="009F24EB">
        <w:t xml:space="preserve">When </w:t>
      </w:r>
      <w:r w:rsidRPr="009F24EB">
        <w:rPr>
          <w:b/>
        </w:rPr>
        <w:t>submitting</w:t>
      </w:r>
      <w:r w:rsidRPr="009F24EB">
        <w:t xml:space="preserve"> your application, ensure you have submitted the following:</w:t>
      </w:r>
    </w:p>
    <w:p w:rsidR="00B5192D" w:rsidRPr="009F24EB" w:rsidRDefault="00B5192D" w:rsidP="00B5192D">
      <w:pPr>
        <w:pStyle w:val="Default"/>
        <w:numPr>
          <w:ilvl w:val="0"/>
          <w:numId w:val="31"/>
        </w:numPr>
      </w:pPr>
      <w:r w:rsidRPr="009F24EB">
        <w:t xml:space="preserve">SF-424 – </w:t>
      </w:r>
      <w:hyperlink r:id="rId13" w:history="1">
        <w:r w:rsidRPr="00A62683">
          <w:rPr>
            <w:rStyle w:val="Hyperlink"/>
          </w:rPr>
          <w:t>Application for Federal Assistance</w:t>
        </w:r>
      </w:hyperlink>
      <w:r w:rsidRPr="009F24EB">
        <w:t xml:space="preserve"> (fillable PDF in Grants.gov)</w:t>
      </w:r>
    </w:p>
    <w:p w:rsidR="00B5192D" w:rsidRPr="009F24EB" w:rsidRDefault="00B5192D" w:rsidP="00B5192D">
      <w:pPr>
        <w:pStyle w:val="Default"/>
        <w:numPr>
          <w:ilvl w:val="0"/>
          <w:numId w:val="31"/>
        </w:numPr>
      </w:pPr>
      <w:r w:rsidRPr="009F24EB">
        <w:t xml:space="preserve">SF-424A  – </w:t>
      </w:r>
      <w:hyperlink r:id="rId14" w:history="1">
        <w:r w:rsidRPr="00A62683">
          <w:rPr>
            <w:rStyle w:val="Hyperlink"/>
            <w:spacing w:val="-1"/>
          </w:rPr>
          <w:t>Budget</w:t>
        </w:r>
        <w:r w:rsidRPr="00A62683">
          <w:rPr>
            <w:rStyle w:val="Hyperlink"/>
            <w:spacing w:val="2"/>
          </w:rPr>
          <w:t xml:space="preserve"> </w:t>
        </w:r>
        <w:r w:rsidRPr="00A62683">
          <w:rPr>
            <w:rStyle w:val="Hyperlink"/>
            <w:spacing w:val="-1"/>
          </w:rPr>
          <w:t>Information</w:t>
        </w:r>
        <w:r w:rsidRPr="00A62683">
          <w:rPr>
            <w:rStyle w:val="Hyperlink"/>
          </w:rPr>
          <w:t xml:space="preserve"> and</w:t>
        </w:r>
        <w:r w:rsidRPr="00A62683">
          <w:rPr>
            <w:rStyle w:val="Hyperlink"/>
            <w:spacing w:val="2"/>
          </w:rPr>
          <w:t xml:space="preserve"> </w:t>
        </w:r>
        <w:r w:rsidRPr="00A62683">
          <w:rPr>
            <w:rStyle w:val="Hyperlink"/>
            <w:spacing w:val="-1"/>
          </w:rPr>
          <w:t>Instruction Form</w:t>
        </w:r>
      </w:hyperlink>
      <w:r w:rsidRPr="009F24EB">
        <w:rPr>
          <w:spacing w:val="-1"/>
        </w:rPr>
        <w:t xml:space="preserve"> </w:t>
      </w:r>
      <w:r w:rsidRPr="009F24EB">
        <w:t>(fillable PDF in Grants.gov)</w:t>
      </w:r>
    </w:p>
    <w:p w:rsidR="00B5192D" w:rsidRPr="009F24EB" w:rsidRDefault="00B5192D" w:rsidP="00B5192D">
      <w:pPr>
        <w:pStyle w:val="Default"/>
        <w:numPr>
          <w:ilvl w:val="0"/>
          <w:numId w:val="31"/>
        </w:numPr>
      </w:pPr>
      <w:r w:rsidRPr="009F24EB">
        <w:t xml:space="preserve">SF-424B – </w:t>
      </w:r>
      <w:hyperlink r:id="rId15" w:history="1">
        <w:r w:rsidRPr="00A62683">
          <w:rPr>
            <w:rStyle w:val="Hyperlink"/>
          </w:rPr>
          <w:t>Assurances for Non-Construction Programs</w:t>
        </w:r>
      </w:hyperlink>
      <w:r w:rsidRPr="009F24EB">
        <w:t xml:space="preserve"> (fillable PDF in Grants.gov) </w:t>
      </w:r>
    </w:p>
    <w:p w:rsidR="00B5192D" w:rsidRPr="009F24EB" w:rsidRDefault="00B5192D" w:rsidP="00B5192D">
      <w:pPr>
        <w:pStyle w:val="Default"/>
        <w:numPr>
          <w:ilvl w:val="0"/>
          <w:numId w:val="31"/>
        </w:numPr>
      </w:pPr>
      <w:r w:rsidRPr="009F24EB">
        <w:t xml:space="preserve">SF-LLL </w:t>
      </w:r>
      <w:hyperlink r:id="rId16" w:history="1">
        <w:r w:rsidRPr="00A62683">
          <w:rPr>
            <w:rStyle w:val="Hyperlink"/>
          </w:rPr>
          <w:t>Disclosure of Lobbying Activities</w:t>
        </w:r>
      </w:hyperlink>
      <w:r w:rsidRPr="009F24EB">
        <w:t xml:space="preserve">. </w:t>
      </w:r>
    </w:p>
    <w:p w:rsidR="00B5192D" w:rsidRPr="009F24EB" w:rsidRDefault="00B5192D" w:rsidP="00B5192D">
      <w:pPr>
        <w:pStyle w:val="BodyText"/>
        <w:numPr>
          <w:ilvl w:val="0"/>
          <w:numId w:val="31"/>
        </w:numPr>
        <w:tabs>
          <w:tab w:val="left" w:pos="1541"/>
        </w:tabs>
        <w:kinsoku w:val="0"/>
        <w:overflowPunct w:val="0"/>
        <w:rPr>
          <w:spacing w:val="-1"/>
        </w:rPr>
      </w:pPr>
      <w:r w:rsidRPr="009F24EB">
        <w:rPr>
          <w:spacing w:val="-1"/>
        </w:rPr>
        <w:t>Grant</w:t>
      </w:r>
      <w:r w:rsidRPr="009F24EB">
        <w:t xml:space="preserve"> </w:t>
      </w:r>
      <w:r w:rsidRPr="009F24EB">
        <w:rPr>
          <w:spacing w:val="-1"/>
        </w:rPr>
        <w:t>Program</w:t>
      </w:r>
      <w:r w:rsidRPr="009F24EB">
        <w:t xml:space="preserve"> Accounting</w:t>
      </w:r>
      <w:r w:rsidRPr="009F24EB">
        <w:rPr>
          <w:spacing w:val="-3"/>
        </w:rPr>
        <w:t xml:space="preserve"> </w:t>
      </w:r>
      <w:r w:rsidRPr="009F24EB">
        <w:rPr>
          <w:spacing w:val="-1"/>
        </w:rPr>
        <w:t>System</w:t>
      </w:r>
      <w:r w:rsidRPr="009F24EB">
        <w:rPr>
          <w:spacing w:val="2"/>
        </w:rPr>
        <w:t xml:space="preserve"> </w:t>
      </w:r>
      <w:r w:rsidRPr="009F24EB">
        <w:t xml:space="preserve">&amp; </w:t>
      </w:r>
      <w:r w:rsidRPr="009F24EB">
        <w:rPr>
          <w:spacing w:val="-1"/>
        </w:rPr>
        <w:t>Financial</w:t>
      </w:r>
      <w:r w:rsidRPr="009F24EB">
        <w:t xml:space="preserve"> Capability</w:t>
      </w:r>
      <w:r w:rsidRPr="009F24EB">
        <w:rPr>
          <w:spacing w:val="-5"/>
        </w:rPr>
        <w:t xml:space="preserve"> </w:t>
      </w:r>
      <w:r w:rsidRPr="009F24EB">
        <w:rPr>
          <w:spacing w:val="-1"/>
        </w:rPr>
        <w:t>Questionnaire (in Appendix X)</w:t>
      </w:r>
    </w:p>
    <w:p w:rsidR="00B5192D" w:rsidRPr="009F24EB" w:rsidRDefault="00B5192D" w:rsidP="00B5192D">
      <w:pPr>
        <w:pStyle w:val="Default"/>
        <w:numPr>
          <w:ilvl w:val="0"/>
          <w:numId w:val="31"/>
        </w:numPr>
      </w:pPr>
      <w:r w:rsidRPr="00A62683">
        <w:rPr>
          <w:color w:val="auto"/>
        </w:rPr>
        <w:t>Negotiated Indirect Cost Rate Agreement (PDF - Upload using the “Add Attachments” button under SF-424 item #15)</w:t>
      </w:r>
    </w:p>
    <w:p w:rsidR="00B5192D" w:rsidRPr="009F24EB" w:rsidRDefault="00B5192D" w:rsidP="00A170D6">
      <w:pPr>
        <w:pStyle w:val="BodyText"/>
        <w:tabs>
          <w:tab w:val="left" w:pos="1541"/>
        </w:tabs>
        <w:kinsoku w:val="0"/>
        <w:overflowPunct w:val="0"/>
        <w:ind w:left="0" w:firstLine="0"/>
        <w:rPr>
          <w:spacing w:val="-1"/>
        </w:rPr>
      </w:pPr>
    </w:p>
    <w:p w:rsidR="00B5192D" w:rsidRPr="009F24EB" w:rsidRDefault="00B5192D" w:rsidP="00B5192D">
      <w:pPr>
        <w:pStyle w:val="Default"/>
      </w:pPr>
      <w:r w:rsidRPr="009F24EB">
        <w:t xml:space="preserve">When applicable, application packages are required to include the following documents: </w:t>
      </w:r>
    </w:p>
    <w:p w:rsidR="00B5192D" w:rsidRPr="009F24EB" w:rsidRDefault="00B5192D" w:rsidP="00B5192D">
      <w:pPr>
        <w:pStyle w:val="Default"/>
        <w:numPr>
          <w:ilvl w:val="0"/>
          <w:numId w:val="32"/>
        </w:numPr>
      </w:pPr>
      <w:r w:rsidRPr="009F24EB">
        <w:t xml:space="preserve">AD-3030 – </w:t>
      </w:r>
      <w:hyperlink r:id="rId17" w:history="1">
        <w:r w:rsidRPr="00A62683">
          <w:rPr>
            <w:rStyle w:val="Hyperlink"/>
          </w:rPr>
          <w:t>Representations Regarding Felony Conviction and Tax Delinquent Status for Corporate Applicants</w:t>
        </w:r>
      </w:hyperlink>
      <w:r w:rsidRPr="009F24EB">
        <w:t xml:space="preserve"> (</w:t>
      </w:r>
      <w:r w:rsidR="00330F6F">
        <w:t xml:space="preserve">If applicable, </w:t>
      </w:r>
      <w:r w:rsidRPr="009F24EB">
        <w:t xml:space="preserve">fillable PDF in Grants.gov).  </w:t>
      </w:r>
    </w:p>
    <w:p w:rsidR="00B5192D" w:rsidRDefault="00B5192D" w:rsidP="00B5192D">
      <w:pPr>
        <w:pStyle w:val="IdenticaltoWorksheetTitle"/>
        <w:rPr>
          <w:b w:val="0"/>
          <w:bCs w:val="0"/>
        </w:rPr>
      </w:pPr>
    </w:p>
    <w:p w:rsidR="005F4806" w:rsidRDefault="005F4806">
      <w:pPr>
        <w:rPr>
          <w:rFonts w:ascii="Times New Roman" w:hAnsi="Times New Roman" w:cs="Times New Roman"/>
          <w:sz w:val="24"/>
          <w:szCs w:val="24"/>
        </w:rPr>
      </w:pPr>
      <w:r>
        <w:rPr>
          <w:rFonts w:ascii="Times New Roman" w:hAnsi="Times New Roman" w:cs="Times New Roman"/>
          <w:sz w:val="24"/>
          <w:szCs w:val="24"/>
        </w:rPr>
        <w:br w:type="page"/>
      </w:r>
    </w:p>
    <w:p w:rsidR="005871D8" w:rsidRPr="00A820C1" w:rsidRDefault="005871D8" w:rsidP="00387A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TABLE OF CONTENTS</w:t>
      </w:r>
    </w:p>
    <w:p w:rsidR="005871D8" w:rsidRDefault="005871D8" w:rsidP="00387A8E">
      <w:pPr>
        <w:spacing w:after="0" w:line="240" w:lineRule="auto"/>
        <w:jc w:val="center"/>
        <w:rPr>
          <w:rFonts w:ascii="Times New Roman" w:hAnsi="Times New Roman" w:cs="Times New Roman"/>
          <w:sz w:val="24"/>
          <w:szCs w:val="24"/>
        </w:rPr>
      </w:pPr>
    </w:p>
    <w:p w:rsidR="005871D8" w:rsidRPr="00A820C1" w:rsidRDefault="005871D8" w:rsidP="005871D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387A8E">
        <w:rPr>
          <w:rFonts w:ascii="Times New Roman" w:hAnsi="Times New Roman" w:cs="Times New Roman"/>
          <w:sz w:val="24"/>
          <w:szCs w:val="24"/>
        </w:rPr>
        <w:tab/>
      </w:r>
      <w:r w:rsidR="00387A8E">
        <w:rPr>
          <w:rFonts w:ascii="Times New Roman" w:hAnsi="Times New Roman" w:cs="Times New Roman"/>
          <w:sz w:val="24"/>
          <w:szCs w:val="24"/>
        </w:rPr>
        <w:tab/>
      </w:r>
      <w:r>
        <w:rPr>
          <w:rFonts w:ascii="Times New Roman" w:hAnsi="Times New Roman" w:cs="Times New Roman"/>
          <w:sz w:val="24"/>
          <w:szCs w:val="24"/>
        </w:rPr>
        <w:t xml:space="preserve">PAGE </w:t>
      </w:r>
    </w:p>
    <w:p w:rsidR="005871D8" w:rsidRPr="00A820C1" w:rsidRDefault="005871D8" w:rsidP="005871D8">
      <w:pPr>
        <w:spacing w:after="0" w:line="240" w:lineRule="auto"/>
        <w:jc w:val="center"/>
        <w:rPr>
          <w:rFonts w:ascii="Times New Roman" w:hAnsi="Times New Roman" w:cs="Times New Roman"/>
          <w:sz w:val="24"/>
          <w:szCs w:val="24"/>
        </w:rPr>
      </w:pPr>
    </w:p>
    <w:p w:rsidR="005871D8" w:rsidRPr="009F24EB" w:rsidRDefault="00BD64D4" w:rsidP="00BD64D4">
      <w:pPr>
        <w:pStyle w:val="ListParagraph"/>
        <w:numPr>
          <w:ilvl w:val="0"/>
          <w:numId w:val="1"/>
        </w:numPr>
        <w:spacing w:after="0" w:line="240" w:lineRule="auto"/>
        <w:rPr>
          <w:rFonts w:ascii="Times New Roman" w:hAnsi="Times New Roman" w:cs="Times New Roman"/>
          <w:sz w:val="24"/>
          <w:szCs w:val="24"/>
        </w:rPr>
      </w:pPr>
      <w:r w:rsidRPr="009F24EB">
        <w:rPr>
          <w:rFonts w:ascii="Times New Roman" w:hAnsi="Times New Roman" w:cs="Times New Roman"/>
          <w:sz w:val="24"/>
          <w:szCs w:val="24"/>
        </w:rPr>
        <w:t xml:space="preserve"> </w:t>
      </w:r>
      <w:r w:rsidR="005871D8" w:rsidRPr="009F24EB">
        <w:rPr>
          <w:rFonts w:ascii="Times New Roman" w:hAnsi="Times New Roman" w:cs="Times New Roman"/>
          <w:sz w:val="24"/>
          <w:szCs w:val="24"/>
        </w:rPr>
        <w:t>PROGRAM DESCRIPTION</w:t>
      </w:r>
      <w:r w:rsidR="00C64565" w:rsidRPr="009F24EB">
        <w:rPr>
          <w:rFonts w:ascii="Times New Roman" w:hAnsi="Times New Roman" w:cs="Times New Roman"/>
          <w:sz w:val="24"/>
          <w:szCs w:val="24"/>
        </w:rPr>
        <w:t xml:space="preserve"> </w:t>
      </w:r>
      <w:r w:rsidR="005F4806">
        <w:rPr>
          <w:rFonts w:ascii="Times New Roman" w:hAnsi="Times New Roman" w:cs="Times New Roman"/>
          <w:sz w:val="24"/>
          <w:szCs w:val="24"/>
        </w:rPr>
        <w:tab/>
      </w:r>
      <w:r w:rsidR="005F4806">
        <w:rPr>
          <w:rFonts w:ascii="Times New Roman" w:hAnsi="Times New Roman" w:cs="Times New Roman"/>
          <w:sz w:val="24"/>
          <w:szCs w:val="24"/>
        </w:rPr>
        <w:tab/>
      </w:r>
      <w:r w:rsidR="005F4806">
        <w:rPr>
          <w:rFonts w:ascii="Times New Roman" w:hAnsi="Times New Roman" w:cs="Times New Roman"/>
          <w:sz w:val="24"/>
          <w:szCs w:val="24"/>
        </w:rPr>
        <w:tab/>
      </w:r>
      <w:r w:rsidR="005F4806">
        <w:rPr>
          <w:rFonts w:ascii="Times New Roman" w:hAnsi="Times New Roman" w:cs="Times New Roman"/>
          <w:sz w:val="24"/>
          <w:szCs w:val="24"/>
        </w:rPr>
        <w:tab/>
      </w:r>
      <w:r w:rsidR="005F4806">
        <w:rPr>
          <w:rFonts w:ascii="Times New Roman" w:hAnsi="Times New Roman" w:cs="Times New Roman"/>
          <w:sz w:val="24"/>
          <w:szCs w:val="24"/>
        </w:rPr>
        <w:tab/>
      </w:r>
      <w:r w:rsidR="005F4806">
        <w:rPr>
          <w:rFonts w:ascii="Times New Roman" w:hAnsi="Times New Roman" w:cs="Times New Roman"/>
          <w:sz w:val="24"/>
          <w:szCs w:val="24"/>
        </w:rPr>
        <w:tab/>
      </w:r>
      <w:r w:rsidR="005F4806">
        <w:rPr>
          <w:rFonts w:ascii="Times New Roman" w:hAnsi="Times New Roman" w:cs="Times New Roman"/>
          <w:sz w:val="24"/>
          <w:szCs w:val="24"/>
        </w:rPr>
        <w:tab/>
        <w:t xml:space="preserve">  </w:t>
      </w:r>
      <w:r w:rsidR="00E90797">
        <w:rPr>
          <w:rFonts w:ascii="Times New Roman" w:hAnsi="Times New Roman" w:cs="Times New Roman"/>
          <w:sz w:val="24"/>
          <w:szCs w:val="24"/>
        </w:rPr>
        <w:t xml:space="preserve">  </w:t>
      </w:r>
      <w:r w:rsidR="00055BC2">
        <w:rPr>
          <w:rFonts w:ascii="Times New Roman" w:hAnsi="Times New Roman" w:cs="Times New Roman"/>
          <w:sz w:val="24"/>
          <w:szCs w:val="24"/>
        </w:rPr>
        <w:t>5</w:t>
      </w:r>
    </w:p>
    <w:p w:rsidR="005871D8" w:rsidRPr="009F24EB" w:rsidRDefault="005871D8" w:rsidP="005871D8">
      <w:pPr>
        <w:spacing w:after="0" w:line="240" w:lineRule="auto"/>
        <w:rPr>
          <w:rFonts w:ascii="Times New Roman" w:hAnsi="Times New Roman" w:cs="Times New Roman"/>
          <w:sz w:val="24"/>
          <w:szCs w:val="24"/>
        </w:rPr>
      </w:pPr>
    </w:p>
    <w:p w:rsidR="005871D8" w:rsidRPr="009F24EB" w:rsidRDefault="00BD64D4" w:rsidP="00BD64D4">
      <w:pPr>
        <w:pStyle w:val="ListParagraph"/>
        <w:numPr>
          <w:ilvl w:val="0"/>
          <w:numId w:val="1"/>
        </w:numPr>
        <w:spacing w:after="0" w:line="240" w:lineRule="auto"/>
        <w:rPr>
          <w:rFonts w:ascii="Times New Roman" w:hAnsi="Times New Roman" w:cs="Times New Roman"/>
          <w:sz w:val="24"/>
          <w:szCs w:val="24"/>
        </w:rPr>
      </w:pPr>
      <w:r w:rsidRPr="009F24EB">
        <w:rPr>
          <w:rFonts w:ascii="Times New Roman" w:hAnsi="Times New Roman" w:cs="Times New Roman"/>
          <w:sz w:val="24"/>
          <w:szCs w:val="24"/>
        </w:rPr>
        <w:t xml:space="preserve"> </w:t>
      </w:r>
      <w:r w:rsidR="005871D8" w:rsidRPr="009F24EB">
        <w:rPr>
          <w:rFonts w:ascii="Times New Roman" w:hAnsi="Times New Roman" w:cs="Times New Roman"/>
          <w:sz w:val="24"/>
          <w:szCs w:val="24"/>
        </w:rPr>
        <w:t>FEDERAL AWARD INFORMATION</w:t>
      </w:r>
      <w:r w:rsidR="00C64565" w:rsidRPr="009F24EB">
        <w:rPr>
          <w:rFonts w:ascii="Times New Roman" w:hAnsi="Times New Roman" w:cs="Times New Roman"/>
          <w:sz w:val="24"/>
          <w:szCs w:val="24"/>
        </w:rPr>
        <w:t xml:space="preserve"> </w:t>
      </w:r>
      <w:r w:rsidR="0033588A">
        <w:rPr>
          <w:rFonts w:ascii="Times New Roman" w:hAnsi="Times New Roman" w:cs="Times New Roman"/>
          <w:sz w:val="24"/>
          <w:szCs w:val="24"/>
        </w:rPr>
        <w:tab/>
      </w:r>
      <w:r w:rsidR="0033588A">
        <w:rPr>
          <w:rFonts w:ascii="Times New Roman" w:hAnsi="Times New Roman" w:cs="Times New Roman"/>
          <w:sz w:val="24"/>
          <w:szCs w:val="24"/>
        </w:rPr>
        <w:tab/>
      </w:r>
      <w:r w:rsidR="0033588A">
        <w:rPr>
          <w:rFonts w:ascii="Times New Roman" w:hAnsi="Times New Roman" w:cs="Times New Roman"/>
          <w:sz w:val="24"/>
          <w:szCs w:val="24"/>
        </w:rPr>
        <w:tab/>
      </w:r>
      <w:r w:rsidR="0033588A">
        <w:rPr>
          <w:rFonts w:ascii="Times New Roman" w:hAnsi="Times New Roman" w:cs="Times New Roman"/>
          <w:sz w:val="24"/>
          <w:szCs w:val="24"/>
        </w:rPr>
        <w:tab/>
      </w:r>
      <w:r w:rsidR="0033588A">
        <w:rPr>
          <w:rFonts w:ascii="Times New Roman" w:hAnsi="Times New Roman" w:cs="Times New Roman"/>
          <w:sz w:val="24"/>
          <w:szCs w:val="24"/>
        </w:rPr>
        <w:tab/>
      </w:r>
      <w:r w:rsidR="0033588A">
        <w:rPr>
          <w:rFonts w:ascii="Times New Roman" w:hAnsi="Times New Roman" w:cs="Times New Roman"/>
          <w:sz w:val="24"/>
          <w:szCs w:val="24"/>
        </w:rPr>
        <w:tab/>
        <w:t xml:space="preserve">   </w:t>
      </w:r>
      <w:r w:rsidR="00E90797">
        <w:rPr>
          <w:rFonts w:ascii="Times New Roman" w:hAnsi="Times New Roman" w:cs="Times New Roman"/>
          <w:sz w:val="24"/>
          <w:szCs w:val="24"/>
        </w:rPr>
        <w:t xml:space="preserve"> 7</w:t>
      </w:r>
    </w:p>
    <w:p w:rsidR="005871D8" w:rsidRPr="009F24EB" w:rsidRDefault="005871D8" w:rsidP="005871D8">
      <w:pPr>
        <w:spacing w:after="0" w:line="240" w:lineRule="auto"/>
        <w:rPr>
          <w:rFonts w:ascii="Times New Roman" w:hAnsi="Times New Roman" w:cs="Times New Roman"/>
          <w:sz w:val="24"/>
          <w:szCs w:val="24"/>
        </w:rPr>
      </w:pPr>
    </w:p>
    <w:p w:rsidR="00C64565" w:rsidRPr="009F24EB" w:rsidRDefault="00BD64D4" w:rsidP="00BD64D4">
      <w:pPr>
        <w:pStyle w:val="ListParagraph"/>
        <w:numPr>
          <w:ilvl w:val="0"/>
          <w:numId w:val="1"/>
        </w:numPr>
        <w:spacing w:after="0" w:line="240" w:lineRule="auto"/>
        <w:rPr>
          <w:rFonts w:ascii="Times New Roman" w:hAnsi="Times New Roman" w:cs="Times New Roman"/>
          <w:sz w:val="24"/>
          <w:szCs w:val="24"/>
        </w:rPr>
      </w:pPr>
      <w:r w:rsidRPr="009F24EB">
        <w:rPr>
          <w:rFonts w:ascii="Times New Roman" w:hAnsi="Times New Roman" w:cs="Times New Roman"/>
          <w:sz w:val="24"/>
          <w:szCs w:val="24"/>
        </w:rPr>
        <w:t xml:space="preserve"> </w:t>
      </w:r>
      <w:r w:rsidR="005871D8" w:rsidRPr="009F24EB">
        <w:rPr>
          <w:rFonts w:ascii="Times New Roman" w:hAnsi="Times New Roman" w:cs="Times New Roman"/>
          <w:sz w:val="24"/>
          <w:szCs w:val="24"/>
        </w:rPr>
        <w:t>ELIGIBILITY INFORMATION</w:t>
      </w:r>
      <w:r w:rsidR="00C64565" w:rsidRPr="009F24EB">
        <w:rPr>
          <w:rFonts w:ascii="Times New Roman" w:hAnsi="Times New Roman" w:cs="Times New Roman"/>
          <w:sz w:val="24"/>
          <w:szCs w:val="24"/>
        </w:rPr>
        <w:t xml:space="preserve"> </w:t>
      </w:r>
      <w:r w:rsidR="00955862">
        <w:rPr>
          <w:rFonts w:ascii="Times New Roman" w:hAnsi="Times New Roman" w:cs="Times New Roman"/>
          <w:sz w:val="24"/>
          <w:szCs w:val="24"/>
        </w:rPr>
        <w:tab/>
      </w:r>
      <w:r w:rsidR="00955862">
        <w:rPr>
          <w:rFonts w:ascii="Times New Roman" w:hAnsi="Times New Roman" w:cs="Times New Roman"/>
          <w:sz w:val="24"/>
          <w:szCs w:val="24"/>
        </w:rPr>
        <w:tab/>
      </w:r>
      <w:r w:rsidR="00955862">
        <w:rPr>
          <w:rFonts w:ascii="Times New Roman" w:hAnsi="Times New Roman" w:cs="Times New Roman"/>
          <w:sz w:val="24"/>
          <w:szCs w:val="24"/>
        </w:rPr>
        <w:tab/>
      </w:r>
      <w:r w:rsidR="00955862">
        <w:rPr>
          <w:rFonts w:ascii="Times New Roman" w:hAnsi="Times New Roman" w:cs="Times New Roman"/>
          <w:sz w:val="24"/>
          <w:szCs w:val="24"/>
        </w:rPr>
        <w:tab/>
      </w:r>
      <w:r w:rsidR="00955862">
        <w:rPr>
          <w:rFonts w:ascii="Times New Roman" w:hAnsi="Times New Roman" w:cs="Times New Roman"/>
          <w:sz w:val="24"/>
          <w:szCs w:val="24"/>
        </w:rPr>
        <w:tab/>
      </w:r>
      <w:r w:rsidR="00955862">
        <w:rPr>
          <w:rFonts w:ascii="Times New Roman" w:hAnsi="Times New Roman" w:cs="Times New Roman"/>
          <w:sz w:val="24"/>
          <w:szCs w:val="24"/>
        </w:rPr>
        <w:tab/>
      </w:r>
      <w:r w:rsidR="00955862">
        <w:rPr>
          <w:rFonts w:ascii="Times New Roman" w:hAnsi="Times New Roman" w:cs="Times New Roman"/>
          <w:sz w:val="24"/>
          <w:szCs w:val="24"/>
        </w:rPr>
        <w:tab/>
        <w:t xml:space="preserve">    8</w:t>
      </w:r>
    </w:p>
    <w:p w:rsidR="005871D8" w:rsidRPr="009F24EB" w:rsidRDefault="005871D8" w:rsidP="005871D8">
      <w:pPr>
        <w:spacing w:after="0" w:line="240" w:lineRule="auto"/>
        <w:rPr>
          <w:rFonts w:ascii="Times New Roman" w:hAnsi="Times New Roman" w:cs="Times New Roman"/>
          <w:sz w:val="24"/>
          <w:szCs w:val="24"/>
        </w:rPr>
      </w:pPr>
    </w:p>
    <w:p w:rsidR="00C64565" w:rsidRPr="009F24EB" w:rsidRDefault="00BD64D4" w:rsidP="00BD64D4">
      <w:pPr>
        <w:pStyle w:val="ListParagraph"/>
        <w:numPr>
          <w:ilvl w:val="0"/>
          <w:numId w:val="1"/>
        </w:numPr>
        <w:spacing w:after="0" w:line="240" w:lineRule="auto"/>
        <w:rPr>
          <w:rFonts w:ascii="Times New Roman" w:hAnsi="Times New Roman" w:cs="Times New Roman"/>
          <w:sz w:val="24"/>
          <w:szCs w:val="24"/>
        </w:rPr>
      </w:pPr>
      <w:r w:rsidRPr="009F24EB">
        <w:rPr>
          <w:rFonts w:ascii="Times New Roman" w:hAnsi="Times New Roman" w:cs="Times New Roman"/>
          <w:sz w:val="24"/>
          <w:szCs w:val="24"/>
        </w:rPr>
        <w:t xml:space="preserve"> </w:t>
      </w:r>
      <w:r w:rsidR="005871D8" w:rsidRPr="009F24EB">
        <w:rPr>
          <w:rFonts w:ascii="Times New Roman" w:hAnsi="Times New Roman" w:cs="Times New Roman"/>
          <w:sz w:val="24"/>
          <w:szCs w:val="24"/>
        </w:rPr>
        <w:t>APPLICATION AND SUBMISSION INFORMATION</w:t>
      </w:r>
      <w:r w:rsidR="00C64565" w:rsidRPr="009F24EB">
        <w:rPr>
          <w:rFonts w:ascii="Times New Roman" w:hAnsi="Times New Roman" w:cs="Times New Roman"/>
          <w:sz w:val="24"/>
          <w:szCs w:val="24"/>
        </w:rPr>
        <w:t xml:space="preserve"> </w:t>
      </w:r>
      <w:r w:rsidR="00A94FD3">
        <w:rPr>
          <w:rFonts w:ascii="Times New Roman" w:hAnsi="Times New Roman" w:cs="Times New Roman"/>
          <w:sz w:val="24"/>
          <w:szCs w:val="24"/>
        </w:rPr>
        <w:tab/>
      </w:r>
      <w:r w:rsidR="00A94FD3">
        <w:rPr>
          <w:rFonts w:ascii="Times New Roman" w:hAnsi="Times New Roman" w:cs="Times New Roman"/>
          <w:sz w:val="24"/>
          <w:szCs w:val="24"/>
        </w:rPr>
        <w:tab/>
      </w:r>
      <w:r w:rsidR="00A94FD3">
        <w:rPr>
          <w:rFonts w:ascii="Times New Roman" w:hAnsi="Times New Roman" w:cs="Times New Roman"/>
          <w:sz w:val="24"/>
          <w:szCs w:val="24"/>
        </w:rPr>
        <w:tab/>
      </w:r>
      <w:r w:rsidR="00A94FD3">
        <w:rPr>
          <w:rFonts w:ascii="Times New Roman" w:hAnsi="Times New Roman" w:cs="Times New Roman"/>
          <w:sz w:val="24"/>
          <w:szCs w:val="24"/>
        </w:rPr>
        <w:tab/>
        <w:t xml:space="preserve">  10</w:t>
      </w:r>
    </w:p>
    <w:p w:rsidR="005871D8" w:rsidRPr="009F24EB" w:rsidRDefault="005871D8" w:rsidP="005871D8">
      <w:pPr>
        <w:spacing w:after="0" w:line="240" w:lineRule="auto"/>
        <w:rPr>
          <w:rFonts w:ascii="Times New Roman" w:hAnsi="Times New Roman" w:cs="Times New Roman"/>
          <w:sz w:val="24"/>
          <w:szCs w:val="24"/>
        </w:rPr>
      </w:pPr>
    </w:p>
    <w:p w:rsidR="00C64565" w:rsidRPr="009F24EB" w:rsidRDefault="00BD64D4" w:rsidP="00BD64D4">
      <w:pPr>
        <w:pStyle w:val="ListParagraph"/>
        <w:numPr>
          <w:ilvl w:val="0"/>
          <w:numId w:val="1"/>
        </w:numPr>
        <w:spacing w:after="0" w:line="240" w:lineRule="auto"/>
        <w:rPr>
          <w:rFonts w:ascii="Times New Roman" w:hAnsi="Times New Roman" w:cs="Times New Roman"/>
          <w:sz w:val="24"/>
          <w:szCs w:val="24"/>
        </w:rPr>
      </w:pPr>
      <w:r w:rsidRPr="009F24EB">
        <w:rPr>
          <w:rFonts w:ascii="Times New Roman" w:hAnsi="Times New Roman" w:cs="Times New Roman"/>
          <w:sz w:val="24"/>
          <w:szCs w:val="24"/>
        </w:rPr>
        <w:t xml:space="preserve"> </w:t>
      </w:r>
      <w:r w:rsidR="005871D8" w:rsidRPr="009F24EB">
        <w:rPr>
          <w:rFonts w:ascii="Times New Roman" w:hAnsi="Times New Roman" w:cs="Times New Roman"/>
          <w:sz w:val="24"/>
          <w:szCs w:val="24"/>
        </w:rPr>
        <w:t>APPLICATION REVIEW INFORMATION</w:t>
      </w:r>
      <w:r w:rsidR="00C64565" w:rsidRPr="009F24EB">
        <w:rPr>
          <w:rFonts w:ascii="Times New Roman" w:hAnsi="Times New Roman" w:cs="Times New Roman"/>
          <w:sz w:val="24"/>
          <w:szCs w:val="24"/>
        </w:rPr>
        <w:t xml:space="preserve"> </w:t>
      </w:r>
      <w:r w:rsidR="00A94FD3">
        <w:rPr>
          <w:rFonts w:ascii="Times New Roman" w:hAnsi="Times New Roman" w:cs="Times New Roman"/>
          <w:sz w:val="24"/>
          <w:szCs w:val="24"/>
        </w:rPr>
        <w:tab/>
      </w:r>
      <w:r w:rsidR="00A94FD3">
        <w:rPr>
          <w:rFonts w:ascii="Times New Roman" w:hAnsi="Times New Roman" w:cs="Times New Roman"/>
          <w:sz w:val="24"/>
          <w:szCs w:val="24"/>
        </w:rPr>
        <w:tab/>
      </w:r>
      <w:r w:rsidR="00A94FD3">
        <w:rPr>
          <w:rFonts w:ascii="Times New Roman" w:hAnsi="Times New Roman" w:cs="Times New Roman"/>
          <w:sz w:val="24"/>
          <w:szCs w:val="24"/>
        </w:rPr>
        <w:tab/>
      </w:r>
      <w:r w:rsidR="00A94FD3">
        <w:rPr>
          <w:rFonts w:ascii="Times New Roman" w:hAnsi="Times New Roman" w:cs="Times New Roman"/>
          <w:sz w:val="24"/>
          <w:szCs w:val="24"/>
        </w:rPr>
        <w:tab/>
      </w:r>
      <w:r w:rsidR="00A94FD3">
        <w:rPr>
          <w:rFonts w:ascii="Times New Roman" w:hAnsi="Times New Roman" w:cs="Times New Roman"/>
          <w:sz w:val="24"/>
          <w:szCs w:val="24"/>
        </w:rPr>
        <w:tab/>
        <w:t xml:space="preserve">  </w:t>
      </w:r>
      <w:r w:rsidR="00E249AE">
        <w:rPr>
          <w:rFonts w:ascii="Times New Roman" w:hAnsi="Times New Roman" w:cs="Times New Roman"/>
          <w:sz w:val="24"/>
          <w:szCs w:val="24"/>
        </w:rPr>
        <w:t>17</w:t>
      </w:r>
    </w:p>
    <w:p w:rsidR="005871D8" w:rsidRPr="009F24EB" w:rsidRDefault="005871D8" w:rsidP="005871D8">
      <w:pPr>
        <w:spacing w:after="0" w:line="240" w:lineRule="auto"/>
        <w:rPr>
          <w:rFonts w:ascii="Times New Roman" w:hAnsi="Times New Roman" w:cs="Times New Roman"/>
          <w:sz w:val="24"/>
          <w:szCs w:val="24"/>
        </w:rPr>
      </w:pPr>
    </w:p>
    <w:p w:rsidR="00C64565" w:rsidRPr="009F24EB" w:rsidRDefault="00BD64D4" w:rsidP="00BD64D4">
      <w:pPr>
        <w:pStyle w:val="ListParagraph"/>
        <w:numPr>
          <w:ilvl w:val="0"/>
          <w:numId w:val="1"/>
        </w:numPr>
        <w:spacing w:after="0" w:line="240" w:lineRule="auto"/>
        <w:rPr>
          <w:rFonts w:ascii="Times New Roman" w:hAnsi="Times New Roman" w:cs="Times New Roman"/>
          <w:sz w:val="24"/>
          <w:szCs w:val="24"/>
        </w:rPr>
      </w:pPr>
      <w:r w:rsidRPr="009F24EB">
        <w:rPr>
          <w:rFonts w:ascii="Times New Roman" w:hAnsi="Times New Roman" w:cs="Times New Roman"/>
          <w:sz w:val="24"/>
          <w:szCs w:val="24"/>
        </w:rPr>
        <w:t xml:space="preserve"> </w:t>
      </w:r>
      <w:r w:rsidR="005871D8" w:rsidRPr="009F24EB">
        <w:rPr>
          <w:rFonts w:ascii="Times New Roman" w:hAnsi="Times New Roman" w:cs="Times New Roman"/>
          <w:sz w:val="24"/>
          <w:szCs w:val="24"/>
        </w:rPr>
        <w:t>FEDERAL AWARD ADMINISTRATION INFORMATION</w:t>
      </w:r>
      <w:r w:rsidR="00C64565" w:rsidRPr="009F24EB">
        <w:rPr>
          <w:rFonts w:ascii="Times New Roman" w:hAnsi="Times New Roman" w:cs="Times New Roman"/>
          <w:sz w:val="24"/>
          <w:szCs w:val="24"/>
        </w:rPr>
        <w:t xml:space="preserve"> </w:t>
      </w:r>
      <w:r w:rsidR="00EE2456">
        <w:rPr>
          <w:rFonts w:ascii="Times New Roman" w:hAnsi="Times New Roman" w:cs="Times New Roman"/>
          <w:sz w:val="24"/>
          <w:szCs w:val="24"/>
        </w:rPr>
        <w:tab/>
      </w:r>
      <w:r w:rsidR="00EE2456">
        <w:rPr>
          <w:rFonts w:ascii="Times New Roman" w:hAnsi="Times New Roman" w:cs="Times New Roman"/>
          <w:sz w:val="24"/>
          <w:szCs w:val="24"/>
        </w:rPr>
        <w:tab/>
      </w:r>
      <w:r w:rsidR="00EE2456">
        <w:rPr>
          <w:rFonts w:ascii="Times New Roman" w:hAnsi="Times New Roman" w:cs="Times New Roman"/>
          <w:sz w:val="24"/>
          <w:szCs w:val="24"/>
        </w:rPr>
        <w:tab/>
        <w:t xml:space="preserve">  </w:t>
      </w:r>
      <w:r w:rsidR="005B0E2F">
        <w:rPr>
          <w:rFonts w:ascii="Times New Roman" w:hAnsi="Times New Roman" w:cs="Times New Roman"/>
          <w:sz w:val="24"/>
          <w:szCs w:val="24"/>
        </w:rPr>
        <w:t>20</w:t>
      </w:r>
    </w:p>
    <w:p w:rsidR="005871D8" w:rsidRPr="009F24EB" w:rsidRDefault="005871D8" w:rsidP="005871D8">
      <w:pPr>
        <w:spacing w:after="0" w:line="240" w:lineRule="auto"/>
        <w:rPr>
          <w:rFonts w:ascii="Times New Roman" w:hAnsi="Times New Roman" w:cs="Times New Roman"/>
          <w:sz w:val="24"/>
          <w:szCs w:val="24"/>
        </w:rPr>
      </w:pPr>
    </w:p>
    <w:p w:rsidR="00C64565" w:rsidRPr="009F24EB" w:rsidRDefault="00BD64D4" w:rsidP="00BD64D4">
      <w:pPr>
        <w:pStyle w:val="ListParagraph"/>
        <w:numPr>
          <w:ilvl w:val="0"/>
          <w:numId w:val="1"/>
        </w:numPr>
        <w:spacing w:after="0" w:line="240" w:lineRule="auto"/>
        <w:rPr>
          <w:rFonts w:ascii="Times New Roman" w:hAnsi="Times New Roman" w:cs="Times New Roman"/>
          <w:sz w:val="24"/>
          <w:szCs w:val="24"/>
        </w:rPr>
      </w:pPr>
      <w:r w:rsidRPr="009F24EB">
        <w:rPr>
          <w:rFonts w:ascii="Times New Roman" w:hAnsi="Times New Roman" w:cs="Times New Roman"/>
          <w:sz w:val="24"/>
          <w:szCs w:val="24"/>
        </w:rPr>
        <w:t xml:space="preserve"> </w:t>
      </w:r>
      <w:r w:rsidR="005871D8" w:rsidRPr="009F24EB">
        <w:rPr>
          <w:rFonts w:ascii="Times New Roman" w:hAnsi="Times New Roman" w:cs="Times New Roman"/>
          <w:sz w:val="24"/>
          <w:szCs w:val="24"/>
        </w:rPr>
        <w:t>FEDERAL AWARDING AGENCY CONTACTS</w:t>
      </w:r>
      <w:r w:rsidR="00C64565" w:rsidRPr="009F24EB">
        <w:rPr>
          <w:rFonts w:ascii="Times New Roman" w:hAnsi="Times New Roman" w:cs="Times New Roman"/>
          <w:sz w:val="24"/>
          <w:szCs w:val="24"/>
        </w:rPr>
        <w:t xml:space="preserve"> </w:t>
      </w:r>
      <w:r w:rsidR="00EE2456">
        <w:rPr>
          <w:rFonts w:ascii="Times New Roman" w:hAnsi="Times New Roman" w:cs="Times New Roman"/>
          <w:sz w:val="24"/>
          <w:szCs w:val="24"/>
        </w:rPr>
        <w:tab/>
      </w:r>
      <w:r w:rsidR="00EE2456">
        <w:rPr>
          <w:rFonts w:ascii="Times New Roman" w:hAnsi="Times New Roman" w:cs="Times New Roman"/>
          <w:sz w:val="24"/>
          <w:szCs w:val="24"/>
        </w:rPr>
        <w:tab/>
      </w:r>
      <w:r w:rsidR="00EE2456">
        <w:rPr>
          <w:rFonts w:ascii="Times New Roman" w:hAnsi="Times New Roman" w:cs="Times New Roman"/>
          <w:sz w:val="24"/>
          <w:szCs w:val="24"/>
        </w:rPr>
        <w:tab/>
      </w:r>
      <w:r w:rsidR="00EE2456">
        <w:rPr>
          <w:rFonts w:ascii="Times New Roman" w:hAnsi="Times New Roman" w:cs="Times New Roman"/>
          <w:sz w:val="24"/>
          <w:szCs w:val="24"/>
        </w:rPr>
        <w:tab/>
      </w:r>
      <w:r w:rsidR="00EE2456">
        <w:rPr>
          <w:rFonts w:ascii="Times New Roman" w:hAnsi="Times New Roman" w:cs="Times New Roman"/>
          <w:sz w:val="24"/>
          <w:szCs w:val="24"/>
        </w:rPr>
        <w:tab/>
        <w:t xml:space="preserve">  </w:t>
      </w:r>
      <w:r w:rsidR="005B0E2F">
        <w:rPr>
          <w:rFonts w:ascii="Times New Roman" w:hAnsi="Times New Roman" w:cs="Times New Roman"/>
          <w:sz w:val="24"/>
          <w:szCs w:val="24"/>
        </w:rPr>
        <w:t>25</w:t>
      </w:r>
    </w:p>
    <w:p w:rsidR="005871D8" w:rsidRPr="009F24EB" w:rsidRDefault="005871D8" w:rsidP="005871D8">
      <w:pPr>
        <w:spacing w:after="0" w:line="240" w:lineRule="auto"/>
        <w:rPr>
          <w:rFonts w:ascii="Times New Roman" w:hAnsi="Times New Roman" w:cs="Times New Roman"/>
          <w:sz w:val="24"/>
          <w:szCs w:val="24"/>
        </w:rPr>
      </w:pPr>
    </w:p>
    <w:p w:rsidR="005871D8" w:rsidRPr="009F24EB" w:rsidRDefault="00BD64D4" w:rsidP="00BD64D4">
      <w:pPr>
        <w:pStyle w:val="ListParagraph"/>
        <w:numPr>
          <w:ilvl w:val="0"/>
          <w:numId w:val="1"/>
        </w:numPr>
        <w:spacing w:after="0" w:line="240" w:lineRule="auto"/>
        <w:rPr>
          <w:rFonts w:ascii="Times New Roman" w:hAnsi="Times New Roman" w:cs="Times New Roman"/>
          <w:sz w:val="24"/>
          <w:szCs w:val="24"/>
        </w:rPr>
      </w:pPr>
      <w:r w:rsidRPr="009F24EB">
        <w:rPr>
          <w:rFonts w:ascii="Times New Roman" w:hAnsi="Times New Roman" w:cs="Times New Roman"/>
          <w:sz w:val="24"/>
          <w:szCs w:val="24"/>
        </w:rPr>
        <w:t xml:space="preserve"> </w:t>
      </w:r>
      <w:r w:rsidR="005871D8" w:rsidRPr="009F24EB">
        <w:rPr>
          <w:rFonts w:ascii="Times New Roman" w:hAnsi="Times New Roman" w:cs="Times New Roman"/>
          <w:sz w:val="24"/>
          <w:szCs w:val="24"/>
        </w:rPr>
        <w:t>OTHER INFORMATION</w:t>
      </w:r>
      <w:r w:rsidR="00C64565" w:rsidRPr="009F24EB">
        <w:rPr>
          <w:rFonts w:ascii="Times New Roman" w:hAnsi="Times New Roman" w:cs="Times New Roman"/>
          <w:sz w:val="24"/>
          <w:szCs w:val="24"/>
        </w:rPr>
        <w:t xml:space="preserve"> </w:t>
      </w:r>
      <w:r w:rsidR="00EE2456">
        <w:rPr>
          <w:rFonts w:ascii="Times New Roman" w:hAnsi="Times New Roman" w:cs="Times New Roman"/>
          <w:sz w:val="24"/>
          <w:szCs w:val="24"/>
        </w:rPr>
        <w:tab/>
      </w:r>
      <w:r w:rsidR="00EE2456">
        <w:rPr>
          <w:rFonts w:ascii="Times New Roman" w:hAnsi="Times New Roman" w:cs="Times New Roman"/>
          <w:sz w:val="24"/>
          <w:szCs w:val="24"/>
        </w:rPr>
        <w:tab/>
      </w:r>
      <w:r w:rsidR="00EE2456">
        <w:rPr>
          <w:rFonts w:ascii="Times New Roman" w:hAnsi="Times New Roman" w:cs="Times New Roman"/>
          <w:sz w:val="24"/>
          <w:szCs w:val="24"/>
        </w:rPr>
        <w:tab/>
      </w:r>
      <w:r w:rsidR="00EE2456">
        <w:rPr>
          <w:rFonts w:ascii="Times New Roman" w:hAnsi="Times New Roman" w:cs="Times New Roman"/>
          <w:sz w:val="24"/>
          <w:szCs w:val="24"/>
        </w:rPr>
        <w:tab/>
      </w:r>
      <w:r w:rsidR="00EE2456">
        <w:rPr>
          <w:rFonts w:ascii="Times New Roman" w:hAnsi="Times New Roman" w:cs="Times New Roman"/>
          <w:sz w:val="24"/>
          <w:szCs w:val="24"/>
        </w:rPr>
        <w:tab/>
      </w:r>
      <w:r w:rsidR="00EE2456">
        <w:rPr>
          <w:rFonts w:ascii="Times New Roman" w:hAnsi="Times New Roman" w:cs="Times New Roman"/>
          <w:sz w:val="24"/>
          <w:szCs w:val="24"/>
        </w:rPr>
        <w:tab/>
      </w:r>
      <w:r w:rsidR="00EE2456">
        <w:rPr>
          <w:rFonts w:ascii="Times New Roman" w:hAnsi="Times New Roman" w:cs="Times New Roman"/>
          <w:sz w:val="24"/>
          <w:szCs w:val="24"/>
        </w:rPr>
        <w:tab/>
      </w:r>
      <w:r w:rsidR="00EE2456">
        <w:rPr>
          <w:rFonts w:ascii="Times New Roman" w:hAnsi="Times New Roman" w:cs="Times New Roman"/>
          <w:sz w:val="24"/>
          <w:szCs w:val="24"/>
        </w:rPr>
        <w:tab/>
        <w:t xml:space="preserve">  </w:t>
      </w:r>
      <w:r w:rsidR="00E249AE">
        <w:rPr>
          <w:rFonts w:ascii="Times New Roman" w:hAnsi="Times New Roman" w:cs="Times New Roman"/>
          <w:sz w:val="24"/>
          <w:szCs w:val="24"/>
        </w:rPr>
        <w:t>26</w:t>
      </w:r>
    </w:p>
    <w:p w:rsidR="005871D8" w:rsidRPr="00387A8E" w:rsidRDefault="005871D8" w:rsidP="005871D8">
      <w:pPr>
        <w:spacing w:after="0" w:line="240" w:lineRule="auto"/>
        <w:rPr>
          <w:rFonts w:ascii="Times New Roman" w:hAnsi="Times New Roman" w:cs="Times New Roman"/>
          <w:color w:val="FF0000"/>
          <w:sz w:val="24"/>
          <w:szCs w:val="24"/>
        </w:rPr>
      </w:pPr>
    </w:p>
    <w:p w:rsidR="005871D8" w:rsidRDefault="005871D8" w:rsidP="005871D8">
      <w:pPr>
        <w:spacing w:after="0" w:line="240" w:lineRule="auto"/>
        <w:rPr>
          <w:rFonts w:ascii="Times New Roman" w:hAnsi="Times New Roman" w:cs="Times New Roman"/>
          <w:sz w:val="24"/>
          <w:szCs w:val="24"/>
        </w:rPr>
      </w:pPr>
    </w:p>
    <w:p w:rsidR="005871D8" w:rsidRDefault="005871D8" w:rsidP="005871D8">
      <w:pPr>
        <w:spacing w:after="0" w:line="240" w:lineRule="auto"/>
        <w:rPr>
          <w:rFonts w:ascii="Times New Roman" w:hAnsi="Times New Roman" w:cs="Times New Roman"/>
          <w:sz w:val="24"/>
          <w:szCs w:val="24"/>
        </w:rPr>
      </w:pPr>
    </w:p>
    <w:p w:rsidR="005871D8" w:rsidRDefault="005871D8" w:rsidP="005871D8">
      <w:pPr>
        <w:spacing w:after="0" w:line="240" w:lineRule="auto"/>
        <w:rPr>
          <w:rFonts w:ascii="Times New Roman" w:hAnsi="Times New Roman" w:cs="Times New Roman"/>
          <w:sz w:val="24"/>
          <w:szCs w:val="24"/>
        </w:rPr>
      </w:pPr>
    </w:p>
    <w:p w:rsidR="005871D8" w:rsidRDefault="005871D8" w:rsidP="005871D8">
      <w:pPr>
        <w:spacing w:after="0" w:line="240" w:lineRule="auto"/>
        <w:rPr>
          <w:rFonts w:ascii="Times New Roman" w:hAnsi="Times New Roman" w:cs="Times New Roman"/>
          <w:sz w:val="24"/>
          <w:szCs w:val="24"/>
        </w:rPr>
      </w:pPr>
    </w:p>
    <w:p w:rsidR="005F4806" w:rsidRDefault="005F4806">
      <w:pPr>
        <w:rPr>
          <w:rFonts w:ascii="Times New Roman" w:hAnsi="Times New Roman" w:cs="Times New Roman"/>
          <w:sz w:val="24"/>
          <w:szCs w:val="24"/>
        </w:rPr>
      </w:pPr>
      <w:r>
        <w:rPr>
          <w:rFonts w:ascii="Times New Roman" w:hAnsi="Times New Roman" w:cs="Times New Roman"/>
          <w:sz w:val="24"/>
          <w:szCs w:val="24"/>
        </w:rPr>
        <w:br w:type="page"/>
      </w:r>
    </w:p>
    <w:p w:rsidR="00056A59" w:rsidRPr="009F24EB" w:rsidRDefault="0064565E" w:rsidP="00056A59">
      <w:pPr>
        <w:pStyle w:val="ListParagraph"/>
        <w:numPr>
          <w:ilvl w:val="0"/>
          <w:numId w:val="2"/>
        </w:numPr>
        <w:spacing w:after="0" w:line="240" w:lineRule="auto"/>
        <w:rPr>
          <w:rFonts w:ascii="Times New Roman" w:hAnsi="Times New Roman" w:cs="Times New Roman"/>
          <w:sz w:val="24"/>
          <w:szCs w:val="24"/>
        </w:rPr>
      </w:pPr>
      <w:r w:rsidRPr="009F24EB">
        <w:rPr>
          <w:rFonts w:ascii="Times New Roman" w:hAnsi="Times New Roman" w:cs="Times New Roman"/>
          <w:sz w:val="24"/>
          <w:szCs w:val="24"/>
        </w:rPr>
        <w:t>P</w:t>
      </w:r>
      <w:r w:rsidR="00056A59" w:rsidRPr="009F24EB">
        <w:rPr>
          <w:rFonts w:ascii="Times New Roman" w:hAnsi="Times New Roman" w:cs="Times New Roman"/>
          <w:sz w:val="24"/>
          <w:szCs w:val="24"/>
        </w:rPr>
        <w:t xml:space="preserve">ROGRAM DESCRIPTION </w:t>
      </w:r>
    </w:p>
    <w:p w:rsidR="00C42CE4" w:rsidRDefault="00C42CE4" w:rsidP="009F24EB">
      <w:pPr>
        <w:pStyle w:val="BodyText"/>
        <w:ind w:right="157" w:hanging="55"/>
      </w:pPr>
    </w:p>
    <w:p w:rsidR="00C42CE4" w:rsidRPr="009F24EB" w:rsidRDefault="00C42CE4" w:rsidP="00177D71">
      <w:pPr>
        <w:pStyle w:val="BodyText"/>
        <w:spacing w:after="200"/>
        <w:ind w:left="101" w:right="158" w:hanging="58"/>
      </w:pPr>
      <w:r w:rsidRPr="009F24EB">
        <w:t>The Food and Nutrition Service (FNS) administers the nutrition assistance programs of the U.S. Department of Agriculture (USDA), including the Supplemental Nutrition Assistance Program (SNAP).  SNAP is the cornerstone of USDA's nutrition assistance programs.  It began in its modern form in 1961, but has its origins in the Food Stamp Plan to help the needy in the 1930s.  SNAP is the largest program in the domestic hunger safety net and provides nutrition assistance benefits via an Electronic Benefit Transfer (EBT) card to millions of low income people.  These benefits help supplement household food budgets so recipients can purchase more healthy food.</w:t>
      </w:r>
    </w:p>
    <w:p w:rsidR="00C42CE4" w:rsidRPr="009F24EB" w:rsidRDefault="00C42CE4" w:rsidP="00177D71">
      <w:pPr>
        <w:pStyle w:val="BodyText"/>
        <w:spacing w:after="200"/>
        <w:ind w:left="101" w:right="187" w:firstLine="0"/>
        <w:rPr>
          <w:spacing w:val="-1"/>
        </w:rPr>
      </w:pPr>
      <w:r w:rsidRPr="009F24EB">
        <w:t>SNAP participants are expected to seek and accept work if they are able.  Participants who are not specifically exempted by statute, such as those who are caring for a dependent child under 6 or who cannot work due to a physical or mental condition, are subject to work requirements as a condition of eligibility.  General SNAP work requirements include:  registering for work, not voluntarily quitting a job or reducing work hours, taking a suitable job if offered, and participating in an employment and training program as assigned by the State agency.  In addition to these general work requirements, able-bodied adults without dependents are required by statute to work or participate in a work program for at least 20 hours per week or participate in workfare in order to receive SNAP benefits for longer than 3 months in a 36-month period.</w:t>
      </w:r>
    </w:p>
    <w:p w:rsidR="00C42CE4" w:rsidRPr="0041124C" w:rsidRDefault="00C42CE4" w:rsidP="00177D71">
      <w:pPr>
        <w:spacing w:line="240" w:lineRule="auto"/>
        <w:ind w:hanging="4"/>
        <w:rPr>
          <w:rFonts w:ascii="Times New Roman" w:hAnsi="Times New Roman" w:cs="Times New Roman"/>
          <w:sz w:val="24"/>
          <w:szCs w:val="24"/>
        </w:rPr>
      </w:pPr>
      <w:r w:rsidRPr="0041124C">
        <w:rPr>
          <w:rFonts w:ascii="Times New Roman" w:hAnsi="Times New Roman" w:cs="Times New Roman"/>
          <w:sz w:val="24"/>
          <w:szCs w:val="24"/>
        </w:rPr>
        <w:t xml:space="preserve">States are required to operate a SNAP Employment and Training (E&amp;T) program to help participants gain skills, education, training, and experience that lead to good, stable jobs and greater economic self-sufficiency.  USDA is committed to working with States and interested stakeholders to develop E&amp;T programs that are data driven, more effective and efficient, and which have improved employment and earnings outcomes for program participants. </w:t>
      </w:r>
    </w:p>
    <w:p w:rsidR="00C42CE4" w:rsidRPr="0041124C" w:rsidRDefault="00C42CE4" w:rsidP="00177D71">
      <w:pPr>
        <w:spacing w:line="240" w:lineRule="auto"/>
        <w:ind w:hanging="4"/>
        <w:rPr>
          <w:rFonts w:ascii="Times New Roman" w:hAnsi="Times New Roman" w:cs="Times New Roman"/>
          <w:sz w:val="24"/>
          <w:szCs w:val="24"/>
        </w:rPr>
      </w:pPr>
      <w:r w:rsidRPr="0041124C">
        <w:rPr>
          <w:rFonts w:ascii="Times New Roman" w:hAnsi="Times New Roman" w:cs="Times New Roman"/>
          <w:sz w:val="24"/>
          <w:szCs w:val="24"/>
        </w:rPr>
        <w:t xml:space="preserve">The SNAP Employment and Training Program Monitoring, Oversight &amp; Reporting Measures interim final rule was published on March 24, 2016. </w:t>
      </w:r>
      <w:r>
        <w:rPr>
          <w:rFonts w:ascii="Times New Roman" w:hAnsi="Times New Roman" w:cs="Times New Roman"/>
          <w:sz w:val="24"/>
          <w:szCs w:val="24"/>
        </w:rPr>
        <w:t xml:space="preserve"> </w:t>
      </w:r>
      <w:r w:rsidRPr="0041124C">
        <w:rPr>
          <w:rFonts w:ascii="Times New Roman" w:hAnsi="Times New Roman" w:cs="Times New Roman"/>
          <w:sz w:val="24"/>
          <w:szCs w:val="24"/>
        </w:rPr>
        <w:t xml:space="preserve">This rule implements section 4022(a)(2) of the Agriculture Act of 2014 (the Act) requiring State agencies to report on, among other things, earnings and employment outcomes for SNAP E&amp;T participants. </w:t>
      </w:r>
      <w:r>
        <w:rPr>
          <w:rFonts w:ascii="Times New Roman" w:hAnsi="Times New Roman" w:cs="Times New Roman"/>
          <w:sz w:val="24"/>
          <w:szCs w:val="24"/>
        </w:rPr>
        <w:t xml:space="preserve"> </w:t>
      </w:r>
      <w:r w:rsidRPr="0041124C">
        <w:rPr>
          <w:rFonts w:ascii="Times New Roman" w:hAnsi="Times New Roman" w:cs="Times New Roman"/>
          <w:sz w:val="24"/>
          <w:szCs w:val="24"/>
        </w:rPr>
        <w:t>State agencies report</w:t>
      </w:r>
      <w:r>
        <w:rPr>
          <w:rFonts w:ascii="Times New Roman" w:hAnsi="Times New Roman" w:cs="Times New Roman"/>
          <w:sz w:val="24"/>
          <w:szCs w:val="24"/>
        </w:rPr>
        <w:t>ed</w:t>
      </w:r>
      <w:r w:rsidRPr="0041124C">
        <w:rPr>
          <w:rFonts w:ascii="Times New Roman" w:hAnsi="Times New Roman" w:cs="Times New Roman"/>
          <w:sz w:val="24"/>
          <w:szCs w:val="24"/>
        </w:rPr>
        <w:t xml:space="preserve"> </w:t>
      </w:r>
      <w:r>
        <w:rPr>
          <w:rFonts w:ascii="Times New Roman" w:hAnsi="Times New Roman" w:cs="Times New Roman"/>
          <w:sz w:val="24"/>
          <w:szCs w:val="24"/>
        </w:rPr>
        <w:t xml:space="preserve">the first round of </w:t>
      </w:r>
      <w:r w:rsidRPr="0041124C">
        <w:rPr>
          <w:rFonts w:ascii="Times New Roman" w:hAnsi="Times New Roman" w:cs="Times New Roman"/>
          <w:sz w:val="24"/>
          <w:szCs w:val="24"/>
        </w:rPr>
        <w:t xml:space="preserve">outcome data in January </w:t>
      </w:r>
      <w:r w:rsidR="009E3FF2">
        <w:rPr>
          <w:rFonts w:ascii="Times New Roman" w:hAnsi="Times New Roman" w:cs="Times New Roman"/>
          <w:sz w:val="24"/>
          <w:szCs w:val="24"/>
        </w:rPr>
        <w:t>20XX</w:t>
      </w:r>
      <w:r w:rsidRPr="0041124C">
        <w:rPr>
          <w:rFonts w:ascii="Times New Roman" w:hAnsi="Times New Roman" w:cs="Times New Roman"/>
          <w:sz w:val="24"/>
          <w:szCs w:val="24"/>
        </w:rPr>
        <w:t xml:space="preserve">. </w:t>
      </w:r>
    </w:p>
    <w:p w:rsidR="00C42CE4" w:rsidRPr="0041124C" w:rsidRDefault="00C42CE4" w:rsidP="00177D71">
      <w:pPr>
        <w:spacing w:line="240" w:lineRule="auto"/>
        <w:rPr>
          <w:rFonts w:ascii="Times New Roman" w:hAnsi="Times New Roman" w:cs="Times New Roman"/>
          <w:sz w:val="24"/>
          <w:szCs w:val="24"/>
        </w:rPr>
      </w:pPr>
      <w:r w:rsidRPr="0041124C">
        <w:rPr>
          <w:rFonts w:ascii="Times New Roman" w:hAnsi="Times New Roman" w:cs="Times New Roman"/>
          <w:sz w:val="24"/>
          <w:szCs w:val="24"/>
        </w:rPr>
        <w:t xml:space="preserve">Many States do not currently have a user friendly way to collect or conduct robust analyses of this data to </w:t>
      </w:r>
      <w:r>
        <w:rPr>
          <w:rFonts w:ascii="Times New Roman" w:hAnsi="Times New Roman" w:cs="Times New Roman"/>
          <w:sz w:val="24"/>
          <w:szCs w:val="24"/>
        </w:rPr>
        <w:t xml:space="preserve">continuously improve programs. Subject to the availability of funding, approximately $5 million may be allocated in fiscal year (FY) </w:t>
      </w:r>
      <w:r w:rsidR="009E3FF2">
        <w:rPr>
          <w:rFonts w:ascii="Times New Roman" w:hAnsi="Times New Roman" w:cs="Times New Roman"/>
          <w:sz w:val="24"/>
          <w:szCs w:val="24"/>
        </w:rPr>
        <w:t>20XX</w:t>
      </w:r>
      <w:r>
        <w:rPr>
          <w:rFonts w:ascii="Times New Roman" w:hAnsi="Times New Roman" w:cs="Times New Roman"/>
          <w:sz w:val="24"/>
          <w:szCs w:val="24"/>
        </w:rPr>
        <w:t xml:space="preserve"> for the SNAP E&amp;T Data and Technical Assistance (DATA) grants. These funds are intended </w:t>
      </w:r>
      <w:r w:rsidRPr="0041124C">
        <w:rPr>
          <w:rFonts w:ascii="Times New Roman" w:hAnsi="Times New Roman" w:cs="Times New Roman"/>
          <w:sz w:val="24"/>
          <w:szCs w:val="24"/>
        </w:rPr>
        <w:t xml:space="preserve">to support State and local agencies in collecting and reporting outcome data for SNAP E&amp;T programs, as well as additional funds for technical assistance, so that States can become more effective, data driven E&amp;T providers.  All funds are contingent upon the availability of funding. </w:t>
      </w:r>
    </w:p>
    <w:p w:rsidR="00C42CE4" w:rsidRPr="0041124C" w:rsidRDefault="00C42CE4" w:rsidP="00177D71">
      <w:pPr>
        <w:spacing w:line="240" w:lineRule="auto"/>
        <w:rPr>
          <w:rFonts w:ascii="Times New Roman" w:hAnsi="Times New Roman" w:cs="Times New Roman"/>
          <w:b/>
          <w:sz w:val="24"/>
          <w:szCs w:val="24"/>
          <w:u w:val="single"/>
        </w:rPr>
      </w:pPr>
      <w:r w:rsidRPr="0041124C">
        <w:rPr>
          <w:rFonts w:ascii="Times New Roman" w:hAnsi="Times New Roman" w:cs="Times New Roman"/>
          <w:b/>
          <w:sz w:val="24"/>
          <w:szCs w:val="24"/>
          <w:u w:val="single"/>
        </w:rPr>
        <w:t xml:space="preserve">Purpose </w:t>
      </w:r>
    </w:p>
    <w:p w:rsidR="00C42CE4" w:rsidRPr="0041124C" w:rsidRDefault="00C42CE4" w:rsidP="00177D71">
      <w:pPr>
        <w:spacing w:line="240" w:lineRule="auto"/>
        <w:rPr>
          <w:rFonts w:ascii="Times New Roman" w:hAnsi="Times New Roman" w:cs="Times New Roman"/>
          <w:sz w:val="24"/>
          <w:szCs w:val="24"/>
        </w:rPr>
      </w:pPr>
      <w:r w:rsidRPr="0041124C">
        <w:rPr>
          <w:rFonts w:ascii="Times New Roman" w:hAnsi="Times New Roman" w:cs="Times New Roman"/>
          <w:sz w:val="24"/>
          <w:szCs w:val="24"/>
        </w:rPr>
        <w:t xml:space="preserve">The purpose of the SNAP E&amp;T Data and Technical Assistance (DATA) Grants is to support the </w:t>
      </w:r>
      <w:r w:rsidR="006D2C87" w:rsidRPr="0041124C">
        <w:rPr>
          <w:rFonts w:ascii="Times New Roman" w:hAnsi="Times New Roman" w:cs="Times New Roman"/>
          <w:sz w:val="24"/>
          <w:szCs w:val="24"/>
        </w:rPr>
        <w:t>develo</w:t>
      </w:r>
      <w:r w:rsidR="006D2C87">
        <w:rPr>
          <w:rFonts w:ascii="Times New Roman" w:hAnsi="Times New Roman" w:cs="Times New Roman"/>
          <w:sz w:val="24"/>
          <w:szCs w:val="24"/>
        </w:rPr>
        <w:t>pm</w:t>
      </w:r>
      <w:r w:rsidR="006D2C87" w:rsidRPr="0041124C">
        <w:rPr>
          <w:rFonts w:ascii="Times New Roman" w:hAnsi="Times New Roman" w:cs="Times New Roman"/>
          <w:sz w:val="24"/>
          <w:szCs w:val="24"/>
        </w:rPr>
        <w:t>ent</w:t>
      </w:r>
      <w:r w:rsidRPr="0041124C">
        <w:rPr>
          <w:rFonts w:ascii="Times New Roman" w:hAnsi="Times New Roman" w:cs="Times New Roman"/>
          <w:sz w:val="24"/>
          <w:szCs w:val="24"/>
        </w:rPr>
        <w:t xml:space="preserve"> of State SNAP E&amp;T data collection and reporting systems. FNS is interested in </w:t>
      </w:r>
      <w:r>
        <w:rPr>
          <w:rFonts w:ascii="Times New Roman" w:hAnsi="Times New Roman" w:cs="Times New Roman"/>
          <w:sz w:val="24"/>
          <w:szCs w:val="24"/>
        </w:rPr>
        <w:t xml:space="preserve">funding projects that improve </w:t>
      </w:r>
      <w:r w:rsidRPr="0041124C">
        <w:rPr>
          <w:rFonts w:ascii="Times New Roman" w:hAnsi="Times New Roman" w:cs="Times New Roman"/>
          <w:sz w:val="24"/>
          <w:szCs w:val="24"/>
        </w:rPr>
        <w:t>States</w:t>
      </w:r>
      <w:r>
        <w:rPr>
          <w:rFonts w:ascii="Times New Roman" w:hAnsi="Times New Roman" w:cs="Times New Roman"/>
          <w:sz w:val="24"/>
          <w:szCs w:val="24"/>
        </w:rPr>
        <w:t>’ ability to</w:t>
      </w:r>
      <w:r w:rsidRPr="0041124C">
        <w:rPr>
          <w:rFonts w:ascii="Times New Roman" w:hAnsi="Times New Roman" w:cs="Times New Roman"/>
          <w:sz w:val="24"/>
          <w:szCs w:val="24"/>
        </w:rPr>
        <w:t xml:space="preserve"> us</w:t>
      </w:r>
      <w:r>
        <w:rPr>
          <w:rFonts w:ascii="Times New Roman" w:hAnsi="Times New Roman" w:cs="Times New Roman"/>
          <w:sz w:val="24"/>
          <w:szCs w:val="24"/>
        </w:rPr>
        <w:t>e</w:t>
      </w:r>
      <w:r w:rsidRPr="0041124C">
        <w:rPr>
          <w:rFonts w:ascii="Times New Roman" w:hAnsi="Times New Roman" w:cs="Times New Roman"/>
          <w:sz w:val="24"/>
          <w:szCs w:val="24"/>
        </w:rPr>
        <w:t xml:space="preserve"> administrative data, such as Quarterly Wage Record (QWR) information, as the source for employment and earnings of E&amp;T participants and former participants</w:t>
      </w:r>
      <w:r>
        <w:rPr>
          <w:rFonts w:ascii="Times New Roman" w:hAnsi="Times New Roman" w:cs="Times New Roman"/>
          <w:sz w:val="24"/>
          <w:szCs w:val="24"/>
        </w:rPr>
        <w:t>,</w:t>
      </w:r>
      <w:r w:rsidRPr="0041124C">
        <w:rPr>
          <w:rFonts w:ascii="Times New Roman" w:hAnsi="Times New Roman" w:cs="Times New Roman"/>
          <w:sz w:val="24"/>
          <w:szCs w:val="24"/>
        </w:rPr>
        <w:t xml:space="preserve"> because it is the </w:t>
      </w:r>
      <w:r>
        <w:rPr>
          <w:rFonts w:ascii="Times New Roman" w:hAnsi="Times New Roman" w:cs="Times New Roman"/>
          <w:sz w:val="24"/>
          <w:szCs w:val="24"/>
        </w:rPr>
        <w:t xml:space="preserve">preferred and </w:t>
      </w:r>
      <w:r w:rsidRPr="0041124C">
        <w:rPr>
          <w:rFonts w:ascii="Times New Roman" w:hAnsi="Times New Roman" w:cs="Times New Roman"/>
          <w:sz w:val="24"/>
          <w:szCs w:val="24"/>
        </w:rPr>
        <w:t xml:space="preserve">most reliable and efficient method to meet reporting requirements. </w:t>
      </w:r>
      <w:r>
        <w:rPr>
          <w:rFonts w:ascii="Times New Roman" w:hAnsi="Times New Roman" w:cs="Times New Roman"/>
          <w:sz w:val="24"/>
          <w:szCs w:val="24"/>
        </w:rPr>
        <w:t xml:space="preserve">States using random sampling to gather information are doing so as an interim approach until systems to use administrative data are in place. Therefore, proposals that include random sampling of participants or former participants as a long term strategy will not be considered. </w:t>
      </w:r>
    </w:p>
    <w:p w:rsidR="00C42CE4" w:rsidRPr="0041124C" w:rsidRDefault="00C42CE4" w:rsidP="00177D71">
      <w:pPr>
        <w:spacing w:line="240" w:lineRule="auto"/>
        <w:rPr>
          <w:rFonts w:ascii="Times New Roman" w:hAnsi="Times New Roman" w:cs="Times New Roman"/>
          <w:b/>
          <w:sz w:val="24"/>
          <w:szCs w:val="24"/>
        </w:rPr>
      </w:pPr>
      <w:r w:rsidRPr="0041124C">
        <w:rPr>
          <w:rFonts w:ascii="Times New Roman" w:hAnsi="Times New Roman" w:cs="Times New Roman"/>
          <w:spacing w:val="-1"/>
          <w:sz w:val="24"/>
          <w:szCs w:val="24"/>
        </w:rPr>
        <w:t>These</w:t>
      </w:r>
      <w:r w:rsidRPr="0041124C">
        <w:rPr>
          <w:rFonts w:ascii="Times New Roman" w:hAnsi="Times New Roman" w:cs="Times New Roman"/>
          <w:sz w:val="24"/>
          <w:szCs w:val="24"/>
        </w:rPr>
        <w:t xml:space="preserve"> </w:t>
      </w:r>
      <w:r w:rsidRPr="0041124C">
        <w:rPr>
          <w:rFonts w:ascii="Times New Roman" w:hAnsi="Times New Roman" w:cs="Times New Roman"/>
          <w:spacing w:val="-1"/>
          <w:sz w:val="24"/>
          <w:szCs w:val="24"/>
        </w:rPr>
        <w:t>grants</w:t>
      </w:r>
      <w:r w:rsidRPr="0041124C">
        <w:rPr>
          <w:rFonts w:ascii="Times New Roman" w:hAnsi="Times New Roman" w:cs="Times New Roman"/>
          <w:sz w:val="24"/>
          <w:szCs w:val="24"/>
        </w:rPr>
        <w:t xml:space="preserve"> are </w:t>
      </w:r>
      <w:r w:rsidRPr="0041124C">
        <w:rPr>
          <w:rFonts w:ascii="Times New Roman" w:hAnsi="Times New Roman" w:cs="Times New Roman"/>
          <w:spacing w:val="-1"/>
          <w:sz w:val="24"/>
          <w:szCs w:val="24"/>
        </w:rPr>
        <w:t>intended</w:t>
      </w:r>
      <w:r w:rsidRPr="0041124C">
        <w:rPr>
          <w:rFonts w:ascii="Times New Roman" w:hAnsi="Times New Roman" w:cs="Times New Roman"/>
          <w:sz w:val="24"/>
          <w:szCs w:val="24"/>
        </w:rPr>
        <w:t xml:space="preserve"> to</w:t>
      </w:r>
      <w:r w:rsidRPr="0041124C">
        <w:rPr>
          <w:rFonts w:ascii="Times New Roman" w:hAnsi="Times New Roman" w:cs="Times New Roman"/>
          <w:spacing w:val="2"/>
          <w:sz w:val="24"/>
          <w:szCs w:val="24"/>
        </w:rPr>
        <w:t xml:space="preserve"> </w:t>
      </w:r>
      <w:r w:rsidRPr="0041124C">
        <w:rPr>
          <w:rFonts w:ascii="Times New Roman" w:hAnsi="Times New Roman" w:cs="Times New Roman"/>
          <w:spacing w:val="-1"/>
          <w:sz w:val="24"/>
          <w:szCs w:val="24"/>
        </w:rPr>
        <w:t>help</w:t>
      </w:r>
      <w:r w:rsidRPr="0041124C">
        <w:rPr>
          <w:rFonts w:ascii="Times New Roman" w:hAnsi="Times New Roman" w:cs="Times New Roman"/>
          <w:sz w:val="24"/>
          <w:szCs w:val="24"/>
        </w:rPr>
        <w:t xml:space="preserve"> </w:t>
      </w:r>
      <w:r w:rsidRPr="0041124C">
        <w:rPr>
          <w:rFonts w:ascii="Times New Roman" w:hAnsi="Times New Roman" w:cs="Times New Roman"/>
          <w:spacing w:val="-1"/>
          <w:sz w:val="24"/>
          <w:szCs w:val="24"/>
        </w:rPr>
        <w:t>States</w:t>
      </w:r>
      <w:r w:rsidRPr="0041124C">
        <w:rPr>
          <w:rFonts w:ascii="Times New Roman" w:hAnsi="Times New Roman" w:cs="Times New Roman"/>
          <w:sz w:val="24"/>
          <w:szCs w:val="24"/>
        </w:rPr>
        <w:t xml:space="preserve"> </w:t>
      </w:r>
      <w:r w:rsidRPr="0041124C">
        <w:rPr>
          <w:rFonts w:ascii="Times New Roman" w:hAnsi="Times New Roman" w:cs="Times New Roman"/>
          <w:spacing w:val="-1"/>
          <w:sz w:val="24"/>
          <w:szCs w:val="24"/>
        </w:rPr>
        <w:t>better</w:t>
      </w:r>
      <w:r w:rsidRPr="0041124C">
        <w:rPr>
          <w:rFonts w:ascii="Times New Roman" w:hAnsi="Times New Roman" w:cs="Times New Roman"/>
          <w:sz w:val="24"/>
          <w:szCs w:val="24"/>
        </w:rPr>
        <w:t xml:space="preserve"> </w:t>
      </w:r>
      <w:r w:rsidRPr="0041124C">
        <w:rPr>
          <w:rFonts w:ascii="Times New Roman" w:hAnsi="Times New Roman" w:cs="Times New Roman"/>
          <w:spacing w:val="-1"/>
          <w:sz w:val="24"/>
          <w:szCs w:val="24"/>
        </w:rPr>
        <w:t>report</w:t>
      </w:r>
      <w:r w:rsidRPr="0041124C">
        <w:rPr>
          <w:rFonts w:ascii="Times New Roman" w:hAnsi="Times New Roman" w:cs="Times New Roman"/>
          <w:sz w:val="24"/>
          <w:szCs w:val="24"/>
        </w:rPr>
        <w:t xml:space="preserve"> outcome measures for SNAP E&amp;T participants, meet reporting expectations, and, thereby, support improved, data driven programs. </w:t>
      </w:r>
      <w:bookmarkStart w:id="31" w:name="_bookmark126"/>
      <w:bookmarkEnd w:id="31"/>
      <w:r w:rsidRPr="0041124C">
        <w:rPr>
          <w:rFonts w:ascii="Times New Roman" w:hAnsi="Times New Roman" w:cs="Times New Roman"/>
          <w:sz w:val="24"/>
          <w:szCs w:val="24"/>
        </w:rPr>
        <w:t xml:space="preserve"> </w:t>
      </w:r>
      <w:r w:rsidRPr="0041124C">
        <w:rPr>
          <w:rFonts w:ascii="Times New Roman" w:hAnsi="Times New Roman" w:cs="Times New Roman"/>
          <w:spacing w:val="-1"/>
          <w:sz w:val="24"/>
          <w:szCs w:val="24"/>
        </w:rPr>
        <w:t xml:space="preserve">Proposed projects must:  have </w:t>
      </w:r>
      <w:r w:rsidRPr="0041124C">
        <w:rPr>
          <w:rFonts w:ascii="Times New Roman" w:hAnsi="Times New Roman" w:cs="Times New Roman"/>
          <w:sz w:val="24"/>
          <w:szCs w:val="24"/>
        </w:rPr>
        <w:t xml:space="preserve">a direct impact on </w:t>
      </w:r>
      <w:r w:rsidRPr="0041124C">
        <w:rPr>
          <w:rFonts w:ascii="Times New Roman" w:hAnsi="Times New Roman" w:cs="Times New Roman"/>
          <w:spacing w:val="-1"/>
          <w:sz w:val="24"/>
          <w:szCs w:val="24"/>
        </w:rPr>
        <w:t xml:space="preserve">State capacity to accurately and efficiently track outcomes for SNAP E&amp;T participants; increase understanding of effective strategies to improve employment and earnings outcomes for SNAP E&amp;T participants; and/or increase a State’s ability to use outcomes data to continuously improve its SNAP E&amp;T programs. </w:t>
      </w:r>
      <w:r>
        <w:rPr>
          <w:rFonts w:ascii="Times New Roman" w:hAnsi="Times New Roman" w:cs="Times New Roman"/>
          <w:spacing w:val="-1"/>
          <w:sz w:val="24"/>
          <w:szCs w:val="24"/>
        </w:rPr>
        <w:t xml:space="preserve"> </w:t>
      </w:r>
      <w:r w:rsidRPr="0041124C">
        <w:rPr>
          <w:rFonts w:ascii="Times New Roman" w:hAnsi="Times New Roman" w:cs="Times New Roman"/>
          <w:spacing w:val="-1"/>
          <w:sz w:val="24"/>
          <w:szCs w:val="24"/>
        </w:rPr>
        <w:t>Funds</w:t>
      </w:r>
      <w:r w:rsidRPr="0041124C">
        <w:rPr>
          <w:rFonts w:ascii="Times New Roman" w:hAnsi="Times New Roman" w:cs="Times New Roman"/>
          <w:sz w:val="24"/>
          <w:szCs w:val="24"/>
        </w:rPr>
        <w:t xml:space="preserve"> from</w:t>
      </w:r>
      <w:r w:rsidRPr="0041124C">
        <w:rPr>
          <w:rFonts w:ascii="Times New Roman" w:hAnsi="Times New Roman" w:cs="Times New Roman"/>
          <w:spacing w:val="-4"/>
          <w:sz w:val="24"/>
          <w:szCs w:val="24"/>
        </w:rPr>
        <w:t xml:space="preserve"> </w:t>
      </w:r>
      <w:r w:rsidRPr="0041124C">
        <w:rPr>
          <w:rFonts w:ascii="Times New Roman" w:hAnsi="Times New Roman" w:cs="Times New Roman"/>
          <w:spacing w:val="-1"/>
          <w:sz w:val="24"/>
          <w:szCs w:val="24"/>
        </w:rPr>
        <w:t xml:space="preserve">this RFA </w:t>
      </w:r>
      <w:r w:rsidRPr="0041124C">
        <w:rPr>
          <w:rFonts w:ascii="Times New Roman" w:hAnsi="Times New Roman" w:cs="Times New Roman"/>
          <w:sz w:val="24"/>
          <w:szCs w:val="24"/>
        </w:rPr>
        <w:t>shall</w:t>
      </w:r>
      <w:r w:rsidRPr="0041124C">
        <w:rPr>
          <w:rFonts w:ascii="Times New Roman" w:hAnsi="Times New Roman" w:cs="Times New Roman"/>
          <w:spacing w:val="-2"/>
          <w:sz w:val="24"/>
          <w:szCs w:val="24"/>
        </w:rPr>
        <w:t xml:space="preserve"> </w:t>
      </w:r>
      <w:r w:rsidRPr="0041124C">
        <w:rPr>
          <w:rFonts w:ascii="Times New Roman" w:hAnsi="Times New Roman" w:cs="Times New Roman"/>
          <w:sz w:val="24"/>
          <w:szCs w:val="24"/>
        </w:rPr>
        <w:t>not</w:t>
      </w:r>
      <w:r w:rsidRPr="0041124C">
        <w:rPr>
          <w:rFonts w:ascii="Times New Roman" w:hAnsi="Times New Roman" w:cs="Times New Roman"/>
          <w:spacing w:val="-1"/>
          <w:sz w:val="24"/>
          <w:szCs w:val="24"/>
        </w:rPr>
        <w:t xml:space="preserve"> </w:t>
      </w:r>
      <w:r w:rsidRPr="0041124C">
        <w:rPr>
          <w:rFonts w:ascii="Times New Roman" w:hAnsi="Times New Roman" w:cs="Times New Roman"/>
          <w:sz w:val="24"/>
          <w:szCs w:val="24"/>
        </w:rPr>
        <w:t>be</w:t>
      </w:r>
      <w:r w:rsidRPr="0041124C">
        <w:rPr>
          <w:rFonts w:ascii="Times New Roman" w:hAnsi="Times New Roman" w:cs="Times New Roman"/>
          <w:spacing w:val="-1"/>
          <w:sz w:val="24"/>
          <w:szCs w:val="24"/>
        </w:rPr>
        <w:t xml:space="preserve"> used</w:t>
      </w:r>
      <w:r w:rsidRPr="0041124C">
        <w:rPr>
          <w:rFonts w:ascii="Times New Roman" w:hAnsi="Times New Roman" w:cs="Times New Roman"/>
          <w:spacing w:val="-2"/>
          <w:sz w:val="24"/>
          <w:szCs w:val="24"/>
        </w:rPr>
        <w:t xml:space="preserve"> </w:t>
      </w:r>
      <w:r w:rsidRPr="0041124C">
        <w:rPr>
          <w:rFonts w:ascii="Times New Roman" w:hAnsi="Times New Roman" w:cs="Times New Roman"/>
          <w:sz w:val="24"/>
          <w:szCs w:val="24"/>
        </w:rPr>
        <w:t>for</w:t>
      </w:r>
      <w:r w:rsidRPr="0041124C">
        <w:rPr>
          <w:rFonts w:ascii="Times New Roman" w:hAnsi="Times New Roman" w:cs="Times New Roman"/>
          <w:spacing w:val="-1"/>
          <w:sz w:val="24"/>
          <w:szCs w:val="24"/>
        </w:rPr>
        <w:t xml:space="preserve"> the </w:t>
      </w:r>
      <w:r w:rsidRPr="0041124C">
        <w:rPr>
          <w:rFonts w:ascii="Times New Roman" w:hAnsi="Times New Roman" w:cs="Times New Roman"/>
          <w:sz w:val="24"/>
          <w:szCs w:val="24"/>
        </w:rPr>
        <w:t xml:space="preserve">ongoing </w:t>
      </w:r>
      <w:r w:rsidRPr="0041124C">
        <w:rPr>
          <w:rFonts w:ascii="Times New Roman" w:hAnsi="Times New Roman" w:cs="Times New Roman"/>
          <w:spacing w:val="-1"/>
          <w:sz w:val="24"/>
          <w:szCs w:val="24"/>
        </w:rPr>
        <w:t xml:space="preserve">cost </w:t>
      </w:r>
      <w:r w:rsidRPr="0041124C">
        <w:rPr>
          <w:rFonts w:ascii="Times New Roman" w:hAnsi="Times New Roman" w:cs="Times New Roman"/>
          <w:sz w:val="24"/>
          <w:szCs w:val="24"/>
        </w:rPr>
        <w:t>of</w:t>
      </w:r>
      <w:r w:rsidRPr="0041124C">
        <w:rPr>
          <w:rFonts w:ascii="Times New Roman" w:hAnsi="Times New Roman" w:cs="Times New Roman"/>
          <w:spacing w:val="1"/>
          <w:sz w:val="24"/>
          <w:szCs w:val="24"/>
        </w:rPr>
        <w:t xml:space="preserve"> </w:t>
      </w:r>
      <w:r w:rsidRPr="0041124C">
        <w:rPr>
          <w:rFonts w:ascii="Times New Roman" w:hAnsi="Times New Roman" w:cs="Times New Roman"/>
          <w:spacing w:val="-1"/>
          <w:sz w:val="24"/>
          <w:szCs w:val="24"/>
        </w:rPr>
        <w:t>carrying</w:t>
      </w:r>
      <w:r w:rsidRPr="0041124C">
        <w:rPr>
          <w:rFonts w:ascii="Times New Roman" w:hAnsi="Times New Roman" w:cs="Times New Roman"/>
          <w:sz w:val="24"/>
          <w:szCs w:val="24"/>
        </w:rPr>
        <w:t xml:space="preserve"> out</w:t>
      </w:r>
      <w:r w:rsidRPr="0041124C">
        <w:rPr>
          <w:rFonts w:ascii="Times New Roman" w:hAnsi="Times New Roman" w:cs="Times New Roman"/>
          <w:spacing w:val="-1"/>
          <w:sz w:val="24"/>
          <w:szCs w:val="24"/>
        </w:rPr>
        <w:t xml:space="preserve"> existing</w:t>
      </w:r>
      <w:r w:rsidRPr="0041124C">
        <w:rPr>
          <w:rFonts w:ascii="Times New Roman" w:hAnsi="Times New Roman" w:cs="Times New Roman"/>
          <w:sz w:val="24"/>
          <w:szCs w:val="24"/>
        </w:rPr>
        <w:t xml:space="preserve"> </w:t>
      </w:r>
      <w:r w:rsidRPr="0041124C">
        <w:rPr>
          <w:rFonts w:ascii="Times New Roman" w:hAnsi="Times New Roman" w:cs="Times New Roman"/>
          <w:spacing w:val="-1"/>
          <w:sz w:val="24"/>
          <w:szCs w:val="24"/>
        </w:rPr>
        <w:t>operations.</w:t>
      </w:r>
      <w:r w:rsidRPr="0041124C">
        <w:rPr>
          <w:rFonts w:ascii="Times New Roman" w:hAnsi="Times New Roman" w:cs="Times New Roman"/>
          <w:b/>
          <w:sz w:val="24"/>
          <w:szCs w:val="24"/>
        </w:rPr>
        <w:t xml:space="preserve">  </w:t>
      </w:r>
    </w:p>
    <w:p w:rsidR="00C42CE4" w:rsidRPr="0041124C" w:rsidRDefault="00C42CE4" w:rsidP="00177D71">
      <w:pPr>
        <w:spacing w:line="240" w:lineRule="auto"/>
        <w:rPr>
          <w:rFonts w:ascii="Times New Roman" w:hAnsi="Times New Roman" w:cs="Times New Roman"/>
          <w:spacing w:val="-1"/>
          <w:sz w:val="24"/>
          <w:szCs w:val="24"/>
        </w:rPr>
      </w:pPr>
      <w:r w:rsidRPr="0041124C">
        <w:rPr>
          <w:rFonts w:ascii="Times New Roman" w:hAnsi="Times New Roman" w:cs="Times New Roman"/>
          <w:sz w:val="24"/>
          <w:szCs w:val="24"/>
        </w:rPr>
        <w:t>The</w:t>
      </w:r>
      <w:r w:rsidRPr="0041124C">
        <w:rPr>
          <w:rFonts w:ascii="Times New Roman" w:hAnsi="Times New Roman" w:cs="Times New Roman"/>
          <w:spacing w:val="-1"/>
          <w:sz w:val="24"/>
          <w:szCs w:val="24"/>
        </w:rPr>
        <w:t xml:space="preserve"> SNAP</w:t>
      </w:r>
      <w:r w:rsidRPr="0041124C">
        <w:rPr>
          <w:rFonts w:ascii="Times New Roman" w:hAnsi="Times New Roman" w:cs="Times New Roman"/>
          <w:sz w:val="24"/>
          <w:szCs w:val="24"/>
        </w:rPr>
        <w:t xml:space="preserve"> E&amp;T DATA </w:t>
      </w:r>
      <w:r w:rsidRPr="0041124C">
        <w:rPr>
          <w:rFonts w:ascii="Times New Roman" w:hAnsi="Times New Roman" w:cs="Times New Roman"/>
          <w:spacing w:val="-1"/>
          <w:sz w:val="24"/>
          <w:szCs w:val="24"/>
        </w:rPr>
        <w:t>grants</w:t>
      </w:r>
      <w:r w:rsidRPr="0041124C">
        <w:rPr>
          <w:rFonts w:ascii="Times New Roman" w:hAnsi="Times New Roman" w:cs="Times New Roman"/>
          <w:sz w:val="24"/>
          <w:szCs w:val="24"/>
        </w:rPr>
        <w:t xml:space="preserve"> </w:t>
      </w:r>
      <w:r w:rsidRPr="0041124C">
        <w:rPr>
          <w:rFonts w:ascii="Times New Roman" w:hAnsi="Times New Roman" w:cs="Times New Roman"/>
          <w:spacing w:val="-1"/>
          <w:sz w:val="24"/>
          <w:szCs w:val="24"/>
        </w:rPr>
        <w:t>are intended to support the full range of needs States may have related to the develo</w:t>
      </w:r>
      <w:r w:rsidR="003D798C">
        <w:rPr>
          <w:rFonts w:ascii="Times New Roman" w:hAnsi="Times New Roman" w:cs="Times New Roman"/>
          <w:spacing w:val="-1"/>
          <w:sz w:val="24"/>
          <w:szCs w:val="24"/>
        </w:rPr>
        <w:t>pm</w:t>
      </w:r>
      <w:r w:rsidRPr="0041124C">
        <w:rPr>
          <w:rFonts w:ascii="Times New Roman" w:hAnsi="Times New Roman" w:cs="Times New Roman"/>
          <w:spacing w:val="-1"/>
          <w:sz w:val="24"/>
          <w:szCs w:val="24"/>
        </w:rPr>
        <w:t xml:space="preserve">ent, collection, reporting, analysis and use of SNAP E&amp;T participant outcomes data. </w:t>
      </w:r>
      <w:r>
        <w:rPr>
          <w:rFonts w:ascii="Times New Roman" w:hAnsi="Times New Roman" w:cs="Times New Roman"/>
          <w:spacing w:val="-1"/>
          <w:sz w:val="24"/>
          <w:szCs w:val="24"/>
        </w:rPr>
        <w:t xml:space="preserve"> </w:t>
      </w:r>
      <w:r w:rsidRPr="0041124C">
        <w:rPr>
          <w:rFonts w:ascii="Times New Roman" w:hAnsi="Times New Roman" w:cs="Times New Roman"/>
          <w:spacing w:val="-1"/>
          <w:sz w:val="24"/>
          <w:szCs w:val="24"/>
        </w:rPr>
        <w:t xml:space="preserve">The use of funds should be for one or more of the following purposes: </w:t>
      </w:r>
      <w:r>
        <w:rPr>
          <w:rFonts w:ascii="Times New Roman" w:hAnsi="Times New Roman" w:cs="Times New Roman"/>
          <w:spacing w:val="-1"/>
          <w:sz w:val="24"/>
          <w:szCs w:val="24"/>
        </w:rPr>
        <w:t xml:space="preserve"> </w:t>
      </w:r>
      <w:r w:rsidRPr="0041124C">
        <w:rPr>
          <w:rFonts w:ascii="Times New Roman" w:hAnsi="Times New Roman" w:cs="Times New Roman"/>
          <w:spacing w:val="-1"/>
          <w:sz w:val="24"/>
          <w:szCs w:val="24"/>
        </w:rPr>
        <w:t>1) training and capacity building, including efforts to improve E&amp;T data quality; 2) information technology (IT) systems develo</w:t>
      </w:r>
      <w:r w:rsidR="003D798C">
        <w:rPr>
          <w:rFonts w:ascii="Times New Roman" w:hAnsi="Times New Roman" w:cs="Times New Roman"/>
          <w:spacing w:val="-1"/>
          <w:sz w:val="24"/>
          <w:szCs w:val="24"/>
        </w:rPr>
        <w:t>pm</w:t>
      </w:r>
      <w:r w:rsidRPr="0041124C">
        <w:rPr>
          <w:rFonts w:ascii="Times New Roman" w:hAnsi="Times New Roman" w:cs="Times New Roman"/>
          <w:spacing w:val="-1"/>
          <w:sz w:val="24"/>
          <w:szCs w:val="24"/>
        </w:rPr>
        <w:t>ent to support the collection, reporting, and analysis of SNAP E&amp;T data; and/or 3) continuous program improvement of SNAP E&amp;T programs, including the provision of effective and efficient services that move SNAP participants toward stable, good jobs.  Funds can be used for more than one purpose, but applicants should clearly state the purpose(s) for which the funds will be used.  Examples of possible activities grant funds may be used for include, but are not limited to:</w:t>
      </w:r>
    </w:p>
    <w:p w:rsidR="00C42CE4" w:rsidRPr="0041124C" w:rsidRDefault="00C42CE4" w:rsidP="00C42CE4">
      <w:pPr>
        <w:pStyle w:val="ListParagraph"/>
        <w:numPr>
          <w:ilvl w:val="0"/>
          <w:numId w:val="44"/>
        </w:numPr>
        <w:spacing w:after="0" w:line="240" w:lineRule="auto"/>
        <w:ind w:left="720"/>
        <w:rPr>
          <w:rFonts w:ascii="Times New Roman" w:hAnsi="Times New Roman" w:cs="Times New Roman"/>
          <w:spacing w:val="-1"/>
          <w:sz w:val="24"/>
          <w:szCs w:val="24"/>
        </w:rPr>
      </w:pPr>
      <w:r w:rsidRPr="0041124C">
        <w:rPr>
          <w:rFonts w:ascii="Times New Roman" w:hAnsi="Times New Roman" w:cs="Times New Roman"/>
          <w:spacing w:val="-1"/>
          <w:sz w:val="24"/>
          <w:szCs w:val="24"/>
        </w:rPr>
        <w:t>Developing appropriate component measures, including measures that capture interim milestones prior to completion of a component or before a participant enters employment;</w:t>
      </w:r>
    </w:p>
    <w:p w:rsidR="00C42CE4" w:rsidRPr="0041124C" w:rsidRDefault="00C42CE4" w:rsidP="00C42CE4">
      <w:pPr>
        <w:pStyle w:val="ListParagraph"/>
        <w:numPr>
          <w:ilvl w:val="0"/>
          <w:numId w:val="44"/>
        </w:numPr>
        <w:spacing w:after="0" w:line="240" w:lineRule="auto"/>
        <w:ind w:left="720"/>
        <w:rPr>
          <w:rFonts w:ascii="Times New Roman" w:hAnsi="Times New Roman" w:cs="Times New Roman"/>
          <w:spacing w:val="-1"/>
          <w:sz w:val="24"/>
          <w:szCs w:val="24"/>
        </w:rPr>
      </w:pPr>
      <w:r w:rsidRPr="0041124C">
        <w:rPr>
          <w:rFonts w:ascii="Times New Roman" w:hAnsi="Times New Roman" w:cs="Times New Roman"/>
          <w:spacing w:val="-1"/>
          <w:sz w:val="24"/>
          <w:szCs w:val="24"/>
        </w:rPr>
        <w:t>Purchasing, developing, or adapting software for SNAP E&amp;T outcomes data collection and reporting systems;</w:t>
      </w:r>
    </w:p>
    <w:p w:rsidR="00C42CE4" w:rsidRPr="0041124C" w:rsidRDefault="00C42CE4" w:rsidP="00C42CE4">
      <w:pPr>
        <w:pStyle w:val="ListParagraph"/>
        <w:numPr>
          <w:ilvl w:val="0"/>
          <w:numId w:val="44"/>
        </w:numPr>
        <w:spacing w:after="0" w:line="240" w:lineRule="auto"/>
        <w:ind w:left="720"/>
        <w:rPr>
          <w:rFonts w:ascii="Times New Roman" w:hAnsi="Times New Roman" w:cs="Times New Roman"/>
          <w:spacing w:val="-1"/>
          <w:sz w:val="24"/>
          <w:szCs w:val="24"/>
        </w:rPr>
      </w:pPr>
      <w:r w:rsidRPr="0041124C">
        <w:rPr>
          <w:rFonts w:ascii="Times New Roman" w:hAnsi="Times New Roman" w:cs="Times New Roman"/>
          <w:spacing w:val="-1"/>
          <w:sz w:val="24"/>
          <w:szCs w:val="24"/>
        </w:rPr>
        <w:t xml:space="preserve">Developing or expanding capacity to match SNAP E&amp;T participant data with Unemployment Insurance (UI) wage records to calculate employment and earnings outcomes; </w:t>
      </w:r>
    </w:p>
    <w:p w:rsidR="00C42CE4" w:rsidRPr="0041124C" w:rsidRDefault="00C42CE4" w:rsidP="00C42CE4">
      <w:pPr>
        <w:pStyle w:val="ListParagraph"/>
        <w:numPr>
          <w:ilvl w:val="0"/>
          <w:numId w:val="44"/>
        </w:numPr>
        <w:spacing w:after="0" w:line="240" w:lineRule="auto"/>
        <w:ind w:left="720"/>
        <w:rPr>
          <w:rFonts w:ascii="Times New Roman" w:hAnsi="Times New Roman" w:cs="Times New Roman"/>
          <w:spacing w:val="-1"/>
          <w:sz w:val="24"/>
          <w:szCs w:val="24"/>
        </w:rPr>
      </w:pPr>
      <w:r w:rsidRPr="0041124C">
        <w:rPr>
          <w:rFonts w:ascii="Times New Roman" w:hAnsi="Times New Roman" w:cs="Times New Roman"/>
          <w:spacing w:val="-1"/>
          <w:sz w:val="24"/>
          <w:szCs w:val="24"/>
        </w:rPr>
        <w:t>Addressing other IT needs related to SNAP E&amp;T outcomes data collection and reporting, including</w:t>
      </w:r>
      <w:r w:rsidRPr="0041124C">
        <w:rPr>
          <w:rFonts w:ascii="Times New Roman" w:hAnsi="Times New Roman" w:cs="Times New Roman"/>
          <w:sz w:val="24"/>
          <w:szCs w:val="24"/>
        </w:rPr>
        <w:t xml:space="preserve"> creating operational processes, such as data dictionaries, or technology tools, such as Application Program Interfaces (APIs), that facilitate data aggr</w:t>
      </w:r>
      <w:r>
        <w:rPr>
          <w:rFonts w:ascii="Times New Roman" w:hAnsi="Times New Roman" w:cs="Times New Roman"/>
          <w:sz w:val="24"/>
          <w:szCs w:val="24"/>
        </w:rPr>
        <w:t>egation for required State and F</w:t>
      </w:r>
      <w:r w:rsidRPr="0041124C">
        <w:rPr>
          <w:rFonts w:ascii="Times New Roman" w:hAnsi="Times New Roman" w:cs="Times New Roman"/>
          <w:sz w:val="24"/>
          <w:szCs w:val="24"/>
        </w:rPr>
        <w:t xml:space="preserve">ederal reporting and/or enable data analysis for program improvement; </w:t>
      </w:r>
    </w:p>
    <w:p w:rsidR="00C42CE4" w:rsidRPr="0041124C" w:rsidRDefault="00C42CE4" w:rsidP="00C42CE4">
      <w:pPr>
        <w:pStyle w:val="ListParagraph"/>
        <w:numPr>
          <w:ilvl w:val="0"/>
          <w:numId w:val="44"/>
        </w:numPr>
        <w:spacing w:after="0" w:line="240" w:lineRule="auto"/>
        <w:ind w:left="720"/>
        <w:rPr>
          <w:rFonts w:ascii="Times New Roman" w:hAnsi="Times New Roman" w:cs="Times New Roman"/>
          <w:spacing w:val="-1"/>
          <w:sz w:val="24"/>
          <w:szCs w:val="24"/>
        </w:rPr>
      </w:pPr>
      <w:r w:rsidRPr="0041124C">
        <w:rPr>
          <w:rFonts w:ascii="Times New Roman" w:hAnsi="Times New Roman" w:cs="Times New Roman"/>
          <w:spacing w:val="-1"/>
          <w:sz w:val="24"/>
          <w:szCs w:val="24"/>
        </w:rPr>
        <w:t>Developing systems to analyze SNAP E&amp;T data to better understand which E&amp;T services and strategies are most effective in helping SNAP participants gain skills, earn industry-linked certificates and credentials, obtain stable, good jobs, move toward economic self-sufficiency, and reduce their need for nutrition assistance; and</w:t>
      </w:r>
    </w:p>
    <w:p w:rsidR="00C42CE4" w:rsidRPr="0041124C" w:rsidRDefault="00C42CE4" w:rsidP="00177D71">
      <w:pPr>
        <w:pStyle w:val="ListParagraph"/>
        <w:numPr>
          <w:ilvl w:val="0"/>
          <w:numId w:val="44"/>
        </w:numPr>
        <w:spacing w:line="240" w:lineRule="auto"/>
        <w:ind w:left="720"/>
        <w:contextualSpacing w:val="0"/>
        <w:rPr>
          <w:rFonts w:ascii="Times New Roman" w:hAnsi="Times New Roman" w:cs="Times New Roman"/>
          <w:spacing w:val="-1"/>
          <w:sz w:val="24"/>
          <w:szCs w:val="24"/>
        </w:rPr>
      </w:pPr>
      <w:r w:rsidRPr="0041124C">
        <w:rPr>
          <w:rFonts w:ascii="Times New Roman" w:hAnsi="Times New Roman" w:cs="Times New Roman"/>
          <w:spacing w:val="-1"/>
          <w:sz w:val="24"/>
          <w:szCs w:val="24"/>
        </w:rPr>
        <w:t>Using SNAP E&amp;T data for continuous improvement of SNAP E&amp;T.</w:t>
      </w:r>
    </w:p>
    <w:p w:rsidR="00C42CE4" w:rsidRPr="009F24EB" w:rsidRDefault="00C42CE4" w:rsidP="00177D71">
      <w:pPr>
        <w:spacing w:line="240" w:lineRule="auto"/>
        <w:rPr>
          <w:rFonts w:ascii="Times New Roman" w:hAnsi="Times New Roman" w:cs="Times New Roman"/>
          <w:spacing w:val="-1"/>
          <w:sz w:val="24"/>
          <w:szCs w:val="24"/>
        </w:rPr>
      </w:pPr>
      <w:r w:rsidRPr="0041124C">
        <w:rPr>
          <w:rFonts w:ascii="Times New Roman" w:hAnsi="Times New Roman" w:cs="Times New Roman"/>
          <w:sz w:val="24"/>
          <w:szCs w:val="24"/>
        </w:rPr>
        <w:t>Proposals should clearly describe the intent and scope of the proposed activities and how they will contribute to improving the State’s ability to collect and report outcome data for SNAP E&amp;T participants and/or the State’s ability to utilize such data to improve its E&amp;T program.  Each project design should include quantifiable objectives, measures to assess progress toward meeting those objectives, project activities linked to meeting specific objectives, and a list of deliverables and/or milestones for the duration of the project.</w:t>
      </w:r>
      <w:r>
        <w:rPr>
          <w:rFonts w:ascii="Times New Roman" w:hAnsi="Times New Roman" w:cs="Times New Roman"/>
          <w:sz w:val="24"/>
          <w:szCs w:val="24"/>
        </w:rPr>
        <w:t xml:space="preserve"> </w:t>
      </w:r>
    </w:p>
    <w:p w:rsidR="00C42CE4" w:rsidRPr="009F24EB" w:rsidRDefault="00C42CE4" w:rsidP="00177D71">
      <w:pPr>
        <w:pStyle w:val="BodyText"/>
        <w:kinsoku w:val="0"/>
        <w:overflowPunct w:val="0"/>
        <w:spacing w:after="200"/>
        <w:ind w:left="101" w:hanging="101"/>
      </w:pPr>
      <w:bookmarkStart w:id="32" w:name="B._Other_Program_Information"/>
      <w:bookmarkEnd w:id="32"/>
      <w:r w:rsidRPr="009F24EB">
        <w:rPr>
          <w:bCs/>
          <w:i/>
          <w:iCs/>
        </w:rPr>
        <w:t>Partnerships with Other Entities</w:t>
      </w:r>
    </w:p>
    <w:p w:rsidR="00C42CE4" w:rsidRPr="009F24EB" w:rsidRDefault="00C42CE4" w:rsidP="00177D71">
      <w:pPr>
        <w:pStyle w:val="BodyText"/>
        <w:kinsoku w:val="0"/>
        <w:overflowPunct w:val="0"/>
        <w:spacing w:after="200"/>
        <w:ind w:left="0" w:right="202" w:firstLine="0"/>
        <w:rPr>
          <w:spacing w:val="-1"/>
        </w:rPr>
      </w:pPr>
      <w:r w:rsidRPr="009F24EB">
        <w:rPr>
          <w:spacing w:val="-1"/>
        </w:rPr>
        <w:t>State or local agencies</w:t>
      </w:r>
      <w:r w:rsidRPr="009F24EB">
        <w:rPr>
          <w:spacing w:val="-4"/>
        </w:rPr>
        <w:t xml:space="preserve"> </w:t>
      </w:r>
      <w:r w:rsidRPr="009F24EB">
        <w:rPr>
          <w:spacing w:val="-1"/>
        </w:rPr>
        <w:t>without</w:t>
      </w:r>
      <w:r w:rsidRPr="009F24EB">
        <w:rPr>
          <w:spacing w:val="-3"/>
        </w:rPr>
        <w:t xml:space="preserve"> </w:t>
      </w:r>
      <w:r w:rsidRPr="009F24EB">
        <w:rPr>
          <w:spacing w:val="-1"/>
        </w:rPr>
        <w:t>the</w:t>
      </w:r>
      <w:r w:rsidRPr="009F24EB">
        <w:rPr>
          <w:spacing w:val="-4"/>
        </w:rPr>
        <w:t xml:space="preserve"> </w:t>
      </w:r>
      <w:r w:rsidRPr="009F24EB">
        <w:rPr>
          <w:spacing w:val="-1"/>
        </w:rPr>
        <w:t>internal</w:t>
      </w:r>
      <w:r w:rsidRPr="009F24EB">
        <w:rPr>
          <w:spacing w:val="-4"/>
        </w:rPr>
        <w:t xml:space="preserve"> </w:t>
      </w:r>
      <w:r w:rsidRPr="009F24EB">
        <w:rPr>
          <w:spacing w:val="-1"/>
        </w:rPr>
        <w:t>capacity</w:t>
      </w:r>
      <w:r w:rsidRPr="009F24EB">
        <w:rPr>
          <w:spacing w:val="-3"/>
        </w:rPr>
        <w:t xml:space="preserve"> </w:t>
      </w:r>
      <w:r w:rsidRPr="009F24EB">
        <w:t>to</w:t>
      </w:r>
      <w:r w:rsidRPr="009F24EB">
        <w:rPr>
          <w:spacing w:val="-5"/>
        </w:rPr>
        <w:t xml:space="preserve"> deve</w:t>
      </w:r>
      <w:r w:rsidRPr="00A62683">
        <w:rPr>
          <w:spacing w:val="-5"/>
        </w:rPr>
        <w:t>lop SNAP E&amp;T outcomes reporting</w:t>
      </w:r>
      <w:r>
        <w:rPr>
          <w:spacing w:val="-5"/>
        </w:rPr>
        <w:t xml:space="preserve"> </w:t>
      </w:r>
      <w:r w:rsidRPr="009F24EB">
        <w:rPr>
          <w:spacing w:val="-5"/>
        </w:rPr>
        <w:t xml:space="preserve">systems </w:t>
      </w:r>
      <w:r w:rsidRPr="009F24EB">
        <w:rPr>
          <w:spacing w:val="-1"/>
        </w:rPr>
        <w:t>may</w:t>
      </w:r>
      <w:r w:rsidRPr="009F24EB">
        <w:rPr>
          <w:spacing w:val="-4"/>
        </w:rPr>
        <w:t xml:space="preserve"> </w:t>
      </w:r>
      <w:r w:rsidRPr="009F24EB">
        <w:t>choose</w:t>
      </w:r>
      <w:r w:rsidRPr="009F24EB">
        <w:rPr>
          <w:spacing w:val="-4"/>
        </w:rPr>
        <w:t xml:space="preserve"> </w:t>
      </w:r>
      <w:r w:rsidRPr="009F24EB">
        <w:rPr>
          <w:spacing w:val="-1"/>
        </w:rPr>
        <w:t>to</w:t>
      </w:r>
      <w:r w:rsidRPr="009F24EB">
        <w:rPr>
          <w:spacing w:val="-4"/>
        </w:rPr>
        <w:t xml:space="preserve"> </w:t>
      </w:r>
      <w:r w:rsidRPr="009F24EB">
        <w:rPr>
          <w:spacing w:val="-1"/>
        </w:rPr>
        <w:t>partner</w:t>
      </w:r>
      <w:r w:rsidRPr="009F24EB">
        <w:rPr>
          <w:spacing w:val="-3"/>
        </w:rPr>
        <w:t xml:space="preserve"> </w:t>
      </w:r>
      <w:r w:rsidRPr="009F24EB">
        <w:rPr>
          <w:spacing w:val="-1"/>
        </w:rPr>
        <w:t>with</w:t>
      </w:r>
      <w:r w:rsidRPr="009F24EB">
        <w:rPr>
          <w:spacing w:val="-4"/>
        </w:rPr>
        <w:t xml:space="preserve"> </w:t>
      </w:r>
      <w:r w:rsidRPr="009F24EB">
        <w:t>an</w:t>
      </w:r>
      <w:r w:rsidRPr="009F24EB">
        <w:rPr>
          <w:spacing w:val="-4"/>
        </w:rPr>
        <w:t xml:space="preserve"> </w:t>
      </w:r>
      <w:r w:rsidRPr="009F24EB">
        <w:rPr>
          <w:spacing w:val="-1"/>
        </w:rPr>
        <w:t>external</w:t>
      </w:r>
      <w:r w:rsidRPr="009F24EB">
        <w:rPr>
          <w:spacing w:val="-4"/>
        </w:rPr>
        <w:t xml:space="preserve"> </w:t>
      </w:r>
      <w:r w:rsidRPr="009F24EB">
        <w:rPr>
          <w:spacing w:val="-1"/>
        </w:rPr>
        <w:t>entity</w:t>
      </w:r>
      <w:r w:rsidRPr="009F24EB">
        <w:rPr>
          <w:spacing w:val="-3"/>
        </w:rPr>
        <w:t xml:space="preserve"> </w:t>
      </w:r>
      <w:r w:rsidRPr="009F24EB">
        <w:rPr>
          <w:spacing w:val="-1"/>
        </w:rPr>
        <w:t>(such</w:t>
      </w:r>
      <w:r w:rsidRPr="009F24EB">
        <w:rPr>
          <w:spacing w:val="-4"/>
        </w:rPr>
        <w:t xml:space="preserve"> </w:t>
      </w:r>
      <w:r w:rsidRPr="009F24EB">
        <w:t>as</w:t>
      </w:r>
      <w:r w:rsidRPr="009F24EB">
        <w:rPr>
          <w:spacing w:val="-4"/>
        </w:rPr>
        <w:t xml:space="preserve"> </w:t>
      </w:r>
      <w:r w:rsidRPr="009F24EB">
        <w:t>a</w:t>
      </w:r>
      <w:r w:rsidRPr="009F24EB">
        <w:rPr>
          <w:spacing w:val="-3"/>
        </w:rPr>
        <w:t xml:space="preserve"> </w:t>
      </w:r>
      <w:r w:rsidRPr="009F24EB">
        <w:rPr>
          <w:spacing w:val="-1"/>
        </w:rPr>
        <w:t>research</w:t>
      </w:r>
      <w:r w:rsidRPr="009F24EB">
        <w:rPr>
          <w:spacing w:val="-4"/>
        </w:rPr>
        <w:t xml:space="preserve"> </w:t>
      </w:r>
      <w:r w:rsidRPr="009F24EB">
        <w:rPr>
          <w:spacing w:val="-1"/>
        </w:rPr>
        <w:t>university</w:t>
      </w:r>
      <w:r w:rsidRPr="009F24EB">
        <w:rPr>
          <w:spacing w:val="-3"/>
        </w:rPr>
        <w:t xml:space="preserve"> </w:t>
      </w:r>
      <w:r w:rsidRPr="009F24EB">
        <w:rPr>
          <w:spacing w:val="-1"/>
        </w:rPr>
        <w:t>or</w:t>
      </w:r>
      <w:r w:rsidRPr="009F24EB">
        <w:rPr>
          <w:spacing w:val="-4"/>
        </w:rPr>
        <w:t xml:space="preserve"> </w:t>
      </w:r>
      <w:r w:rsidRPr="009F24EB">
        <w:t>a</w:t>
      </w:r>
      <w:r w:rsidRPr="009F24EB">
        <w:rPr>
          <w:spacing w:val="-1"/>
        </w:rPr>
        <w:t xml:space="preserve"> State workforce develo</w:t>
      </w:r>
      <w:r w:rsidR="003D798C">
        <w:rPr>
          <w:spacing w:val="-1"/>
        </w:rPr>
        <w:t>pm</w:t>
      </w:r>
      <w:r w:rsidRPr="009F24EB">
        <w:rPr>
          <w:spacing w:val="-1"/>
        </w:rPr>
        <w:t>ent agency)</w:t>
      </w:r>
      <w:r w:rsidRPr="009F24EB">
        <w:rPr>
          <w:spacing w:val="-5"/>
        </w:rPr>
        <w:t xml:space="preserve"> </w:t>
      </w:r>
      <w:r w:rsidRPr="009F24EB">
        <w:rPr>
          <w:spacing w:val="-1"/>
        </w:rPr>
        <w:t>to</w:t>
      </w:r>
      <w:r w:rsidRPr="009F24EB">
        <w:rPr>
          <w:spacing w:val="-5"/>
        </w:rPr>
        <w:t xml:space="preserve"> </w:t>
      </w:r>
      <w:r w:rsidRPr="009F24EB">
        <w:rPr>
          <w:spacing w:val="-1"/>
        </w:rPr>
        <w:t>develop,</w:t>
      </w:r>
      <w:r w:rsidRPr="009F24EB">
        <w:rPr>
          <w:spacing w:val="-5"/>
        </w:rPr>
        <w:t xml:space="preserve"> </w:t>
      </w:r>
      <w:r w:rsidRPr="009F24EB">
        <w:rPr>
          <w:spacing w:val="-1"/>
        </w:rPr>
        <w:t>maintain,</w:t>
      </w:r>
      <w:r w:rsidRPr="009F24EB">
        <w:rPr>
          <w:spacing w:val="-6"/>
        </w:rPr>
        <w:t xml:space="preserve"> </w:t>
      </w:r>
      <w:r w:rsidRPr="009F24EB">
        <w:rPr>
          <w:spacing w:val="-1"/>
        </w:rPr>
        <w:t>and</w:t>
      </w:r>
      <w:r w:rsidRPr="009F24EB">
        <w:rPr>
          <w:spacing w:val="-4"/>
        </w:rPr>
        <w:t xml:space="preserve"> </w:t>
      </w:r>
      <w:r w:rsidRPr="009F24EB">
        <w:rPr>
          <w:spacing w:val="-1"/>
        </w:rPr>
        <w:t>use</w:t>
      </w:r>
      <w:r w:rsidRPr="009F24EB">
        <w:rPr>
          <w:spacing w:val="-5"/>
        </w:rPr>
        <w:t xml:space="preserve"> such data systems</w:t>
      </w:r>
      <w:r w:rsidRPr="009F24EB">
        <w:rPr>
          <w:spacing w:val="-1"/>
        </w:rPr>
        <w:t>.</w:t>
      </w:r>
      <w:r w:rsidRPr="009F24EB">
        <w:rPr>
          <w:spacing w:val="44"/>
        </w:rPr>
        <w:t xml:space="preserve"> </w:t>
      </w:r>
    </w:p>
    <w:p w:rsidR="00C42CE4" w:rsidRPr="009F24EB" w:rsidRDefault="00C42CE4" w:rsidP="00177D71">
      <w:pPr>
        <w:pStyle w:val="BodyText"/>
        <w:kinsoku w:val="0"/>
        <w:overflowPunct w:val="0"/>
        <w:spacing w:after="200"/>
        <w:ind w:left="0" w:right="202" w:firstLine="0"/>
      </w:pPr>
      <w:r w:rsidRPr="009F24EB">
        <w:t>If an agency chooses to partner another entity, the</w:t>
      </w:r>
      <w:r w:rsidRPr="009F24EB">
        <w:rPr>
          <w:w w:val="99"/>
        </w:rPr>
        <w:t xml:space="preserve"> </w:t>
      </w:r>
      <w:r w:rsidRPr="009F24EB">
        <w:t>following must be considered in the develo</w:t>
      </w:r>
      <w:r w:rsidR="003D798C">
        <w:t>pm</w:t>
      </w:r>
      <w:r w:rsidRPr="009F24EB">
        <w:t>ent of the partnership model:</w:t>
      </w:r>
    </w:p>
    <w:p w:rsidR="00C42CE4" w:rsidRPr="009F24EB" w:rsidRDefault="00C42CE4" w:rsidP="00C42CE4">
      <w:pPr>
        <w:pStyle w:val="BodyText"/>
        <w:widowControl/>
        <w:numPr>
          <w:ilvl w:val="0"/>
          <w:numId w:val="45"/>
        </w:numPr>
        <w:tabs>
          <w:tab w:val="left" w:pos="840"/>
        </w:tabs>
        <w:kinsoku w:val="0"/>
        <w:overflowPunct w:val="0"/>
        <w:ind w:right="255"/>
      </w:pPr>
      <w:r w:rsidRPr="009F24EB">
        <w:rPr>
          <w:spacing w:val="-1"/>
        </w:rPr>
        <w:t>The</w:t>
      </w:r>
      <w:r w:rsidRPr="009F24EB">
        <w:rPr>
          <w:spacing w:val="-5"/>
        </w:rPr>
        <w:t xml:space="preserve"> </w:t>
      </w:r>
      <w:r w:rsidRPr="009F24EB">
        <w:rPr>
          <w:spacing w:val="-1"/>
        </w:rPr>
        <w:t>entity must</w:t>
      </w:r>
      <w:r w:rsidRPr="009F24EB">
        <w:rPr>
          <w:spacing w:val="-4"/>
        </w:rPr>
        <w:t xml:space="preserve"> </w:t>
      </w:r>
      <w:r w:rsidRPr="009F24EB">
        <w:rPr>
          <w:spacing w:val="-1"/>
        </w:rPr>
        <w:t>have</w:t>
      </w:r>
      <w:r w:rsidRPr="009F24EB">
        <w:rPr>
          <w:spacing w:val="-5"/>
        </w:rPr>
        <w:t xml:space="preserve"> </w:t>
      </w:r>
      <w:r w:rsidRPr="009F24EB">
        <w:t>a</w:t>
      </w:r>
      <w:r w:rsidRPr="009F24EB">
        <w:rPr>
          <w:spacing w:val="-4"/>
        </w:rPr>
        <w:t xml:space="preserve"> </w:t>
      </w:r>
      <w:r w:rsidRPr="009F24EB">
        <w:rPr>
          <w:spacing w:val="-1"/>
        </w:rPr>
        <w:t>demonstrated</w:t>
      </w:r>
      <w:r w:rsidRPr="009F24EB">
        <w:rPr>
          <w:spacing w:val="-5"/>
        </w:rPr>
        <w:t xml:space="preserve"> </w:t>
      </w:r>
      <w:r w:rsidRPr="009F24EB">
        <w:rPr>
          <w:spacing w:val="-1"/>
        </w:rPr>
        <w:t>capacity</w:t>
      </w:r>
      <w:r w:rsidRPr="009F24EB">
        <w:rPr>
          <w:spacing w:val="-4"/>
        </w:rPr>
        <w:t xml:space="preserve"> </w:t>
      </w:r>
      <w:r w:rsidRPr="009F24EB">
        <w:rPr>
          <w:spacing w:val="-1"/>
        </w:rPr>
        <w:t>to</w:t>
      </w:r>
      <w:r w:rsidRPr="009F24EB">
        <w:rPr>
          <w:spacing w:val="-5"/>
        </w:rPr>
        <w:t xml:space="preserve"> </w:t>
      </w:r>
      <w:r w:rsidRPr="009F24EB">
        <w:t>assist</w:t>
      </w:r>
      <w:r w:rsidRPr="009F24EB">
        <w:rPr>
          <w:spacing w:val="-6"/>
        </w:rPr>
        <w:t xml:space="preserve"> </w:t>
      </w:r>
      <w:r w:rsidRPr="009F24EB">
        <w:t>in</w:t>
      </w:r>
      <w:r w:rsidRPr="009F24EB">
        <w:rPr>
          <w:spacing w:val="-4"/>
        </w:rPr>
        <w:t xml:space="preserve"> </w:t>
      </w:r>
      <w:r w:rsidRPr="009F24EB">
        <w:rPr>
          <w:spacing w:val="-1"/>
        </w:rPr>
        <w:t>the</w:t>
      </w:r>
      <w:r w:rsidRPr="009F24EB">
        <w:rPr>
          <w:spacing w:val="-5"/>
        </w:rPr>
        <w:t xml:space="preserve"> </w:t>
      </w:r>
      <w:r w:rsidRPr="009F24EB">
        <w:rPr>
          <w:spacing w:val="-1"/>
        </w:rPr>
        <w:t>collection</w:t>
      </w:r>
      <w:r w:rsidRPr="009F24EB">
        <w:t>, reporting, and use of such outcomes data</w:t>
      </w:r>
      <w:r w:rsidRPr="009F24EB">
        <w:rPr>
          <w:spacing w:val="-1"/>
        </w:rPr>
        <w:t>; and</w:t>
      </w:r>
    </w:p>
    <w:p w:rsidR="00C42CE4" w:rsidRPr="0041124C" w:rsidRDefault="00C42CE4" w:rsidP="00177D71">
      <w:pPr>
        <w:pStyle w:val="BodyText"/>
        <w:widowControl/>
        <w:numPr>
          <w:ilvl w:val="0"/>
          <w:numId w:val="45"/>
        </w:numPr>
        <w:tabs>
          <w:tab w:val="left" w:pos="840"/>
        </w:tabs>
        <w:kinsoku w:val="0"/>
        <w:overflowPunct w:val="0"/>
        <w:spacing w:after="200"/>
        <w:ind w:right="259"/>
        <w:rPr>
          <w:b/>
        </w:rPr>
      </w:pPr>
      <w:r w:rsidRPr="00A62683">
        <w:rPr>
          <w:b/>
          <w:spacing w:val="-1"/>
        </w:rPr>
        <w:t>The</w:t>
      </w:r>
      <w:r w:rsidRPr="00A62683">
        <w:rPr>
          <w:b/>
          <w:spacing w:val="-3"/>
        </w:rPr>
        <w:t xml:space="preserve"> </w:t>
      </w:r>
      <w:r w:rsidRPr="00A62683">
        <w:rPr>
          <w:b/>
          <w:spacing w:val="-1"/>
        </w:rPr>
        <w:t>entity</w:t>
      </w:r>
      <w:r w:rsidRPr="00A62683">
        <w:rPr>
          <w:b/>
          <w:spacing w:val="-3"/>
        </w:rPr>
        <w:t xml:space="preserve"> </w:t>
      </w:r>
      <w:r w:rsidRPr="00A62683">
        <w:rPr>
          <w:b/>
          <w:spacing w:val="-1"/>
        </w:rPr>
        <w:t>must</w:t>
      </w:r>
      <w:r w:rsidRPr="00A62683">
        <w:rPr>
          <w:b/>
          <w:spacing w:val="-3"/>
        </w:rPr>
        <w:t xml:space="preserve"> </w:t>
      </w:r>
      <w:r w:rsidRPr="00A62683">
        <w:rPr>
          <w:b/>
          <w:spacing w:val="-1"/>
        </w:rPr>
        <w:t>be</w:t>
      </w:r>
      <w:r w:rsidRPr="00A62683">
        <w:rPr>
          <w:b/>
          <w:spacing w:val="-3"/>
        </w:rPr>
        <w:t xml:space="preserve"> </w:t>
      </w:r>
      <w:r w:rsidRPr="00A62683">
        <w:rPr>
          <w:b/>
          <w:spacing w:val="-1"/>
        </w:rPr>
        <w:t>able</w:t>
      </w:r>
      <w:r w:rsidRPr="009F24EB">
        <w:rPr>
          <w:b/>
          <w:bCs/>
          <w:spacing w:val="-2"/>
        </w:rPr>
        <w:t xml:space="preserve"> </w:t>
      </w:r>
      <w:r w:rsidRPr="009F24EB">
        <w:rPr>
          <w:b/>
          <w:bCs/>
        </w:rPr>
        <w:t>to</w:t>
      </w:r>
      <w:r w:rsidRPr="009F24EB">
        <w:rPr>
          <w:b/>
          <w:bCs/>
          <w:spacing w:val="-4"/>
        </w:rPr>
        <w:t xml:space="preserve"> </w:t>
      </w:r>
      <w:r w:rsidRPr="009F24EB">
        <w:rPr>
          <w:b/>
          <w:bCs/>
          <w:spacing w:val="-1"/>
        </w:rPr>
        <w:t>ensure</w:t>
      </w:r>
      <w:r w:rsidRPr="009F24EB">
        <w:rPr>
          <w:b/>
          <w:bCs/>
          <w:spacing w:val="-4"/>
        </w:rPr>
        <w:t xml:space="preserve"> </w:t>
      </w:r>
      <w:r w:rsidRPr="009F24EB">
        <w:rPr>
          <w:b/>
          <w:bCs/>
          <w:spacing w:val="-1"/>
        </w:rPr>
        <w:t>that</w:t>
      </w:r>
      <w:r w:rsidRPr="009F24EB">
        <w:rPr>
          <w:b/>
          <w:bCs/>
          <w:spacing w:val="-3"/>
        </w:rPr>
        <w:t xml:space="preserve"> </w:t>
      </w:r>
      <w:r w:rsidRPr="009F24EB">
        <w:rPr>
          <w:b/>
          <w:bCs/>
          <w:spacing w:val="-1"/>
        </w:rPr>
        <w:t>the</w:t>
      </w:r>
      <w:r w:rsidRPr="009F24EB">
        <w:rPr>
          <w:b/>
          <w:bCs/>
          <w:spacing w:val="-3"/>
        </w:rPr>
        <w:t xml:space="preserve"> </w:t>
      </w:r>
      <w:r w:rsidRPr="009F24EB">
        <w:rPr>
          <w:b/>
          <w:bCs/>
          <w:spacing w:val="-1"/>
        </w:rPr>
        <w:t>data</w:t>
      </w:r>
      <w:r w:rsidRPr="009F24EB">
        <w:rPr>
          <w:b/>
          <w:bCs/>
          <w:spacing w:val="-3"/>
        </w:rPr>
        <w:t xml:space="preserve"> </w:t>
      </w:r>
      <w:r w:rsidRPr="009F24EB">
        <w:rPr>
          <w:b/>
          <w:bCs/>
          <w:spacing w:val="-1"/>
        </w:rPr>
        <w:t>collected</w:t>
      </w:r>
      <w:r w:rsidRPr="009F24EB">
        <w:rPr>
          <w:b/>
          <w:bCs/>
          <w:spacing w:val="-3"/>
        </w:rPr>
        <w:t xml:space="preserve"> </w:t>
      </w:r>
      <w:r w:rsidRPr="009F24EB">
        <w:rPr>
          <w:b/>
          <w:bCs/>
          <w:spacing w:val="-1"/>
        </w:rPr>
        <w:t>will</w:t>
      </w:r>
      <w:r w:rsidRPr="009F24EB">
        <w:rPr>
          <w:b/>
          <w:bCs/>
          <w:spacing w:val="-4"/>
        </w:rPr>
        <w:t xml:space="preserve"> </w:t>
      </w:r>
      <w:r w:rsidRPr="009F24EB">
        <w:rPr>
          <w:b/>
          <w:bCs/>
          <w:spacing w:val="-1"/>
        </w:rPr>
        <w:t>be</w:t>
      </w:r>
      <w:r w:rsidRPr="009F24EB">
        <w:rPr>
          <w:b/>
          <w:bCs/>
          <w:spacing w:val="-3"/>
        </w:rPr>
        <w:t xml:space="preserve"> </w:t>
      </w:r>
      <w:r w:rsidRPr="009F24EB">
        <w:rPr>
          <w:b/>
          <w:bCs/>
          <w:spacing w:val="-1"/>
        </w:rPr>
        <w:t>stored,</w:t>
      </w:r>
      <w:r w:rsidRPr="009F24EB">
        <w:rPr>
          <w:b/>
          <w:bCs/>
          <w:spacing w:val="81"/>
        </w:rPr>
        <w:t xml:space="preserve"> </w:t>
      </w:r>
      <w:r w:rsidRPr="009F24EB">
        <w:rPr>
          <w:b/>
          <w:bCs/>
          <w:spacing w:val="-1"/>
        </w:rPr>
        <w:t>accessed,</w:t>
      </w:r>
      <w:r w:rsidRPr="009F24EB">
        <w:rPr>
          <w:b/>
          <w:bCs/>
          <w:spacing w:val="-5"/>
        </w:rPr>
        <w:t xml:space="preserve"> </w:t>
      </w:r>
      <w:r w:rsidRPr="009F24EB">
        <w:rPr>
          <w:b/>
          <w:bCs/>
          <w:spacing w:val="-1"/>
        </w:rPr>
        <w:t>and</w:t>
      </w:r>
      <w:r w:rsidRPr="009F24EB">
        <w:rPr>
          <w:b/>
          <w:bCs/>
          <w:spacing w:val="-3"/>
        </w:rPr>
        <w:t xml:space="preserve"> </w:t>
      </w:r>
      <w:r w:rsidRPr="009F24EB">
        <w:rPr>
          <w:b/>
          <w:bCs/>
          <w:spacing w:val="-1"/>
        </w:rPr>
        <w:t>used</w:t>
      </w:r>
      <w:r w:rsidRPr="009F24EB">
        <w:rPr>
          <w:b/>
          <w:bCs/>
          <w:spacing w:val="-3"/>
        </w:rPr>
        <w:t xml:space="preserve"> </w:t>
      </w:r>
      <w:r w:rsidRPr="009F24EB">
        <w:rPr>
          <w:b/>
          <w:bCs/>
        </w:rPr>
        <w:t>in</w:t>
      </w:r>
      <w:r w:rsidRPr="009F24EB">
        <w:rPr>
          <w:b/>
          <w:bCs/>
          <w:spacing w:val="-4"/>
        </w:rPr>
        <w:t xml:space="preserve"> </w:t>
      </w:r>
      <w:r w:rsidRPr="009F24EB">
        <w:rPr>
          <w:b/>
          <w:bCs/>
          <w:spacing w:val="-1"/>
        </w:rPr>
        <w:t>accordance</w:t>
      </w:r>
      <w:r w:rsidRPr="009F24EB">
        <w:rPr>
          <w:b/>
          <w:bCs/>
          <w:spacing w:val="-4"/>
        </w:rPr>
        <w:t xml:space="preserve"> </w:t>
      </w:r>
      <w:r w:rsidRPr="009F24EB">
        <w:rPr>
          <w:b/>
          <w:bCs/>
        </w:rPr>
        <w:t>with</w:t>
      </w:r>
      <w:r w:rsidRPr="009F24EB">
        <w:rPr>
          <w:b/>
          <w:bCs/>
          <w:spacing w:val="-4"/>
        </w:rPr>
        <w:t xml:space="preserve"> </w:t>
      </w:r>
      <w:r w:rsidRPr="009F24EB">
        <w:rPr>
          <w:b/>
          <w:bCs/>
          <w:spacing w:val="-1"/>
        </w:rPr>
        <w:t>local,</w:t>
      </w:r>
      <w:r w:rsidRPr="009F24EB">
        <w:rPr>
          <w:b/>
          <w:bCs/>
          <w:spacing w:val="-3"/>
        </w:rPr>
        <w:t xml:space="preserve"> </w:t>
      </w:r>
      <w:r w:rsidRPr="009F24EB">
        <w:rPr>
          <w:b/>
          <w:bCs/>
          <w:spacing w:val="-1"/>
        </w:rPr>
        <w:t>State,</w:t>
      </w:r>
      <w:r w:rsidRPr="009F24EB">
        <w:rPr>
          <w:b/>
          <w:bCs/>
          <w:spacing w:val="-5"/>
        </w:rPr>
        <w:t xml:space="preserve"> </w:t>
      </w:r>
      <w:r w:rsidRPr="009F24EB">
        <w:rPr>
          <w:b/>
          <w:bCs/>
        </w:rPr>
        <w:t>and</w:t>
      </w:r>
      <w:r w:rsidRPr="009F24EB">
        <w:rPr>
          <w:b/>
          <w:bCs/>
          <w:spacing w:val="-4"/>
        </w:rPr>
        <w:t xml:space="preserve"> </w:t>
      </w:r>
      <w:r w:rsidRPr="009F24EB">
        <w:rPr>
          <w:b/>
          <w:bCs/>
          <w:spacing w:val="-1"/>
        </w:rPr>
        <w:t>Federal</w:t>
      </w:r>
      <w:r w:rsidRPr="009F24EB">
        <w:rPr>
          <w:b/>
          <w:bCs/>
          <w:spacing w:val="-4"/>
        </w:rPr>
        <w:t xml:space="preserve"> </w:t>
      </w:r>
      <w:r w:rsidRPr="009F24EB">
        <w:rPr>
          <w:b/>
          <w:bCs/>
          <w:spacing w:val="-1"/>
        </w:rPr>
        <w:t>confidentiality</w:t>
      </w:r>
      <w:r w:rsidRPr="009F24EB">
        <w:rPr>
          <w:b/>
          <w:bCs/>
          <w:spacing w:val="-3"/>
        </w:rPr>
        <w:t xml:space="preserve"> </w:t>
      </w:r>
      <w:r w:rsidRPr="009F24EB">
        <w:rPr>
          <w:b/>
          <w:bCs/>
          <w:spacing w:val="-1"/>
        </w:rPr>
        <w:t>and</w:t>
      </w:r>
      <w:r w:rsidRPr="009F24EB">
        <w:rPr>
          <w:b/>
          <w:bCs/>
          <w:spacing w:val="79"/>
          <w:w w:val="99"/>
        </w:rPr>
        <w:t xml:space="preserve"> </w:t>
      </w:r>
      <w:r w:rsidRPr="009F24EB">
        <w:rPr>
          <w:b/>
          <w:bCs/>
          <w:spacing w:val="-5"/>
        </w:rPr>
        <w:t xml:space="preserve">personally identifiable information (PII) </w:t>
      </w:r>
      <w:r w:rsidRPr="009F24EB">
        <w:rPr>
          <w:b/>
          <w:bCs/>
          <w:spacing w:val="-1"/>
        </w:rPr>
        <w:t>protective</w:t>
      </w:r>
      <w:r w:rsidRPr="009F24EB">
        <w:rPr>
          <w:b/>
          <w:bCs/>
          <w:spacing w:val="-5"/>
        </w:rPr>
        <w:t xml:space="preserve"> </w:t>
      </w:r>
      <w:r w:rsidRPr="009F24EB">
        <w:rPr>
          <w:b/>
          <w:bCs/>
          <w:spacing w:val="-1"/>
        </w:rPr>
        <w:t>provisio</w:t>
      </w:r>
      <w:r w:rsidRPr="00177D71">
        <w:rPr>
          <w:b/>
          <w:bCs/>
          <w:spacing w:val="-1"/>
        </w:rPr>
        <w:t>ns</w:t>
      </w:r>
      <w:r w:rsidRPr="0041124C">
        <w:rPr>
          <w:bCs/>
          <w:spacing w:val="-1"/>
        </w:rPr>
        <w:t>.</w:t>
      </w:r>
      <w:bookmarkStart w:id="33" w:name="C._Program_Authority"/>
      <w:bookmarkStart w:id="34" w:name="II._AWARD_INFORMATION"/>
      <w:bookmarkStart w:id="35" w:name="A._Award_Type_and_Amount"/>
      <w:bookmarkStart w:id="36" w:name="B._Period_of_Performance"/>
      <w:bookmarkEnd w:id="33"/>
      <w:bookmarkEnd w:id="34"/>
      <w:bookmarkEnd w:id="35"/>
      <w:bookmarkEnd w:id="36"/>
    </w:p>
    <w:p w:rsidR="00D85841" w:rsidRPr="009F24EB" w:rsidRDefault="00D85841" w:rsidP="00177D71">
      <w:pPr>
        <w:pStyle w:val="ListParagraph"/>
        <w:numPr>
          <w:ilvl w:val="0"/>
          <w:numId w:val="2"/>
        </w:numPr>
        <w:spacing w:line="240" w:lineRule="auto"/>
        <w:ind w:left="763"/>
        <w:contextualSpacing w:val="0"/>
        <w:rPr>
          <w:rFonts w:ascii="Times New Roman" w:hAnsi="Times New Roman" w:cs="Times New Roman"/>
          <w:sz w:val="24"/>
          <w:szCs w:val="24"/>
        </w:rPr>
      </w:pPr>
      <w:r>
        <w:rPr>
          <w:rFonts w:ascii="Times New Roman" w:hAnsi="Times New Roman" w:cs="Times New Roman"/>
          <w:color w:val="FF0000"/>
          <w:sz w:val="24"/>
          <w:szCs w:val="24"/>
        </w:rPr>
        <w:t xml:space="preserve"> </w:t>
      </w:r>
      <w:r w:rsidRPr="009F24EB">
        <w:rPr>
          <w:rFonts w:ascii="Times New Roman" w:hAnsi="Times New Roman" w:cs="Times New Roman"/>
          <w:sz w:val="24"/>
          <w:szCs w:val="24"/>
        </w:rPr>
        <w:t>FEDERAL AWARD INFORMATIO</w:t>
      </w:r>
      <w:r w:rsidR="00E90797">
        <w:rPr>
          <w:rFonts w:ascii="Times New Roman" w:hAnsi="Times New Roman" w:cs="Times New Roman"/>
          <w:sz w:val="24"/>
          <w:szCs w:val="24"/>
        </w:rPr>
        <w:t>N</w:t>
      </w:r>
    </w:p>
    <w:p w:rsidR="0033588A" w:rsidRPr="006C5D10" w:rsidRDefault="0033588A" w:rsidP="00177D71">
      <w:pPr>
        <w:pStyle w:val="NoSpacing"/>
        <w:spacing w:after="200"/>
        <w:rPr>
          <w:rFonts w:ascii="Times New Roman" w:hAnsi="Times New Roman" w:cs="Times New Roman"/>
          <w:b/>
          <w:sz w:val="24"/>
          <w:u w:val="single"/>
        </w:rPr>
      </w:pPr>
      <w:r w:rsidRPr="006C5D10">
        <w:rPr>
          <w:rFonts w:ascii="Times New Roman" w:hAnsi="Times New Roman" w:cs="Times New Roman"/>
          <w:b/>
          <w:sz w:val="24"/>
          <w:u w:val="single"/>
        </w:rPr>
        <w:t>Funding and Duration</w:t>
      </w:r>
    </w:p>
    <w:p w:rsidR="0033588A" w:rsidRPr="00B22DEB" w:rsidRDefault="0033588A" w:rsidP="00177D71">
      <w:pPr>
        <w:spacing w:line="240" w:lineRule="auto"/>
        <w:rPr>
          <w:rFonts w:ascii="Times New Roman" w:hAnsi="Times New Roman" w:cs="Times New Roman"/>
          <w:b/>
          <w:sz w:val="24"/>
          <w:szCs w:val="24"/>
        </w:rPr>
      </w:pPr>
      <w:r w:rsidRPr="0041124C">
        <w:rPr>
          <w:rFonts w:ascii="Times New Roman" w:hAnsi="Times New Roman" w:cs="Times New Roman"/>
          <w:sz w:val="24"/>
          <w:szCs w:val="24"/>
        </w:rPr>
        <w:t>Approximately $</w:t>
      </w:r>
      <w:r w:rsidR="00B22DEB">
        <w:rPr>
          <w:rFonts w:ascii="Times New Roman" w:hAnsi="Times New Roman" w:cs="Times New Roman"/>
          <w:sz w:val="24"/>
          <w:szCs w:val="24"/>
        </w:rPr>
        <w:t>X</w:t>
      </w:r>
      <w:r w:rsidRPr="0041124C">
        <w:rPr>
          <w:rFonts w:ascii="Times New Roman" w:hAnsi="Times New Roman" w:cs="Times New Roman"/>
          <w:sz w:val="24"/>
          <w:szCs w:val="24"/>
        </w:rPr>
        <w:t xml:space="preserve"> million may be available in FY </w:t>
      </w:r>
      <w:r w:rsidR="009E3FF2">
        <w:rPr>
          <w:rFonts w:ascii="Times New Roman" w:hAnsi="Times New Roman" w:cs="Times New Roman"/>
          <w:sz w:val="24"/>
          <w:szCs w:val="24"/>
        </w:rPr>
        <w:t>20XX</w:t>
      </w:r>
      <w:r w:rsidRPr="0041124C">
        <w:rPr>
          <w:rFonts w:ascii="Times New Roman" w:hAnsi="Times New Roman" w:cs="Times New Roman"/>
          <w:sz w:val="24"/>
          <w:szCs w:val="24"/>
        </w:rPr>
        <w:t xml:space="preserve"> for the SNAP E&amp;T DATA Grants.</w:t>
      </w:r>
      <w:r>
        <w:rPr>
          <w:rFonts w:ascii="Times New Roman" w:hAnsi="Times New Roman" w:cs="Times New Roman"/>
          <w:sz w:val="24"/>
          <w:szCs w:val="24"/>
        </w:rPr>
        <w:t xml:space="preserve"> </w:t>
      </w:r>
      <w:r w:rsidRPr="0041124C">
        <w:rPr>
          <w:rFonts w:ascii="Times New Roman" w:hAnsi="Times New Roman" w:cs="Times New Roman"/>
          <w:sz w:val="24"/>
          <w:szCs w:val="24"/>
        </w:rPr>
        <w:t xml:space="preserve"> FNS will award the grants through a competitive process.</w:t>
      </w:r>
      <w:r>
        <w:rPr>
          <w:rFonts w:ascii="Times New Roman" w:hAnsi="Times New Roman" w:cs="Times New Roman"/>
          <w:sz w:val="24"/>
          <w:szCs w:val="24"/>
        </w:rPr>
        <w:t xml:space="preserve"> </w:t>
      </w:r>
      <w:r w:rsidRPr="0041124C">
        <w:rPr>
          <w:rFonts w:ascii="Times New Roman" w:hAnsi="Times New Roman" w:cs="Times New Roman"/>
          <w:sz w:val="24"/>
          <w:szCs w:val="24"/>
        </w:rPr>
        <w:t xml:space="preserve"> FNS plans to announce the grant awards to the selected grantees no later than September 30, </w:t>
      </w:r>
      <w:r w:rsidR="009E3FF2">
        <w:rPr>
          <w:rFonts w:ascii="Times New Roman" w:hAnsi="Times New Roman" w:cs="Times New Roman"/>
          <w:sz w:val="24"/>
          <w:szCs w:val="24"/>
        </w:rPr>
        <w:t>20XX</w:t>
      </w:r>
      <w:r w:rsidRPr="0041124C">
        <w:rPr>
          <w:rFonts w:ascii="Times New Roman" w:hAnsi="Times New Roman" w:cs="Times New Roman"/>
          <w:sz w:val="24"/>
          <w:szCs w:val="24"/>
        </w:rPr>
        <w:t>.</w:t>
      </w:r>
      <w:r>
        <w:rPr>
          <w:rFonts w:ascii="Times New Roman" w:hAnsi="Times New Roman" w:cs="Times New Roman"/>
          <w:sz w:val="24"/>
          <w:szCs w:val="24"/>
        </w:rPr>
        <w:t xml:space="preserve"> </w:t>
      </w:r>
      <w:r w:rsidRPr="0041124C">
        <w:rPr>
          <w:rFonts w:ascii="Times New Roman" w:hAnsi="Times New Roman" w:cs="Times New Roman"/>
          <w:sz w:val="24"/>
          <w:szCs w:val="24"/>
        </w:rPr>
        <w:t xml:space="preserve"> Grantees will be allowed to use the grant funds for the duration of the project period. </w:t>
      </w:r>
      <w:r>
        <w:rPr>
          <w:rFonts w:ascii="Times New Roman" w:hAnsi="Times New Roman" w:cs="Times New Roman"/>
          <w:sz w:val="24"/>
          <w:szCs w:val="24"/>
        </w:rPr>
        <w:t xml:space="preserve"> </w:t>
      </w:r>
      <w:r w:rsidRPr="0041124C">
        <w:rPr>
          <w:rFonts w:ascii="Times New Roman" w:hAnsi="Times New Roman" w:cs="Times New Roman"/>
          <w:sz w:val="24"/>
          <w:szCs w:val="24"/>
        </w:rPr>
        <w:t xml:space="preserve">The grants will be funded for the period September 30, </w:t>
      </w:r>
      <w:r w:rsidR="009E3FF2">
        <w:rPr>
          <w:rFonts w:ascii="Times New Roman" w:hAnsi="Times New Roman" w:cs="Times New Roman"/>
          <w:sz w:val="24"/>
          <w:szCs w:val="24"/>
        </w:rPr>
        <w:t>20XX</w:t>
      </w:r>
      <w:r w:rsidRPr="0041124C">
        <w:rPr>
          <w:rFonts w:ascii="Times New Roman" w:hAnsi="Times New Roman" w:cs="Times New Roman"/>
          <w:sz w:val="24"/>
          <w:szCs w:val="24"/>
        </w:rPr>
        <w:t>, through September 30, 202</w:t>
      </w:r>
      <w:r w:rsidR="009E3FF2">
        <w:rPr>
          <w:rFonts w:ascii="Times New Roman" w:hAnsi="Times New Roman" w:cs="Times New Roman"/>
          <w:sz w:val="24"/>
          <w:szCs w:val="24"/>
        </w:rPr>
        <w:t>X</w:t>
      </w:r>
      <w:r w:rsidRPr="0041124C">
        <w:rPr>
          <w:rFonts w:ascii="Times New Roman" w:hAnsi="Times New Roman" w:cs="Times New Roman"/>
          <w:sz w:val="24"/>
          <w:szCs w:val="24"/>
        </w:rPr>
        <w:t xml:space="preserve">. </w:t>
      </w:r>
      <w:r w:rsidRPr="00B22DEB">
        <w:rPr>
          <w:rFonts w:ascii="Times New Roman" w:hAnsi="Times New Roman" w:cs="Times New Roman"/>
          <w:b/>
          <w:sz w:val="24"/>
          <w:szCs w:val="24"/>
        </w:rPr>
        <w:t xml:space="preserve">All funding for these awards is contingent upon the availability of Federal funds. </w:t>
      </w:r>
    </w:p>
    <w:p w:rsidR="0033588A" w:rsidRPr="0041124C" w:rsidRDefault="0033588A" w:rsidP="00177D71">
      <w:pPr>
        <w:spacing w:line="240" w:lineRule="auto"/>
        <w:rPr>
          <w:rFonts w:ascii="Times New Roman" w:hAnsi="Times New Roman" w:cs="Times New Roman"/>
          <w:sz w:val="24"/>
          <w:szCs w:val="24"/>
        </w:rPr>
      </w:pPr>
      <w:r w:rsidRPr="0041124C">
        <w:rPr>
          <w:rFonts w:ascii="Times New Roman" w:hAnsi="Times New Roman" w:cs="Times New Roman"/>
          <w:sz w:val="24"/>
          <w:szCs w:val="24"/>
        </w:rPr>
        <w:t xml:space="preserve">The submission of a proposal does not guarantee funding. Funding for approved grants will be provided through the Grant Award/Letter of Credit process, in the same manner as other funds, upon receipt of a properly executed Grant Agreement and subject to the availability of funding. </w:t>
      </w:r>
      <w:r>
        <w:rPr>
          <w:rFonts w:ascii="Times New Roman" w:hAnsi="Times New Roman" w:cs="Times New Roman"/>
          <w:sz w:val="24"/>
          <w:szCs w:val="24"/>
        </w:rPr>
        <w:t xml:space="preserve"> </w:t>
      </w:r>
      <w:r w:rsidRPr="0041124C">
        <w:rPr>
          <w:rFonts w:ascii="Times New Roman" w:hAnsi="Times New Roman" w:cs="Times New Roman"/>
          <w:sz w:val="24"/>
          <w:szCs w:val="24"/>
        </w:rPr>
        <w:t xml:space="preserve">All SNAP E&amp;T DATA Grant funds must be obligated and all activities under the Grant must be completed by September 30, </w:t>
      </w:r>
      <w:r w:rsidR="009E3FF2" w:rsidRPr="0041124C">
        <w:rPr>
          <w:rFonts w:ascii="Times New Roman" w:hAnsi="Times New Roman" w:cs="Times New Roman"/>
          <w:sz w:val="24"/>
          <w:szCs w:val="24"/>
        </w:rPr>
        <w:t>202</w:t>
      </w:r>
      <w:r w:rsidR="009E3FF2">
        <w:rPr>
          <w:rFonts w:ascii="Times New Roman" w:hAnsi="Times New Roman" w:cs="Times New Roman"/>
          <w:sz w:val="24"/>
          <w:szCs w:val="24"/>
        </w:rPr>
        <w:t>X</w:t>
      </w:r>
      <w:r w:rsidRPr="0041124C">
        <w:rPr>
          <w:rFonts w:ascii="Times New Roman" w:hAnsi="Times New Roman" w:cs="Times New Roman"/>
          <w:sz w:val="24"/>
          <w:szCs w:val="24"/>
        </w:rPr>
        <w:t>.</w:t>
      </w:r>
    </w:p>
    <w:p w:rsidR="0033588A" w:rsidRPr="00721139" w:rsidRDefault="0033588A" w:rsidP="00177D71">
      <w:pPr>
        <w:pStyle w:val="BodyText"/>
        <w:spacing w:after="200"/>
        <w:ind w:left="0" w:firstLine="0"/>
        <w:rPr>
          <w:b/>
          <w:u w:val="single"/>
        </w:rPr>
      </w:pPr>
      <w:r w:rsidRPr="00721139">
        <w:rPr>
          <w:b/>
          <w:u w:val="single"/>
        </w:rPr>
        <w:t>Funding per Award</w:t>
      </w:r>
    </w:p>
    <w:p w:rsidR="0033588A" w:rsidRPr="0041124C" w:rsidRDefault="0033588A" w:rsidP="00177D71">
      <w:pPr>
        <w:spacing w:line="240" w:lineRule="auto"/>
        <w:rPr>
          <w:rFonts w:ascii="Times New Roman" w:hAnsi="Times New Roman" w:cs="Times New Roman"/>
          <w:sz w:val="24"/>
          <w:szCs w:val="24"/>
        </w:rPr>
      </w:pPr>
      <w:r w:rsidRPr="0041124C">
        <w:rPr>
          <w:rFonts w:ascii="Times New Roman" w:hAnsi="Times New Roman" w:cs="Times New Roman"/>
          <w:sz w:val="24"/>
          <w:szCs w:val="24"/>
        </w:rPr>
        <w:t>Funding per award is dependent on the availability of funding and the number of awards granted. It is anticipated that funding per award can range from a low of $</w:t>
      </w:r>
      <w:r w:rsidR="00B22DEB">
        <w:rPr>
          <w:rFonts w:ascii="Times New Roman" w:hAnsi="Times New Roman" w:cs="Times New Roman"/>
          <w:sz w:val="24"/>
          <w:szCs w:val="24"/>
        </w:rPr>
        <w:t>XXXXX</w:t>
      </w:r>
      <w:r w:rsidRPr="0041124C">
        <w:rPr>
          <w:rFonts w:ascii="Times New Roman" w:hAnsi="Times New Roman" w:cs="Times New Roman"/>
          <w:sz w:val="24"/>
          <w:szCs w:val="24"/>
        </w:rPr>
        <w:t xml:space="preserve"> to a high of $</w:t>
      </w:r>
      <w:r w:rsidR="00B22DEB">
        <w:rPr>
          <w:rFonts w:ascii="Times New Roman" w:hAnsi="Times New Roman" w:cs="Times New Roman"/>
          <w:sz w:val="24"/>
          <w:szCs w:val="24"/>
        </w:rPr>
        <w:t>XXXXX</w:t>
      </w:r>
      <w:r w:rsidRPr="0041124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1124C">
        <w:rPr>
          <w:rFonts w:ascii="Times New Roman" w:hAnsi="Times New Roman" w:cs="Times New Roman"/>
          <w:sz w:val="24"/>
          <w:szCs w:val="24"/>
        </w:rPr>
        <w:t xml:space="preserve">The anticipated number of grants ranges from three to nine. </w:t>
      </w:r>
    </w:p>
    <w:p w:rsidR="0033588A" w:rsidRPr="00721139" w:rsidRDefault="0033588A" w:rsidP="00177D71">
      <w:pPr>
        <w:pStyle w:val="BodyText"/>
        <w:spacing w:after="200"/>
        <w:ind w:left="0" w:firstLine="0"/>
        <w:rPr>
          <w:b/>
          <w:u w:val="single"/>
        </w:rPr>
      </w:pPr>
      <w:r w:rsidRPr="00721139">
        <w:rPr>
          <w:b/>
          <w:u w:val="single"/>
        </w:rPr>
        <w:t>Allowable Uses of Funds</w:t>
      </w:r>
    </w:p>
    <w:p w:rsidR="0033588A" w:rsidRPr="0041124C" w:rsidRDefault="0033588A" w:rsidP="00177D71">
      <w:pPr>
        <w:spacing w:line="240" w:lineRule="auto"/>
        <w:rPr>
          <w:rFonts w:ascii="Times New Roman" w:hAnsi="Times New Roman" w:cs="Times New Roman"/>
          <w:sz w:val="24"/>
          <w:szCs w:val="24"/>
        </w:rPr>
      </w:pPr>
      <w:r w:rsidRPr="0041124C">
        <w:rPr>
          <w:rFonts w:ascii="Times New Roman" w:hAnsi="Times New Roman" w:cs="Times New Roman"/>
          <w:sz w:val="24"/>
          <w:szCs w:val="24"/>
        </w:rPr>
        <w:t>Funds from this RFA shall not be used for the ongoing cost of carrying out an existing project.  Also, FNS reserves the right to request information on all contractual awards and costs after the awa</w:t>
      </w:r>
      <w:r>
        <w:rPr>
          <w:rFonts w:ascii="Times New Roman" w:hAnsi="Times New Roman" w:cs="Times New Roman"/>
          <w:sz w:val="24"/>
          <w:szCs w:val="24"/>
        </w:rPr>
        <w:t xml:space="preserve">rd of the grantee’s contract.  </w:t>
      </w:r>
      <w:r w:rsidRPr="0041124C">
        <w:rPr>
          <w:rFonts w:ascii="Times New Roman" w:hAnsi="Times New Roman" w:cs="Times New Roman"/>
          <w:sz w:val="24"/>
          <w:szCs w:val="24"/>
        </w:rPr>
        <w:t>Furthermore, projects predicated on waiving SNAP regulations are not allowable and will not be considered for funding.</w:t>
      </w:r>
      <w:r>
        <w:rPr>
          <w:rFonts w:ascii="Times New Roman" w:hAnsi="Times New Roman" w:cs="Times New Roman"/>
          <w:sz w:val="24"/>
          <w:szCs w:val="24"/>
        </w:rPr>
        <w:t xml:space="preserve"> </w:t>
      </w:r>
      <w:r w:rsidRPr="0041124C">
        <w:rPr>
          <w:rFonts w:ascii="Times New Roman" w:hAnsi="Times New Roman" w:cs="Times New Roman"/>
          <w:sz w:val="24"/>
          <w:szCs w:val="24"/>
        </w:rPr>
        <w:t xml:space="preserve"> However, if after the grant is awarded, a State agency determines a waiver is needed, the State may apply for one but there is no guarantee FNS will approve the waiver.  </w:t>
      </w:r>
    </w:p>
    <w:p w:rsidR="0033588A" w:rsidRPr="0041124C" w:rsidRDefault="0033588A" w:rsidP="00177D71">
      <w:pPr>
        <w:pStyle w:val="NoSpacing"/>
        <w:spacing w:after="200"/>
        <w:rPr>
          <w:rFonts w:ascii="Times New Roman" w:hAnsi="Times New Roman" w:cs="Times New Roman"/>
          <w:b/>
          <w:sz w:val="24"/>
          <w:szCs w:val="24"/>
          <w:u w:val="single"/>
        </w:rPr>
      </w:pPr>
      <w:r w:rsidRPr="0041124C">
        <w:rPr>
          <w:rFonts w:ascii="Times New Roman" w:hAnsi="Times New Roman" w:cs="Times New Roman"/>
          <w:b/>
          <w:sz w:val="24"/>
          <w:szCs w:val="24"/>
          <w:u w:val="single"/>
        </w:rPr>
        <w:t>Type of Award</w:t>
      </w:r>
    </w:p>
    <w:p w:rsidR="0033588A" w:rsidRPr="0041124C" w:rsidRDefault="0033588A" w:rsidP="00177D71">
      <w:pPr>
        <w:pStyle w:val="NoSpacing"/>
        <w:spacing w:after="200"/>
        <w:rPr>
          <w:rFonts w:ascii="Times New Roman" w:hAnsi="Times New Roman" w:cs="Times New Roman"/>
          <w:sz w:val="24"/>
          <w:szCs w:val="24"/>
        </w:rPr>
      </w:pPr>
      <w:r w:rsidRPr="0041124C">
        <w:rPr>
          <w:rFonts w:ascii="Times New Roman" w:hAnsi="Times New Roman" w:cs="Times New Roman"/>
          <w:sz w:val="24"/>
          <w:szCs w:val="24"/>
        </w:rPr>
        <w:t>These projects will be awarded in the form of a Federal grant.</w:t>
      </w:r>
    </w:p>
    <w:p w:rsidR="0033588A" w:rsidRPr="0041124C" w:rsidRDefault="0033588A" w:rsidP="00177D71">
      <w:pPr>
        <w:pStyle w:val="NoSpacing"/>
        <w:spacing w:after="200"/>
        <w:rPr>
          <w:rFonts w:ascii="Times New Roman" w:hAnsi="Times New Roman" w:cs="Times New Roman"/>
          <w:b/>
          <w:sz w:val="24"/>
          <w:szCs w:val="24"/>
        </w:rPr>
      </w:pPr>
      <w:r w:rsidRPr="0041124C">
        <w:rPr>
          <w:rFonts w:ascii="Times New Roman" w:hAnsi="Times New Roman" w:cs="Times New Roman"/>
          <w:b/>
          <w:sz w:val="24"/>
          <w:szCs w:val="24"/>
          <w:u w:val="single"/>
        </w:rPr>
        <w:t>Procurement Contracts</w:t>
      </w:r>
    </w:p>
    <w:p w:rsidR="0033588A" w:rsidRPr="0041124C" w:rsidRDefault="0033588A" w:rsidP="00177D71">
      <w:pPr>
        <w:pStyle w:val="NoSpacing"/>
        <w:spacing w:after="200"/>
        <w:rPr>
          <w:rFonts w:ascii="Times New Roman" w:hAnsi="Times New Roman" w:cs="Times New Roman"/>
          <w:sz w:val="24"/>
          <w:szCs w:val="24"/>
        </w:rPr>
      </w:pPr>
      <w:r w:rsidRPr="0041124C">
        <w:rPr>
          <w:rFonts w:ascii="Times New Roman" w:hAnsi="Times New Roman" w:cs="Times New Roman"/>
          <w:sz w:val="24"/>
          <w:szCs w:val="24"/>
        </w:rPr>
        <w:t>Procurement contracts may be awarded by grantees under this grant project.</w:t>
      </w:r>
    </w:p>
    <w:p w:rsidR="00E17A88" w:rsidRPr="009F24EB" w:rsidRDefault="0033588A" w:rsidP="00177D71">
      <w:pPr>
        <w:pStyle w:val="Heading2"/>
        <w:spacing w:after="200" w:line="240" w:lineRule="auto"/>
        <w:rPr>
          <w:rFonts w:ascii="Times New Roman" w:hAnsi="Times New Roman" w:cs="Times New Roman"/>
          <w:sz w:val="24"/>
          <w:szCs w:val="24"/>
        </w:rPr>
      </w:pPr>
      <w:r w:rsidRPr="009F24EB">
        <w:rPr>
          <w:rFonts w:ascii="Times New Roman" w:hAnsi="Times New Roman" w:cs="Times New Roman"/>
          <w:color w:val="auto"/>
          <w:sz w:val="24"/>
          <w:szCs w:val="24"/>
          <w:u w:val="single"/>
        </w:rPr>
        <w:t>A</w:t>
      </w:r>
      <w:r w:rsidR="00E17A88" w:rsidRPr="009F24EB">
        <w:rPr>
          <w:rFonts w:ascii="Times New Roman" w:hAnsi="Times New Roman" w:cs="Times New Roman"/>
          <w:color w:val="auto"/>
          <w:sz w:val="24"/>
          <w:szCs w:val="24"/>
          <w:u w:val="single"/>
        </w:rPr>
        <w:t>llowable Costs</w:t>
      </w:r>
    </w:p>
    <w:p w:rsidR="00E17A88" w:rsidRPr="009F24EB" w:rsidRDefault="00E17A88" w:rsidP="00177D71">
      <w:pPr>
        <w:pStyle w:val="body2"/>
        <w:spacing w:after="200"/>
        <w:rPr>
          <w:rFonts w:ascii="Times New Roman" w:hAnsi="Times New Roman"/>
          <w:spacing w:val="2"/>
          <w:szCs w:val="24"/>
        </w:rPr>
      </w:pPr>
      <w:r w:rsidRPr="009F24EB">
        <w:rPr>
          <w:rFonts w:ascii="Times New Roman" w:hAnsi="Times New Roman"/>
          <w:szCs w:val="24"/>
        </w:rPr>
        <w:t>Among other costs, budgets may include expenses related to</w:t>
      </w:r>
      <w:r w:rsidRPr="009F24EB">
        <w:rPr>
          <w:rFonts w:ascii="Times New Roman" w:hAnsi="Times New Roman"/>
          <w:spacing w:val="2"/>
          <w:szCs w:val="24"/>
        </w:rPr>
        <w:t xml:space="preserve"> </w:t>
      </w:r>
      <w:r w:rsidRPr="009F24EB">
        <w:rPr>
          <w:rFonts w:ascii="Times New Roman" w:hAnsi="Times New Roman"/>
          <w:szCs w:val="24"/>
        </w:rPr>
        <w:t>personnel, contractors,</w:t>
      </w:r>
      <w:r w:rsidRPr="009F24EB">
        <w:rPr>
          <w:rFonts w:ascii="Times New Roman" w:hAnsi="Times New Roman"/>
          <w:spacing w:val="79"/>
          <w:szCs w:val="24"/>
        </w:rPr>
        <w:t xml:space="preserve"> </w:t>
      </w:r>
      <w:r w:rsidRPr="009F24EB">
        <w:rPr>
          <w:rFonts w:ascii="Times New Roman" w:hAnsi="Times New Roman"/>
          <w:szCs w:val="24"/>
        </w:rPr>
        <w:t>equi</w:t>
      </w:r>
      <w:r w:rsidR="003D798C">
        <w:rPr>
          <w:rFonts w:ascii="Times New Roman" w:hAnsi="Times New Roman"/>
          <w:szCs w:val="24"/>
        </w:rPr>
        <w:t>pm</w:t>
      </w:r>
      <w:r w:rsidRPr="009F24EB">
        <w:rPr>
          <w:rFonts w:ascii="Times New Roman" w:hAnsi="Times New Roman"/>
          <w:szCs w:val="24"/>
        </w:rPr>
        <w:t>ent and supplies, meeting expenses, travel,</w:t>
      </w:r>
      <w:r w:rsidRPr="009F24EB">
        <w:rPr>
          <w:rFonts w:ascii="Times New Roman" w:hAnsi="Times New Roman"/>
          <w:spacing w:val="2"/>
          <w:szCs w:val="24"/>
        </w:rPr>
        <w:t xml:space="preserve"> </w:t>
      </w:r>
      <w:r w:rsidRPr="009F24EB">
        <w:rPr>
          <w:rFonts w:ascii="Times New Roman" w:hAnsi="Times New Roman"/>
          <w:szCs w:val="24"/>
        </w:rPr>
        <w:t>and trainings.</w:t>
      </w:r>
      <w:r w:rsidRPr="009F24EB">
        <w:rPr>
          <w:rFonts w:ascii="Times New Roman" w:hAnsi="Times New Roman"/>
          <w:spacing w:val="2"/>
          <w:szCs w:val="24"/>
        </w:rPr>
        <w:t xml:space="preserve"> </w:t>
      </w:r>
    </w:p>
    <w:p w:rsidR="00E17A88" w:rsidRPr="009F24EB" w:rsidRDefault="00E17A88" w:rsidP="0094374D">
      <w:pPr>
        <w:pStyle w:val="body2"/>
        <w:spacing w:after="200"/>
        <w:rPr>
          <w:rFonts w:ascii="Times New Roman" w:hAnsi="Times New Roman"/>
          <w:szCs w:val="24"/>
        </w:rPr>
      </w:pPr>
      <w:r w:rsidRPr="009F24EB">
        <w:rPr>
          <w:rFonts w:ascii="Times New Roman" w:hAnsi="Times New Roman"/>
          <w:b/>
          <w:spacing w:val="2"/>
          <w:szCs w:val="24"/>
        </w:rPr>
        <w:t>Equi</w:t>
      </w:r>
      <w:r w:rsidR="003D798C">
        <w:rPr>
          <w:rFonts w:ascii="Times New Roman" w:hAnsi="Times New Roman"/>
          <w:b/>
          <w:spacing w:val="2"/>
          <w:szCs w:val="24"/>
        </w:rPr>
        <w:t>pm</w:t>
      </w:r>
      <w:r w:rsidRPr="009F24EB">
        <w:rPr>
          <w:rFonts w:ascii="Times New Roman" w:hAnsi="Times New Roman"/>
          <w:b/>
          <w:spacing w:val="2"/>
          <w:szCs w:val="24"/>
        </w:rPr>
        <w:t>ent and Supplies:</w:t>
      </w:r>
      <w:r w:rsidRPr="009F24EB">
        <w:rPr>
          <w:rFonts w:ascii="Times New Roman" w:hAnsi="Times New Roman"/>
          <w:spacing w:val="2"/>
          <w:szCs w:val="24"/>
        </w:rPr>
        <w:t xml:space="preserve"> E</w:t>
      </w:r>
      <w:r w:rsidRPr="009F24EB">
        <w:rPr>
          <w:rFonts w:ascii="Times New Roman" w:hAnsi="Times New Roman"/>
          <w:szCs w:val="24"/>
        </w:rPr>
        <w:t>xpenditures for</w:t>
      </w:r>
      <w:r w:rsidRPr="009F24EB">
        <w:rPr>
          <w:rFonts w:ascii="Times New Roman" w:hAnsi="Times New Roman"/>
          <w:spacing w:val="-2"/>
          <w:szCs w:val="24"/>
        </w:rPr>
        <w:t xml:space="preserve"> </w:t>
      </w:r>
      <w:r w:rsidRPr="009F24EB">
        <w:rPr>
          <w:rFonts w:ascii="Times New Roman" w:hAnsi="Times New Roman"/>
          <w:szCs w:val="24"/>
        </w:rPr>
        <w:t>both</w:t>
      </w:r>
      <w:r w:rsidRPr="009F24EB">
        <w:rPr>
          <w:rFonts w:ascii="Times New Roman" w:hAnsi="Times New Roman"/>
          <w:spacing w:val="83"/>
          <w:szCs w:val="24"/>
        </w:rPr>
        <w:t xml:space="preserve"> </w:t>
      </w:r>
      <w:r w:rsidRPr="009F24EB">
        <w:rPr>
          <w:rFonts w:ascii="Times New Roman" w:hAnsi="Times New Roman"/>
          <w:szCs w:val="24"/>
        </w:rPr>
        <w:t>equi</w:t>
      </w:r>
      <w:r w:rsidR="003D798C">
        <w:rPr>
          <w:rFonts w:ascii="Times New Roman" w:hAnsi="Times New Roman"/>
          <w:szCs w:val="24"/>
        </w:rPr>
        <w:t>pm</w:t>
      </w:r>
      <w:r w:rsidRPr="009F24EB">
        <w:rPr>
          <w:rFonts w:ascii="Times New Roman" w:hAnsi="Times New Roman"/>
          <w:szCs w:val="24"/>
        </w:rPr>
        <w:t>ent (i.e., items of</w:t>
      </w:r>
      <w:r w:rsidRPr="009F24EB">
        <w:rPr>
          <w:rFonts w:ascii="Times New Roman" w:hAnsi="Times New Roman"/>
          <w:spacing w:val="2"/>
          <w:szCs w:val="24"/>
        </w:rPr>
        <w:t xml:space="preserve"> </w:t>
      </w:r>
      <w:r w:rsidRPr="009F24EB">
        <w:rPr>
          <w:rFonts w:ascii="Times New Roman" w:hAnsi="Times New Roman"/>
          <w:szCs w:val="24"/>
        </w:rPr>
        <w:t>personal property</w:t>
      </w:r>
      <w:r w:rsidRPr="009F24EB">
        <w:rPr>
          <w:rFonts w:ascii="Times New Roman" w:hAnsi="Times New Roman"/>
          <w:spacing w:val="-5"/>
          <w:szCs w:val="24"/>
        </w:rPr>
        <w:t xml:space="preserve"> </w:t>
      </w:r>
      <w:r w:rsidRPr="009F24EB">
        <w:rPr>
          <w:rFonts w:ascii="Times New Roman" w:hAnsi="Times New Roman"/>
          <w:szCs w:val="24"/>
        </w:rPr>
        <w:t>having a useful life</w:t>
      </w:r>
      <w:r w:rsidRPr="009F24EB">
        <w:rPr>
          <w:rFonts w:ascii="Times New Roman" w:hAnsi="Times New Roman"/>
          <w:spacing w:val="-2"/>
          <w:szCs w:val="24"/>
        </w:rPr>
        <w:t xml:space="preserve"> </w:t>
      </w:r>
      <w:r w:rsidRPr="009F24EB">
        <w:rPr>
          <w:rFonts w:ascii="Times New Roman" w:hAnsi="Times New Roman"/>
          <w:szCs w:val="24"/>
        </w:rPr>
        <w:t>of more than one</w:t>
      </w:r>
      <w:r w:rsidRPr="009F24EB">
        <w:rPr>
          <w:rFonts w:ascii="Times New Roman" w:hAnsi="Times New Roman"/>
          <w:spacing w:val="1"/>
          <w:szCs w:val="24"/>
        </w:rPr>
        <w:t xml:space="preserve"> </w:t>
      </w:r>
      <w:r w:rsidRPr="009F24EB">
        <w:rPr>
          <w:rFonts w:ascii="Times New Roman" w:hAnsi="Times New Roman"/>
          <w:spacing w:val="-2"/>
          <w:szCs w:val="24"/>
        </w:rPr>
        <w:t>year</w:t>
      </w:r>
      <w:r w:rsidRPr="009F24EB">
        <w:rPr>
          <w:rFonts w:ascii="Times New Roman" w:hAnsi="Times New Roman"/>
          <w:spacing w:val="1"/>
          <w:szCs w:val="24"/>
        </w:rPr>
        <w:t xml:space="preserve"> </w:t>
      </w:r>
      <w:r w:rsidRPr="009F24EB">
        <w:rPr>
          <w:rFonts w:ascii="Times New Roman" w:hAnsi="Times New Roman"/>
          <w:szCs w:val="24"/>
        </w:rPr>
        <w:t>and a</w:t>
      </w:r>
      <w:r w:rsidRPr="009F24EB">
        <w:rPr>
          <w:rFonts w:ascii="Times New Roman" w:hAnsi="Times New Roman"/>
          <w:spacing w:val="1"/>
          <w:szCs w:val="24"/>
        </w:rPr>
        <w:t xml:space="preserve"> </w:t>
      </w:r>
      <w:r w:rsidRPr="009F24EB">
        <w:rPr>
          <w:rFonts w:ascii="Times New Roman" w:hAnsi="Times New Roman"/>
          <w:szCs w:val="24"/>
        </w:rPr>
        <w:t>cost</w:t>
      </w:r>
      <w:r w:rsidRPr="009F24EB">
        <w:rPr>
          <w:rFonts w:ascii="Times New Roman" w:hAnsi="Times New Roman"/>
          <w:spacing w:val="84"/>
          <w:szCs w:val="24"/>
        </w:rPr>
        <w:t xml:space="preserve"> </w:t>
      </w:r>
      <w:r w:rsidRPr="009F24EB">
        <w:rPr>
          <w:rFonts w:ascii="Times New Roman" w:hAnsi="Times New Roman"/>
          <w:szCs w:val="24"/>
        </w:rPr>
        <w:t>of $5,000 or more) and supplies are allowable expenses</w:t>
      </w:r>
      <w:r w:rsidR="0094374D">
        <w:rPr>
          <w:rFonts w:ascii="Times New Roman" w:hAnsi="Times New Roman"/>
          <w:szCs w:val="24"/>
        </w:rPr>
        <w:t>.</w:t>
      </w:r>
      <w:r w:rsidRPr="009F24EB">
        <w:rPr>
          <w:rFonts w:ascii="Times New Roman" w:hAnsi="Times New Roman"/>
          <w:szCs w:val="24"/>
        </w:rPr>
        <w:t xml:space="preserve"> </w:t>
      </w:r>
    </w:p>
    <w:p w:rsidR="00AF1286" w:rsidRPr="009F24EB" w:rsidRDefault="00AF1286" w:rsidP="00177D71">
      <w:pPr>
        <w:pStyle w:val="ListParagraph"/>
        <w:numPr>
          <w:ilvl w:val="0"/>
          <w:numId w:val="2"/>
        </w:numPr>
        <w:spacing w:line="240" w:lineRule="auto"/>
        <w:contextualSpacing w:val="0"/>
        <w:rPr>
          <w:rFonts w:ascii="Times New Roman" w:hAnsi="Times New Roman" w:cs="Times New Roman"/>
          <w:sz w:val="24"/>
          <w:szCs w:val="24"/>
        </w:rPr>
      </w:pPr>
      <w:r w:rsidRPr="009F24EB">
        <w:rPr>
          <w:rFonts w:ascii="Times New Roman" w:hAnsi="Times New Roman" w:cs="Times New Roman"/>
          <w:sz w:val="24"/>
          <w:szCs w:val="24"/>
        </w:rPr>
        <w:t>ELIGIBILITY INFORMATION</w:t>
      </w:r>
    </w:p>
    <w:p w:rsidR="00E90797" w:rsidRPr="003048B6" w:rsidRDefault="007739BD" w:rsidP="00177D71">
      <w:pPr>
        <w:spacing w:line="240" w:lineRule="auto"/>
        <w:outlineLvl w:val="0"/>
        <w:rPr>
          <w:rFonts w:ascii="Times New Roman" w:hAnsi="Times New Roman" w:cs="Times New Roman"/>
          <w:b/>
          <w:sz w:val="24"/>
          <w:szCs w:val="24"/>
        </w:rPr>
      </w:pPr>
      <w:r w:rsidRPr="00786E75">
        <w:rPr>
          <w:rFonts w:ascii="Times New Roman" w:hAnsi="Times New Roman" w:cs="Times New Roman"/>
          <w:sz w:val="24"/>
          <w:szCs w:val="24"/>
        </w:rPr>
        <w:t xml:space="preserve"> </w:t>
      </w:r>
      <w:r w:rsidR="00E90797" w:rsidRPr="003048B6">
        <w:rPr>
          <w:rFonts w:ascii="Times New Roman" w:hAnsi="Times New Roman" w:cs="Times New Roman"/>
          <w:b/>
          <w:sz w:val="24"/>
          <w:szCs w:val="24"/>
          <w:u w:val="single"/>
        </w:rPr>
        <w:t>Eligible Entities</w:t>
      </w:r>
    </w:p>
    <w:p w:rsidR="00E90797" w:rsidRPr="0041124C" w:rsidRDefault="00E90797" w:rsidP="00177D71">
      <w:pPr>
        <w:spacing w:line="240" w:lineRule="auto"/>
        <w:rPr>
          <w:rFonts w:ascii="Times New Roman" w:hAnsi="Times New Roman" w:cs="Times New Roman"/>
          <w:sz w:val="24"/>
          <w:szCs w:val="24"/>
        </w:rPr>
      </w:pPr>
      <w:r w:rsidRPr="0041124C">
        <w:rPr>
          <w:rFonts w:ascii="Times New Roman" w:hAnsi="Times New Roman" w:cs="Times New Roman"/>
          <w:sz w:val="24"/>
          <w:szCs w:val="24"/>
        </w:rPr>
        <w:t>The entities eligible to receive grants under this competition are State and local agencies that administer SNAP.</w:t>
      </w:r>
    </w:p>
    <w:p w:rsidR="00E90797" w:rsidRPr="0041124C" w:rsidRDefault="00E90797" w:rsidP="00177D71">
      <w:pPr>
        <w:spacing w:line="240" w:lineRule="auto"/>
        <w:rPr>
          <w:rFonts w:ascii="Times New Roman" w:hAnsi="Times New Roman" w:cs="Times New Roman"/>
          <w:b/>
          <w:sz w:val="24"/>
          <w:szCs w:val="24"/>
          <w:u w:val="single"/>
        </w:rPr>
      </w:pPr>
      <w:r w:rsidRPr="0041124C">
        <w:rPr>
          <w:rFonts w:ascii="Times New Roman" w:hAnsi="Times New Roman" w:cs="Times New Roman"/>
          <w:b/>
          <w:sz w:val="24"/>
          <w:szCs w:val="24"/>
          <w:u w:val="single"/>
        </w:rPr>
        <w:t>Cost Sharing or Matching</w:t>
      </w:r>
    </w:p>
    <w:p w:rsidR="00E90797" w:rsidRPr="0041124C" w:rsidRDefault="00E90797" w:rsidP="00177D71">
      <w:pPr>
        <w:spacing w:line="240" w:lineRule="auto"/>
        <w:rPr>
          <w:rFonts w:ascii="Times New Roman" w:hAnsi="Times New Roman" w:cs="Times New Roman"/>
          <w:sz w:val="24"/>
          <w:szCs w:val="24"/>
        </w:rPr>
      </w:pPr>
      <w:r w:rsidRPr="0041124C">
        <w:rPr>
          <w:rFonts w:ascii="Times New Roman" w:hAnsi="Times New Roman" w:cs="Times New Roman"/>
          <w:sz w:val="24"/>
          <w:szCs w:val="24"/>
        </w:rPr>
        <w:t xml:space="preserve">There is no cost sharing or matching </w:t>
      </w:r>
      <w:r w:rsidR="00AB1261">
        <w:rPr>
          <w:rFonts w:ascii="Times New Roman" w:hAnsi="Times New Roman" w:cs="Times New Roman"/>
          <w:sz w:val="24"/>
          <w:szCs w:val="24"/>
        </w:rPr>
        <w:t xml:space="preserve">component </w:t>
      </w:r>
      <w:r w:rsidRPr="0041124C">
        <w:rPr>
          <w:rFonts w:ascii="Times New Roman" w:hAnsi="Times New Roman" w:cs="Times New Roman"/>
          <w:sz w:val="24"/>
          <w:szCs w:val="24"/>
        </w:rPr>
        <w:t>required in this grant project.</w:t>
      </w:r>
    </w:p>
    <w:p w:rsidR="00E90797" w:rsidRPr="0041124C" w:rsidRDefault="00E90797" w:rsidP="00177D71">
      <w:pPr>
        <w:spacing w:line="240" w:lineRule="auto"/>
        <w:rPr>
          <w:rFonts w:ascii="Times New Roman" w:hAnsi="Times New Roman" w:cs="Times New Roman"/>
          <w:b/>
          <w:sz w:val="24"/>
          <w:szCs w:val="24"/>
          <w:u w:val="single"/>
        </w:rPr>
      </w:pPr>
      <w:r w:rsidRPr="0041124C">
        <w:rPr>
          <w:rFonts w:ascii="Times New Roman" w:hAnsi="Times New Roman" w:cs="Times New Roman"/>
          <w:b/>
          <w:sz w:val="24"/>
          <w:szCs w:val="24"/>
          <w:u w:val="single"/>
        </w:rPr>
        <w:t>Other Eligibility Criteria</w:t>
      </w:r>
    </w:p>
    <w:p w:rsidR="00E90797" w:rsidRPr="0041124C" w:rsidRDefault="00E90797" w:rsidP="00177D71">
      <w:pPr>
        <w:pStyle w:val="NoSpacing"/>
        <w:spacing w:after="200"/>
        <w:rPr>
          <w:rFonts w:ascii="Times New Roman" w:hAnsi="Times New Roman" w:cs="Times New Roman"/>
          <w:i/>
          <w:sz w:val="24"/>
          <w:szCs w:val="24"/>
        </w:rPr>
      </w:pPr>
      <w:r w:rsidRPr="0041124C">
        <w:rPr>
          <w:rFonts w:ascii="Times New Roman" w:hAnsi="Times New Roman" w:cs="Times New Roman"/>
          <w:i/>
          <w:sz w:val="24"/>
          <w:szCs w:val="24"/>
        </w:rPr>
        <w:t>Limitations on the Number of Applications</w:t>
      </w:r>
    </w:p>
    <w:p w:rsidR="00E90797" w:rsidRPr="009F24EB" w:rsidRDefault="00E90797" w:rsidP="0094374D">
      <w:pPr>
        <w:pStyle w:val="BodyText"/>
        <w:spacing w:after="200"/>
        <w:ind w:left="0" w:firstLine="0"/>
      </w:pPr>
      <w:r w:rsidRPr="009F24EB">
        <w:t xml:space="preserve">Any of the 53 State agencies that administer SNAP (50 States and the District of Columbia, Guam, and the Virgin Islands) may apply for a grant.  If a County in a County-administrated State wishes to apply, the State agency must submit the application on behalf of the County.  State agencies may submit more than one application.  For example, a State agency may submit applications on behalf of several County-administered agencies.  However, State Agencies should thoroughly review the grant proposals prior to submittal to ensure projects are appropriate and in-line with State policies and procedures. </w:t>
      </w:r>
    </w:p>
    <w:p w:rsidR="00E90797" w:rsidRPr="009F24EB" w:rsidRDefault="00E90797" w:rsidP="00177D71">
      <w:pPr>
        <w:pStyle w:val="BodyText"/>
        <w:spacing w:after="200"/>
        <w:ind w:left="0" w:firstLine="0"/>
      </w:pPr>
      <w:r w:rsidRPr="009F24EB">
        <w:rPr>
          <w:bCs/>
        </w:rPr>
        <w:t xml:space="preserve">If the grant proposal is submitted by the State agency on behalf of a County agency, the State agency must attest that it will support and cooperate with the local agency in implementing the grant.  It must be provided on the State Agency’s letterhead and be signed by an authorized individual. </w:t>
      </w:r>
    </w:p>
    <w:p w:rsidR="00E90797" w:rsidRPr="00E90797" w:rsidRDefault="00E90797" w:rsidP="00177D71">
      <w:pPr>
        <w:spacing w:line="240" w:lineRule="auto"/>
        <w:rPr>
          <w:i/>
        </w:rPr>
      </w:pPr>
      <w:r w:rsidRPr="00E90797">
        <w:rPr>
          <w:rFonts w:ascii="Times New Roman" w:hAnsi="Times New Roman" w:cs="Times New Roman"/>
          <w:i/>
          <w:sz w:val="24"/>
          <w:szCs w:val="24"/>
        </w:rPr>
        <w:t>Responsiveness Criteria</w:t>
      </w:r>
    </w:p>
    <w:p w:rsidR="008A479B" w:rsidRPr="009F24EB" w:rsidRDefault="00E90797" w:rsidP="00177D71">
      <w:pPr>
        <w:spacing w:line="240" w:lineRule="auto"/>
        <w:rPr>
          <w:rFonts w:ascii="Times New Roman" w:hAnsi="Times New Roman" w:cs="Times New Roman"/>
          <w:sz w:val="24"/>
          <w:szCs w:val="24"/>
        </w:rPr>
      </w:pPr>
      <w:r w:rsidRPr="009F24EB">
        <w:rPr>
          <w:rFonts w:ascii="Times New Roman" w:hAnsi="Times New Roman" w:cs="Times New Roman"/>
          <w:sz w:val="24"/>
          <w:szCs w:val="24"/>
        </w:rPr>
        <w:t xml:space="preserve">The complete application must be uploaded to www.grants.gov by </w:t>
      </w:r>
      <w:r w:rsidRPr="009F24EB">
        <w:rPr>
          <w:rFonts w:ascii="Times New Roman" w:hAnsi="Times New Roman" w:cs="Times New Roman"/>
          <w:b/>
          <w:sz w:val="24"/>
          <w:szCs w:val="24"/>
        </w:rPr>
        <w:t>11:59</w:t>
      </w:r>
      <w:r w:rsidR="006D2C87">
        <w:rPr>
          <w:rFonts w:ascii="Times New Roman" w:hAnsi="Times New Roman" w:cs="Times New Roman"/>
          <w:b/>
          <w:sz w:val="24"/>
          <w:szCs w:val="24"/>
        </w:rPr>
        <w:t>PM</w:t>
      </w:r>
      <w:r w:rsidRPr="009F24EB">
        <w:rPr>
          <w:rFonts w:ascii="Times New Roman" w:hAnsi="Times New Roman" w:cs="Times New Roman"/>
          <w:b/>
          <w:sz w:val="24"/>
          <w:szCs w:val="24"/>
        </w:rPr>
        <w:t>, Eas</w:t>
      </w:r>
      <w:r w:rsidR="00BB19D3" w:rsidRPr="00BB19D3">
        <w:rPr>
          <w:rFonts w:ascii="Times New Roman" w:hAnsi="Times New Roman" w:cs="Times New Roman"/>
          <w:b/>
          <w:sz w:val="24"/>
          <w:szCs w:val="24"/>
        </w:rPr>
        <w:t>tern Standard Time, on</w:t>
      </w:r>
      <w:r w:rsidR="00BB19D3">
        <w:rPr>
          <w:rFonts w:ascii="Times New Roman" w:hAnsi="Times New Roman" w:cs="Times New Roman"/>
          <w:b/>
          <w:sz w:val="24"/>
          <w:szCs w:val="24"/>
        </w:rPr>
        <w:t xml:space="preserve"> </w:t>
      </w:r>
      <w:r w:rsidR="009E3FF2">
        <w:rPr>
          <w:rFonts w:ascii="Times New Roman" w:hAnsi="Times New Roman" w:cs="Times New Roman"/>
          <w:b/>
          <w:sz w:val="24"/>
          <w:szCs w:val="24"/>
        </w:rPr>
        <w:t>XXXX XX</w:t>
      </w:r>
      <w:r w:rsidRPr="009F24EB">
        <w:rPr>
          <w:rFonts w:ascii="Times New Roman" w:hAnsi="Times New Roman" w:cs="Times New Roman"/>
          <w:b/>
          <w:sz w:val="24"/>
          <w:szCs w:val="24"/>
        </w:rPr>
        <w:t xml:space="preserve">, </w:t>
      </w:r>
      <w:r w:rsidR="009E3FF2">
        <w:rPr>
          <w:rFonts w:ascii="Times New Roman" w:hAnsi="Times New Roman" w:cs="Times New Roman"/>
          <w:b/>
          <w:sz w:val="24"/>
          <w:szCs w:val="24"/>
        </w:rPr>
        <w:t>20XX</w:t>
      </w:r>
      <w:r w:rsidRPr="009F24EB">
        <w:rPr>
          <w:rFonts w:ascii="Times New Roman" w:hAnsi="Times New Roman" w:cs="Times New Roman"/>
          <w:b/>
          <w:sz w:val="24"/>
          <w:szCs w:val="24"/>
        </w:rPr>
        <w:t>.</w:t>
      </w:r>
      <w:r w:rsidRPr="009F24EB">
        <w:rPr>
          <w:rFonts w:ascii="Times New Roman" w:hAnsi="Times New Roman" w:cs="Times New Roman"/>
          <w:sz w:val="24"/>
          <w:szCs w:val="24"/>
        </w:rPr>
        <w:t xml:space="preserve">  Applications received after the deadline date will be deemed ineligible and will not be reviewed or considered.  USDA will not consider any additions or revisions to an application once it is received. USDA will not accept mailed, faxed, or hand delivered applications.</w:t>
      </w:r>
    </w:p>
    <w:p w:rsidR="008A479B" w:rsidRPr="009F24EB" w:rsidRDefault="008A479B" w:rsidP="00177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u w:val="single"/>
        </w:rPr>
      </w:pPr>
      <w:r w:rsidRPr="009F24EB">
        <w:rPr>
          <w:rFonts w:ascii="Times New Roman" w:eastAsia="Times New Roman" w:hAnsi="Times New Roman" w:cs="Times New Roman"/>
          <w:b/>
          <w:sz w:val="24"/>
          <w:szCs w:val="24"/>
          <w:u w:val="single"/>
        </w:rPr>
        <w:t>Pre</w:t>
      </w:r>
      <w:r w:rsidR="001A2975" w:rsidRPr="009F24EB">
        <w:rPr>
          <w:rFonts w:ascii="Times New Roman" w:eastAsia="Times New Roman" w:hAnsi="Times New Roman" w:cs="Times New Roman"/>
          <w:b/>
          <w:sz w:val="24"/>
          <w:szCs w:val="24"/>
          <w:u w:val="single"/>
        </w:rPr>
        <w:t>-</w:t>
      </w:r>
      <w:r w:rsidRPr="009F24EB">
        <w:rPr>
          <w:rFonts w:ascii="Times New Roman" w:eastAsia="Times New Roman" w:hAnsi="Times New Roman" w:cs="Times New Roman"/>
          <w:b/>
          <w:sz w:val="24"/>
          <w:szCs w:val="24"/>
          <w:u w:val="single"/>
        </w:rPr>
        <w:t>application Screening Requirements</w:t>
      </w:r>
    </w:p>
    <w:p w:rsidR="008A479B" w:rsidRDefault="008A479B" w:rsidP="00177D71">
      <w:pPr>
        <w:spacing w:line="240" w:lineRule="auto"/>
        <w:rPr>
          <w:rFonts w:ascii="Times New Roman" w:eastAsia="Times New Roman" w:hAnsi="Times New Roman" w:cs="Times New Roman"/>
          <w:sz w:val="24"/>
          <w:szCs w:val="24"/>
        </w:rPr>
      </w:pPr>
      <w:r w:rsidRPr="00223BB0">
        <w:rPr>
          <w:rFonts w:ascii="Times New Roman" w:eastAsia="Times New Roman" w:hAnsi="Times New Roman" w:cs="Times New Roman"/>
          <w:sz w:val="24"/>
          <w:szCs w:val="24"/>
        </w:rPr>
        <w:t xml:space="preserve">In reviewing applications in any discretionary grant competition, Federal Awarding Agencies, in accordance with 2 CFR 200.400, are required, prior to making a Federal award, to review information available through various OMB-designated repositories for eligibility qualification or financial integrity, and to have </w:t>
      </w:r>
      <w:r w:rsidRPr="00223BB0">
        <w:rPr>
          <w:rStyle w:val="p1"/>
          <w:rFonts w:ascii="Times New Roman" w:hAnsi="Times New Roman" w:cs="Times New Roman"/>
          <w:sz w:val="24"/>
          <w:szCs w:val="24"/>
          <w:specVanish w:val="0"/>
        </w:rPr>
        <w:t xml:space="preserve">in place a framework for evaluating the risks posed by applicants before they receive Federal awards. The evaluation of the information obtained from the designated repository systems and the risk assessment may result in the Food and Nutrition Service Agency (FNS) imposing special conditions that correspond to the degree of risk assessed.  The Federal repository systems FNS will review include: </w:t>
      </w:r>
      <w:r w:rsidRPr="00223BB0">
        <w:rPr>
          <w:rFonts w:ascii="Times New Roman" w:eastAsia="Times New Roman" w:hAnsi="Times New Roman" w:cs="Times New Roman"/>
          <w:sz w:val="24"/>
          <w:szCs w:val="24"/>
        </w:rPr>
        <w:t xml:space="preserve"> </w:t>
      </w:r>
    </w:p>
    <w:p w:rsidR="008A479B" w:rsidRPr="00223BB0" w:rsidRDefault="008A479B" w:rsidP="008A479B">
      <w:pPr>
        <w:pStyle w:val="ListParagraph"/>
        <w:numPr>
          <w:ilvl w:val="0"/>
          <w:numId w:val="29"/>
        </w:numPr>
        <w:spacing w:after="0" w:line="270" w:lineRule="atLeast"/>
        <w:rPr>
          <w:rFonts w:ascii="Times New Roman" w:eastAsia="Times New Roman" w:hAnsi="Times New Roman" w:cs="Times New Roman"/>
          <w:color w:val="000000"/>
          <w:sz w:val="24"/>
          <w:szCs w:val="24"/>
        </w:rPr>
      </w:pPr>
      <w:r w:rsidRPr="00223BB0">
        <w:rPr>
          <w:rFonts w:ascii="Times New Roman" w:eastAsia="Times New Roman" w:hAnsi="Times New Roman" w:cs="Times New Roman"/>
          <w:sz w:val="24"/>
          <w:szCs w:val="24"/>
        </w:rPr>
        <w:t>SAM, t</w:t>
      </w:r>
      <w:r w:rsidRPr="00223BB0">
        <w:rPr>
          <w:rFonts w:ascii="Times New Roman" w:hAnsi="Times New Roman" w:cs="Times New Roman"/>
          <w:sz w:val="24"/>
          <w:szCs w:val="24"/>
        </w:rPr>
        <w:t xml:space="preserve">he </w:t>
      </w:r>
      <w:r w:rsidRPr="00223BB0">
        <w:rPr>
          <w:rFonts w:ascii="Times New Roman" w:hAnsi="Times New Roman" w:cs="Times New Roman"/>
          <w:i/>
          <w:sz w:val="24"/>
          <w:szCs w:val="24"/>
        </w:rPr>
        <w:t>System for Award Management</w:t>
      </w:r>
      <w:r w:rsidRPr="00223BB0">
        <w:rPr>
          <w:rFonts w:ascii="Times New Roman" w:hAnsi="Times New Roman" w:cs="Times New Roman"/>
          <w:sz w:val="24"/>
          <w:szCs w:val="24"/>
        </w:rPr>
        <w:t xml:space="preserve">, the Official U.S. Government system that consolidated the capabilities of CCR/FedReg, ORCA, and EPLS;  </w:t>
      </w:r>
    </w:p>
    <w:p w:rsidR="008A479B" w:rsidRPr="00223BB0" w:rsidRDefault="008A479B" w:rsidP="008A479B">
      <w:pPr>
        <w:pStyle w:val="ListParagraph"/>
        <w:numPr>
          <w:ilvl w:val="0"/>
          <w:numId w:val="29"/>
        </w:numPr>
        <w:spacing w:after="0" w:line="270" w:lineRule="atLeast"/>
        <w:rPr>
          <w:rFonts w:ascii="Times New Roman" w:eastAsia="Times New Roman" w:hAnsi="Times New Roman" w:cs="Times New Roman"/>
          <w:color w:val="000000"/>
          <w:sz w:val="24"/>
          <w:szCs w:val="24"/>
        </w:rPr>
      </w:pPr>
      <w:r w:rsidRPr="00223BB0">
        <w:rPr>
          <w:rFonts w:ascii="Times New Roman" w:hAnsi="Times New Roman" w:cs="Times New Roman"/>
          <w:sz w:val="24"/>
          <w:szCs w:val="24"/>
        </w:rPr>
        <w:t xml:space="preserve">FAPIIS, the </w:t>
      </w:r>
      <w:r w:rsidRPr="00223BB0">
        <w:rPr>
          <w:rFonts w:ascii="Times New Roman" w:hAnsi="Times New Roman" w:cs="Times New Roman"/>
          <w:i/>
          <w:sz w:val="24"/>
          <w:szCs w:val="24"/>
        </w:rPr>
        <w:t>Federal Awardee Performance and Integrity Information System</w:t>
      </w:r>
      <w:r w:rsidRPr="00223BB0">
        <w:rPr>
          <w:rFonts w:ascii="Times New Roman" w:hAnsi="Times New Roman" w:cs="Times New Roman"/>
          <w:sz w:val="24"/>
          <w:szCs w:val="24"/>
        </w:rPr>
        <w:t xml:space="preserve">, is a </w:t>
      </w:r>
      <w:r w:rsidRPr="00223BB0">
        <w:rPr>
          <w:rFonts w:ascii="Times New Roman" w:hAnsi="Times New Roman" w:cs="Times New Roman"/>
          <w:color w:val="000000"/>
          <w:sz w:val="24"/>
          <w:szCs w:val="24"/>
        </w:rPr>
        <w:t>database that has been established to track contractor misconduct and performance;</w:t>
      </w:r>
    </w:p>
    <w:p w:rsidR="008A479B" w:rsidRPr="00223BB0" w:rsidRDefault="008A479B" w:rsidP="008A479B">
      <w:pPr>
        <w:pStyle w:val="ListParagraph"/>
        <w:numPr>
          <w:ilvl w:val="0"/>
          <w:numId w:val="29"/>
        </w:numPr>
        <w:autoSpaceDE w:val="0"/>
        <w:autoSpaceDN w:val="0"/>
        <w:adjustRightInd w:val="0"/>
        <w:spacing w:after="277" w:line="280" w:lineRule="atLeast"/>
        <w:rPr>
          <w:rFonts w:ascii="Times New Roman" w:hAnsi="Times New Roman" w:cs="Times New Roman"/>
          <w:color w:val="000000"/>
          <w:sz w:val="24"/>
          <w:szCs w:val="24"/>
        </w:rPr>
      </w:pPr>
      <w:r w:rsidRPr="00223BB0">
        <w:rPr>
          <w:rFonts w:ascii="Times New Roman" w:hAnsi="Times New Roman" w:cs="Times New Roman"/>
          <w:sz w:val="24"/>
          <w:szCs w:val="24"/>
        </w:rPr>
        <w:t xml:space="preserve">Dun and Bradstreet, the system where applicants establish a DUNS number which is used by the Federal government to </w:t>
      </w:r>
      <w:r w:rsidRPr="00223BB0">
        <w:rPr>
          <w:rFonts w:ascii="Times New Roman" w:hAnsi="Times New Roman" w:cs="Times New Roman"/>
          <w:color w:val="000000"/>
          <w:sz w:val="24"/>
          <w:szCs w:val="24"/>
        </w:rPr>
        <w:t>better identify related organizations that are receiving funding under grants and cooperative agreements, and to provide consistent name and address data for electronic grant application systems. The Federal government requires that all applicants for Federal grants and cooperative agreements with the exception of individuals other than sole proprietors have a DUNS number.</w:t>
      </w:r>
    </w:p>
    <w:p w:rsidR="008A479B" w:rsidRPr="00223BB0" w:rsidRDefault="008A479B" w:rsidP="0094374D">
      <w:pPr>
        <w:pStyle w:val="ListParagraph"/>
        <w:numPr>
          <w:ilvl w:val="0"/>
          <w:numId w:val="29"/>
        </w:numPr>
        <w:spacing w:line="240" w:lineRule="auto"/>
        <w:contextualSpacing w:val="0"/>
        <w:rPr>
          <w:rFonts w:ascii="Times New Roman" w:eastAsia="Times New Roman" w:hAnsi="Times New Roman" w:cs="Times New Roman"/>
          <w:color w:val="000000"/>
          <w:sz w:val="24"/>
          <w:szCs w:val="24"/>
        </w:rPr>
      </w:pPr>
      <w:r w:rsidRPr="00223BB0">
        <w:rPr>
          <w:rFonts w:ascii="Times New Roman" w:eastAsia="Times New Roman" w:hAnsi="Times New Roman" w:cs="Times New Roman"/>
          <w:color w:val="000000"/>
          <w:sz w:val="24"/>
          <w:szCs w:val="24"/>
        </w:rPr>
        <w:t xml:space="preserve">U.S. Department of Agriculture, AD-3030, </w:t>
      </w:r>
      <w:r w:rsidRPr="00223BB0">
        <w:rPr>
          <w:rFonts w:ascii="Times New Roman" w:eastAsia="Times New Roman" w:hAnsi="Times New Roman" w:cs="Times New Roman"/>
          <w:i/>
          <w:color w:val="000000"/>
          <w:sz w:val="24"/>
          <w:szCs w:val="24"/>
        </w:rPr>
        <w:t>Representations Regarding Felony Conviction and Tax Delinquent Status for Corporate Applicants</w:t>
      </w:r>
      <w:r w:rsidR="00AB1261">
        <w:rPr>
          <w:rFonts w:ascii="Times New Roman" w:eastAsia="Times New Roman" w:hAnsi="Times New Roman" w:cs="Times New Roman"/>
          <w:i/>
          <w:color w:val="000000"/>
          <w:sz w:val="24"/>
          <w:szCs w:val="24"/>
        </w:rPr>
        <w:t xml:space="preserve">, </w:t>
      </w:r>
      <w:r w:rsidR="00AB1261" w:rsidRPr="00B22DEB">
        <w:rPr>
          <w:rFonts w:ascii="Times New Roman" w:eastAsia="Times New Roman" w:hAnsi="Times New Roman" w:cs="Times New Roman"/>
          <w:color w:val="000000"/>
          <w:sz w:val="24"/>
          <w:szCs w:val="24"/>
        </w:rPr>
        <w:t>if applicable</w:t>
      </w:r>
      <w:r w:rsidRPr="00223BB0">
        <w:rPr>
          <w:rFonts w:ascii="Times New Roman" w:eastAsia="Times New Roman" w:hAnsi="Times New Roman" w:cs="Times New Roman"/>
          <w:color w:val="000000"/>
          <w:sz w:val="24"/>
          <w:szCs w:val="24"/>
        </w:rPr>
        <w:t xml:space="preserve">. </w:t>
      </w:r>
    </w:p>
    <w:p w:rsidR="008A479B" w:rsidRPr="00223BB0" w:rsidRDefault="008A479B" w:rsidP="0094374D">
      <w:pPr>
        <w:spacing w:line="240" w:lineRule="auto"/>
        <w:rPr>
          <w:rFonts w:ascii="Times New Roman" w:eastAsia="Times New Roman" w:hAnsi="Times New Roman" w:cs="Times New Roman"/>
          <w:sz w:val="24"/>
          <w:szCs w:val="24"/>
        </w:rPr>
      </w:pPr>
      <w:r w:rsidRPr="00223BB0">
        <w:rPr>
          <w:rFonts w:ascii="Times New Roman" w:eastAsia="Times New Roman" w:hAnsi="Times New Roman" w:cs="Times New Roman"/>
          <w:color w:val="000000"/>
          <w:sz w:val="24"/>
          <w:szCs w:val="24"/>
        </w:rPr>
        <w:t>Applicants must also respond to the pre</w:t>
      </w:r>
      <w:r w:rsidR="005D4E73">
        <w:rPr>
          <w:rFonts w:ascii="Times New Roman" w:eastAsia="Times New Roman" w:hAnsi="Times New Roman" w:cs="Times New Roman"/>
          <w:color w:val="000000"/>
          <w:sz w:val="24"/>
          <w:szCs w:val="24"/>
        </w:rPr>
        <w:t>-</w:t>
      </w:r>
      <w:r w:rsidRPr="00223BB0">
        <w:rPr>
          <w:rFonts w:ascii="Times New Roman" w:eastAsia="Times New Roman" w:hAnsi="Times New Roman" w:cs="Times New Roman"/>
          <w:color w:val="000000"/>
          <w:sz w:val="24"/>
          <w:szCs w:val="24"/>
        </w:rPr>
        <w:t>application assessment questions below to allow FNS to evaluate</w:t>
      </w:r>
      <w:r w:rsidRPr="00223BB0">
        <w:rPr>
          <w:rFonts w:ascii="Times New Roman" w:eastAsia="Times New Roman" w:hAnsi="Times New Roman" w:cs="Times New Roman"/>
          <w:sz w:val="24"/>
          <w:szCs w:val="24"/>
        </w:rPr>
        <w:t xml:space="preserve"> aspects of the applicant’s financial stability, quality of management systems, and history of performance, reports and findings from audits.  </w:t>
      </w:r>
      <w:r>
        <w:rPr>
          <w:rFonts w:ascii="Times New Roman" w:eastAsia="Times New Roman" w:hAnsi="Times New Roman" w:cs="Times New Roman"/>
          <w:sz w:val="24"/>
          <w:szCs w:val="24"/>
        </w:rPr>
        <w:t xml:space="preserve">A questionnaire containing these questions has been provided to facilitate the process. </w:t>
      </w:r>
      <w:r w:rsidRPr="00223BB0">
        <w:rPr>
          <w:rFonts w:ascii="Times New Roman" w:eastAsia="Times New Roman" w:hAnsi="Times New Roman" w:cs="Times New Roman"/>
          <w:sz w:val="24"/>
          <w:szCs w:val="24"/>
        </w:rPr>
        <w:t xml:space="preserve">Applicants must answer all questions.  While answering “yes” may be an indicator of risk, the consideration and evaluation of these questions is only an indicator of potential risk and may or may not result in an additional oversight requirements or special conditions be placed on an award should an award be made.   Decisions regarding additional oversight requirements will take into consideration the total number of risks identified.  </w:t>
      </w:r>
    </w:p>
    <w:p w:rsidR="00955862" w:rsidRPr="009F24EB" w:rsidRDefault="0016175A" w:rsidP="0094374D">
      <w:pPr>
        <w:autoSpaceDE w:val="0"/>
        <w:autoSpaceDN w:val="0"/>
        <w:adjustRightInd w:val="0"/>
        <w:spacing w:line="240" w:lineRule="auto"/>
        <w:rPr>
          <w:rFonts w:ascii="Times New Roman" w:hAnsi="Times New Roman" w:cs="Times New Roman"/>
          <w:i/>
          <w:sz w:val="24"/>
          <w:szCs w:val="24"/>
        </w:rPr>
      </w:pPr>
      <w:r w:rsidRPr="009F24EB">
        <w:rPr>
          <w:rFonts w:ascii="Times New Roman" w:hAnsi="Times New Roman" w:cs="Times New Roman"/>
          <w:b/>
          <w:sz w:val="24"/>
          <w:szCs w:val="24"/>
          <w:u w:val="single"/>
        </w:rPr>
        <w:t xml:space="preserve">Acknowledge USDA </w:t>
      </w:r>
      <w:r w:rsidR="00955862" w:rsidRPr="009F24EB">
        <w:rPr>
          <w:rFonts w:ascii="Times New Roman" w:hAnsi="Times New Roman" w:cs="Times New Roman"/>
          <w:b/>
          <w:sz w:val="24"/>
          <w:szCs w:val="24"/>
          <w:u w:val="single"/>
        </w:rPr>
        <w:t>S</w:t>
      </w:r>
      <w:r w:rsidRPr="009F24EB">
        <w:rPr>
          <w:rFonts w:ascii="Times New Roman" w:hAnsi="Times New Roman" w:cs="Times New Roman"/>
          <w:b/>
          <w:sz w:val="24"/>
          <w:szCs w:val="24"/>
          <w:u w:val="single"/>
        </w:rPr>
        <w:t>upport</w:t>
      </w:r>
    </w:p>
    <w:p w:rsidR="0016175A" w:rsidRPr="009F24EB" w:rsidRDefault="0016175A" w:rsidP="009F24EB">
      <w:pPr>
        <w:autoSpaceDE w:val="0"/>
        <w:autoSpaceDN w:val="0"/>
        <w:adjustRightInd w:val="0"/>
        <w:spacing w:line="240" w:lineRule="auto"/>
        <w:rPr>
          <w:rFonts w:ascii="Times New Roman" w:hAnsi="Times New Roman" w:cs="Times New Roman"/>
          <w:sz w:val="24"/>
          <w:szCs w:val="24"/>
        </w:rPr>
      </w:pPr>
      <w:r w:rsidRPr="009F24EB">
        <w:rPr>
          <w:rFonts w:ascii="Times New Roman" w:hAnsi="Times New Roman" w:cs="Times New Roman"/>
          <w:sz w:val="24"/>
          <w:szCs w:val="24"/>
        </w:rPr>
        <w:t xml:space="preserve">As outlined in 2 CFR 415.2, grant recipients shall include acknowledgement of USDA Food and Nutrition Service support on any publications written or published with grant support and, if feasible, on any publication reporting the results of, or describing, a grant-supported activity. Recipients shall include acknowledgement of USDA Food and Nutrition Service support on any audiovisual which is produced with grant support and which has a direct production cost of over $5,000. </w:t>
      </w:r>
    </w:p>
    <w:p w:rsidR="0016175A" w:rsidRPr="009F24EB" w:rsidRDefault="0016175A" w:rsidP="0016175A">
      <w:pPr>
        <w:pStyle w:val="body2"/>
        <w:numPr>
          <w:ilvl w:val="1"/>
          <w:numId w:val="36"/>
        </w:numPr>
        <w:rPr>
          <w:rFonts w:ascii="Times New Roman" w:hAnsi="Times New Roman"/>
          <w:szCs w:val="24"/>
        </w:rPr>
      </w:pPr>
      <w:r w:rsidRPr="009F24EB">
        <w:rPr>
          <w:rFonts w:ascii="Times New Roman" w:hAnsi="Times New Roman"/>
          <w:szCs w:val="24"/>
        </w:rPr>
        <w:t xml:space="preserve">When acknowledging USDA support, use the following language: "This material is based upon work that is supported by the Food and Nutrition Service, U.S. Department of Agriculture.” </w:t>
      </w:r>
      <w:r w:rsidRPr="009F24EB">
        <w:rPr>
          <w:rFonts w:ascii="Times New Roman" w:eastAsia="Times New Roman" w:hAnsi="Times New Roman"/>
          <w:szCs w:val="24"/>
        </w:rPr>
        <w:t xml:space="preserve">Grantees are asked to follow the </w:t>
      </w:r>
      <w:hyperlink r:id="rId18" w:history="1">
        <w:r w:rsidRPr="009F24EB">
          <w:rPr>
            <w:rStyle w:val="Hyperlink"/>
            <w:rFonts w:ascii="Times New Roman" w:eastAsia="Times New Roman" w:hAnsi="Times New Roman"/>
            <w:szCs w:val="24"/>
          </w:rPr>
          <w:t>USDA Visual Standards Guide</w:t>
        </w:r>
      </w:hyperlink>
      <w:r w:rsidRPr="009F24EB">
        <w:rPr>
          <w:rFonts w:ascii="Times New Roman" w:eastAsia="Times New Roman" w:hAnsi="Times New Roman"/>
          <w:szCs w:val="24"/>
        </w:rPr>
        <w:t xml:space="preserve"> when using the USDA logo. </w:t>
      </w:r>
    </w:p>
    <w:p w:rsidR="0016175A" w:rsidRPr="009F24EB" w:rsidRDefault="0016175A" w:rsidP="0016175A">
      <w:pPr>
        <w:pStyle w:val="BodyText"/>
        <w:tabs>
          <w:tab w:val="left" w:pos="821"/>
        </w:tabs>
        <w:kinsoku w:val="0"/>
        <w:overflowPunct w:val="0"/>
        <w:spacing w:line="239" w:lineRule="auto"/>
        <w:ind w:left="0" w:right="238" w:firstLine="0"/>
        <w:rPr>
          <w:spacing w:val="-1"/>
        </w:rPr>
      </w:pPr>
    </w:p>
    <w:p w:rsidR="008A479B" w:rsidRPr="00A62683" w:rsidRDefault="0016175A" w:rsidP="0094374D">
      <w:pPr>
        <w:autoSpaceDE w:val="0"/>
        <w:autoSpaceDN w:val="0"/>
        <w:adjustRightInd w:val="0"/>
        <w:spacing w:line="240" w:lineRule="auto"/>
        <w:rPr>
          <w:rFonts w:ascii="Times New Roman" w:hAnsi="Times New Roman" w:cs="Times New Roman"/>
          <w:sz w:val="24"/>
          <w:szCs w:val="24"/>
        </w:rPr>
      </w:pPr>
      <w:r w:rsidRPr="009F24EB">
        <w:rPr>
          <w:rFonts w:ascii="Times New Roman" w:hAnsi="Times New Roman" w:cs="Times New Roman"/>
          <w:spacing w:val="-1"/>
          <w:sz w:val="24"/>
          <w:szCs w:val="24"/>
        </w:rPr>
        <w:t>Grant</w:t>
      </w:r>
      <w:r w:rsidRPr="009F24EB">
        <w:rPr>
          <w:rFonts w:ascii="Times New Roman" w:hAnsi="Times New Roman" w:cs="Times New Roman"/>
          <w:sz w:val="24"/>
          <w:szCs w:val="24"/>
        </w:rPr>
        <w:t xml:space="preserve"> </w:t>
      </w:r>
      <w:r w:rsidRPr="009F24EB">
        <w:rPr>
          <w:rFonts w:ascii="Times New Roman" w:hAnsi="Times New Roman" w:cs="Times New Roman"/>
          <w:spacing w:val="-1"/>
          <w:sz w:val="24"/>
          <w:szCs w:val="24"/>
        </w:rPr>
        <w:t>recipients</w:t>
      </w:r>
      <w:r w:rsidRPr="009F24EB">
        <w:rPr>
          <w:rFonts w:ascii="Times New Roman" w:hAnsi="Times New Roman" w:cs="Times New Roman"/>
          <w:spacing w:val="1"/>
          <w:sz w:val="24"/>
          <w:szCs w:val="24"/>
        </w:rPr>
        <w:t xml:space="preserve"> </w:t>
      </w:r>
      <w:r w:rsidRPr="009F24EB">
        <w:rPr>
          <w:rFonts w:ascii="Times New Roman" w:hAnsi="Times New Roman" w:cs="Times New Roman"/>
          <w:i/>
          <w:iCs/>
          <w:spacing w:val="1"/>
          <w:sz w:val="24"/>
          <w:szCs w:val="24"/>
        </w:rPr>
        <w:t>ma</w:t>
      </w:r>
      <w:r w:rsidRPr="009F24EB">
        <w:rPr>
          <w:rFonts w:ascii="Times New Roman" w:hAnsi="Times New Roman" w:cs="Times New Roman"/>
          <w:spacing w:val="1"/>
          <w:sz w:val="24"/>
          <w:szCs w:val="24"/>
        </w:rPr>
        <w:t>y</w:t>
      </w:r>
      <w:r w:rsidRPr="009F24EB">
        <w:rPr>
          <w:rFonts w:ascii="Times New Roman" w:hAnsi="Times New Roman" w:cs="Times New Roman"/>
          <w:spacing w:val="-5"/>
          <w:sz w:val="24"/>
          <w:szCs w:val="24"/>
        </w:rPr>
        <w:t xml:space="preserve"> </w:t>
      </w:r>
      <w:r w:rsidRPr="009F24EB">
        <w:rPr>
          <w:rFonts w:ascii="Times New Roman" w:hAnsi="Times New Roman" w:cs="Times New Roman"/>
          <w:sz w:val="24"/>
          <w:szCs w:val="24"/>
        </w:rPr>
        <w:t>be</w:t>
      </w:r>
      <w:r w:rsidRPr="009F24EB">
        <w:rPr>
          <w:rFonts w:ascii="Times New Roman" w:hAnsi="Times New Roman" w:cs="Times New Roman"/>
          <w:spacing w:val="1"/>
          <w:sz w:val="24"/>
          <w:szCs w:val="24"/>
        </w:rPr>
        <w:t xml:space="preserve"> </w:t>
      </w:r>
      <w:r w:rsidRPr="009F24EB">
        <w:rPr>
          <w:rFonts w:ascii="Times New Roman" w:hAnsi="Times New Roman" w:cs="Times New Roman"/>
          <w:spacing w:val="-1"/>
          <w:sz w:val="24"/>
          <w:szCs w:val="24"/>
        </w:rPr>
        <w:t xml:space="preserve">asked </w:t>
      </w:r>
      <w:r w:rsidRPr="009F24EB">
        <w:rPr>
          <w:rFonts w:ascii="Times New Roman" w:hAnsi="Times New Roman" w:cs="Times New Roman"/>
          <w:sz w:val="24"/>
          <w:szCs w:val="24"/>
        </w:rPr>
        <w:t>to host USDA</w:t>
      </w:r>
      <w:r w:rsidRPr="009F24EB">
        <w:rPr>
          <w:rFonts w:ascii="Times New Roman" w:hAnsi="Times New Roman" w:cs="Times New Roman"/>
          <w:spacing w:val="-1"/>
          <w:sz w:val="24"/>
          <w:szCs w:val="24"/>
        </w:rPr>
        <w:t xml:space="preserve"> officials</w:t>
      </w:r>
      <w:r w:rsidRPr="009F24EB">
        <w:rPr>
          <w:rFonts w:ascii="Times New Roman" w:hAnsi="Times New Roman" w:cs="Times New Roman"/>
          <w:sz w:val="24"/>
          <w:szCs w:val="24"/>
        </w:rPr>
        <w:t xml:space="preserve"> for</w:t>
      </w:r>
      <w:r w:rsidRPr="009F24EB">
        <w:rPr>
          <w:rFonts w:ascii="Times New Roman" w:hAnsi="Times New Roman" w:cs="Times New Roman"/>
          <w:spacing w:val="-2"/>
          <w:sz w:val="24"/>
          <w:szCs w:val="24"/>
        </w:rPr>
        <w:t xml:space="preserve"> </w:t>
      </w:r>
      <w:r w:rsidRPr="009F24EB">
        <w:rPr>
          <w:rFonts w:ascii="Times New Roman" w:hAnsi="Times New Roman" w:cs="Times New Roman"/>
          <w:sz w:val="24"/>
          <w:szCs w:val="24"/>
        </w:rPr>
        <w:t>a</w:t>
      </w:r>
      <w:r w:rsidRPr="009F24EB">
        <w:rPr>
          <w:rFonts w:ascii="Times New Roman" w:hAnsi="Times New Roman" w:cs="Times New Roman"/>
          <w:spacing w:val="-1"/>
          <w:sz w:val="24"/>
          <w:szCs w:val="24"/>
        </w:rPr>
        <w:t xml:space="preserve"> </w:t>
      </w:r>
      <w:r w:rsidRPr="009F24EB">
        <w:rPr>
          <w:rFonts w:ascii="Times New Roman" w:hAnsi="Times New Roman" w:cs="Times New Roman"/>
          <w:sz w:val="24"/>
          <w:szCs w:val="24"/>
        </w:rPr>
        <w:t>site</w:t>
      </w:r>
      <w:r w:rsidRPr="009F24EB">
        <w:rPr>
          <w:rFonts w:ascii="Times New Roman" w:hAnsi="Times New Roman" w:cs="Times New Roman"/>
          <w:spacing w:val="-1"/>
          <w:sz w:val="24"/>
          <w:szCs w:val="24"/>
        </w:rPr>
        <w:t xml:space="preserve"> </w:t>
      </w:r>
      <w:r w:rsidRPr="009F24EB">
        <w:rPr>
          <w:rFonts w:ascii="Times New Roman" w:hAnsi="Times New Roman" w:cs="Times New Roman"/>
          <w:sz w:val="24"/>
          <w:szCs w:val="24"/>
        </w:rPr>
        <w:t>visit during</w:t>
      </w:r>
      <w:r w:rsidRPr="009F24EB">
        <w:rPr>
          <w:rFonts w:ascii="Times New Roman" w:hAnsi="Times New Roman" w:cs="Times New Roman"/>
          <w:spacing w:val="-3"/>
          <w:sz w:val="24"/>
          <w:szCs w:val="24"/>
        </w:rPr>
        <w:t xml:space="preserve"> </w:t>
      </w:r>
      <w:r w:rsidRPr="009F24EB">
        <w:rPr>
          <w:rFonts w:ascii="Times New Roman" w:hAnsi="Times New Roman" w:cs="Times New Roman"/>
          <w:sz w:val="24"/>
          <w:szCs w:val="24"/>
        </w:rPr>
        <w:t>the</w:t>
      </w:r>
      <w:r w:rsidRPr="009F24EB">
        <w:rPr>
          <w:rFonts w:ascii="Times New Roman" w:hAnsi="Times New Roman" w:cs="Times New Roman"/>
          <w:spacing w:val="1"/>
          <w:sz w:val="24"/>
          <w:szCs w:val="24"/>
        </w:rPr>
        <w:t xml:space="preserve"> </w:t>
      </w:r>
      <w:r w:rsidRPr="009F24EB">
        <w:rPr>
          <w:rFonts w:ascii="Times New Roman" w:hAnsi="Times New Roman" w:cs="Times New Roman"/>
          <w:spacing w:val="-1"/>
          <w:sz w:val="24"/>
          <w:szCs w:val="24"/>
        </w:rPr>
        <w:t>course</w:t>
      </w:r>
      <w:r w:rsidRPr="009F24EB">
        <w:rPr>
          <w:rFonts w:ascii="Times New Roman" w:hAnsi="Times New Roman" w:cs="Times New Roman"/>
          <w:spacing w:val="-2"/>
          <w:sz w:val="24"/>
          <w:szCs w:val="24"/>
        </w:rPr>
        <w:t xml:space="preserve"> </w:t>
      </w:r>
      <w:r w:rsidRPr="009F24EB">
        <w:rPr>
          <w:rFonts w:ascii="Times New Roman" w:hAnsi="Times New Roman" w:cs="Times New Roman"/>
          <w:spacing w:val="1"/>
          <w:sz w:val="24"/>
          <w:szCs w:val="24"/>
        </w:rPr>
        <w:t>of</w:t>
      </w:r>
      <w:r w:rsidRPr="009F24EB">
        <w:rPr>
          <w:rFonts w:ascii="Times New Roman" w:hAnsi="Times New Roman" w:cs="Times New Roman"/>
          <w:spacing w:val="61"/>
          <w:sz w:val="24"/>
          <w:szCs w:val="24"/>
        </w:rPr>
        <w:t xml:space="preserve"> </w:t>
      </w:r>
      <w:r w:rsidRPr="009F24EB">
        <w:rPr>
          <w:rFonts w:ascii="Times New Roman" w:hAnsi="Times New Roman" w:cs="Times New Roman"/>
          <w:sz w:val="24"/>
          <w:szCs w:val="24"/>
        </w:rPr>
        <w:t>their</w:t>
      </w:r>
      <w:r w:rsidRPr="009F24EB">
        <w:rPr>
          <w:rFonts w:ascii="Times New Roman" w:hAnsi="Times New Roman" w:cs="Times New Roman"/>
          <w:spacing w:val="-1"/>
          <w:sz w:val="24"/>
          <w:szCs w:val="24"/>
        </w:rPr>
        <w:t xml:space="preserve"> grant</w:t>
      </w:r>
      <w:r w:rsidRPr="009F24EB">
        <w:rPr>
          <w:rFonts w:ascii="Times New Roman" w:hAnsi="Times New Roman" w:cs="Times New Roman"/>
          <w:sz w:val="24"/>
          <w:szCs w:val="24"/>
        </w:rPr>
        <w:t xml:space="preserve"> award. All costs </w:t>
      </w:r>
      <w:r w:rsidRPr="009F24EB">
        <w:rPr>
          <w:rFonts w:ascii="Times New Roman" w:hAnsi="Times New Roman" w:cs="Times New Roman"/>
          <w:spacing w:val="-1"/>
          <w:sz w:val="24"/>
          <w:szCs w:val="24"/>
        </w:rPr>
        <w:t>associated</w:t>
      </w:r>
      <w:r w:rsidRPr="009F24EB">
        <w:rPr>
          <w:rFonts w:ascii="Times New Roman" w:hAnsi="Times New Roman" w:cs="Times New Roman"/>
          <w:sz w:val="24"/>
          <w:szCs w:val="24"/>
        </w:rPr>
        <w:t xml:space="preserve"> </w:t>
      </w:r>
      <w:r w:rsidRPr="009F24EB">
        <w:rPr>
          <w:rFonts w:ascii="Times New Roman" w:hAnsi="Times New Roman" w:cs="Times New Roman"/>
          <w:spacing w:val="-1"/>
          <w:sz w:val="24"/>
          <w:szCs w:val="24"/>
        </w:rPr>
        <w:t>with</w:t>
      </w:r>
      <w:r w:rsidRPr="009F24EB">
        <w:rPr>
          <w:rFonts w:ascii="Times New Roman" w:hAnsi="Times New Roman" w:cs="Times New Roman"/>
          <w:sz w:val="24"/>
          <w:szCs w:val="24"/>
        </w:rPr>
        <w:t xml:space="preserve"> the site</w:t>
      </w:r>
      <w:r w:rsidRPr="009F24EB">
        <w:rPr>
          <w:rFonts w:ascii="Times New Roman" w:hAnsi="Times New Roman" w:cs="Times New Roman"/>
          <w:spacing w:val="-1"/>
          <w:sz w:val="24"/>
          <w:szCs w:val="24"/>
        </w:rPr>
        <w:t xml:space="preserve"> </w:t>
      </w:r>
      <w:r w:rsidRPr="009F24EB">
        <w:rPr>
          <w:rFonts w:ascii="Times New Roman" w:hAnsi="Times New Roman" w:cs="Times New Roman"/>
          <w:sz w:val="24"/>
          <w:szCs w:val="24"/>
        </w:rPr>
        <w:t xml:space="preserve">visit will be </w:t>
      </w:r>
      <w:r w:rsidRPr="009F24EB">
        <w:rPr>
          <w:rFonts w:ascii="Times New Roman" w:hAnsi="Times New Roman" w:cs="Times New Roman"/>
          <w:spacing w:val="-1"/>
          <w:sz w:val="24"/>
          <w:szCs w:val="24"/>
        </w:rPr>
        <w:t>paid</w:t>
      </w:r>
      <w:r w:rsidRPr="009F24EB">
        <w:rPr>
          <w:rFonts w:ascii="Times New Roman" w:hAnsi="Times New Roman" w:cs="Times New Roman"/>
          <w:sz w:val="24"/>
          <w:szCs w:val="24"/>
        </w:rPr>
        <w:t xml:space="preserve"> for</w:t>
      </w:r>
      <w:r w:rsidRPr="009F24EB">
        <w:rPr>
          <w:rFonts w:ascii="Times New Roman" w:hAnsi="Times New Roman" w:cs="Times New Roman"/>
          <w:spacing w:val="-1"/>
          <w:sz w:val="24"/>
          <w:szCs w:val="24"/>
        </w:rPr>
        <w:t xml:space="preserve"> </w:t>
      </w:r>
      <w:r w:rsidRPr="009F24EB">
        <w:rPr>
          <w:rFonts w:ascii="Times New Roman" w:hAnsi="Times New Roman" w:cs="Times New Roman"/>
          <w:spacing w:val="1"/>
          <w:sz w:val="24"/>
          <w:szCs w:val="24"/>
        </w:rPr>
        <w:t>by</w:t>
      </w:r>
      <w:r w:rsidRPr="009F24EB">
        <w:rPr>
          <w:rFonts w:ascii="Times New Roman" w:hAnsi="Times New Roman" w:cs="Times New Roman"/>
          <w:spacing w:val="-3"/>
          <w:sz w:val="24"/>
          <w:szCs w:val="24"/>
        </w:rPr>
        <w:t xml:space="preserve"> </w:t>
      </w:r>
      <w:r w:rsidRPr="009F24EB">
        <w:rPr>
          <w:rFonts w:ascii="Times New Roman" w:hAnsi="Times New Roman" w:cs="Times New Roman"/>
          <w:sz w:val="24"/>
          <w:szCs w:val="24"/>
        </w:rPr>
        <w:t xml:space="preserve">USDA </w:t>
      </w:r>
      <w:r w:rsidRPr="009F24EB">
        <w:rPr>
          <w:rFonts w:ascii="Times New Roman" w:hAnsi="Times New Roman" w:cs="Times New Roman"/>
          <w:spacing w:val="-1"/>
          <w:sz w:val="24"/>
          <w:szCs w:val="24"/>
        </w:rPr>
        <w:t>and</w:t>
      </w:r>
      <w:r w:rsidRPr="009F24EB">
        <w:rPr>
          <w:rFonts w:ascii="Times New Roman" w:hAnsi="Times New Roman" w:cs="Times New Roman"/>
          <w:spacing w:val="37"/>
          <w:sz w:val="24"/>
          <w:szCs w:val="24"/>
        </w:rPr>
        <w:t xml:space="preserve"> </w:t>
      </w:r>
      <w:r w:rsidRPr="009F24EB">
        <w:rPr>
          <w:rFonts w:ascii="Times New Roman" w:hAnsi="Times New Roman" w:cs="Times New Roman"/>
          <w:spacing w:val="-1"/>
          <w:sz w:val="24"/>
          <w:szCs w:val="24"/>
        </w:rPr>
        <w:t>are</w:t>
      </w:r>
      <w:r w:rsidRPr="009F24EB">
        <w:rPr>
          <w:rFonts w:ascii="Times New Roman" w:hAnsi="Times New Roman" w:cs="Times New Roman"/>
          <w:spacing w:val="-2"/>
          <w:sz w:val="24"/>
          <w:szCs w:val="24"/>
        </w:rPr>
        <w:t xml:space="preserve"> </w:t>
      </w:r>
      <w:r w:rsidRPr="009F24EB">
        <w:rPr>
          <w:rFonts w:ascii="Times New Roman" w:hAnsi="Times New Roman" w:cs="Times New Roman"/>
          <w:sz w:val="24"/>
          <w:szCs w:val="24"/>
        </w:rPr>
        <w:t xml:space="preserve">not </w:t>
      </w:r>
      <w:r w:rsidRPr="009F24EB">
        <w:rPr>
          <w:rFonts w:ascii="Times New Roman" w:hAnsi="Times New Roman" w:cs="Times New Roman"/>
          <w:spacing w:val="-1"/>
          <w:sz w:val="24"/>
          <w:szCs w:val="24"/>
        </w:rPr>
        <w:t>expected</w:t>
      </w:r>
      <w:r w:rsidRPr="009F24EB">
        <w:rPr>
          <w:rFonts w:ascii="Times New Roman" w:hAnsi="Times New Roman" w:cs="Times New Roman"/>
          <w:sz w:val="24"/>
          <w:szCs w:val="24"/>
        </w:rPr>
        <w:t xml:space="preserve"> to be</w:t>
      </w:r>
      <w:r w:rsidRPr="009F24EB">
        <w:rPr>
          <w:rFonts w:ascii="Times New Roman" w:hAnsi="Times New Roman" w:cs="Times New Roman"/>
          <w:spacing w:val="-1"/>
          <w:sz w:val="24"/>
          <w:szCs w:val="24"/>
        </w:rPr>
        <w:t xml:space="preserve"> </w:t>
      </w:r>
      <w:r w:rsidRPr="009F24EB">
        <w:rPr>
          <w:rFonts w:ascii="Times New Roman" w:hAnsi="Times New Roman" w:cs="Times New Roman"/>
          <w:sz w:val="24"/>
          <w:szCs w:val="24"/>
        </w:rPr>
        <w:t xml:space="preserve">included in </w:t>
      </w:r>
      <w:r w:rsidRPr="009F24EB">
        <w:rPr>
          <w:rFonts w:ascii="Times New Roman" w:hAnsi="Times New Roman" w:cs="Times New Roman"/>
          <w:spacing w:val="-1"/>
          <w:sz w:val="24"/>
          <w:szCs w:val="24"/>
        </w:rPr>
        <w:t>grant</w:t>
      </w:r>
      <w:r w:rsidRPr="009F24EB">
        <w:rPr>
          <w:rFonts w:ascii="Times New Roman" w:hAnsi="Times New Roman" w:cs="Times New Roman"/>
          <w:sz w:val="24"/>
          <w:szCs w:val="24"/>
        </w:rPr>
        <w:t xml:space="preserve"> </w:t>
      </w:r>
      <w:r w:rsidRPr="009F24EB">
        <w:rPr>
          <w:rFonts w:ascii="Times New Roman" w:hAnsi="Times New Roman" w:cs="Times New Roman"/>
          <w:spacing w:val="-1"/>
          <w:sz w:val="24"/>
          <w:szCs w:val="24"/>
        </w:rPr>
        <w:t>budgets.</w:t>
      </w:r>
    </w:p>
    <w:p w:rsidR="00235776" w:rsidRPr="009F24EB" w:rsidRDefault="00235776" w:rsidP="0094374D">
      <w:pPr>
        <w:pStyle w:val="ListParagraph"/>
        <w:numPr>
          <w:ilvl w:val="0"/>
          <w:numId w:val="2"/>
        </w:numPr>
        <w:spacing w:line="240" w:lineRule="auto"/>
        <w:ind w:left="763"/>
        <w:contextualSpacing w:val="0"/>
        <w:rPr>
          <w:rFonts w:ascii="Times New Roman" w:hAnsi="Times New Roman" w:cs="Times New Roman"/>
          <w:sz w:val="24"/>
          <w:szCs w:val="24"/>
        </w:rPr>
      </w:pPr>
      <w:r w:rsidRPr="009F24EB">
        <w:rPr>
          <w:rFonts w:ascii="Times New Roman" w:hAnsi="Times New Roman" w:cs="Times New Roman"/>
          <w:sz w:val="24"/>
          <w:szCs w:val="24"/>
        </w:rPr>
        <w:t xml:space="preserve"> APPLICATION AND SUBMISSION INFORMATION</w:t>
      </w:r>
    </w:p>
    <w:p w:rsidR="000B5E17" w:rsidRPr="00786E75" w:rsidRDefault="000B5E17" w:rsidP="009F24EB">
      <w:pPr>
        <w:pStyle w:val="ListParagraph"/>
        <w:numPr>
          <w:ilvl w:val="0"/>
          <w:numId w:val="8"/>
        </w:numPr>
        <w:spacing w:line="240" w:lineRule="auto"/>
        <w:ind w:left="763"/>
        <w:contextualSpacing w:val="0"/>
      </w:pPr>
      <w:r w:rsidRPr="009F24EB">
        <w:rPr>
          <w:rFonts w:ascii="Times New Roman" w:hAnsi="Times New Roman" w:cs="Times New Roman"/>
          <w:sz w:val="24"/>
          <w:szCs w:val="24"/>
        </w:rPr>
        <w:t xml:space="preserve">Applicants may request paper copy of this solicitation and required forms by contacting the </w:t>
      </w:r>
      <w:r w:rsidR="00391AC6" w:rsidRPr="009F24EB">
        <w:rPr>
          <w:rFonts w:ascii="Times New Roman" w:hAnsi="Times New Roman" w:cs="Times New Roman"/>
          <w:sz w:val="24"/>
          <w:szCs w:val="24"/>
        </w:rPr>
        <w:t xml:space="preserve">FNS </w:t>
      </w:r>
      <w:r w:rsidRPr="009F24EB">
        <w:rPr>
          <w:rFonts w:ascii="Times New Roman" w:hAnsi="Times New Roman" w:cs="Times New Roman"/>
          <w:sz w:val="24"/>
          <w:szCs w:val="24"/>
        </w:rPr>
        <w:t>Grants Officer at</w:t>
      </w:r>
      <w:r w:rsidRPr="00786E75">
        <w:t>:</w:t>
      </w:r>
    </w:p>
    <w:p w:rsidR="00E25F8F" w:rsidRPr="00786E75" w:rsidRDefault="009E3FF2" w:rsidP="000B5E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XXXX XXXXX</w:t>
      </w:r>
      <w:r w:rsidR="00E25F8F" w:rsidRPr="00786E75">
        <w:rPr>
          <w:rFonts w:ascii="Times New Roman" w:hAnsi="Times New Roman" w:cs="Times New Roman"/>
          <w:i/>
          <w:sz w:val="24"/>
          <w:szCs w:val="24"/>
        </w:rPr>
        <w:t xml:space="preserve">, </w:t>
      </w:r>
      <w:r w:rsidR="000B5E17" w:rsidRPr="00786E75">
        <w:rPr>
          <w:rFonts w:ascii="Times New Roman" w:hAnsi="Times New Roman" w:cs="Times New Roman"/>
          <w:sz w:val="24"/>
          <w:szCs w:val="24"/>
        </w:rPr>
        <w:t xml:space="preserve">Grant Officer </w:t>
      </w:r>
    </w:p>
    <w:p w:rsidR="000B5E17" w:rsidRPr="00786E75" w:rsidRDefault="000B5E17" w:rsidP="000B5E17">
      <w:pPr>
        <w:spacing w:after="0" w:line="240" w:lineRule="auto"/>
        <w:jc w:val="center"/>
        <w:rPr>
          <w:rFonts w:ascii="Times New Roman" w:hAnsi="Times New Roman" w:cs="Times New Roman"/>
          <w:sz w:val="24"/>
          <w:szCs w:val="24"/>
        </w:rPr>
      </w:pPr>
      <w:r w:rsidRPr="00786E75">
        <w:rPr>
          <w:rFonts w:ascii="Times New Roman" w:hAnsi="Times New Roman" w:cs="Times New Roman"/>
          <w:sz w:val="24"/>
          <w:szCs w:val="24"/>
        </w:rPr>
        <w:t>Grants and Fiscal Policy Division</w:t>
      </w:r>
    </w:p>
    <w:p w:rsidR="000B5E17" w:rsidRPr="00786E75" w:rsidRDefault="000B5E17" w:rsidP="000B5E17">
      <w:pPr>
        <w:spacing w:after="0" w:line="240" w:lineRule="auto"/>
        <w:jc w:val="center"/>
        <w:rPr>
          <w:rFonts w:ascii="Times New Roman" w:hAnsi="Times New Roman" w:cs="Times New Roman"/>
          <w:sz w:val="24"/>
          <w:szCs w:val="24"/>
        </w:rPr>
      </w:pPr>
      <w:r w:rsidRPr="00786E75">
        <w:rPr>
          <w:rFonts w:ascii="Times New Roman" w:hAnsi="Times New Roman" w:cs="Times New Roman"/>
          <w:sz w:val="24"/>
          <w:szCs w:val="24"/>
        </w:rPr>
        <w:t>U.S. Department of Agriculture, FNS</w:t>
      </w:r>
    </w:p>
    <w:p w:rsidR="000B5E17" w:rsidRPr="00786E75" w:rsidRDefault="000B5E17" w:rsidP="000B5E17">
      <w:pPr>
        <w:spacing w:after="0" w:line="240" w:lineRule="auto"/>
        <w:jc w:val="center"/>
        <w:rPr>
          <w:rFonts w:ascii="Times New Roman" w:hAnsi="Times New Roman" w:cs="Times New Roman"/>
          <w:sz w:val="24"/>
          <w:szCs w:val="24"/>
        </w:rPr>
      </w:pPr>
      <w:r w:rsidRPr="00786E75">
        <w:rPr>
          <w:rFonts w:ascii="Times New Roman" w:hAnsi="Times New Roman" w:cs="Times New Roman"/>
          <w:sz w:val="24"/>
          <w:szCs w:val="24"/>
        </w:rPr>
        <w:t>3101 Park Center Drive Room 740</w:t>
      </w:r>
    </w:p>
    <w:p w:rsidR="000B5E17" w:rsidRPr="00786E75" w:rsidRDefault="000B5E17" w:rsidP="000B5E17">
      <w:pPr>
        <w:spacing w:after="0" w:line="240" w:lineRule="auto"/>
        <w:jc w:val="center"/>
        <w:rPr>
          <w:rFonts w:ascii="Times New Roman" w:hAnsi="Times New Roman" w:cs="Times New Roman"/>
          <w:sz w:val="24"/>
          <w:szCs w:val="24"/>
        </w:rPr>
      </w:pPr>
      <w:r w:rsidRPr="00786E75">
        <w:rPr>
          <w:rFonts w:ascii="Times New Roman" w:hAnsi="Times New Roman" w:cs="Times New Roman"/>
          <w:sz w:val="24"/>
          <w:szCs w:val="24"/>
        </w:rPr>
        <w:t>Alexandr</w:t>
      </w:r>
      <w:r w:rsidR="0035198B">
        <w:rPr>
          <w:rFonts w:ascii="Times New Roman" w:hAnsi="Times New Roman" w:cs="Times New Roman"/>
          <w:sz w:val="24"/>
          <w:szCs w:val="24"/>
        </w:rPr>
        <w:t>i</w:t>
      </w:r>
      <w:r w:rsidRPr="00786E75">
        <w:rPr>
          <w:rFonts w:ascii="Times New Roman" w:hAnsi="Times New Roman" w:cs="Times New Roman"/>
          <w:sz w:val="24"/>
          <w:szCs w:val="24"/>
        </w:rPr>
        <w:t>a, VA  2230</w:t>
      </w:r>
      <w:r w:rsidR="00E25F8F" w:rsidRPr="00786E75">
        <w:rPr>
          <w:rFonts w:ascii="Times New Roman" w:hAnsi="Times New Roman" w:cs="Times New Roman"/>
          <w:sz w:val="24"/>
          <w:szCs w:val="24"/>
        </w:rPr>
        <w:t>2</w:t>
      </w:r>
    </w:p>
    <w:p w:rsidR="000B5E17" w:rsidRPr="00786E75" w:rsidRDefault="000B5E17" w:rsidP="0094374D">
      <w:pPr>
        <w:spacing w:line="240" w:lineRule="auto"/>
        <w:jc w:val="center"/>
        <w:rPr>
          <w:rFonts w:ascii="Times New Roman" w:hAnsi="Times New Roman" w:cs="Times New Roman"/>
          <w:i/>
          <w:sz w:val="24"/>
          <w:szCs w:val="24"/>
        </w:rPr>
      </w:pPr>
      <w:r w:rsidRPr="00786E75">
        <w:rPr>
          <w:rFonts w:ascii="Times New Roman" w:hAnsi="Times New Roman" w:cs="Times New Roman"/>
          <w:sz w:val="24"/>
          <w:szCs w:val="24"/>
        </w:rPr>
        <w:t xml:space="preserve">E-mail </w:t>
      </w:r>
      <w:r w:rsidR="009E3FF2">
        <w:t>XXXX.XXXX@fns.usda.gov</w:t>
      </w:r>
    </w:p>
    <w:p w:rsidR="00391AC6" w:rsidRPr="00786E75" w:rsidRDefault="00391AC6" w:rsidP="0094374D">
      <w:pPr>
        <w:pStyle w:val="ListParagraph"/>
        <w:numPr>
          <w:ilvl w:val="0"/>
          <w:numId w:val="8"/>
        </w:numPr>
        <w:spacing w:line="240" w:lineRule="auto"/>
        <w:contextualSpacing w:val="0"/>
        <w:rPr>
          <w:rFonts w:ascii="Times New Roman" w:hAnsi="Times New Roman" w:cs="Times New Roman"/>
          <w:sz w:val="24"/>
          <w:szCs w:val="24"/>
        </w:rPr>
      </w:pPr>
      <w:r w:rsidRPr="00786E75">
        <w:rPr>
          <w:rFonts w:ascii="Times New Roman" w:hAnsi="Times New Roman" w:cs="Times New Roman"/>
          <w:sz w:val="24"/>
          <w:szCs w:val="24"/>
        </w:rPr>
        <w:t>Content and form of application submission</w:t>
      </w:r>
      <w:r w:rsidR="00A62683">
        <w:rPr>
          <w:rFonts w:ascii="Times New Roman" w:hAnsi="Times New Roman" w:cs="Times New Roman"/>
          <w:sz w:val="24"/>
          <w:szCs w:val="24"/>
        </w:rPr>
        <w:t>:</w:t>
      </w:r>
    </w:p>
    <w:p w:rsidR="00CE2B03" w:rsidRPr="00786E75" w:rsidRDefault="00CE2B03" w:rsidP="0094374D">
      <w:pPr>
        <w:spacing w:line="240" w:lineRule="auto"/>
        <w:rPr>
          <w:rFonts w:ascii="Times New Roman" w:hAnsi="Times New Roman" w:cs="Times New Roman"/>
          <w:sz w:val="24"/>
          <w:szCs w:val="24"/>
        </w:rPr>
      </w:pPr>
      <w:r w:rsidRPr="00786E75">
        <w:rPr>
          <w:rFonts w:ascii="Times New Roman" w:hAnsi="Times New Roman" w:cs="Times New Roman"/>
          <w:sz w:val="24"/>
          <w:szCs w:val="24"/>
        </w:rPr>
        <w:t xml:space="preserve">FNS strongly encourages eligible applicants interested in applying to this program to adhere to the following applicant format.  The proposed project plan should be typed on 8 ½” X 11” white paper with at least 1 inch margins on the top and bottom.  All pages should be single-spaced, in 12 point font.  The project description with relevant information should be captured on no more than </w:t>
      </w:r>
      <w:r w:rsidR="00A62683">
        <w:rPr>
          <w:rFonts w:ascii="Times New Roman" w:hAnsi="Times New Roman" w:cs="Times New Roman"/>
          <w:sz w:val="24"/>
          <w:szCs w:val="24"/>
        </w:rPr>
        <w:t>10</w:t>
      </w:r>
      <w:r w:rsidRPr="00786E75">
        <w:rPr>
          <w:rFonts w:ascii="Times New Roman" w:hAnsi="Times New Roman" w:cs="Times New Roman"/>
          <w:sz w:val="24"/>
          <w:szCs w:val="24"/>
        </w:rPr>
        <w:t xml:space="preserve"> pages, not including the cover sheet, table of contents, resumes, letter of commitment(s), endorsement letter(s), budget narrative(s), appendices, and required forms.  All pages, excluding the form pages, must be numbered.</w:t>
      </w:r>
    </w:p>
    <w:p w:rsidR="00CE2B03" w:rsidRDefault="00CE2B03" w:rsidP="0094374D">
      <w:pPr>
        <w:spacing w:line="240" w:lineRule="auto"/>
        <w:rPr>
          <w:rFonts w:ascii="Times New Roman" w:hAnsi="Times New Roman" w:cs="Times New Roman"/>
          <w:sz w:val="24"/>
          <w:szCs w:val="24"/>
        </w:rPr>
      </w:pPr>
      <w:r w:rsidRPr="009F24EB">
        <w:rPr>
          <w:rFonts w:ascii="Times New Roman" w:hAnsi="Times New Roman" w:cs="Times New Roman"/>
          <w:b/>
          <w:sz w:val="24"/>
          <w:szCs w:val="24"/>
          <w:u w:val="single"/>
        </w:rPr>
        <w:t xml:space="preserve">Special Instructions </w:t>
      </w:r>
    </w:p>
    <w:p w:rsidR="005F3742" w:rsidRDefault="005F3742" w:rsidP="0094374D">
      <w:pPr>
        <w:pStyle w:val="NoSpacing"/>
        <w:spacing w:after="200"/>
        <w:rPr>
          <w:rFonts w:ascii="Times New Roman" w:hAnsi="Times New Roman" w:cs="Times New Roman"/>
          <w:b/>
          <w:i/>
          <w:sz w:val="24"/>
          <w:szCs w:val="24"/>
        </w:rPr>
      </w:pPr>
      <w:r>
        <w:rPr>
          <w:rFonts w:ascii="Times New Roman" w:hAnsi="Times New Roman" w:cs="Times New Roman"/>
          <w:b/>
          <w:i/>
          <w:sz w:val="24"/>
          <w:szCs w:val="24"/>
        </w:rPr>
        <w:t>Letters of Commitment and Support</w:t>
      </w:r>
    </w:p>
    <w:p w:rsidR="005F3742" w:rsidRDefault="005F3742" w:rsidP="0094374D">
      <w:pPr>
        <w:pStyle w:val="NoSpacing"/>
        <w:spacing w:after="200"/>
        <w:rPr>
          <w:rFonts w:ascii="Times New Roman" w:hAnsi="Times New Roman" w:cs="Times New Roman"/>
          <w:sz w:val="24"/>
          <w:szCs w:val="24"/>
        </w:rPr>
      </w:pPr>
      <w:r>
        <w:rPr>
          <w:rFonts w:ascii="Times New Roman" w:hAnsi="Times New Roman" w:cs="Times New Roman"/>
          <w:sz w:val="24"/>
          <w:szCs w:val="24"/>
        </w:rPr>
        <w:t>FNS recognizes that the grant proposals responding to this RFA will directly affect State agency operations.  Therefore, if the grant proposal is from an entity other than a State agency, it must show that a State agency strongly endorses or is involved in the proposed project.</w:t>
      </w:r>
    </w:p>
    <w:p w:rsidR="005F3742" w:rsidRDefault="005F3742" w:rsidP="0094374D">
      <w:pPr>
        <w:spacing w:line="240" w:lineRule="auto"/>
        <w:rPr>
          <w:rFonts w:ascii="Times New Roman" w:hAnsi="Times New Roman" w:cs="Times New Roman"/>
          <w:sz w:val="24"/>
          <w:szCs w:val="24"/>
        </w:rPr>
      </w:pPr>
      <w:r>
        <w:rPr>
          <w:rFonts w:ascii="Times New Roman" w:hAnsi="Times New Roman" w:cs="Times New Roman"/>
          <w:b/>
          <w:sz w:val="24"/>
          <w:szCs w:val="24"/>
        </w:rPr>
        <w:t>A Letter of Commitment</w:t>
      </w:r>
      <w:r>
        <w:rPr>
          <w:rFonts w:ascii="Times New Roman" w:hAnsi="Times New Roman" w:cs="Times New Roman"/>
          <w:sz w:val="24"/>
          <w:szCs w:val="24"/>
        </w:rPr>
        <w:t xml:space="preserve"> is required if a State or County agency is proposing to work in partnership with another organization(s).  States and Counties are encouraged to work with subject matter experts and other organizations that have demonstrated expertise dealing with these types of data issues.  The applicant must submit a letter(s) of commitment from its partners.  The letter(s) of commitment from the partner must describe: </w:t>
      </w:r>
    </w:p>
    <w:p w:rsidR="005F3742" w:rsidRDefault="0094374D" w:rsidP="005F3742">
      <w:pPr>
        <w:pStyle w:val="ListParagraph"/>
        <w:numPr>
          <w:ilvl w:val="0"/>
          <w:numId w:val="46"/>
        </w:num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5F3742">
        <w:rPr>
          <w:rFonts w:ascii="Times New Roman" w:hAnsi="Times New Roman" w:cs="Times New Roman"/>
          <w:sz w:val="24"/>
          <w:szCs w:val="24"/>
        </w:rPr>
        <w:t>he organization’s role in the project;</w:t>
      </w:r>
    </w:p>
    <w:p w:rsidR="005F3742" w:rsidRDefault="005F3742" w:rsidP="005F3742">
      <w:pPr>
        <w:pStyle w:val="ListParagraph"/>
        <w:numPr>
          <w:ilvl w:val="0"/>
          <w:numId w:val="46"/>
        </w:numPr>
        <w:spacing w:after="0" w:line="240" w:lineRule="auto"/>
        <w:rPr>
          <w:rFonts w:ascii="Times New Roman" w:hAnsi="Times New Roman" w:cs="Times New Roman"/>
          <w:sz w:val="24"/>
          <w:szCs w:val="24"/>
        </w:rPr>
      </w:pPr>
      <w:r>
        <w:rPr>
          <w:rFonts w:ascii="Times New Roman" w:hAnsi="Times New Roman" w:cs="Times New Roman"/>
          <w:sz w:val="24"/>
          <w:szCs w:val="24"/>
        </w:rPr>
        <w:t>The amount of time it intends to commit to the project;</w:t>
      </w:r>
    </w:p>
    <w:p w:rsidR="005F3742" w:rsidRDefault="005F3742" w:rsidP="005F3742">
      <w:pPr>
        <w:pStyle w:val="ListParagraph"/>
        <w:numPr>
          <w:ilvl w:val="0"/>
          <w:numId w:val="46"/>
        </w:numPr>
        <w:spacing w:after="0" w:line="240" w:lineRule="auto"/>
        <w:rPr>
          <w:rFonts w:ascii="Times New Roman" w:hAnsi="Times New Roman" w:cs="Times New Roman"/>
          <w:sz w:val="24"/>
          <w:szCs w:val="24"/>
        </w:rPr>
      </w:pPr>
      <w:r>
        <w:rPr>
          <w:rFonts w:ascii="Times New Roman" w:hAnsi="Times New Roman" w:cs="Times New Roman"/>
          <w:sz w:val="24"/>
          <w:szCs w:val="24"/>
        </w:rPr>
        <w:t>An attestation that it will cooperate with the grant applicant in implementing the project; and</w:t>
      </w:r>
    </w:p>
    <w:p w:rsidR="005F3742" w:rsidRDefault="005F3742" w:rsidP="0094374D">
      <w:pPr>
        <w:pStyle w:val="ListParagraph"/>
        <w:numPr>
          <w:ilvl w:val="0"/>
          <w:numId w:val="46"/>
        </w:numPr>
        <w:spacing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Must be provided on the respective organization’s letterhead and be signed by an authorizing individual. </w:t>
      </w:r>
    </w:p>
    <w:p w:rsidR="005F3742" w:rsidRDefault="005F3742" w:rsidP="0094374D">
      <w:pPr>
        <w:spacing w:line="240" w:lineRule="auto"/>
        <w:rPr>
          <w:rFonts w:ascii="Times New Roman" w:hAnsi="Times New Roman" w:cs="Times New Roman"/>
          <w:sz w:val="24"/>
          <w:szCs w:val="24"/>
        </w:rPr>
      </w:pPr>
      <w:r>
        <w:rPr>
          <w:rFonts w:ascii="Times New Roman" w:hAnsi="Times New Roman" w:cs="Times New Roman"/>
          <w:b/>
          <w:bCs/>
          <w:sz w:val="24"/>
          <w:szCs w:val="24"/>
        </w:rPr>
        <w:t>A Letter of Support</w:t>
      </w:r>
      <w:r>
        <w:rPr>
          <w:rFonts w:ascii="Times New Roman" w:hAnsi="Times New Roman" w:cs="Times New Roman"/>
          <w:b/>
          <w:bCs/>
          <w:i/>
          <w:sz w:val="24"/>
          <w:szCs w:val="24"/>
        </w:rPr>
        <w:t xml:space="preserve"> </w:t>
      </w:r>
      <w:r>
        <w:rPr>
          <w:rFonts w:ascii="Times New Roman" w:hAnsi="Times New Roman" w:cs="Times New Roman"/>
          <w:bCs/>
          <w:sz w:val="24"/>
          <w:szCs w:val="24"/>
        </w:rPr>
        <w:t>is required</w:t>
      </w:r>
      <w:r>
        <w:rPr>
          <w:rFonts w:ascii="Times New Roman" w:hAnsi="Times New Roman" w:cs="Times New Roman"/>
          <w:b/>
          <w:bCs/>
          <w:i/>
          <w:sz w:val="24"/>
          <w:szCs w:val="24"/>
        </w:rPr>
        <w:t xml:space="preserve"> </w:t>
      </w:r>
      <w:r>
        <w:rPr>
          <w:rFonts w:ascii="Times New Roman" w:hAnsi="Times New Roman" w:cs="Times New Roman"/>
          <w:bCs/>
          <w:sz w:val="24"/>
          <w:szCs w:val="24"/>
        </w:rPr>
        <w:t>if the grant proposal is submitted by the State agency on behalf of a County agency.  The State agency must attest that it will support and cooperate with the local agency in implementing the grant.  It must be provided on the State Agency’s letterhead and be signed by an authorized individual.</w:t>
      </w:r>
    </w:p>
    <w:p w:rsidR="005F3742" w:rsidRPr="009F24EB" w:rsidRDefault="005F3742" w:rsidP="0094374D">
      <w:pPr>
        <w:spacing w:line="240" w:lineRule="auto"/>
        <w:rPr>
          <w:rFonts w:ascii="Times New Roman" w:hAnsi="Times New Roman" w:cs="Times New Roman"/>
          <w:sz w:val="24"/>
          <w:szCs w:val="24"/>
        </w:rPr>
      </w:pPr>
      <w:r w:rsidRPr="009F24EB">
        <w:rPr>
          <w:rFonts w:ascii="Times New Roman" w:hAnsi="Times New Roman" w:cs="Times New Roman"/>
          <w:b/>
          <w:bCs/>
          <w:sz w:val="24"/>
          <w:szCs w:val="24"/>
        </w:rPr>
        <w:t xml:space="preserve">Electronic Submission:  </w:t>
      </w:r>
      <w:r w:rsidRPr="009F24EB">
        <w:rPr>
          <w:rFonts w:ascii="Times New Roman" w:hAnsi="Times New Roman" w:cs="Times New Roman"/>
          <w:sz w:val="24"/>
          <w:szCs w:val="24"/>
        </w:rPr>
        <w:t xml:space="preserve">The complete application must be uploaded to </w:t>
      </w:r>
      <w:hyperlink r:id="rId19" w:history="1">
        <w:r w:rsidRPr="009F24EB">
          <w:rPr>
            <w:rStyle w:val="Hyperlink"/>
            <w:rFonts w:ascii="Times New Roman" w:hAnsi="Times New Roman" w:cs="Times New Roman"/>
            <w:sz w:val="24"/>
            <w:szCs w:val="24"/>
          </w:rPr>
          <w:t>www.grants.gov</w:t>
        </w:r>
      </w:hyperlink>
      <w:r w:rsidRPr="009F24EB">
        <w:rPr>
          <w:rFonts w:ascii="Times New Roman" w:hAnsi="Times New Roman" w:cs="Times New Roman"/>
          <w:sz w:val="24"/>
          <w:szCs w:val="24"/>
        </w:rPr>
        <w:t xml:space="preserve"> by </w:t>
      </w:r>
      <w:r w:rsidRPr="009F24EB">
        <w:rPr>
          <w:rFonts w:ascii="Times New Roman" w:hAnsi="Times New Roman" w:cs="Times New Roman"/>
          <w:b/>
          <w:sz w:val="24"/>
          <w:szCs w:val="24"/>
        </w:rPr>
        <w:t>11:59</w:t>
      </w:r>
      <w:r w:rsidR="006D2C87">
        <w:rPr>
          <w:rFonts w:ascii="Times New Roman" w:hAnsi="Times New Roman" w:cs="Times New Roman"/>
          <w:b/>
          <w:sz w:val="24"/>
          <w:szCs w:val="24"/>
        </w:rPr>
        <w:t>PM</w:t>
      </w:r>
      <w:r w:rsidRPr="009F24EB">
        <w:rPr>
          <w:rFonts w:ascii="Times New Roman" w:hAnsi="Times New Roman" w:cs="Times New Roman"/>
          <w:b/>
          <w:sz w:val="24"/>
          <w:szCs w:val="24"/>
        </w:rPr>
        <w:t xml:space="preserve">, Eastern Standard Time, on </w:t>
      </w:r>
      <w:r w:rsidR="009E3FF2">
        <w:rPr>
          <w:rFonts w:ascii="Times New Roman" w:hAnsi="Times New Roman" w:cs="Times New Roman"/>
          <w:b/>
          <w:sz w:val="24"/>
          <w:szCs w:val="24"/>
        </w:rPr>
        <w:t>XXXX XX</w:t>
      </w:r>
      <w:r w:rsidRPr="009F24EB">
        <w:rPr>
          <w:rFonts w:ascii="Times New Roman" w:hAnsi="Times New Roman" w:cs="Times New Roman"/>
          <w:b/>
          <w:sz w:val="24"/>
          <w:szCs w:val="24"/>
        </w:rPr>
        <w:t>,</w:t>
      </w:r>
      <w:r w:rsidR="0094374D">
        <w:rPr>
          <w:rFonts w:ascii="Times New Roman" w:hAnsi="Times New Roman" w:cs="Times New Roman"/>
          <w:b/>
          <w:sz w:val="24"/>
          <w:szCs w:val="24"/>
        </w:rPr>
        <w:t xml:space="preserve"> </w:t>
      </w:r>
      <w:r w:rsidR="009E3FF2">
        <w:rPr>
          <w:rFonts w:ascii="Times New Roman" w:hAnsi="Times New Roman" w:cs="Times New Roman"/>
          <w:b/>
          <w:sz w:val="24"/>
          <w:szCs w:val="24"/>
        </w:rPr>
        <w:t>20XX</w:t>
      </w:r>
      <w:r w:rsidRPr="009F24EB">
        <w:rPr>
          <w:rFonts w:ascii="Times New Roman" w:hAnsi="Times New Roman" w:cs="Times New Roman"/>
          <w:sz w:val="24"/>
          <w:szCs w:val="24"/>
        </w:rPr>
        <w:t xml:space="preserve">.  Applications not submitted via the Grants.gov portal will not be considered. Applications received after the deadline date will be deemed ineligible and will not be reviewed or considered.  USDA will not consider any additions or revisions to an application once it is received.  USDA will not accept mailed, faxed, or hand delivered applications.  Applications submitted without the required supporting documents, forms, certification will not be considered. If multiple application packages are submitted through the grants.gov web portal by the same applicant in response to this solicitation, FNS will accept the latest application package successfully submitted.  All other packages submitted by the applicant will be removed from this competition. </w:t>
      </w:r>
      <w:r w:rsidRPr="009F24EB">
        <w:rPr>
          <w:rFonts w:ascii="Times New Roman" w:hAnsi="Times New Roman" w:cs="Times New Roman"/>
          <w:bCs/>
          <w:sz w:val="24"/>
          <w:szCs w:val="24"/>
        </w:rPr>
        <w:t xml:space="preserve">FNS reserves the right to use this solicitation and competition to award additional grants in the next fiscal year should additional funds be made available. </w:t>
      </w:r>
      <w:r w:rsidRPr="009F24EB">
        <w:rPr>
          <w:rFonts w:ascii="Times New Roman" w:hAnsi="Times New Roman" w:cs="Times New Roman"/>
          <w:sz w:val="24"/>
          <w:szCs w:val="24"/>
        </w:rPr>
        <w:t xml:space="preserve">Please allow sufficient time to complete your application package and ensure the package is uploaded through the www.grants.gov web portal. </w:t>
      </w:r>
      <w:r w:rsidRPr="009F24EB">
        <w:rPr>
          <w:rFonts w:ascii="Times New Roman" w:hAnsi="Times New Roman" w:cs="Times New Roman"/>
          <w:bCs/>
          <w:sz w:val="24"/>
          <w:szCs w:val="24"/>
        </w:rPr>
        <w:t>Grant awards are subject to the availability of funds.</w:t>
      </w:r>
    </w:p>
    <w:p w:rsidR="00CE2B03" w:rsidRPr="009F24EB" w:rsidRDefault="00CE2B03" w:rsidP="00CE2B03">
      <w:pPr>
        <w:spacing w:after="0" w:line="240" w:lineRule="auto"/>
        <w:rPr>
          <w:rFonts w:ascii="Times New Roman" w:hAnsi="Times New Roman" w:cs="Times New Roman"/>
          <w:i/>
          <w:sz w:val="24"/>
          <w:szCs w:val="24"/>
          <w:u w:val="single"/>
        </w:rPr>
      </w:pPr>
      <w:r w:rsidRPr="009F24EB">
        <w:rPr>
          <w:rFonts w:ascii="Times New Roman" w:hAnsi="Times New Roman" w:cs="Times New Roman"/>
          <w:i/>
          <w:sz w:val="24"/>
          <w:szCs w:val="24"/>
          <w:u w:val="single"/>
        </w:rPr>
        <w:t xml:space="preserve">Cover Sheet </w:t>
      </w:r>
    </w:p>
    <w:p w:rsidR="00CE2B03" w:rsidRPr="00A820C1" w:rsidRDefault="00CE2B03" w:rsidP="0094374D">
      <w:pPr>
        <w:spacing w:line="240" w:lineRule="auto"/>
        <w:rPr>
          <w:rFonts w:ascii="Times New Roman" w:hAnsi="Times New Roman" w:cs="Times New Roman"/>
          <w:sz w:val="24"/>
          <w:szCs w:val="24"/>
        </w:rPr>
      </w:pPr>
      <w:r w:rsidRPr="00A820C1">
        <w:rPr>
          <w:rFonts w:ascii="Times New Roman" w:hAnsi="Times New Roman" w:cs="Times New Roman"/>
          <w:sz w:val="24"/>
          <w:szCs w:val="24"/>
        </w:rPr>
        <w:t>The cover page should include, at a minimum:</w:t>
      </w:r>
    </w:p>
    <w:p w:rsidR="00CE2B03" w:rsidRPr="00A820C1" w:rsidRDefault="00CE2B03" w:rsidP="00CE2B03">
      <w:pPr>
        <w:pStyle w:val="ListParagraph"/>
        <w:numPr>
          <w:ilvl w:val="0"/>
          <w:numId w:val="12"/>
        </w:numPr>
        <w:spacing w:after="0" w:line="240" w:lineRule="auto"/>
        <w:rPr>
          <w:rFonts w:ascii="Times New Roman" w:hAnsi="Times New Roman" w:cs="Times New Roman"/>
          <w:sz w:val="24"/>
          <w:szCs w:val="24"/>
        </w:rPr>
      </w:pPr>
      <w:r w:rsidRPr="00A820C1">
        <w:rPr>
          <w:rFonts w:ascii="Times New Roman" w:hAnsi="Times New Roman" w:cs="Times New Roman"/>
          <w:sz w:val="24"/>
          <w:szCs w:val="24"/>
        </w:rPr>
        <w:t xml:space="preserve">Applicant’s name and mailing address </w:t>
      </w:r>
    </w:p>
    <w:p w:rsidR="00CE2B03" w:rsidRPr="00A820C1" w:rsidRDefault="00CE2B03" w:rsidP="00CE2B03">
      <w:pPr>
        <w:pStyle w:val="ListParagraph"/>
        <w:numPr>
          <w:ilvl w:val="0"/>
          <w:numId w:val="12"/>
        </w:numPr>
        <w:spacing w:after="0" w:line="240" w:lineRule="auto"/>
        <w:rPr>
          <w:rFonts w:ascii="Times New Roman" w:hAnsi="Times New Roman" w:cs="Times New Roman"/>
          <w:sz w:val="24"/>
          <w:szCs w:val="24"/>
        </w:rPr>
      </w:pPr>
      <w:r w:rsidRPr="00A820C1">
        <w:rPr>
          <w:rFonts w:ascii="Times New Roman" w:hAnsi="Times New Roman" w:cs="Times New Roman"/>
          <w:sz w:val="24"/>
          <w:szCs w:val="24"/>
        </w:rPr>
        <w:t>Primary contact’s name, job title, mailing address, phone number and e-mail address</w:t>
      </w:r>
    </w:p>
    <w:p w:rsidR="00CE2B03" w:rsidRPr="00A820C1" w:rsidRDefault="00CE2B03" w:rsidP="00CE2B03">
      <w:pPr>
        <w:pStyle w:val="ListParagraph"/>
        <w:numPr>
          <w:ilvl w:val="0"/>
          <w:numId w:val="12"/>
        </w:numPr>
        <w:spacing w:after="0" w:line="240" w:lineRule="auto"/>
        <w:rPr>
          <w:rFonts w:ascii="Times New Roman" w:hAnsi="Times New Roman" w:cs="Times New Roman"/>
          <w:sz w:val="24"/>
          <w:szCs w:val="24"/>
        </w:rPr>
      </w:pPr>
      <w:r w:rsidRPr="00A820C1">
        <w:rPr>
          <w:rFonts w:ascii="Times New Roman" w:hAnsi="Times New Roman" w:cs="Times New Roman"/>
          <w:sz w:val="24"/>
          <w:szCs w:val="24"/>
        </w:rPr>
        <w:t>Grant program title and subprogram title (if applicable)</w:t>
      </w:r>
    </w:p>
    <w:p w:rsidR="00CE2B03" w:rsidRPr="00A820C1" w:rsidRDefault="00CE2B03" w:rsidP="00CE2B03">
      <w:pPr>
        <w:spacing w:after="0" w:line="240" w:lineRule="auto"/>
        <w:rPr>
          <w:rFonts w:ascii="Times New Roman" w:hAnsi="Times New Roman" w:cs="Times New Roman"/>
          <w:sz w:val="24"/>
          <w:szCs w:val="24"/>
        </w:rPr>
      </w:pPr>
    </w:p>
    <w:p w:rsidR="00CE2B03" w:rsidRPr="009F24EB" w:rsidRDefault="00CE2B03" w:rsidP="00CE2B03">
      <w:pPr>
        <w:spacing w:after="0" w:line="240" w:lineRule="auto"/>
        <w:rPr>
          <w:rFonts w:ascii="Times New Roman" w:hAnsi="Times New Roman" w:cs="Times New Roman"/>
          <w:i/>
          <w:sz w:val="24"/>
          <w:szCs w:val="24"/>
          <w:u w:val="single"/>
        </w:rPr>
      </w:pPr>
      <w:r w:rsidRPr="009F24EB">
        <w:rPr>
          <w:rFonts w:ascii="Times New Roman" w:hAnsi="Times New Roman" w:cs="Times New Roman"/>
          <w:i/>
          <w:sz w:val="24"/>
          <w:szCs w:val="24"/>
          <w:u w:val="single"/>
        </w:rPr>
        <w:t>Table of Content</w:t>
      </w:r>
    </w:p>
    <w:p w:rsidR="00CE2B03" w:rsidRPr="00A820C1" w:rsidRDefault="00CE2B03" w:rsidP="0094374D">
      <w:pPr>
        <w:spacing w:line="240" w:lineRule="auto"/>
        <w:rPr>
          <w:rFonts w:ascii="Times New Roman" w:hAnsi="Times New Roman" w:cs="Times New Roman"/>
          <w:sz w:val="24"/>
          <w:szCs w:val="24"/>
        </w:rPr>
      </w:pPr>
      <w:r w:rsidRPr="00A820C1">
        <w:rPr>
          <w:rFonts w:ascii="Times New Roman" w:hAnsi="Times New Roman" w:cs="Times New Roman"/>
          <w:sz w:val="24"/>
          <w:szCs w:val="24"/>
        </w:rPr>
        <w:t>Include relevant topic page number</w:t>
      </w:r>
    </w:p>
    <w:p w:rsidR="00CE2B03" w:rsidRPr="009F24EB" w:rsidRDefault="00CE2B03" w:rsidP="00CE2B03">
      <w:pPr>
        <w:spacing w:after="0" w:line="240" w:lineRule="auto"/>
        <w:rPr>
          <w:rFonts w:ascii="Times New Roman" w:hAnsi="Times New Roman" w:cs="Times New Roman"/>
          <w:i/>
          <w:sz w:val="24"/>
          <w:szCs w:val="24"/>
        </w:rPr>
      </w:pPr>
      <w:r w:rsidRPr="009F24EB">
        <w:rPr>
          <w:rFonts w:ascii="Times New Roman" w:hAnsi="Times New Roman" w:cs="Times New Roman"/>
          <w:i/>
          <w:sz w:val="24"/>
          <w:szCs w:val="24"/>
          <w:u w:val="single"/>
        </w:rPr>
        <w:t>Application Project Summary</w:t>
      </w:r>
    </w:p>
    <w:p w:rsidR="00CE2B03" w:rsidRPr="00A820C1" w:rsidRDefault="00CE2B03" w:rsidP="0094374D">
      <w:pPr>
        <w:spacing w:line="240" w:lineRule="auto"/>
        <w:rPr>
          <w:rFonts w:ascii="Times New Roman" w:hAnsi="Times New Roman" w:cs="Times New Roman"/>
          <w:sz w:val="24"/>
          <w:szCs w:val="24"/>
        </w:rPr>
      </w:pPr>
      <w:r w:rsidRPr="00A820C1">
        <w:rPr>
          <w:rFonts w:ascii="Times New Roman" w:hAnsi="Times New Roman" w:cs="Times New Roman"/>
          <w:sz w:val="24"/>
          <w:szCs w:val="24"/>
        </w:rPr>
        <w:t>The application should clearly describe the proposed project activities and anticipated outcomes that would result if the proposal is funded.</w:t>
      </w:r>
    </w:p>
    <w:p w:rsidR="00CE2B03" w:rsidRPr="009F24EB" w:rsidRDefault="00CE2B03" w:rsidP="00CE2B03">
      <w:pPr>
        <w:spacing w:after="0" w:line="240" w:lineRule="auto"/>
        <w:rPr>
          <w:rFonts w:ascii="Times New Roman" w:hAnsi="Times New Roman" w:cs="Times New Roman"/>
          <w:i/>
          <w:sz w:val="24"/>
          <w:szCs w:val="24"/>
          <w:u w:val="single"/>
        </w:rPr>
      </w:pPr>
      <w:r w:rsidRPr="009F24EB">
        <w:rPr>
          <w:rFonts w:ascii="Times New Roman" w:hAnsi="Times New Roman" w:cs="Times New Roman"/>
          <w:i/>
          <w:sz w:val="24"/>
          <w:szCs w:val="24"/>
          <w:u w:val="single"/>
        </w:rPr>
        <w:t>Project Narrative</w:t>
      </w:r>
    </w:p>
    <w:p w:rsidR="00C16EB3" w:rsidRDefault="00CE2B03" w:rsidP="0094374D">
      <w:pPr>
        <w:spacing w:line="240" w:lineRule="auto"/>
        <w:rPr>
          <w:rFonts w:ascii="Times New Roman" w:hAnsi="Times New Roman" w:cs="Times New Roman"/>
          <w:sz w:val="24"/>
          <w:szCs w:val="24"/>
        </w:rPr>
      </w:pPr>
      <w:r w:rsidRPr="00A820C1">
        <w:rPr>
          <w:rFonts w:ascii="Times New Roman" w:hAnsi="Times New Roman" w:cs="Times New Roman"/>
          <w:sz w:val="24"/>
          <w:szCs w:val="24"/>
        </w:rPr>
        <w:t>The project narrative should clearly identify what the applicant is proposing and how it will address a solution, the expected results and</w:t>
      </w:r>
      <w:r>
        <w:rPr>
          <w:rFonts w:ascii="Times New Roman" w:hAnsi="Times New Roman" w:cs="Times New Roman"/>
          <w:sz w:val="24"/>
          <w:szCs w:val="24"/>
        </w:rPr>
        <w:t>/</w:t>
      </w:r>
      <w:r w:rsidRPr="00A820C1">
        <w:rPr>
          <w:rFonts w:ascii="Times New Roman" w:hAnsi="Times New Roman" w:cs="Times New Roman"/>
          <w:sz w:val="24"/>
          <w:szCs w:val="24"/>
        </w:rPr>
        <w:t>or benefits once the solution is achieved, and how it will meet the RFA program scope and objectives. The proposed project methodology should describe the project design, address program specific methodology needs, procedures, timetables, monitoring/oversight, and the organization’s project staffing.</w:t>
      </w:r>
      <w:r>
        <w:rPr>
          <w:rFonts w:ascii="Times New Roman" w:hAnsi="Times New Roman" w:cs="Times New Roman"/>
          <w:sz w:val="24"/>
          <w:szCs w:val="24"/>
        </w:rPr>
        <w:t xml:space="preserve"> </w:t>
      </w:r>
      <w:r w:rsidRPr="00A820C1">
        <w:rPr>
          <w:rFonts w:ascii="Times New Roman" w:hAnsi="Times New Roman" w:cs="Times New Roman"/>
          <w:sz w:val="24"/>
          <w:szCs w:val="24"/>
        </w:rPr>
        <w:t xml:space="preserve"> </w:t>
      </w:r>
    </w:p>
    <w:p w:rsidR="00CE2B03" w:rsidRPr="009F24EB" w:rsidRDefault="00C16EB3" w:rsidP="0094374D">
      <w:pPr>
        <w:spacing w:line="240" w:lineRule="auto"/>
        <w:rPr>
          <w:rFonts w:ascii="Times New Roman" w:hAnsi="Times New Roman" w:cs="Times New Roman"/>
          <w:sz w:val="24"/>
          <w:szCs w:val="24"/>
        </w:rPr>
      </w:pPr>
      <w:r>
        <w:rPr>
          <w:rFonts w:ascii="Times New Roman" w:hAnsi="Times New Roman" w:cs="Times New Roman"/>
          <w:sz w:val="24"/>
          <w:szCs w:val="24"/>
        </w:rPr>
        <w:t>The project narrative should clearly describe how the grant activity will improve that State’s ability to collect, analyze, and report outcome measure</w:t>
      </w:r>
      <w:r w:rsidR="000F42F7">
        <w:rPr>
          <w:rFonts w:ascii="Times New Roman" w:hAnsi="Times New Roman" w:cs="Times New Roman"/>
          <w:sz w:val="24"/>
          <w:szCs w:val="24"/>
        </w:rPr>
        <w:t xml:space="preserve">s for SNAP E&amp;T participants, meet reporting expectations, and, thereby, support improved, data driven programs. The narrative </w:t>
      </w:r>
      <w:r w:rsidR="00671067">
        <w:rPr>
          <w:rFonts w:ascii="Times New Roman" w:hAnsi="Times New Roman" w:cs="Times New Roman"/>
          <w:sz w:val="24"/>
          <w:szCs w:val="24"/>
        </w:rPr>
        <w:t>should explain how the project will have a direct impact on State capacity to accurately and effectively track outcomes for SNAP E&amp;T participants; increase understanding of effective strategies to improve employment and earnings outcomes for SNAP E&amp;T participants; and/or increase a State’s ability to use outcomes data to continuously improve its SNAP E&amp;T program. The narrative should also clearly state which of the following purposes the grant funds will be used for: 1) training and capacity building, including efforts to improve E&amp;T data quality; 2) IT systems develo</w:t>
      </w:r>
      <w:r w:rsidR="003D798C">
        <w:rPr>
          <w:rFonts w:ascii="Times New Roman" w:hAnsi="Times New Roman" w:cs="Times New Roman"/>
          <w:sz w:val="24"/>
          <w:szCs w:val="24"/>
        </w:rPr>
        <w:t>pm</w:t>
      </w:r>
      <w:r w:rsidR="00671067">
        <w:rPr>
          <w:rFonts w:ascii="Times New Roman" w:hAnsi="Times New Roman" w:cs="Times New Roman"/>
          <w:sz w:val="24"/>
          <w:szCs w:val="24"/>
        </w:rPr>
        <w:t xml:space="preserve">ent to support the collection, reporting, and analysis of SNAP E&amp;T data; and/or 3) continuous program improvement of SNAP E&amp;T programs, including the provision of effective and efficient services that move SNAP participants toward stable, good jobs. </w:t>
      </w:r>
    </w:p>
    <w:p w:rsidR="00CE2B03" w:rsidRPr="009F24EB" w:rsidRDefault="00CE2B03" w:rsidP="00CE2B03">
      <w:pPr>
        <w:spacing w:after="0" w:line="240" w:lineRule="auto"/>
        <w:rPr>
          <w:rFonts w:ascii="Times New Roman" w:hAnsi="Times New Roman" w:cs="Times New Roman"/>
          <w:i/>
          <w:sz w:val="24"/>
          <w:szCs w:val="24"/>
        </w:rPr>
      </w:pPr>
      <w:r w:rsidRPr="009F24EB">
        <w:rPr>
          <w:rFonts w:ascii="Times New Roman" w:hAnsi="Times New Roman" w:cs="Times New Roman"/>
          <w:i/>
          <w:sz w:val="24"/>
          <w:szCs w:val="24"/>
          <w:u w:val="single"/>
        </w:rPr>
        <w:t>Application Budget Narrative</w:t>
      </w:r>
    </w:p>
    <w:p w:rsidR="00CE2B03" w:rsidRDefault="00CE2B03" w:rsidP="0094374D">
      <w:pPr>
        <w:spacing w:line="240" w:lineRule="auto"/>
        <w:rPr>
          <w:rFonts w:ascii="Times New Roman" w:hAnsi="Times New Roman" w:cs="Times New Roman"/>
          <w:sz w:val="24"/>
          <w:szCs w:val="24"/>
        </w:rPr>
      </w:pPr>
      <w:r w:rsidRPr="00A820C1">
        <w:rPr>
          <w:rFonts w:ascii="Times New Roman" w:hAnsi="Times New Roman" w:cs="Times New Roman"/>
          <w:sz w:val="24"/>
          <w:szCs w:val="24"/>
        </w:rPr>
        <w:t xml:space="preserve">The budget narrative should correspond with the proposed project narrative and application budget. The narrative must justify and support the bona fide needs of the budget’s direct cost.  If the budget includes indirect costs, the applicant must provide a copy of its most recently approved Federal indirect cost rate agreement.  </w:t>
      </w:r>
      <w:r w:rsidR="009B540B" w:rsidRPr="00824585">
        <w:rPr>
          <w:rFonts w:ascii="Times New Roman" w:hAnsi="Times New Roman" w:cs="Times New Roman"/>
          <w:sz w:val="24"/>
          <w:szCs w:val="24"/>
        </w:rPr>
        <w:t>All non-profit organizations must include their 501(c)(3) determination letter issued by the Internal Revenue Service (IRS).</w:t>
      </w:r>
      <w:r w:rsidR="00BE0788">
        <w:rPr>
          <w:rFonts w:ascii="Times New Roman" w:hAnsi="Times New Roman" w:cs="Times New Roman"/>
          <w:sz w:val="24"/>
          <w:szCs w:val="24"/>
        </w:rPr>
        <w:t xml:space="preserve">  All funding requests must be in whole dollars.</w:t>
      </w:r>
    </w:p>
    <w:p w:rsidR="0085394F" w:rsidRPr="009F24EB" w:rsidRDefault="0085394F" w:rsidP="0094374D">
      <w:pPr>
        <w:pStyle w:val="body2"/>
        <w:spacing w:after="200"/>
        <w:rPr>
          <w:rFonts w:ascii="Times New Roman" w:hAnsi="Times New Roman"/>
        </w:rPr>
      </w:pPr>
      <w:r w:rsidRPr="009F24EB">
        <w:rPr>
          <w:rFonts w:ascii="Times New Roman" w:hAnsi="Times New Roman"/>
          <w:b/>
          <w:bCs/>
        </w:rPr>
        <w:t>Indirect Cost Rate</w:t>
      </w:r>
      <w:r w:rsidRPr="009F24EB">
        <w:rPr>
          <w:rFonts w:ascii="Times New Roman" w:hAnsi="Times New Roman"/>
        </w:rPr>
        <w:t>:</w:t>
      </w:r>
      <w:r w:rsidRPr="009F24EB">
        <w:rPr>
          <w:rFonts w:ascii="Times New Roman" w:hAnsi="Times New Roman"/>
          <w:spacing w:val="2"/>
        </w:rPr>
        <w:t xml:space="preserve"> </w:t>
      </w:r>
      <w:r w:rsidRPr="009F24EB">
        <w:rPr>
          <w:rFonts w:ascii="Times New Roman" w:hAnsi="Times New Roman"/>
          <w:spacing w:val="-2"/>
        </w:rPr>
        <w:t>If</w:t>
      </w:r>
      <w:r w:rsidRPr="009F24EB">
        <w:rPr>
          <w:rFonts w:ascii="Times New Roman" w:hAnsi="Times New Roman"/>
          <w:spacing w:val="1"/>
        </w:rPr>
        <w:t xml:space="preserve"> </w:t>
      </w:r>
      <w:r w:rsidRPr="009F24EB">
        <w:rPr>
          <w:rFonts w:ascii="Times New Roman" w:hAnsi="Times New Roman"/>
        </w:rPr>
        <w:t>available, the current</w:t>
      </w:r>
      <w:r w:rsidRPr="009F24EB">
        <w:rPr>
          <w:rFonts w:ascii="Times New Roman" w:hAnsi="Times New Roman"/>
          <w:spacing w:val="1"/>
        </w:rPr>
        <w:t xml:space="preserve"> </w:t>
      </w:r>
      <w:r w:rsidRPr="009F24EB">
        <w:rPr>
          <w:rFonts w:ascii="Times New Roman" w:hAnsi="Times New Roman"/>
          <w:b/>
          <w:bCs/>
        </w:rPr>
        <w:t>indirect</w:t>
      </w:r>
      <w:r w:rsidRPr="009F24EB">
        <w:rPr>
          <w:rFonts w:ascii="Times New Roman" w:hAnsi="Times New Roman"/>
          <w:b/>
          <w:bCs/>
          <w:spacing w:val="1"/>
        </w:rPr>
        <w:t xml:space="preserve"> </w:t>
      </w:r>
      <w:r w:rsidRPr="009F24EB">
        <w:rPr>
          <w:rFonts w:ascii="Times New Roman" w:hAnsi="Times New Roman"/>
          <w:b/>
          <w:bCs/>
        </w:rPr>
        <w:t>cost rate</w:t>
      </w:r>
      <w:r w:rsidRPr="009F24EB">
        <w:rPr>
          <w:rFonts w:ascii="Times New Roman" w:hAnsi="Times New Roman"/>
        </w:rPr>
        <w:t>, negotiated</w:t>
      </w:r>
      <w:r w:rsidRPr="009F24EB">
        <w:rPr>
          <w:rFonts w:ascii="Times New Roman" w:hAnsi="Times New Roman"/>
          <w:spacing w:val="1"/>
        </w:rPr>
        <w:t xml:space="preserve"> </w:t>
      </w:r>
      <w:r w:rsidRPr="009F24EB">
        <w:rPr>
          <w:rFonts w:ascii="Times New Roman" w:hAnsi="Times New Roman"/>
        </w:rPr>
        <w:t>with a Federal</w:t>
      </w:r>
      <w:r w:rsidRPr="009F24EB">
        <w:rPr>
          <w:rFonts w:ascii="Times New Roman" w:hAnsi="Times New Roman"/>
          <w:spacing w:val="101"/>
        </w:rPr>
        <w:t xml:space="preserve"> </w:t>
      </w:r>
      <w:r w:rsidRPr="009F24EB">
        <w:rPr>
          <w:rFonts w:ascii="Times New Roman" w:hAnsi="Times New Roman"/>
        </w:rPr>
        <w:t>negotiating</w:t>
      </w:r>
      <w:r w:rsidRPr="009F24EB">
        <w:rPr>
          <w:rFonts w:ascii="Times New Roman" w:hAnsi="Times New Roman"/>
          <w:spacing w:val="-3"/>
        </w:rPr>
        <w:t xml:space="preserve"> </w:t>
      </w:r>
      <w:r w:rsidRPr="009F24EB">
        <w:rPr>
          <w:rFonts w:ascii="Times New Roman" w:hAnsi="Times New Roman"/>
        </w:rPr>
        <w:t>agency, should be used.</w:t>
      </w:r>
      <w:r w:rsidRPr="009F24EB">
        <w:rPr>
          <w:rFonts w:ascii="Times New Roman" w:hAnsi="Times New Roman"/>
          <w:spacing w:val="2"/>
        </w:rPr>
        <w:t xml:space="preserve"> </w:t>
      </w:r>
      <w:r w:rsidRPr="009F24EB">
        <w:rPr>
          <w:rFonts w:ascii="Times New Roman" w:hAnsi="Times New Roman"/>
        </w:rPr>
        <w:t>Indirect costs may</w:t>
      </w:r>
      <w:r w:rsidRPr="009F24EB">
        <w:rPr>
          <w:rFonts w:ascii="Times New Roman" w:hAnsi="Times New Roman"/>
          <w:spacing w:val="-5"/>
        </w:rPr>
        <w:t xml:space="preserve"> </w:t>
      </w:r>
      <w:r w:rsidRPr="009F24EB">
        <w:rPr>
          <w:rFonts w:ascii="Times New Roman" w:hAnsi="Times New Roman"/>
        </w:rPr>
        <w:t>not exceed the negotiated rate.</w:t>
      </w:r>
      <w:r w:rsidRPr="009F24EB">
        <w:rPr>
          <w:rFonts w:ascii="Times New Roman" w:hAnsi="Times New Roman"/>
          <w:spacing w:val="4"/>
        </w:rPr>
        <w:t xml:space="preserve"> </w:t>
      </w:r>
      <w:r w:rsidRPr="009F24EB">
        <w:rPr>
          <w:rFonts w:ascii="Times New Roman" w:hAnsi="Times New Roman"/>
          <w:spacing w:val="-2"/>
        </w:rPr>
        <w:t>If</w:t>
      </w:r>
      <w:r w:rsidRPr="009F24EB">
        <w:rPr>
          <w:rFonts w:ascii="Times New Roman" w:hAnsi="Times New Roman"/>
        </w:rPr>
        <w:t xml:space="preserve"> a</w:t>
      </w:r>
      <w:r w:rsidRPr="009F24EB">
        <w:rPr>
          <w:rFonts w:ascii="Times New Roman" w:hAnsi="Times New Roman"/>
          <w:spacing w:val="69"/>
        </w:rPr>
        <w:t xml:space="preserve"> </w:t>
      </w:r>
      <w:r w:rsidRPr="009F24EB">
        <w:rPr>
          <w:rFonts w:ascii="Times New Roman" w:hAnsi="Times New Roman"/>
        </w:rPr>
        <w:t>negotiated rate is used, the percentage</w:t>
      </w:r>
      <w:r w:rsidRPr="009F24EB">
        <w:rPr>
          <w:rFonts w:ascii="Times New Roman" w:hAnsi="Times New Roman"/>
          <w:spacing w:val="1"/>
        </w:rPr>
        <w:t xml:space="preserve"> </w:t>
      </w:r>
      <w:r w:rsidRPr="009F24EB">
        <w:rPr>
          <w:rFonts w:ascii="Times New Roman" w:hAnsi="Times New Roman"/>
        </w:rPr>
        <w:t>and base should be indicated.</w:t>
      </w:r>
      <w:r w:rsidRPr="009F24EB">
        <w:rPr>
          <w:rFonts w:ascii="Times New Roman" w:hAnsi="Times New Roman"/>
          <w:spacing w:val="1"/>
        </w:rPr>
        <w:t xml:space="preserve"> </w:t>
      </w:r>
      <w:r w:rsidRPr="009F24EB">
        <w:rPr>
          <w:rFonts w:ascii="Times New Roman" w:hAnsi="Times New Roman"/>
          <w:spacing w:val="-2"/>
        </w:rPr>
        <w:t>If</w:t>
      </w:r>
      <w:r w:rsidRPr="009F24EB">
        <w:rPr>
          <w:rFonts w:ascii="Times New Roman" w:hAnsi="Times New Roman"/>
        </w:rPr>
        <w:t xml:space="preserve"> no</w:t>
      </w:r>
      <w:r w:rsidRPr="009F24EB">
        <w:rPr>
          <w:rFonts w:ascii="Times New Roman" w:hAnsi="Times New Roman"/>
          <w:spacing w:val="1"/>
        </w:rPr>
        <w:t xml:space="preserve"> </w:t>
      </w:r>
      <w:r w:rsidRPr="009F24EB">
        <w:rPr>
          <w:rFonts w:ascii="Times New Roman" w:hAnsi="Times New Roman"/>
        </w:rPr>
        <w:t>rate has been</w:t>
      </w:r>
      <w:r w:rsidRPr="009F24EB">
        <w:rPr>
          <w:rFonts w:ascii="Times New Roman" w:hAnsi="Times New Roman"/>
          <w:spacing w:val="57"/>
        </w:rPr>
        <w:t xml:space="preserve"> </w:t>
      </w:r>
      <w:r w:rsidRPr="009F24EB">
        <w:rPr>
          <w:rFonts w:ascii="Times New Roman" w:hAnsi="Times New Roman"/>
        </w:rPr>
        <w:t>established the applicant</w:t>
      </w:r>
      <w:r w:rsidRPr="009F24EB">
        <w:rPr>
          <w:rFonts w:ascii="Times New Roman" w:hAnsi="Times New Roman"/>
          <w:spacing w:val="2"/>
        </w:rPr>
        <w:t xml:space="preserve"> </w:t>
      </w:r>
      <w:r w:rsidRPr="009F24EB">
        <w:rPr>
          <w:rFonts w:ascii="Times New Roman" w:hAnsi="Times New Roman"/>
        </w:rPr>
        <w:t>may</w:t>
      </w:r>
      <w:r w:rsidRPr="009F24EB">
        <w:rPr>
          <w:rFonts w:ascii="Times New Roman" w:hAnsi="Times New Roman"/>
          <w:spacing w:val="-5"/>
        </w:rPr>
        <w:t xml:space="preserve"> </w:t>
      </w:r>
      <w:r w:rsidRPr="009F24EB">
        <w:rPr>
          <w:rFonts w:ascii="Times New Roman" w:hAnsi="Times New Roman"/>
        </w:rPr>
        <w:t>indicate</w:t>
      </w:r>
      <w:r w:rsidRPr="009F24EB">
        <w:rPr>
          <w:rFonts w:ascii="Times New Roman" w:hAnsi="Times New Roman"/>
          <w:spacing w:val="1"/>
        </w:rPr>
        <w:t xml:space="preserve"> </w:t>
      </w:r>
      <w:r w:rsidRPr="009F24EB">
        <w:rPr>
          <w:rFonts w:ascii="Times New Roman" w:hAnsi="Times New Roman"/>
        </w:rPr>
        <w:t>"None—will negotiate"</w:t>
      </w:r>
      <w:r w:rsidRPr="009F24EB">
        <w:rPr>
          <w:rFonts w:ascii="Times New Roman" w:hAnsi="Times New Roman"/>
          <w:spacing w:val="-2"/>
        </w:rPr>
        <w:t xml:space="preserve"> </w:t>
      </w:r>
      <w:r w:rsidRPr="009F24EB">
        <w:rPr>
          <w:rFonts w:ascii="Times New Roman" w:hAnsi="Times New Roman"/>
        </w:rPr>
        <w:t>and</w:t>
      </w:r>
      <w:r w:rsidRPr="009F24EB">
        <w:rPr>
          <w:rFonts w:ascii="Times New Roman" w:hAnsi="Times New Roman"/>
          <w:spacing w:val="2"/>
        </w:rPr>
        <w:t xml:space="preserve"> </w:t>
      </w:r>
      <w:r w:rsidRPr="009F24EB">
        <w:rPr>
          <w:rFonts w:ascii="Times New Roman" w:hAnsi="Times New Roman"/>
        </w:rPr>
        <w:t>a reasonable dollar</w:t>
      </w:r>
      <w:r w:rsidRPr="009F24EB">
        <w:rPr>
          <w:rFonts w:ascii="Times New Roman" w:hAnsi="Times New Roman"/>
          <w:spacing w:val="-2"/>
        </w:rPr>
        <w:t xml:space="preserve"> </w:t>
      </w:r>
      <w:r w:rsidRPr="009F24EB">
        <w:rPr>
          <w:rFonts w:ascii="Times New Roman" w:hAnsi="Times New Roman"/>
        </w:rPr>
        <w:t>amount</w:t>
      </w:r>
      <w:r w:rsidRPr="009F24EB">
        <w:rPr>
          <w:rFonts w:ascii="Times New Roman" w:hAnsi="Times New Roman"/>
          <w:spacing w:val="57"/>
        </w:rPr>
        <w:t xml:space="preserve"> </w:t>
      </w:r>
      <w:r w:rsidRPr="009F24EB">
        <w:rPr>
          <w:rFonts w:ascii="Times New Roman" w:hAnsi="Times New Roman"/>
        </w:rPr>
        <w:t>for</w:t>
      </w:r>
      <w:r w:rsidRPr="009F24EB">
        <w:rPr>
          <w:rFonts w:ascii="Times New Roman" w:hAnsi="Times New Roman"/>
          <w:spacing w:val="-2"/>
        </w:rPr>
        <w:t xml:space="preserve"> </w:t>
      </w:r>
      <w:r w:rsidRPr="009F24EB">
        <w:rPr>
          <w:rFonts w:ascii="Times New Roman" w:hAnsi="Times New Roman"/>
        </w:rPr>
        <w:t xml:space="preserve">indirect costs </w:t>
      </w:r>
      <w:r w:rsidRPr="009F24EB">
        <w:rPr>
          <w:rFonts w:ascii="Times New Roman" w:hAnsi="Times New Roman"/>
          <w:spacing w:val="1"/>
        </w:rPr>
        <w:t>may</w:t>
      </w:r>
      <w:r w:rsidRPr="009F24EB">
        <w:rPr>
          <w:rFonts w:ascii="Times New Roman" w:hAnsi="Times New Roman"/>
          <w:spacing w:val="-5"/>
        </w:rPr>
        <w:t xml:space="preserve"> </w:t>
      </w:r>
      <w:r w:rsidRPr="009F24EB">
        <w:rPr>
          <w:rFonts w:ascii="Times New Roman" w:hAnsi="Times New Roman"/>
          <w:spacing w:val="1"/>
        </w:rPr>
        <w:t xml:space="preserve">be </w:t>
      </w:r>
      <w:r w:rsidRPr="009F24EB">
        <w:rPr>
          <w:rFonts w:ascii="Times New Roman" w:hAnsi="Times New Roman"/>
        </w:rPr>
        <w:t>requested, which will be</w:t>
      </w:r>
      <w:r w:rsidRPr="009F24EB">
        <w:rPr>
          <w:rFonts w:ascii="Times New Roman" w:hAnsi="Times New Roman"/>
          <w:spacing w:val="1"/>
        </w:rPr>
        <w:t xml:space="preserve"> </w:t>
      </w:r>
      <w:r w:rsidRPr="009F24EB">
        <w:rPr>
          <w:rFonts w:ascii="Times New Roman" w:hAnsi="Times New Roman"/>
        </w:rPr>
        <w:t xml:space="preserve">subject to approval </w:t>
      </w:r>
      <w:r w:rsidRPr="009F24EB">
        <w:rPr>
          <w:rFonts w:ascii="Times New Roman" w:hAnsi="Times New Roman"/>
          <w:spacing w:val="2"/>
        </w:rPr>
        <w:t>by</w:t>
      </w:r>
      <w:r w:rsidRPr="009F24EB">
        <w:rPr>
          <w:rFonts w:ascii="Times New Roman" w:hAnsi="Times New Roman"/>
          <w:spacing w:val="-5"/>
        </w:rPr>
        <w:t xml:space="preserve"> </w:t>
      </w:r>
      <w:r w:rsidRPr="009F24EB">
        <w:rPr>
          <w:rFonts w:ascii="Times New Roman" w:hAnsi="Times New Roman"/>
        </w:rPr>
        <w:t>USDA.</w:t>
      </w:r>
      <w:r w:rsidRPr="009F24EB">
        <w:rPr>
          <w:rFonts w:ascii="Times New Roman" w:hAnsi="Times New Roman"/>
          <w:spacing w:val="2"/>
        </w:rPr>
        <w:t xml:space="preserve"> </w:t>
      </w:r>
      <w:r w:rsidRPr="009F24EB">
        <w:rPr>
          <w:rFonts w:ascii="Times New Roman" w:hAnsi="Times New Roman"/>
          <w:spacing w:val="-3"/>
        </w:rPr>
        <w:t>In</w:t>
      </w:r>
      <w:r w:rsidRPr="009F24EB">
        <w:rPr>
          <w:rFonts w:ascii="Times New Roman" w:hAnsi="Times New Roman"/>
        </w:rPr>
        <w:t xml:space="preserve"> the latter</w:t>
      </w:r>
      <w:r w:rsidRPr="009F24EB">
        <w:rPr>
          <w:rFonts w:ascii="Times New Roman" w:hAnsi="Times New Roman"/>
          <w:spacing w:val="51"/>
        </w:rPr>
        <w:t xml:space="preserve"> </w:t>
      </w:r>
      <w:r w:rsidRPr="009F24EB">
        <w:rPr>
          <w:rFonts w:ascii="Times New Roman" w:hAnsi="Times New Roman"/>
        </w:rPr>
        <w:t>case, if</w:t>
      </w:r>
      <w:r w:rsidRPr="009F24EB">
        <w:rPr>
          <w:rFonts w:ascii="Times New Roman" w:hAnsi="Times New Roman"/>
          <w:spacing w:val="1"/>
        </w:rPr>
        <w:t xml:space="preserve"> </w:t>
      </w:r>
      <w:r w:rsidRPr="009F24EB">
        <w:rPr>
          <w:rFonts w:ascii="Times New Roman" w:hAnsi="Times New Roman"/>
        </w:rPr>
        <w:t>a proposal is recommended for</w:t>
      </w:r>
      <w:r w:rsidRPr="009F24EB">
        <w:rPr>
          <w:rFonts w:ascii="Times New Roman" w:hAnsi="Times New Roman"/>
          <w:spacing w:val="-2"/>
        </w:rPr>
        <w:t xml:space="preserve"> </w:t>
      </w:r>
      <w:r w:rsidRPr="009F24EB">
        <w:rPr>
          <w:rFonts w:ascii="Times New Roman" w:hAnsi="Times New Roman"/>
        </w:rPr>
        <w:t>funding, an</w:t>
      </w:r>
      <w:r w:rsidRPr="009F24EB">
        <w:rPr>
          <w:rFonts w:ascii="Times New Roman" w:hAnsi="Times New Roman"/>
          <w:spacing w:val="2"/>
        </w:rPr>
        <w:t xml:space="preserve"> </w:t>
      </w:r>
      <w:r w:rsidRPr="009F24EB">
        <w:rPr>
          <w:rFonts w:ascii="Times New Roman" w:hAnsi="Times New Roman"/>
        </w:rPr>
        <w:t>indirect cost rate proposal must be submitted</w:t>
      </w:r>
      <w:r w:rsidRPr="009F24EB">
        <w:rPr>
          <w:rFonts w:ascii="Times New Roman" w:hAnsi="Times New Roman"/>
          <w:spacing w:val="91"/>
        </w:rPr>
        <w:t xml:space="preserve"> </w:t>
      </w:r>
      <w:r w:rsidRPr="009F24EB">
        <w:rPr>
          <w:rFonts w:ascii="Times New Roman" w:hAnsi="Times New Roman"/>
        </w:rPr>
        <w:t>prior to award</w:t>
      </w:r>
      <w:r w:rsidRPr="009F24EB">
        <w:rPr>
          <w:rFonts w:ascii="Times New Roman" w:hAnsi="Times New Roman"/>
          <w:spacing w:val="1"/>
        </w:rPr>
        <w:t xml:space="preserve"> </w:t>
      </w:r>
      <w:r w:rsidRPr="009F24EB">
        <w:rPr>
          <w:rFonts w:ascii="Times New Roman" w:hAnsi="Times New Roman"/>
        </w:rPr>
        <w:t>to support the amount of indirect costs requested.</w:t>
      </w:r>
      <w:r w:rsidRPr="009F24EB">
        <w:rPr>
          <w:rFonts w:ascii="Times New Roman" w:hAnsi="Times New Roman"/>
          <w:spacing w:val="1"/>
        </w:rPr>
        <w:t xml:space="preserve"> </w:t>
      </w:r>
      <w:r w:rsidRPr="009F24EB">
        <w:rPr>
          <w:rFonts w:ascii="Times New Roman" w:hAnsi="Times New Roman"/>
        </w:rPr>
        <w:t>USDA will request an indirect</w:t>
      </w:r>
      <w:r w:rsidRPr="009F24EB">
        <w:rPr>
          <w:rFonts w:ascii="Times New Roman" w:hAnsi="Times New Roman"/>
          <w:spacing w:val="69"/>
        </w:rPr>
        <w:t xml:space="preserve"> </w:t>
      </w:r>
      <w:r w:rsidRPr="009F24EB">
        <w:rPr>
          <w:rFonts w:ascii="Times New Roman" w:hAnsi="Times New Roman"/>
        </w:rPr>
        <w:t>cost rate proposal and provide instructions, as necessary. An</w:t>
      </w:r>
      <w:r w:rsidRPr="009F24EB">
        <w:rPr>
          <w:rFonts w:ascii="Times New Roman" w:hAnsi="Times New Roman"/>
          <w:spacing w:val="1"/>
        </w:rPr>
        <w:t xml:space="preserve"> </w:t>
      </w:r>
      <w:r w:rsidRPr="009F24EB">
        <w:rPr>
          <w:rFonts w:ascii="Times New Roman" w:hAnsi="Times New Roman"/>
        </w:rPr>
        <w:t xml:space="preserve">applicant </w:t>
      </w:r>
      <w:r w:rsidRPr="009F24EB">
        <w:rPr>
          <w:rFonts w:ascii="Times New Roman" w:hAnsi="Times New Roman"/>
          <w:spacing w:val="1"/>
        </w:rPr>
        <w:t>may</w:t>
      </w:r>
      <w:r w:rsidRPr="009F24EB">
        <w:rPr>
          <w:rFonts w:ascii="Times New Roman" w:hAnsi="Times New Roman"/>
          <w:spacing w:val="-3"/>
        </w:rPr>
        <w:t xml:space="preserve"> </w:t>
      </w:r>
      <w:r w:rsidRPr="009F24EB">
        <w:rPr>
          <w:rFonts w:ascii="Times New Roman" w:hAnsi="Times New Roman"/>
        </w:rPr>
        <w:t>elect not to charge</w:t>
      </w:r>
      <w:r w:rsidRPr="009F24EB">
        <w:rPr>
          <w:rFonts w:ascii="Times New Roman" w:hAnsi="Times New Roman"/>
          <w:spacing w:val="91"/>
        </w:rPr>
        <w:t xml:space="preserve"> </w:t>
      </w:r>
      <w:r w:rsidRPr="009F24EB">
        <w:rPr>
          <w:rFonts w:ascii="Times New Roman" w:hAnsi="Times New Roman"/>
        </w:rPr>
        <w:t>indirect costs and, instead, use all grant</w:t>
      </w:r>
      <w:r w:rsidRPr="009F24EB">
        <w:rPr>
          <w:rFonts w:ascii="Times New Roman" w:hAnsi="Times New Roman"/>
          <w:spacing w:val="1"/>
        </w:rPr>
        <w:t xml:space="preserve"> </w:t>
      </w:r>
      <w:r w:rsidRPr="009F24EB">
        <w:rPr>
          <w:rFonts w:ascii="Times New Roman" w:hAnsi="Times New Roman"/>
        </w:rPr>
        <w:t>funds for</w:t>
      </w:r>
      <w:r w:rsidRPr="009F24EB">
        <w:rPr>
          <w:rFonts w:ascii="Times New Roman" w:hAnsi="Times New Roman"/>
          <w:spacing w:val="1"/>
        </w:rPr>
        <w:t xml:space="preserve"> </w:t>
      </w:r>
      <w:r w:rsidRPr="009F24EB">
        <w:rPr>
          <w:rFonts w:ascii="Times New Roman" w:hAnsi="Times New Roman"/>
        </w:rPr>
        <w:t>direct costs.</w:t>
      </w:r>
      <w:r w:rsidRPr="009F24EB">
        <w:rPr>
          <w:rFonts w:ascii="Times New Roman" w:hAnsi="Times New Roman"/>
          <w:spacing w:val="2"/>
        </w:rPr>
        <w:t xml:space="preserve"> </w:t>
      </w:r>
      <w:r w:rsidRPr="009F24EB">
        <w:rPr>
          <w:rFonts w:ascii="Times New Roman" w:hAnsi="Times New Roman"/>
          <w:spacing w:val="-2"/>
        </w:rPr>
        <w:t>If</w:t>
      </w:r>
      <w:r w:rsidRPr="009F24EB">
        <w:rPr>
          <w:rFonts w:ascii="Times New Roman" w:hAnsi="Times New Roman"/>
        </w:rPr>
        <w:t xml:space="preserve"> indirect costs are</w:t>
      </w:r>
      <w:r w:rsidRPr="009F24EB">
        <w:rPr>
          <w:rFonts w:ascii="Times New Roman" w:hAnsi="Times New Roman"/>
          <w:spacing w:val="-2"/>
        </w:rPr>
        <w:t xml:space="preserve"> </w:t>
      </w:r>
      <w:r w:rsidRPr="009F24EB">
        <w:rPr>
          <w:rFonts w:ascii="Times New Roman" w:hAnsi="Times New Roman"/>
        </w:rPr>
        <w:t>not charged,</w:t>
      </w:r>
      <w:r w:rsidRPr="009F24EB">
        <w:rPr>
          <w:rFonts w:ascii="Times New Roman" w:hAnsi="Times New Roman"/>
          <w:spacing w:val="57"/>
        </w:rPr>
        <w:t xml:space="preserve"> </w:t>
      </w:r>
      <w:r w:rsidRPr="009F24EB">
        <w:rPr>
          <w:rFonts w:ascii="Times New Roman" w:hAnsi="Times New Roman"/>
        </w:rPr>
        <w:t>the phrase</w:t>
      </w:r>
      <w:r w:rsidRPr="009F24EB">
        <w:rPr>
          <w:rFonts w:ascii="Times New Roman" w:hAnsi="Times New Roman"/>
          <w:spacing w:val="1"/>
        </w:rPr>
        <w:t xml:space="preserve"> </w:t>
      </w:r>
      <w:r w:rsidRPr="009F24EB">
        <w:rPr>
          <w:rFonts w:ascii="Times New Roman" w:hAnsi="Times New Roman"/>
        </w:rPr>
        <w:t>"None requested"</w:t>
      </w:r>
      <w:r w:rsidRPr="009F24EB">
        <w:rPr>
          <w:rFonts w:ascii="Times New Roman" w:hAnsi="Times New Roman"/>
          <w:spacing w:val="-3"/>
        </w:rPr>
        <w:t xml:space="preserve"> </w:t>
      </w:r>
      <w:r w:rsidRPr="009F24EB">
        <w:rPr>
          <w:rFonts w:ascii="Times New Roman" w:hAnsi="Times New Roman"/>
        </w:rPr>
        <w:t>should be stated in the budget narrative.</w:t>
      </w:r>
    </w:p>
    <w:p w:rsidR="00CE2B03" w:rsidRPr="009F24EB" w:rsidRDefault="00CE2B03" w:rsidP="0094374D">
      <w:pPr>
        <w:spacing w:line="240" w:lineRule="auto"/>
        <w:rPr>
          <w:rFonts w:ascii="Times New Roman" w:hAnsi="Times New Roman" w:cs="Times New Roman"/>
          <w:b/>
          <w:sz w:val="24"/>
          <w:szCs w:val="24"/>
        </w:rPr>
      </w:pPr>
      <w:r w:rsidRPr="009F24EB">
        <w:rPr>
          <w:rFonts w:ascii="Times New Roman" w:hAnsi="Times New Roman" w:cs="Times New Roman"/>
          <w:b/>
          <w:sz w:val="24"/>
          <w:szCs w:val="24"/>
          <w:u w:val="single"/>
        </w:rPr>
        <w:t>Required Grant Application Forms</w:t>
      </w:r>
      <w:r w:rsidRPr="009F24EB">
        <w:rPr>
          <w:rFonts w:ascii="Times New Roman" w:hAnsi="Times New Roman" w:cs="Times New Roman"/>
          <w:b/>
          <w:sz w:val="24"/>
          <w:szCs w:val="24"/>
        </w:rPr>
        <w:t xml:space="preserve"> </w:t>
      </w:r>
    </w:p>
    <w:p w:rsidR="00A92839" w:rsidRPr="009F24EB" w:rsidRDefault="008220BB" w:rsidP="0094374D">
      <w:pPr>
        <w:pStyle w:val="BodyText"/>
        <w:kinsoku w:val="0"/>
        <w:overflowPunct w:val="0"/>
        <w:spacing w:after="200"/>
        <w:ind w:left="360" w:firstLine="0"/>
        <w:rPr>
          <w:b/>
        </w:rPr>
      </w:pPr>
      <w:r w:rsidRPr="009F24EB">
        <w:rPr>
          <w:b/>
        </w:rPr>
        <w:t>Please r</w:t>
      </w:r>
      <w:r w:rsidR="00A92839" w:rsidRPr="009F24EB">
        <w:rPr>
          <w:b/>
        </w:rPr>
        <w:t xml:space="preserve">efer to the Application Checklist on page </w:t>
      </w:r>
      <w:r w:rsidR="00671067" w:rsidRPr="009F24EB">
        <w:rPr>
          <w:b/>
        </w:rPr>
        <w:t>3</w:t>
      </w:r>
      <w:r w:rsidR="00A92839" w:rsidRPr="009F24EB">
        <w:rPr>
          <w:b/>
        </w:rPr>
        <w:t xml:space="preserve"> for a list of required grant forms. </w:t>
      </w:r>
      <w:bookmarkStart w:id="37" w:name="bookmark32"/>
      <w:bookmarkStart w:id="38" w:name="bookmark33"/>
      <w:bookmarkEnd w:id="37"/>
      <w:bookmarkEnd w:id="38"/>
    </w:p>
    <w:p w:rsidR="009B540B" w:rsidRPr="00786E75" w:rsidRDefault="009B540B" w:rsidP="0094374D">
      <w:pPr>
        <w:pStyle w:val="ListParagraph"/>
        <w:numPr>
          <w:ilvl w:val="0"/>
          <w:numId w:val="8"/>
        </w:numPr>
        <w:tabs>
          <w:tab w:val="left" w:pos="0"/>
        </w:tabs>
        <w:spacing w:line="240" w:lineRule="auto"/>
        <w:contextualSpacing w:val="0"/>
        <w:rPr>
          <w:rFonts w:ascii="Times New Roman" w:hAnsi="Times New Roman" w:cs="Times New Roman"/>
          <w:sz w:val="24"/>
          <w:szCs w:val="24"/>
        </w:rPr>
      </w:pPr>
      <w:r w:rsidRPr="00786E75">
        <w:rPr>
          <w:rFonts w:ascii="Times New Roman" w:hAnsi="Times New Roman" w:cs="Times New Roman"/>
          <w:sz w:val="24"/>
          <w:szCs w:val="24"/>
        </w:rPr>
        <w:t xml:space="preserve"> Dun and Bradstreet Universal Numbering System </w:t>
      </w:r>
      <w:r w:rsidR="00671067">
        <w:rPr>
          <w:rFonts w:ascii="Times New Roman" w:hAnsi="Times New Roman" w:cs="Times New Roman"/>
          <w:sz w:val="24"/>
          <w:szCs w:val="24"/>
        </w:rPr>
        <w:t xml:space="preserve">(DUNS) </w:t>
      </w:r>
      <w:r w:rsidRPr="00786E75">
        <w:rPr>
          <w:rFonts w:ascii="Times New Roman" w:hAnsi="Times New Roman" w:cs="Times New Roman"/>
          <w:sz w:val="24"/>
          <w:szCs w:val="24"/>
        </w:rPr>
        <w:t>and System for Award Management (SAM)</w:t>
      </w:r>
    </w:p>
    <w:p w:rsidR="00BC4437" w:rsidRPr="009F24EB" w:rsidRDefault="00BC4437" w:rsidP="0094374D">
      <w:pPr>
        <w:pStyle w:val="Heading3"/>
        <w:spacing w:before="0" w:after="200" w:line="240" w:lineRule="auto"/>
        <w:rPr>
          <w:rFonts w:ascii="Times New Roman" w:hAnsi="Times New Roman" w:cs="Times New Roman"/>
          <w:b w:val="0"/>
          <w:i/>
          <w:color w:val="auto"/>
          <w:sz w:val="24"/>
          <w:szCs w:val="24"/>
        </w:rPr>
      </w:pPr>
      <w:r w:rsidRPr="009F24EB">
        <w:rPr>
          <w:rFonts w:ascii="Times New Roman" w:hAnsi="Times New Roman" w:cs="Times New Roman"/>
          <w:b w:val="0"/>
          <w:i/>
          <w:color w:val="auto"/>
          <w:sz w:val="24"/>
          <w:szCs w:val="24"/>
        </w:rPr>
        <w:t>Submission Date</w:t>
      </w:r>
    </w:p>
    <w:p w:rsidR="00BC4437" w:rsidRPr="009F24EB" w:rsidRDefault="00BC4437" w:rsidP="00BC4437">
      <w:pPr>
        <w:pStyle w:val="body2"/>
        <w:rPr>
          <w:rFonts w:ascii="Times New Roman" w:hAnsi="Times New Roman"/>
          <w:szCs w:val="24"/>
        </w:rPr>
      </w:pPr>
      <w:r w:rsidRPr="009F24EB">
        <w:rPr>
          <w:rFonts w:ascii="Times New Roman" w:hAnsi="Times New Roman"/>
          <w:szCs w:val="24"/>
        </w:rPr>
        <w:t>Complete grant applications must be uploaded to</w:t>
      </w:r>
      <w:r w:rsidRPr="009F24EB">
        <w:rPr>
          <w:rFonts w:ascii="Times New Roman" w:hAnsi="Times New Roman"/>
          <w:spacing w:val="2"/>
          <w:szCs w:val="24"/>
        </w:rPr>
        <w:t xml:space="preserve"> </w:t>
      </w:r>
      <w:hyperlink r:id="rId20" w:history="1">
        <w:r w:rsidRPr="009F24EB">
          <w:rPr>
            <w:rFonts w:ascii="Times New Roman" w:hAnsi="Times New Roman"/>
            <w:color w:val="0000FF"/>
            <w:szCs w:val="24"/>
            <w:u w:val="single"/>
          </w:rPr>
          <w:t xml:space="preserve">www.grants.gov </w:t>
        </w:r>
      </w:hyperlink>
      <w:r w:rsidRPr="009F24EB">
        <w:rPr>
          <w:rFonts w:ascii="Times New Roman" w:hAnsi="Times New Roman"/>
          <w:spacing w:val="2"/>
          <w:szCs w:val="24"/>
        </w:rPr>
        <w:t>by</w:t>
      </w:r>
      <w:r w:rsidRPr="009F24EB">
        <w:rPr>
          <w:rFonts w:ascii="Times New Roman" w:hAnsi="Times New Roman"/>
          <w:spacing w:val="-5"/>
          <w:szCs w:val="24"/>
        </w:rPr>
        <w:t xml:space="preserve"> </w:t>
      </w:r>
      <w:r w:rsidRPr="009F24EB">
        <w:rPr>
          <w:rFonts w:ascii="Times New Roman" w:hAnsi="Times New Roman"/>
          <w:szCs w:val="24"/>
        </w:rPr>
        <w:t xml:space="preserve">11:59 </w:t>
      </w:r>
      <w:r w:rsidR="006D2C87">
        <w:rPr>
          <w:rFonts w:ascii="Times New Roman" w:hAnsi="Times New Roman"/>
          <w:szCs w:val="24"/>
        </w:rPr>
        <w:t>PM</w:t>
      </w:r>
      <w:r w:rsidRPr="009F24EB">
        <w:rPr>
          <w:rFonts w:ascii="Times New Roman" w:hAnsi="Times New Roman"/>
          <w:szCs w:val="24"/>
        </w:rPr>
        <w:t>, Eastern</w:t>
      </w:r>
      <w:r w:rsidRPr="009F24EB">
        <w:rPr>
          <w:rFonts w:ascii="Times New Roman" w:hAnsi="Times New Roman"/>
          <w:spacing w:val="63"/>
          <w:szCs w:val="24"/>
        </w:rPr>
        <w:t xml:space="preserve"> </w:t>
      </w:r>
      <w:r w:rsidRPr="009F24EB">
        <w:rPr>
          <w:rFonts w:ascii="Times New Roman" w:hAnsi="Times New Roman"/>
          <w:szCs w:val="24"/>
        </w:rPr>
        <w:t xml:space="preserve">Standard Time (EST), on </w:t>
      </w:r>
      <w:r w:rsidR="009E3FF2">
        <w:rPr>
          <w:rFonts w:ascii="Times New Roman" w:hAnsi="Times New Roman"/>
          <w:szCs w:val="24"/>
        </w:rPr>
        <w:t>XXXX XX</w:t>
      </w:r>
      <w:r w:rsidR="00BB19D3">
        <w:rPr>
          <w:rFonts w:ascii="Times New Roman" w:hAnsi="Times New Roman"/>
          <w:szCs w:val="24"/>
        </w:rPr>
        <w:t xml:space="preserve">, </w:t>
      </w:r>
      <w:r w:rsidR="009E3FF2">
        <w:rPr>
          <w:rFonts w:ascii="Times New Roman" w:hAnsi="Times New Roman"/>
          <w:szCs w:val="24"/>
        </w:rPr>
        <w:t>20XX</w:t>
      </w:r>
      <w:r w:rsidRPr="009F24EB">
        <w:rPr>
          <w:rFonts w:ascii="Times New Roman" w:hAnsi="Times New Roman"/>
          <w:szCs w:val="24"/>
        </w:rPr>
        <w:t xml:space="preserve">. </w:t>
      </w:r>
    </w:p>
    <w:p w:rsidR="00BC4437" w:rsidRPr="009F24EB" w:rsidRDefault="00BC4437" w:rsidP="00BC4437">
      <w:pPr>
        <w:pStyle w:val="ListParagraph"/>
        <w:numPr>
          <w:ilvl w:val="0"/>
          <w:numId w:val="38"/>
        </w:numPr>
        <w:autoSpaceDE w:val="0"/>
        <w:autoSpaceDN w:val="0"/>
        <w:adjustRightInd w:val="0"/>
        <w:spacing w:after="0" w:line="240" w:lineRule="auto"/>
        <w:rPr>
          <w:rFonts w:ascii="Times New Roman" w:eastAsiaTheme="minorHAnsi" w:hAnsi="Times New Roman" w:cs="Times New Roman"/>
          <w:color w:val="000000"/>
          <w:sz w:val="24"/>
          <w:szCs w:val="24"/>
        </w:rPr>
      </w:pPr>
      <w:r w:rsidRPr="009F24EB">
        <w:rPr>
          <w:rFonts w:ascii="Times New Roman" w:eastAsiaTheme="minorHAnsi" w:hAnsi="Times New Roman" w:cs="Times New Roman"/>
          <w:color w:val="000000"/>
          <w:sz w:val="24"/>
          <w:szCs w:val="24"/>
        </w:rPr>
        <w:t xml:space="preserve">Late applications will not be considered. </w:t>
      </w:r>
    </w:p>
    <w:p w:rsidR="00BC4437" w:rsidRPr="009F24EB" w:rsidRDefault="00BC4437" w:rsidP="00BC4437">
      <w:pPr>
        <w:pStyle w:val="ListParagraph"/>
        <w:numPr>
          <w:ilvl w:val="0"/>
          <w:numId w:val="38"/>
        </w:numPr>
        <w:autoSpaceDE w:val="0"/>
        <w:autoSpaceDN w:val="0"/>
        <w:adjustRightInd w:val="0"/>
        <w:spacing w:after="0" w:line="240" w:lineRule="auto"/>
        <w:rPr>
          <w:rFonts w:ascii="Times New Roman" w:eastAsiaTheme="minorHAnsi" w:hAnsi="Times New Roman" w:cs="Times New Roman"/>
          <w:color w:val="000000"/>
          <w:sz w:val="24"/>
          <w:szCs w:val="24"/>
        </w:rPr>
      </w:pPr>
      <w:r w:rsidRPr="009F24EB">
        <w:rPr>
          <w:rFonts w:ascii="Times New Roman" w:eastAsiaTheme="minorHAnsi" w:hAnsi="Times New Roman" w:cs="Times New Roman"/>
          <w:color w:val="000000"/>
          <w:sz w:val="24"/>
          <w:szCs w:val="24"/>
        </w:rPr>
        <w:t xml:space="preserve">FNS will not consider additions or revisions to applications once they are submitted. </w:t>
      </w:r>
    </w:p>
    <w:p w:rsidR="00BC4437" w:rsidRPr="009F24EB" w:rsidRDefault="00BC4437" w:rsidP="00BC4437">
      <w:pPr>
        <w:pStyle w:val="ListParagraph"/>
        <w:numPr>
          <w:ilvl w:val="0"/>
          <w:numId w:val="38"/>
        </w:numPr>
        <w:autoSpaceDE w:val="0"/>
        <w:autoSpaceDN w:val="0"/>
        <w:adjustRightInd w:val="0"/>
        <w:spacing w:after="0" w:line="240" w:lineRule="auto"/>
        <w:rPr>
          <w:rFonts w:ascii="Times New Roman" w:eastAsiaTheme="minorHAnsi" w:hAnsi="Times New Roman" w:cs="Times New Roman"/>
          <w:color w:val="000000"/>
          <w:sz w:val="24"/>
          <w:szCs w:val="24"/>
        </w:rPr>
      </w:pPr>
      <w:r w:rsidRPr="009F24EB">
        <w:rPr>
          <w:rFonts w:ascii="Times New Roman" w:eastAsiaTheme="minorHAnsi" w:hAnsi="Times New Roman" w:cs="Times New Roman"/>
          <w:color w:val="000000"/>
          <w:sz w:val="24"/>
          <w:szCs w:val="24"/>
        </w:rPr>
        <w:t xml:space="preserve">Applications must be submitted via the Grants.gov web portal. Mailed, e-mailed or hand-delivered application packages will not be accepted. </w:t>
      </w:r>
    </w:p>
    <w:p w:rsidR="00BC4437" w:rsidRPr="009F24EB" w:rsidRDefault="00BC4437" w:rsidP="00BC4437">
      <w:pPr>
        <w:pStyle w:val="BodyText"/>
        <w:numPr>
          <w:ilvl w:val="0"/>
          <w:numId w:val="38"/>
        </w:numPr>
        <w:tabs>
          <w:tab w:val="left" w:pos="641"/>
        </w:tabs>
        <w:kinsoku w:val="0"/>
        <w:overflowPunct w:val="0"/>
        <w:spacing w:before="2"/>
        <w:rPr>
          <w:spacing w:val="-1"/>
        </w:rPr>
      </w:pPr>
      <w:r w:rsidRPr="009F24EB">
        <w:rPr>
          <w:spacing w:val="-1"/>
        </w:rPr>
        <w:t>Grant</w:t>
      </w:r>
      <w:r w:rsidRPr="009F24EB">
        <w:t xml:space="preserve"> awards are</w:t>
      </w:r>
      <w:r w:rsidRPr="009F24EB">
        <w:rPr>
          <w:spacing w:val="-2"/>
        </w:rPr>
        <w:t xml:space="preserve"> </w:t>
      </w:r>
      <w:r w:rsidRPr="009F24EB">
        <w:t xml:space="preserve">subject to the </w:t>
      </w:r>
      <w:r w:rsidRPr="009F24EB">
        <w:rPr>
          <w:spacing w:val="-1"/>
        </w:rPr>
        <w:t>availability</w:t>
      </w:r>
      <w:r w:rsidRPr="009F24EB">
        <w:rPr>
          <w:spacing w:val="-5"/>
        </w:rPr>
        <w:t xml:space="preserve"> </w:t>
      </w:r>
      <w:r w:rsidRPr="009F24EB">
        <w:t>of funding</w:t>
      </w:r>
      <w:r w:rsidRPr="009F24EB">
        <w:rPr>
          <w:spacing w:val="1"/>
        </w:rPr>
        <w:t xml:space="preserve"> </w:t>
      </w:r>
      <w:r w:rsidRPr="009F24EB">
        <w:rPr>
          <w:spacing w:val="-1"/>
        </w:rPr>
        <w:t>and/or</w:t>
      </w:r>
      <w:r w:rsidRPr="009F24EB">
        <w:rPr>
          <w:spacing w:val="1"/>
        </w:rPr>
        <w:t xml:space="preserve"> </w:t>
      </w:r>
      <w:r w:rsidRPr="009F24EB">
        <w:rPr>
          <w:spacing w:val="-1"/>
        </w:rPr>
        <w:t>appropriations</w:t>
      </w:r>
      <w:r w:rsidRPr="009F24EB">
        <w:rPr>
          <w:spacing w:val="2"/>
        </w:rPr>
        <w:t xml:space="preserve"> </w:t>
      </w:r>
      <w:r w:rsidRPr="009F24EB">
        <w:t xml:space="preserve">of </w:t>
      </w:r>
      <w:r w:rsidRPr="009F24EB">
        <w:rPr>
          <w:spacing w:val="-1"/>
        </w:rPr>
        <w:t>funds.</w:t>
      </w:r>
    </w:p>
    <w:p w:rsidR="00BC4437" w:rsidRPr="009F24EB" w:rsidRDefault="00BC4437" w:rsidP="0094374D">
      <w:pPr>
        <w:pStyle w:val="ListParagraph"/>
        <w:numPr>
          <w:ilvl w:val="0"/>
          <w:numId w:val="38"/>
        </w:numPr>
        <w:spacing w:line="240" w:lineRule="auto"/>
        <w:ind w:left="994"/>
        <w:contextualSpacing w:val="0"/>
        <w:jc w:val="both"/>
        <w:rPr>
          <w:rFonts w:ascii="Times New Roman" w:hAnsi="Times New Roman" w:cs="Times New Roman"/>
          <w:sz w:val="24"/>
          <w:szCs w:val="24"/>
        </w:rPr>
      </w:pPr>
      <w:r w:rsidRPr="009F24EB">
        <w:rPr>
          <w:rFonts w:ascii="Times New Roman" w:hAnsi="Times New Roman" w:cs="Times New Roman"/>
          <w:bCs/>
          <w:sz w:val="24"/>
          <w:szCs w:val="24"/>
        </w:rPr>
        <w:t>FNS reserves the right to use this solicitation and competition to award additional grants this or subsequent fiscal years should additional funds become available.</w:t>
      </w:r>
    </w:p>
    <w:p w:rsidR="00BC4437" w:rsidRPr="009F24EB" w:rsidRDefault="00BC4437" w:rsidP="0094374D">
      <w:pPr>
        <w:pStyle w:val="body2"/>
        <w:spacing w:after="200"/>
        <w:rPr>
          <w:rFonts w:ascii="Times New Roman" w:hAnsi="Times New Roman"/>
          <w:color w:val="000000"/>
          <w:szCs w:val="24"/>
        </w:rPr>
      </w:pPr>
      <w:r w:rsidRPr="009F24EB">
        <w:rPr>
          <w:rFonts w:ascii="Times New Roman" w:hAnsi="Times New Roman"/>
          <w:szCs w:val="24"/>
        </w:rPr>
        <w:t>USDA strongly</w:t>
      </w:r>
      <w:r w:rsidRPr="009F24EB">
        <w:rPr>
          <w:rFonts w:ascii="Times New Roman" w:hAnsi="Times New Roman"/>
          <w:spacing w:val="-5"/>
          <w:szCs w:val="24"/>
        </w:rPr>
        <w:t xml:space="preserve"> </w:t>
      </w:r>
      <w:r w:rsidRPr="009F24EB">
        <w:rPr>
          <w:rFonts w:ascii="Times New Roman" w:hAnsi="Times New Roman"/>
          <w:szCs w:val="24"/>
        </w:rPr>
        <w:t>encourage</w:t>
      </w:r>
      <w:r w:rsidRPr="009F24EB">
        <w:rPr>
          <w:rFonts w:ascii="Times New Roman" w:hAnsi="Times New Roman"/>
          <w:spacing w:val="1"/>
          <w:szCs w:val="24"/>
        </w:rPr>
        <w:t xml:space="preserve">s applicants </w:t>
      </w:r>
      <w:r w:rsidRPr="009F24EB">
        <w:rPr>
          <w:rFonts w:ascii="Times New Roman" w:hAnsi="Times New Roman"/>
          <w:szCs w:val="24"/>
        </w:rPr>
        <w:t>to</w:t>
      </w:r>
      <w:r w:rsidRPr="009F24EB">
        <w:rPr>
          <w:rFonts w:ascii="Times New Roman" w:hAnsi="Times New Roman"/>
          <w:spacing w:val="71"/>
          <w:szCs w:val="24"/>
        </w:rPr>
        <w:t xml:space="preserve"> </w:t>
      </w:r>
      <w:r w:rsidRPr="009F24EB">
        <w:rPr>
          <w:rFonts w:ascii="Times New Roman" w:hAnsi="Times New Roman"/>
          <w:szCs w:val="24"/>
          <w:u w:val="single"/>
        </w:rPr>
        <w:t>begin the process</w:t>
      </w:r>
      <w:r w:rsidRPr="009F24EB">
        <w:rPr>
          <w:rFonts w:ascii="Times New Roman" w:hAnsi="Times New Roman"/>
          <w:szCs w:val="24"/>
        </w:rPr>
        <w:t xml:space="preserve"> </w:t>
      </w:r>
      <w:r w:rsidRPr="009F24EB">
        <w:rPr>
          <w:rFonts w:ascii="Times New Roman" w:hAnsi="Times New Roman"/>
          <w:szCs w:val="24"/>
          <w:u w:val="single"/>
        </w:rPr>
        <w:t xml:space="preserve">at least </w:t>
      </w:r>
      <w:r w:rsidR="00F37B94" w:rsidRPr="009F24EB">
        <w:rPr>
          <w:rFonts w:ascii="Times New Roman" w:hAnsi="Times New Roman"/>
          <w:b/>
          <w:bCs/>
          <w:szCs w:val="24"/>
        </w:rPr>
        <w:t>four</w:t>
      </w:r>
      <w:r w:rsidRPr="009F24EB">
        <w:rPr>
          <w:rFonts w:ascii="Times New Roman" w:hAnsi="Times New Roman"/>
          <w:b/>
          <w:bCs/>
          <w:szCs w:val="24"/>
        </w:rPr>
        <w:t xml:space="preserve"> weeks before </w:t>
      </w:r>
      <w:r w:rsidRPr="009F24EB">
        <w:rPr>
          <w:rFonts w:ascii="Times New Roman" w:hAnsi="Times New Roman"/>
          <w:szCs w:val="24"/>
        </w:rPr>
        <w:t xml:space="preserve">the due date and to </w:t>
      </w:r>
      <w:r w:rsidRPr="009F24EB">
        <w:rPr>
          <w:rFonts w:ascii="Times New Roman" w:hAnsi="Times New Roman"/>
          <w:szCs w:val="24"/>
          <w:u w:val="single"/>
        </w:rPr>
        <w:t>submit applications to Grants.gov at least</w:t>
      </w:r>
      <w:r w:rsidRPr="009F24EB">
        <w:rPr>
          <w:rFonts w:ascii="Times New Roman" w:hAnsi="Times New Roman"/>
          <w:szCs w:val="24"/>
        </w:rPr>
        <w:t xml:space="preserve"> </w:t>
      </w:r>
      <w:r w:rsidRPr="009F24EB">
        <w:rPr>
          <w:rFonts w:ascii="Times New Roman" w:hAnsi="Times New Roman"/>
          <w:b/>
          <w:szCs w:val="24"/>
        </w:rPr>
        <w:t>one week</w:t>
      </w:r>
      <w:r w:rsidRPr="009F24EB">
        <w:rPr>
          <w:rFonts w:ascii="Times New Roman" w:hAnsi="Times New Roman"/>
          <w:szCs w:val="24"/>
        </w:rPr>
        <w:t xml:space="preserve"> before the deadline to allow time to troubleshoot any issues, should they arise. The</w:t>
      </w:r>
      <w:r w:rsidRPr="009F24EB">
        <w:rPr>
          <w:rFonts w:ascii="Times New Roman" w:hAnsi="Times New Roman"/>
          <w:spacing w:val="-2"/>
          <w:szCs w:val="24"/>
        </w:rPr>
        <w:t xml:space="preserve"> </w:t>
      </w:r>
      <w:r w:rsidRPr="009F24EB">
        <w:rPr>
          <w:rFonts w:ascii="Times New Roman" w:hAnsi="Times New Roman"/>
          <w:szCs w:val="24"/>
        </w:rPr>
        <w:t>grants.gov system provides several confirmation notices;</w:t>
      </w:r>
      <w:r w:rsidR="00F37B94" w:rsidRPr="009F24EB">
        <w:rPr>
          <w:rFonts w:ascii="Times New Roman" w:hAnsi="Times New Roman"/>
          <w:szCs w:val="24"/>
        </w:rPr>
        <w:t xml:space="preserve"> </w:t>
      </w:r>
      <w:r w:rsidRPr="009F24EB">
        <w:rPr>
          <w:rFonts w:ascii="Times New Roman" w:hAnsi="Times New Roman"/>
          <w:szCs w:val="24"/>
        </w:rPr>
        <w:t>applicants should ensure</w:t>
      </w:r>
      <w:r w:rsidRPr="009F24EB">
        <w:rPr>
          <w:rFonts w:ascii="Times New Roman" w:hAnsi="Times New Roman"/>
          <w:spacing w:val="1"/>
          <w:szCs w:val="24"/>
        </w:rPr>
        <w:t xml:space="preserve"> </w:t>
      </w:r>
      <w:r w:rsidRPr="009F24EB">
        <w:rPr>
          <w:rFonts w:ascii="Times New Roman" w:hAnsi="Times New Roman"/>
          <w:szCs w:val="24"/>
        </w:rPr>
        <w:t>receipt of</w:t>
      </w:r>
      <w:r w:rsidRPr="009F24EB">
        <w:rPr>
          <w:rFonts w:ascii="Times New Roman" w:hAnsi="Times New Roman"/>
          <w:spacing w:val="1"/>
          <w:szCs w:val="24"/>
        </w:rPr>
        <w:t xml:space="preserve"> </w:t>
      </w:r>
      <w:r w:rsidRPr="009F24EB">
        <w:rPr>
          <w:rFonts w:ascii="Times New Roman" w:hAnsi="Times New Roman"/>
          <w:szCs w:val="24"/>
        </w:rPr>
        <w:t>confirmation that the application was</w:t>
      </w:r>
      <w:r w:rsidRPr="009F24EB">
        <w:rPr>
          <w:rFonts w:ascii="Times New Roman" w:hAnsi="Times New Roman"/>
          <w:spacing w:val="2"/>
          <w:szCs w:val="24"/>
        </w:rPr>
        <w:t xml:space="preserve"> </w:t>
      </w:r>
      <w:r w:rsidRPr="009F24EB">
        <w:rPr>
          <w:rFonts w:ascii="Times New Roman" w:hAnsi="Times New Roman"/>
          <w:szCs w:val="24"/>
        </w:rPr>
        <w:t>accepted. Applicants experiencing difficulty</w:t>
      </w:r>
      <w:r w:rsidRPr="009F24EB">
        <w:rPr>
          <w:rFonts w:ascii="Times New Roman" w:hAnsi="Times New Roman"/>
          <w:spacing w:val="-5"/>
          <w:szCs w:val="24"/>
        </w:rPr>
        <w:t xml:space="preserve"> </w:t>
      </w:r>
      <w:r w:rsidRPr="009F24EB">
        <w:rPr>
          <w:rFonts w:ascii="Times New Roman" w:hAnsi="Times New Roman"/>
          <w:szCs w:val="24"/>
        </w:rPr>
        <w:t>submitting</w:t>
      </w:r>
      <w:r w:rsidRPr="009F24EB">
        <w:rPr>
          <w:rFonts w:ascii="Times New Roman" w:hAnsi="Times New Roman"/>
          <w:spacing w:val="-3"/>
          <w:szCs w:val="24"/>
        </w:rPr>
        <w:t xml:space="preserve"> </w:t>
      </w:r>
      <w:r w:rsidRPr="009F24EB">
        <w:rPr>
          <w:rFonts w:ascii="Times New Roman" w:hAnsi="Times New Roman"/>
          <w:szCs w:val="24"/>
        </w:rPr>
        <w:t>an</w:t>
      </w:r>
      <w:r w:rsidRPr="009F24EB">
        <w:rPr>
          <w:rFonts w:ascii="Times New Roman" w:hAnsi="Times New Roman"/>
          <w:spacing w:val="2"/>
          <w:szCs w:val="24"/>
        </w:rPr>
        <w:t xml:space="preserve"> </w:t>
      </w:r>
      <w:r w:rsidRPr="009F24EB">
        <w:rPr>
          <w:rFonts w:ascii="Times New Roman" w:hAnsi="Times New Roman"/>
          <w:szCs w:val="24"/>
        </w:rPr>
        <w:t>application to</w:t>
      </w:r>
      <w:r w:rsidRPr="009F24EB">
        <w:rPr>
          <w:rFonts w:ascii="Times New Roman" w:hAnsi="Times New Roman"/>
          <w:spacing w:val="4"/>
          <w:szCs w:val="24"/>
        </w:rPr>
        <w:t xml:space="preserve"> </w:t>
      </w:r>
      <w:hyperlink r:id="rId21" w:history="1">
        <w:r w:rsidRPr="009F24EB">
          <w:rPr>
            <w:rFonts w:ascii="Times New Roman" w:hAnsi="Times New Roman"/>
            <w:color w:val="0000FF"/>
            <w:szCs w:val="24"/>
            <w:u w:val="single"/>
          </w:rPr>
          <w:t xml:space="preserve">www.grants.gov </w:t>
        </w:r>
      </w:hyperlink>
      <w:r w:rsidRPr="009F24EB">
        <w:rPr>
          <w:rFonts w:ascii="Times New Roman" w:hAnsi="Times New Roman"/>
          <w:color w:val="000000"/>
          <w:szCs w:val="24"/>
        </w:rPr>
        <w:t>should contact</w:t>
      </w:r>
      <w:r w:rsidR="00BB19D3">
        <w:rPr>
          <w:rFonts w:ascii="Times New Roman" w:hAnsi="Times New Roman"/>
          <w:color w:val="000000"/>
          <w:spacing w:val="93"/>
          <w:szCs w:val="24"/>
        </w:rPr>
        <w:t xml:space="preserve"> </w:t>
      </w:r>
      <w:r w:rsidRPr="009F24EB">
        <w:rPr>
          <w:rFonts w:ascii="Times New Roman" w:hAnsi="Times New Roman"/>
          <w:color w:val="000000"/>
          <w:szCs w:val="24"/>
        </w:rPr>
        <w:t xml:space="preserve">the grant support team listed in Section </w:t>
      </w:r>
      <w:r w:rsidR="00ED451F" w:rsidRPr="009F24EB">
        <w:rPr>
          <w:rFonts w:ascii="Times New Roman" w:hAnsi="Times New Roman"/>
          <w:color w:val="000000"/>
          <w:szCs w:val="24"/>
        </w:rPr>
        <w:t>VII</w:t>
      </w:r>
      <w:r w:rsidRPr="009F24EB">
        <w:rPr>
          <w:rFonts w:ascii="Times New Roman" w:hAnsi="Times New Roman"/>
          <w:color w:val="000000"/>
          <w:szCs w:val="24"/>
        </w:rPr>
        <w:t>: Agency</w:t>
      </w:r>
      <w:r w:rsidRPr="009F24EB">
        <w:rPr>
          <w:rFonts w:ascii="Times New Roman" w:hAnsi="Times New Roman"/>
          <w:color w:val="000000"/>
          <w:spacing w:val="-5"/>
          <w:szCs w:val="24"/>
        </w:rPr>
        <w:t xml:space="preserve"> </w:t>
      </w:r>
      <w:r w:rsidRPr="009F24EB">
        <w:rPr>
          <w:rFonts w:ascii="Times New Roman" w:hAnsi="Times New Roman"/>
          <w:color w:val="000000"/>
          <w:szCs w:val="24"/>
        </w:rPr>
        <w:t>Contacts.</w:t>
      </w:r>
    </w:p>
    <w:p w:rsidR="007707C0" w:rsidRPr="009F24EB" w:rsidRDefault="007707C0" w:rsidP="0094374D">
      <w:pPr>
        <w:pStyle w:val="Heading3"/>
        <w:spacing w:before="0" w:after="200" w:line="240" w:lineRule="auto"/>
        <w:rPr>
          <w:rFonts w:ascii="Times New Roman" w:hAnsi="Times New Roman" w:cs="Times New Roman"/>
          <w:b w:val="0"/>
          <w:i/>
          <w:color w:val="auto"/>
          <w:sz w:val="24"/>
          <w:szCs w:val="24"/>
        </w:rPr>
      </w:pPr>
      <w:r w:rsidRPr="009F24EB">
        <w:rPr>
          <w:rFonts w:ascii="Times New Roman" w:hAnsi="Times New Roman" w:cs="Times New Roman"/>
          <w:b w:val="0"/>
          <w:i/>
          <w:color w:val="auto"/>
          <w:sz w:val="24"/>
          <w:szCs w:val="24"/>
        </w:rPr>
        <w:t>Electronic Submission Details</w:t>
      </w:r>
    </w:p>
    <w:p w:rsidR="007707C0" w:rsidRPr="009F24EB" w:rsidRDefault="007707C0" w:rsidP="0094374D">
      <w:pPr>
        <w:pStyle w:val="BodyText"/>
        <w:kinsoku w:val="0"/>
        <w:overflowPunct w:val="0"/>
        <w:spacing w:before="52" w:after="200"/>
        <w:ind w:left="0" w:right="346" w:firstLine="0"/>
        <w:rPr>
          <w:color w:val="000000"/>
          <w:spacing w:val="-1"/>
        </w:rPr>
      </w:pPr>
      <w:r w:rsidRPr="009F24EB">
        <w:t>Please</w:t>
      </w:r>
      <w:r w:rsidRPr="009F24EB">
        <w:rPr>
          <w:spacing w:val="-1"/>
        </w:rPr>
        <w:t xml:space="preserve"> </w:t>
      </w:r>
      <w:r w:rsidRPr="009F24EB">
        <w:t>be</w:t>
      </w:r>
      <w:r w:rsidRPr="009F24EB">
        <w:rPr>
          <w:spacing w:val="1"/>
        </w:rPr>
        <w:t xml:space="preserve"> </w:t>
      </w:r>
      <w:r w:rsidRPr="009F24EB">
        <w:rPr>
          <w:spacing w:val="-1"/>
        </w:rPr>
        <w:t>aware</w:t>
      </w:r>
      <w:r w:rsidRPr="009F24EB">
        <w:rPr>
          <w:spacing w:val="-2"/>
        </w:rPr>
        <w:t xml:space="preserve"> </w:t>
      </w:r>
      <w:r w:rsidRPr="009F24EB">
        <w:t>that the</w:t>
      </w:r>
      <w:r w:rsidRPr="009F24EB">
        <w:rPr>
          <w:spacing w:val="1"/>
        </w:rPr>
        <w:t xml:space="preserve"> </w:t>
      </w:r>
      <w:r w:rsidRPr="009F24EB">
        <w:rPr>
          <w:spacing w:val="-1"/>
        </w:rPr>
        <w:t>grants.gov</w:t>
      </w:r>
      <w:r w:rsidRPr="009F24EB">
        <w:rPr>
          <w:spacing w:val="2"/>
        </w:rPr>
        <w:t xml:space="preserve"> </w:t>
      </w:r>
      <w:r w:rsidRPr="009F24EB">
        <w:rPr>
          <w:spacing w:val="-1"/>
        </w:rPr>
        <w:t>system</w:t>
      </w:r>
      <w:r w:rsidRPr="009F24EB">
        <w:t xml:space="preserve"> </w:t>
      </w:r>
      <w:r w:rsidRPr="009F24EB">
        <w:rPr>
          <w:spacing w:val="-1"/>
        </w:rPr>
        <w:t>provides</w:t>
      </w:r>
      <w:r w:rsidRPr="009F24EB">
        <w:t xml:space="preserve"> several </w:t>
      </w:r>
      <w:r w:rsidRPr="009F24EB">
        <w:rPr>
          <w:spacing w:val="-1"/>
        </w:rPr>
        <w:t>confirmation</w:t>
      </w:r>
      <w:r w:rsidRPr="009F24EB">
        <w:t xml:space="preserve"> </w:t>
      </w:r>
      <w:r w:rsidRPr="009F24EB">
        <w:rPr>
          <w:spacing w:val="-1"/>
        </w:rPr>
        <w:t>notices;</w:t>
      </w:r>
      <w:r w:rsidRPr="009F24EB">
        <w:rPr>
          <w:spacing w:val="91"/>
        </w:rPr>
        <w:t xml:space="preserve"> </w:t>
      </w:r>
      <w:r w:rsidRPr="009F24EB">
        <w:rPr>
          <w:spacing w:val="-1"/>
        </w:rPr>
        <w:t>applicants</w:t>
      </w:r>
      <w:r w:rsidRPr="009F24EB">
        <w:t xml:space="preserve"> should </w:t>
      </w:r>
      <w:r w:rsidRPr="009F24EB">
        <w:rPr>
          <w:spacing w:val="-1"/>
        </w:rPr>
        <w:t>ensure</w:t>
      </w:r>
      <w:r w:rsidRPr="009F24EB">
        <w:rPr>
          <w:spacing w:val="1"/>
        </w:rPr>
        <w:t xml:space="preserve"> </w:t>
      </w:r>
      <w:r w:rsidRPr="009F24EB">
        <w:rPr>
          <w:spacing w:val="-1"/>
        </w:rPr>
        <w:t>receipt</w:t>
      </w:r>
      <w:r w:rsidRPr="009F24EB">
        <w:t xml:space="preserve"> of</w:t>
      </w:r>
      <w:r w:rsidRPr="009F24EB">
        <w:rPr>
          <w:spacing w:val="1"/>
        </w:rPr>
        <w:t xml:space="preserve"> </w:t>
      </w:r>
      <w:r w:rsidRPr="009F24EB">
        <w:rPr>
          <w:spacing w:val="-1"/>
        </w:rPr>
        <w:t>confirmation</w:t>
      </w:r>
      <w:r w:rsidRPr="009F24EB">
        <w:t xml:space="preserve"> that the</w:t>
      </w:r>
      <w:r w:rsidRPr="009F24EB">
        <w:rPr>
          <w:spacing w:val="-1"/>
        </w:rPr>
        <w:t xml:space="preserve"> application</w:t>
      </w:r>
      <w:r w:rsidRPr="009F24EB">
        <w:t xml:space="preserve"> </w:t>
      </w:r>
      <w:r w:rsidRPr="009F24EB">
        <w:rPr>
          <w:spacing w:val="-1"/>
        </w:rPr>
        <w:t>was</w:t>
      </w:r>
      <w:r w:rsidRPr="009F24EB">
        <w:rPr>
          <w:spacing w:val="2"/>
        </w:rPr>
        <w:t xml:space="preserve"> </w:t>
      </w:r>
      <w:r w:rsidRPr="009F24EB">
        <w:rPr>
          <w:spacing w:val="-1"/>
        </w:rPr>
        <w:t>accepted.</w:t>
      </w:r>
      <w:r w:rsidRPr="009F24EB">
        <w:rPr>
          <w:spacing w:val="6"/>
        </w:rPr>
        <w:t xml:space="preserve"> </w:t>
      </w:r>
      <w:r w:rsidRPr="009F24EB">
        <w:rPr>
          <w:spacing w:val="-1"/>
        </w:rPr>
        <w:t>Applicants</w:t>
      </w:r>
      <w:r w:rsidRPr="009F24EB">
        <w:rPr>
          <w:spacing w:val="103"/>
        </w:rPr>
        <w:t xml:space="preserve"> </w:t>
      </w:r>
      <w:r w:rsidRPr="009F24EB">
        <w:rPr>
          <w:spacing w:val="-1"/>
        </w:rPr>
        <w:t>experiencing</w:t>
      </w:r>
      <w:r w:rsidRPr="009F24EB">
        <w:rPr>
          <w:spacing w:val="-2"/>
        </w:rPr>
        <w:t xml:space="preserve"> </w:t>
      </w:r>
      <w:r w:rsidRPr="009F24EB">
        <w:t>difficulty</w:t>
      </w:r>
      <w:r w:rsidRPr="009F24EB">
        <w:rPr>
          <w:spacing w:val="-5"/>
        </w:rPr>
        <w:t xml:space="preserve"> </w:t>
      </w:r>
      <w:r w:rsidRPr="009F24EB">
        <w:t>submitting</w:t>
      </w:r>
      <w:r w:rsidRPr="009F24EB">
        <w:rPr>
          <w:spacing w:val="-2"/>
        </w:rPr>
        <w:t xml:space="preserve"> </w:t>
      </w:r>
      <w:r w:rsidRPr="009F24EB">
        <w:rPr>
          <w:spacing w:val="-1"/>
        </w:rPr>
        <w:t>applications</w:t>
      </w:r>
      <w:r w:rsidRPr="009F24EB">
        <w:t xml:space="preserve"> to</w:t>
      </w:r>
      <w:r w:rsidRPr="009F24EB">
        <w:rPr>
          <w:spacing w:val="2"/>
        </w:rPr>
        <w:t xml:space="preserve"> </w:t>
      </w:r>
      <w:hyperlink r:id="rId22" w:history="1">
        <w:r w:rsidRPr="009F24EB">
          <w:rPr>
            <w:color w:val="0000FF"/>
            <w:spacing w:val="-1"/>
            <w:u w:val="single"/>
          </w:rPr>
          <w:t>www.grants.gov</w:t>
        </w:r>
        <w:r w:rsidRPr="009F24EB">
          <w:rPr>
            <w:color w:val="0000FF"/>
            <w:u w:val="single"/>
          </w:rPr>
          <w:t xml:space="preserve"> </w:t>
        </w:r>
      </w:hyperlink>
      <w:r w:rsidRPr="009F24EB">
        <w:rPr>
          <w:color w:val="000000"/>
        </w:rPr>
        <w:t>should</w:t>
      </w:r>
      <w:r w:rsidRPr="009F24EB">
        <w:rPr>
          <w:color w:val="000000"/>
          <w:spacing w:val="2"/>
        </w:rPr>
        <w:t xml:space="preserve"> </w:t>
      </w:r>
      <w:r w:rsidRPr="009F24EB">
        <w:rPr>
          <w:color w:val="000000"/>
          <w:spacing w:val="-1"/>
        </w:rPr>
        <w:t>contact</w:t>
      </w:r>
      <w:r w:rsidRPr="009F24EB">
        <w:rPr>
          <w:color w:val="000000"/>
        </w:rPr>
        <w:t xml:space="preserve"> the</w:t>
      </w:r>
      <w:r w:rsidRPr="009F24EB">
        <w:rPr>
          <w:color w:val="000000"/>
          <w:spacing w:val="2"/>
        </w:rPr>
        <w:t xml:space="preserve"> </w:t>
      </w:r>
      <w:r w:rsidRPr="009F24EB">
        <w:rPr>
          <w:color w:val="000000"/>
          <w:spacing w:val="-1"/>
        </w:rPr>
        <w:t>grant</w:t>
      </w:r>
      <w:r w:rsidRPr="009F24EB">
        <w:rPr>
          <w:color w:val="000000"/>
          <w:spacing w:val="79"/>
        </w:rPr>
        <w:t xml:space="preserve"> </w:t>
      </w:r>
      <w:r w:rsidRPr="009F24EB">
        <w:rPr>
          <w:color w:val="000000"/>
        </w:rPr>
        <w:t xml:space="preserve">support </w:t>
      </w:r>
      <w:r w:rsidRPr="009F24EB">
        <w:rPr>
          <w:color w:val="000000"/>
          <w:spacing w:val="-1"/>
        </w:rPr>
        <w:t>team</w:t>
      </w:r>
      <w:r w:rsidRPr="009F24EB">
        <w:rPr>
          <w:color w:val="000000"/>
        </w:rPr>
        <w:t xml:space="preserve"> </w:t>
      </w:r>
      <w:r w:rsidRPr="009F24EB">
        <w:rPr>
          <w:color w:val="000000"/>
          <w:spacing w:val="-1"/>
        </w:rPr>
        <w:t>noted</w:t>
      </w:r>
      <w:r w:rsidRPr="009F24EB">
        <w:rPr>
          <w:color w:val="000000"/>
        </w:rPr>
        <w:t xml:space="preserve"> in </w:t>
      </w:r>
      <w:r w:rsidRPr="009F24EB">
        <w:rPr>
          <w:color w:val="000000"/>
          <w:spacing w:val="-1"/>
        </w:rPr>
        <w:t>Section</w:t>
      </w:r>
      <w:r w:rsidRPr="009F24EB">
        <w:rPr>
          <w:color w:val="000000"/>
          <w:spacing w:val="1"/>
        </w:rPr>
        <w:t xml:space="preserve"> </w:t>
      </w:r>
      <w:r w:rsidR="00ED451F">
        <w:rPr>
          <w:color w:val="000000"/>
          <w:spacing w:val="-1"/>
        </w:rPr>
        <w:t>VII</w:t>
      </w:r>
      <w:r w:rsidRPr="009F24EB">
        <w:rPr>
          <w:color w:val="000000"/>
          <w:spacing w:val="-1"/>
        </w:rPr>
        <w:t>:</w:t>
      </w:r>
      <w:r w:rsidRPr="009F24EB">
        <w:rPr>
          <w:color w:val="000000"/>
        </w:rPr>
        <w:t xml:space="preserve"> Agency</w:t>
      </w:r>
      <w:r w:rsidRPr="009F24EB">
        <w:rPr>
          <w:color w:val="000000"/>
          <w:spacing w:val="-5"/>
        </w:rPr>
        <w:t xml:space="preserve"> </w:t>
      </w:r>
      <w:r w:rsidRPr="009F24EB">
        <w:rPr>
          <w:color w:val="000000"/>
          <w:spacing w:val="-1"/>
        </w:rPr>
        <w:t>Contacts.</w:t>
      </w:r>
    </w:p>
    <w:p w:rsidR="007707C0" w:rsidRPr="009F24EB" w:rsidRDefault="007707C0" w:rsidP="009F24EB">
      <w:pPr>
        <w:pStyle w:val="BodyText"/>
        <w:kinsoku w:val="0"/>
        <w:overflowPunct w:val="0"/>
        <w:spacing w:after="200"/>
        <w:ind w:left="0" w:firstLine="0"/>
      </w:pPr>
      <w:r w:rsidRPr="009F24EB">
        <w:t>In order to submit an application, you must:</w:t>
      </w:r>
    </w:p>
    <w:p w:rsidR="007707C0" w:rsidRPr="009F24EB" w:rsidRDefault="007707C0" w:rsidP="007707C0">
      <w:pPr>
        <w:pStyle w:val="BodyText"/>
        <w:numPr>
          <w:ilvl w:val="0"/>
          <w:numId w:val="39"/>
        </w:numPr>
        <w:tabs>
          <w:tab w:val="left" w:pos="1181"/>
        </w:tabs>
        <w:kinsoku w:val="0"/>
        <w:overflowPunct w:val="0"/>
        <w:spacing w:before="52"/>
      </w:pPr>
      <w:r w:rsidRPr="009F24EB">
        <w:rPr>
          <w:spacing w:val="-1"/>
        </w:rPr>
        <w:t>Obtain</w:t>
      </w:r>
      <w:r w:rsidRPr="009F24EB">
        <w:t xml:space="preserve"> a</w:t>
      </w:r>
      <w:r w:rsidRPr="009F24EB">
        <w:rPr>
          <w:spacing w:val="-1"/>
        </w:rPr>
        <w:t xml:space="preserve"> </w:t>
      </w:r>
      <w:r w:rsidRPr="009F24EB">
        <w:rPr>
          <w:b/>
          <w:bCs/>
          <w:spacing w:val="-1"/>
        </w:rPr>
        <w:t>DUNS</w:t>
      </w:r>
      <w:r w:rsidRPr="009F24EB">
        <w:rPr>
          <w:b/>
          <w:bCs/>
          <w:spacing w:val="1"/>
        </w:rPr>
        <w:t xml:space="preserve"> </w:t>
      </w:r>
      <w:r w:rsidRPr="009F24EB">
        <w:t>number</w:t>
      </w:r>
    </w:p>
    <w:p w:rsidR="007707C0" w:rsidRPr="009F24EB" w:rsidRDefault="007707C0" w:rsidP="007707C0">
      <w:pPr>
        <w:pStyle w:val="BodyText"/>
        <w:numPr>
          <w:ilvl w:val="0"/>
          <w:numId w:val="41"/>
        </w:numPr>
        <w:tabs>
          <w:tab w:val="left" w:pos="1901"/>
        </w:tabs>
        <w:kinsoku w:val="0"/>
        <w:overflowPunct w:val="0"/>
        <w:ind w:right="264"/>
        <w:rPr>
          <w:b/>
        </w:rPr>
      </w:pPr>
      <w:r w:rsidRPr="009F24EB">
        <w:rPr>
          <w:spacing w:val="-2"/>
        </w:rPr>
        <w:t>In</w:t>
      </w:r>
      <w:r w:rsidRPr="009F24EB">
        <w:t xml:space="preserve"> order to obtain a</w:t>
      </w:r>
      <w:r w:rsidRPr="009F24EB">
        <w:rPr>
          <w:spacing w:val="-2"/>
        </w:rPr>
        <w:t xml:space="preserve"> </w:t>
      </w:r>
      <w:r w:rsidRPr="009F24EB">
        <w:rPr>
          <w:spacing w:val="-1"/>
        </w:rPr>
        <w:t>DUNS</w:t>
      </w:r>
      <w:r w:rsidRPr="009F24EB">
        <w:t xml:space="preserve"> number, if</w:t>
      </w:r>
      <w:r w:rsidRPr="009F24EB">
        <w:rPr>
          <w:spacing w:val="5"/>
        </w:rPr>
        <w:t xml:space="preserve"> </w:t>
      </w:r>
      <w:r w:rsidRPr="009F24EB">
        <w:rPr>
          <w:spacing w:val="-2"/>
        </w:rPr>
        <w:t>your</w:t>
      </w:r>
      <w:r w:rsidRPr="009F24EB">
        <w:t xml:space="preserve"> </w:t>
      </w:r>
      <w:r w:rsidRPr="009F24EB">
        <w:rPr>
          <w:spacing w:val="-1"/>
        </w:rPr>
        <w:t>organization</w:t>
      </w:r>
      <w:r w:rsidRPr="009F24EB">
        <w:t xml:space="preserve"> </w:t>
      </w:r>
      <w:r w:rsidRPr="009F24EB">
        <w:rPr>
          <w:spacing w:val="-1"/>
        </w:rPr>
        <w:t>does</w:t>
      </w:r>
      <w:r w:rsidRPr="009F24EB">
        <w:t xml:space="preserve"> not </w:t>
      </w:r>
      <w:r w:rsidRPr="009F24EB">
        <w:rPr>
          <w:spacing w:val="-1"/>
        </w:rPr>
        <w:t>have</w:t>
      </w:r>
      <w:r w:rsidRPr="009F24EB">
        <w:rPr>
          <w:spacing w:val="67"/>
        </w:rPr>
        <w:t xml:space="preserve"> </w:t>
      </w:r>
      <w:r w:rsidRPr="009F24EB">
        <w:rPr>
          <w:spacing w:val="-1"/>
        </w:rPr>
        <w:t>one,</w:t>
      </w:r>
      <w:r w:rsidRPr="009F24EB">
        <w:t xml:space="preserve"> or if </w:t>
      </w:r>
      <w:r w:rsidRPr="009F24EB">
        <w:rPr>
          <w:spacing w:val="-2"/>
        </w:rPr>
        <w:t>you</w:t>
      </w:r>
      <w:r w:rsidRPr="009F24EB">
        <w:t xml:space="preserve"> are</w:t>
      </w:r>
      <w:r w:rsidRPr="009F24EB">
        <w:rPr>
          <w:spacing w:val="-2"/>
        </w:rPr>
        <w:t xml:space="preserve"> </w:t>
      </w:r>
      <w:r w:rsidRPr="009F24EB">
        <w:t>unsure</w:t>
      </w:r>
      <w:r w:rsidRPr="009F24EB">
        <w:rPr>
          <w:spacing w:val="1"/>
        </w:rPr>
        <w:t xml:space="preserve"> </w:t>
      </w:r>
      <w:r w:rsidRPr="009F24EB">
        <w:t>of</w:t>
      </w:r>
      <w:r w:rsidRPr="009F24EB">
        <w:rPr>
          <w:spacing w:val="1"/>
        </w:rPr>
        <w:t xml:space="preserve"> </w:t>
      </w:r>
      <w:r w:rsidRPr="009F24EB">
        <w:rPr>
          <w:spacing w:val="-1"/>
        </w:rPr>
        <w:t>your</w:t>
      </w:r>
      <w:r w:rsidRPr="009F24EB">
        <w:t xml:space="preserve"> </w:t>
      </w:r>
      <w:r w:rsidRPr="009F24EB">
        <w:rPr>
          <w:spacing w:val="-1"/>
        </w:rPr>
        <w:t>organization’s</w:t>
      </w:r>
      <w:r w:rsidRPr="009F24EB">
        <w:t xml:space="preserve"> </w:t>
      </w:r>
      <w:r w:rsidRPr="009F24EB">
        <w:rPr>
          <w:spacing w:val="-1"/>
        </w:rPr>
        <w:t>number,</w:t>
      </w:r>
      <w:r w:rsidRPr="009F24EB">
        <w:t xml:space="preserve"> </w:t>
      </w:r>
      <w:r w:rsidRPr="009F24EB">
        <w:rPr>
          <w:spacing w:val="-1"/>
        </w:rPr>
        <w:t>contact</w:t>
      </w:r>
      <w:r w:rsidRPr="009F24EB">
        <w:t xml:space="preserve"> Dun</w:t>
      </w:r>
      <w:r w:rsidRPr="009F24EB">
        <w:rPr>
          <w:spacing w:val="2"/>
        </w:rPr>
        <w:t xml:space="preserve"> </w:t>
      </w:r>
      <w:r w:rsidRPr="009F24EB">
        <w:rPr>
          <w:spacing w:val="-1"/>
        </w:rPr>
        <w:t>and</w:t>
      </w:r>
      <w:r w:rsidRPr="009F24EB">
        <w:rPr>
          <w:spacing w:val="2"/>
        </w:rPr>
        <w:t xml:space="preserve"> </w:t>
      </w:r>
      <w:r w:rsidRPr="009F24EB">
        <w:rPr>
          <w:spacing w:val="-1"/>
        </w:rPr>
        <w:t>Bradstreet</w:t>
      </w:r>
      <w:r w:rsidRPr="009F24EB">
        <w:t xml:space="preserve"> via</w:t>
      </w:r>
      <w:r w:rsidRPr="009F24EB">
        <w:rPr>
          <w:spacing w:val="71"/>
        </w:rPr>
        <w:t xml:space="preserve"> </w:t>
      </w:r>
      <w:r w:rsidRPr="009F24EB">
        <w:t xml:space="preserve">the </w:t>
      </w:r>
      <w:r w:rsidRPr="009F24EB">
        <w:rPr>
          <w:spacing w:val="-1"/>
        </w:rPr>
        <w:t>internet</w:t>
      </w:r>
      <w:r w:rsidRPr="009F24EB">
        <w:t xml:space="preserve"> at </w:t>
      </w:r>
      <w:hyperlink r:id="rId23" w:history="1">
        <w:r w:rsidRPr="009F24EB">
          <w:rPr>
            <w:color w:val="0000FF"/>
            <w:spacing w:val="-1"/>
            <w:u w:val="single"/>
          </w:rPr>
          <w:t>http://fedgov.dnb.com/webform</w:t>
        </w:r>
        <w:r w:rsidRPr="009F24EB">
          <w:rPr>
            <w:color w:val="0000FF"/>
            <w:spacing w:val="2"/>
            <w:u w:val="single"/>
          </w:rPr>
          <w:t xml:space="preserve"> </w:t>
        </w:r>
      </w:hyperlink>
      <w:r w:rsidRPr="009F24EB">
        <w:rPr>
          <w:color w:val="000000"/>
        </w:rPr>
        <w:t>or</w:t>
      </w:r>
      <w:r w:rsidRPr="009F24EB">
        <w:rPr>
          <w:color w:val="000000"/>
          <w:spacing w:val="1"/>
        </w:rPr>
        <w:t xml:space="preserve"> by</w:t>
      </w:r>
      <w:r w:rsidRPr="009F24EB">
        <w:rPr>
          <w:color w:val="000000"/>
          <w:spacing w:val="-5"/>
        </w:rPr>
        <w:t xml:space="preserve"> </w:t>
      </w:r>
      <w:r w:rsidRPr="009F24EB">
        <w:rPr>
          <w:color w:val="000000"/>
        </w:rPr>
        <w:t>calling</w:t>
      </w:r>
      <w:r w:rsidRPr="009F24EB">
        <w:rPr>
          <w:color w:val="000000"/>
          <w:spacing w:val="-2"/>
        </w:rPr>
        <w:t xml:space="preserve"> </w:t>
      </w:r>
      <w:r w:rsidRPr="009F24EB">
        <w:rPr>
          <w:color w:val="000000"/>
        </w:rPr>
        <w:t>1-888-814-1435, Monday</w:t>
      </w:r>
      <w:r w:rsidRPr="009F24EB">
        <w:rPr>
          <w:color w:val="000000"/>
          <w:spacing w:val="59"/>
        </w:rPr>
        <w:t xml:space="preserve"> </w:t>
      </w:r>
      <w:r w:rsidRPr="009F24EB">
        <w:rPr>
          <w:color w:val="000000"/>
        </w:rPr>
        <w:t xml:space="preserve">thru </w:t>
      </w:r>
      <w:r w:rsidRPr="009F24EB">
        <w:rPr>
          <w:color w:val="000000"/>
          <w:spacing w:val="-1"/>
        </w:rPr>
        <w:t>Friday,</w:t>
      </w:r>
      <w:r w:rsidRPr="009F24EB">
        <w:rPr>
          <w:color w:val="000000"/>
        </w:rPr>
        <w:t xml:space="preserve"> 8am-9</w:t>
      </w:r>
      <w:r w:rsidR="006D2C87">
        <w:rPr>
          <w:color w:val="000000"/>
        </w:rPr>
        <w:t>PM</w:t>
      </w:r>
      <w:r w:rsidRPr="009F24EB">
        <w:rPr>
          <w:color w:val="000000"/>
        </w:rPr>
        <w:t xml:space="preserve"> ET. </w:t>
      </w:r>
      <w:r w:rsidRPr="009F24EB">
        <w:rPr>
          <w:color w:val="000000"/>
          <w:spacing w:val="-1"/>
        </w:rPr>
        <w:t>There</w:t>
      </w:r>
      <w:r w:rsidRPr="009F24EB">
        <w:rPr>
          <w:color w:val="000000"/>
          <w:spacing w:val="-2"/>
        </w:rPr>
        <w:t xml:space="preserve"> </w:t>
      </w:r>
      <w:r w:rsidRPr="009F24EB">
        <w:rPr>
          <w:color w:val="000000"/>
        </w:rPr>
        <w:t>is no fee</w:t>
      </w:r>
      <w:r w:rsidRPr="009F24EB">
        <w:rPr>
          <w:color w:val="000000"/>
          <w:spacing w:val="-1"/>
        </w:rPr>
        <w:t xml:space="preserve"> </w:t>
      </w:r>
      <w:r w:rsidRPr="009F24EB">
        <w:rPr>
          <w:color w:val="000000"/>
        </w:rPr>
        <w:t xml:space="preserve">associated </w:t>
      </w:r>
      <w:r w:rsidRPr="009F24EB">
        <w:rPr>
          <w:color w:val="000000"/>
          <w:spacing w:val="-1"/>
        </w:rPr>
        <w:t>with</w:t>
      </w:r>
      <w:r w:rsidRPr="009F24EB">
        <w:rPr>
          <w:color w:val="000000"/>
        </w:rPr>
        <w:t xml:space="preserve"> obtaining</w:t>
      </w:r>
      <w:r w:rsidRPr="009F24EB">
        <w:rPr>
          <w:color w:val="000000"/>
          <w:spacing w:val="-2"/>
        </w:rPr>
        <w:t xml:space="preserve"> </w:t>
      </w:r>
      <w:r w:rsidRPr="009F24EB">
        <w:rPr>
          <w:color w:val="000000"/>
        </w:rPr>
        <w:t>a</w:t>
      </w:r>
      <w:r w:rsidRPr="009F24EB">
        <w:rPr>
          <w:color w:val="000000"/>
          <w:spacing w:val="-1"/>
        </w:rPr>
        <w:t xml:space="preserve"> </w:t>
      </w:r>
      <w:r w:rsidRPr="009F24EB">
        <w:rPr>
          <w:color w:val="000000"/>
        </w:rPr>
        <w:t xml:space="preserve">DUNS </w:t>
      </w:r>
      <w:r w:rsidRPr="009F24EB">
        <w:rPr>
          <w:color w:val="000000"/>
          <w:spacing w:val="-1"/>
        </w:rPr>
        <w:t>number. There</w:t>
      </w:r>
      <w:r w:rsidRPr="009F24EB">
        <w:rPr>
          <w:color w:val="000000"/>
          <w:spacing w:val="-2"/>
        </w:rPr>
        <w:t xml:space="preserve"> </w:t>
      </w:r>
      <w:r w:rsidRPr="009F24EB">
        <w:rPr>
          <w:color w:val="000000"/>
        </w:rPr>
        <w:t>is no fee</w:t>
      </w:r>
      <w:r w:rsidRPr="009F24EB">
        <w:rPr>
          <w:color w:val="000000"/>
          <w:spacing w:val="-1"/>
        </w:rPr>
        <w:t xml:space="preserve"> </w:t>
      </w:r>
      <w:r w:rsidRPr="009F24EB">
        <w:rPr>
          <w:color w:val="000000"/>
        </w:rPr>
        <w:t>associated</w:t>
      </w:r>
      <w:r w:rsidRPr="009F24EB">
        <w:rPr>
          <w:color w:val="000000"/>
          <w:spacing w:val="83"/>
        </w:rPr>
        <w:t xml:space="preserve"> </w:t>
      </w:r>
      <w:r w:rsidRPr="009F24EB">
        <w:rPr>
          <w:color w:val="000000"/>
        </w:rPr>
        <w:t xml:space="preserve">with </w:t>
      </w:r>
      <w:r w:rsidRPr="009F24EB">
        <w:rPr>
          <w:color w:val="000000"/>
          <w:spacing w:val="-1"/>
        </w:rPr>
        <w:t>obtaining</w:t>
      </w:r>
      <w:r w:rsidRPr="009F24EB">
        <w:rPr>
          <w:color w:val="000000"/>
          <w:spacing w:val="-3"/>
        </w:rPr>
        <w:t xml:space="preserve"> </w:t>
      </w:r>
      <w:r w:rsidRPr="009F24EB">
        <w:rPr>
          <w:color w:val="000000"/>
        </w:rPr>
        <w:t>a</w:t>
      </w:r>
      <w:r w:rsidRPr="009F24EB">
        <w:rPr>
          <w:color w:val="000000"/>
          <w:spacing w:val="-1"/>
        </w:rPr>
        <w:t xml:space="preserve"> </w:t>
      </w:r>
      <w:r w:rsidRPr="009F24EB">
        <w:rPr>
          <w:color w:val="000000"/>
        </w:rPr>
        <w:t xml:space="preserve">DUNS </w:t>
      </w:r>
      <w:r w:rsidRPr="009F24EB">
        <w:rPr>
          <w:color w:val="000000"/>
          <w:spacing w:val="-1"/>
        </w:rPr>
        <w:t>number.</w:t>
      </w:r>
    </w:p>
    <w:p w:rsidR="007707C0" w:rsidRPr="009F24EB" w:rsidRDefault="007707C0" w:rsidP="009F24EB">
      <w:pPr>
        <w:pStyle w:val="BodyText"/>
        <w:numPr>
          <w:ilvl w:val="0"/>
          <w:numId w:val="40"/>
        </w:numPr>
        <w:tabs>
          <w:tab w:val="left" w:pos="1901"/>
        </w:tabs>
        <w:kinsoku w:val="0"/>
        <w:overflowPunct w:val="0"/>
        <w:spacing w:after="200"/>
        <w:ind w:left="821" w:right="259"/>
        <w:rPr>
          <w:b/>
        </w:rPr>
      </w:pPr>
      <w:r w:rsidRPr="009F24EB">
        <w:rPr>
          <w:b/>
          <w:spacing w:val="-2"/>
        </w:rPr>
        <w:t>It</w:t>
      </w:r>
      <w:r w:rsidRPr="009F24EB">
        <w:rPr>
          <w:b/>
        </w:rPr>
        <w:t xml:space="preserve"> </w:t>
      </w:r>
      <w:r w:rsidRPr="009F24EB">
        <w:rPr>
          <w:b/>
          <w:spacing w:val="1"/>
        </w:rPr>
        <w:t>may</w:t>
      </w:r>
      <w:r w:rsidRPr="009F24EB">
        <w:rPr>
          <w:b/>
          <w:spacing w:val="-5"/>
        </w:rPr>
        <w:t xml:space="preserve"> </w:t>
      </w:r>
      <w:r w:rsidRPr="009F24EB">
        <w:rPr>
          <w:b/>
        </w:rPr>
        <w:t>take</w:t>
      </w:r>
      <w:r w:rsidRPr="009F24EB">
        <w:rPr>
          <w:b/>
          <w:spacing w:val="-1"/>
        </w:rPr>
        <w:t xml:space="preserve"> 2-3 business</w:t>
      </w:r>
      <w:r w:rsidRPr="009F24EB">
        <w:rPr>
          <w:b/>
        </w:rPr>
        <w:t xml:space="preserve"> </w:t>
      </w:r>
      <w:r w:rsidRPr="009F24EB">
        <w:rPr>
          <w:b/>
          <w:spacing w:val="-1"/>
        </w:rPr>
        <w:t>days</w:t>
      </w:r>
      <w:r w:rsidRPr="009F24EB">
        <w:rPr>
          <w:b/>
        </w:rPr>
        <w:t xml:space="preserve"> </w:t>
      </w:r>
      <w:r w:rsidRPr="009F24EB">
        <w:rPr>
          <w:b/>
          <w:spacing w:val="1"/>
        </w:rPr>
        <w:t>to</w:t>
      </w:r>
      <w:r w:rsidRPr="009F24EB">
        <w:rPr>
          <w:b/>
        </w:rPr>
        <w:t xml:space="preserve"> obtain a</w:t>
      </w:r>
      <w:r w:rsidRPr="009F24EB">
        <w:rPr>
          <w:b/>
          <w:spacing w:val="-1"/>
        </w:rPr>
        <w:t xml:space="preserve"> DUNS</w:t>
      </w:r>
      <w:r w:rsidRPr="009F24EB">
        <w:rPr>
          <w:b/>
        </w:rPr>
        <w:t xml:space="preserve"> number.</w:t>
      </w:r>
    </w:p>
    <w:p w:rsidR="007707C0" w:rsidRPr="009F24EB" w:rsidRDefault="007707C0" w:rsidP="007707C0">
      <w:pPr>
        <w:pStyle w:val="BodyText"/>
        <w:numPr>
          <w:ilvl w:val="0"/>
          <w:numId w:val="39"/>
        </w:numPr>
        <w:tabs>
          <w:tab w:val="left" w:pos="1181"/>
        </w:tabs>
        <w:kinsoku w:val="0"/>
        <w:overflowPunct w:val="0"/>
        <w:spacing w:before="120"/>
      </w:pPr>
      <w:r w:rsidRPr="009F24EB">
        <w:rPr>
          <w:spacing w:val="-1"/>
        </w:rPr>
        <w:t>Register</w:t>
      </w:r>
      <w:r w:rsidRPr="009F24EB">
        <w:t xml:space="preserve"> in the System for Award Management (</w:t>
      </w:r>
      <w:r w:rsidRPr="009F24EB">
        <w:rPr>
          <w:b/>
          <w:bCs/>
        </w:rPr>
        <w:t>SAM)</w:t>
      </w:r>
    </w:p>
    <w:p w:rsidR="007707C0" w:rsidRPr="009F24EB" w:rsidRDefault="007707C0" w:rsidP="007707C0">
      <w:pPr>
        <w:pStyle w:val="BodyText"/>
        <w:numPr>
          <w:ilvl w:val="1"/>
          <w:numId w:val="42"/>
        </w:numPr>
        <w:tabs>
          <w:tab w:val="left" w:pos="1901"/>
        </w:tabs>
        <w:kinsoku w:val="0"/>
        <w:overflowPunct w:val="0"/>
        <w:rPr>
          <w:color w:val="000000"/>
        </w:rPr>
      </w:pPr>
      <w:r w:rsidRPr="009F24EB">
        <w:rPr>
          <w:spacing w:val="-1"/>
        </w:rPr>
        <w:t>SAM combines</w:t>
      </w:r>
      <w:r w:rsidRPr="009F24EB">
        <w:t xml:space="preserve"> </w:t>
      </w:r>
      <w:r w:rsidRPr="009F24EB">
        <w:rPr>
          <w:spacing w:val="-1"/>
        </w:rPr>
        <w:t>Federal</w:t>
      </w:r>
      <w:r w:rsidRPr="009F24EB">
        <w:rPr>
          <w:spacing w:val="43"/>
        </w:rPr>
        <w:t xml:space="preserve"> </w:t>
      </w:r>
      <w:r w:rsidRPr="009F24EB">
        <w:rPr>
          <w:spacing w:val="-1"/>
        </w:rPr>
        <w:t>procurement</w:t>
      </w:r>
      <w:r w:rsidRPr="009F24EB">
        <w:t xml:space="preserve"> </w:t>
      </w:r>
      <w:r w:rsidRPr="009F24EB">
        <w:rPr>
          <w:spacing w:val="-1"/>
        </w:rPr>
        <w:t>systems</w:t>
      </w:r>
      <w:r w:rsidRPr="009F24EB">
        <w:t xml:space="preserve"> and</w:t>
      </w:r>
      <w:r w:rsidRPr="009F24EB">
        <w:rPr>
          <w:spacing w:val="1"/>
        </w:rPr>
        <w:t xml:space="preserve"> </w:t>
      </w:r>
      <w:r w:rsidRPr="009F24EB">
        <w:t xml:space="preserve">the </w:t>
      </w:r>
      <w:r w:rsidRPr="009F24EB">
        <w:rPr>
          <w:spacing w:val="-1"/>
        </w:rPr>
        <w:t>Catalog</w:t>
      </w:r>
      <w:r w:rsidRPr="009F24EB">
        <w:rPr>
          <w:spacing w:val="-2"/>
        </w:rPr>
        <w:t xml:space="preserve"> </w:t>
      </w:r>
      <w:r w:rsidRPr="009F24EB">
        <w:rPr>
          <w:spacing w:val="1"/>
        </w:rPr>
        <w:t>of</w:t>
      </w:r>
      <w:r w:rsidRPr="009F24EB">
        <w:t xml:space="preserve"> </w:t>
      </w:r>
      <w:r w:rsidRPr="009F24EB">
        <w:rPr>
          <w:spacing w:val="-1"/>
        </w:rPr>
        <w:t>Federal</w:t>
      </w:r>
      <w:r w:rsidRPr="009F24EB">
        <w:t xml:space="preserve"> Domestic</w:t>
      </w:r>
      <w:r w:rsidRPr="009F24EB">
        <w:rPr>
          <w:spacing w:val="-1"/>
        </w:rPr>
        <w:t xml:space="preserve"> </w:t>
      </w:r>
      <w:r w:rsidRPr="009F24EB">
        <w:t>Assistance</w:t>
      </w:r>
      <w:r w:rsidRPr="009F24EB">
        <w:rPr>
          <w:spacing w:val="-1"/>
        </w:rPr>
        <w:t xml:space="preserve"> </w:t>
      </w:r>
      <w:r w:rsidRPr="009F24EB">
        <w:t>into one</w:t>
      </w:r>
      <w:r w:rsidRPr="009F24EB">
        <w:rPr>
          <w:spacing w:val="-1"/>
        </w:rPr>
        <w:t xml:space="preserve"> new</w:t>
      </w:r>
      <w:r w:rsidRPr="009F24EB">
        <w:rPr>
          <w:spacing w:val="54"/>
        </w:rPr>
        <w:t xml:space="preserve"> </w:t>
      </w:r>
      <w:r w:rsidRPr="009F24EB">
        <w:rPr>
          <w:spacing w:val="-1"/>
        </w:rPr>
        <w:t>system.</w:t>
      </w:r>
      <w:r w:rsidRPr="009F24EB">
        <w:rPr>
          <w:spacing w:val="60"/>
        </w:rPr>
        <w:t xml:space="preserve"> </w:t>
      </w:r>
      <w:r w:rsidRPr="009F24EB">
        <w:t xml:space="preserve">For </w:t>
      </w:r>
      <w:r w:rsidRPr="009F24EB">
        <w:rPr>
          <w:spacing w:val="-1"/>
        </w:rPr>
        <w:t>additional</w:t>
      </w:r>
      <w:r w:rsidRPr="009F24EB">
        <w:t xml:space="preserve"> </w:t>
      </w:r>
      <w:r w:rsidRPr="009F24EB">
        <w:rPr>
          <w:spacing w:val="-1"/>
        </w:rPr>
        <w:t>information</w:t>
      </w:r>
      <w:r w:rsidRPr="009F24EB">
        <w:t xml:space="preserve"> </w:t>
      </w:r>
      <w:r w:rsidRPr="009F24EB">
        <w:rPr>
          <w:spacing w:val="-1"/>
        </w:rPr>
        <w:t>regarding</w:t>
      </w:r>
      <w:r w:rsidRPr="009F24EB">
        <w:rPr>
          <w:spacing w:val="-3"/>
        </w:rPr>
        <w:t xml:space="preserve"> </w:t>
      </w:r>
      <w:r w:rsidRPr="009F24EB">
        <w:t xml:space="preserve">SAM, </w:t>
      </w:r>
      <w:r w:rsidRPr="009F24EB">
        <w:rPr>
          <w:spacing w:val="-1"/>
        </w:rPr>
        <w:t xml:space="preserve">see </w:t>
      </w:r>
      <w:r w:rsidRPr="009F24EB">
        <w:t>the following</w:t>
      </w:r>
      <w:r w:rsidRPr="009F24EB">
        <w:rPr>
          <w:spacing w:val="-3"/>
        </w:rPr>
        <w:t xml:space="preserve"> </w:t>
      </w:r>
      <w:r w:rsidRPr="009F24EB">
        <w:t xml:space="preserve">link: </w:t>
      </w:r>
      <w:r w:rsidRPr="009F24EB">
        <w:rPr>
          <w:color w:val="0000FF"/>
        </w:rPr>
        <w:t xml:space="preserve"> </w:t>
      </w:r>
      <w:hyperlink r:id="rId24" w:history="1">
        <w:r w:rsidRPr="009F24EB">
          <w:rPr>
            <w:color w:val="0000FF"/>
            <w:spacing w:val="-1"/>
            <w:u w:val="single"/>
          </w:rPr>
          <w:t>https://www.sam.gov/portal/public/SAM/</w:t>
        </w:r>
      </w:hyperlink>
      <w:r w:rsidRPr="009F24EB">
        <w:rPr>
          <w:color w:val="0000FF"/>
          <w:spacing w:val="-1"/>
          <w:u w:val="single"/>
        </w:rPr>
        <w:t>.</w:t>
      </w:r>
      <w:hyperlink r:id="rId25" w:history="1">
        <w:r w:rsidRPr="009F24EB">
          <w:rPr>
            <w:color w:val="0000FF"/>
            <w:spacing w:val="-1"/>
            <w:u w:val="single"/>
          </w:rPr>
          <w:t>https://www.sam.gov/portal/public/SAM/</w:t>
        </w:r>
      </w:hyperlink>
    </w:p>
    <w:p w:rsidR="007707C0" w:rsidRPr="009F24EB" w:rsidRDefault="007707C0" w:rsidP="007707C0">
      <w:pPr>
        <w:pStyle w:val="BodyText"/>
        <w:numPr>
          <w:ilvl w:val="1"/>
          <w:numId w:val="42"/>
        </w:numPr>
        <w:tabs>
          <w:tab w:val="left" w:pos="1901"/>
        </w:tabs>
        <w:kinsoku w:val="0"/>
        <w:overflowPunct w:val="0"/>
        <w:ind w:right="124"/>
      </w:pPr>
      <w:r w:rsidRPr="009F24EB">
        <w:t xml:space="preserve">Must </w:t>
      </w:r>
      <w:r w:rsidRPr="009F24EB">
        <w:rPr>
          <w:spacing w:val="-1"/>
        </w:rPr>
        <w:t>have organization’s</w:t>
      </w:r>
      <w:r w:rsidRPr="009F24EB">
        <w:t xml:space="preserve"> </w:t>
      </w:r>
      <w:r w:rsidRPr="009F24EB">
        <w:rPr>
          <w:spacing w:val="-1"/>
        </w:rPr>
        <w:t>DUNS,</w:t>
      </w:r>
      <w:r w:rsidRPr="009F24EB">
        <w:t xml:space="preserve"> </w:t>
      </w:r>
      <w:r w:rsidRPr="009F24EB">
        <w:rPr>
          <w:spacing w:val="-1"/>
        </w:rPr>
        <w:t>entity’s</w:t>
      </w:r>
      <w:r w:rsidRPr="009F24EB">
        <w:t xml:space="preserve"> Tax</w:t>
      </w:r>
      <w:r w:rsidRPr="009F24EB">
        <w:rPr>
          <w:spacing w:val="4"/>
        </w:rPr>
        <w:t xml:space="preserve"> </w:t>
      </w:r>
      <w:r w:rsidRPr="009F24EB">
        <w:rPr>
          <w:spacing w:val="-3"/>
        </w:rPr>
        <w:t>ID</w:t>
      </w:r>
      <w:r w:rsidRPr="009F24EB">
        <w:rPr>
          <w:spacing w:val="1"/>
        </w:rPr>
        <w:t xml:space="preserve"> </w:t>
      </w:r>
      <w:r w:rsidRPr="009F24EB">
        <w:rPr>
          <w:spacing w:val="-1"/>
        </w:rPr>
        <w:t>Number</w:t>
      </w:r>
      <w:r w:rsidRPr="009F24EB">
        <w:t xml:space="preserve"> </w:t>
      </w:r>
      <w:r w:rsidRPr="009F24EB">
        <w:rPr>
          <w:spacing w:val="-1"/>
        </w:rPr>
        <w:t>(TIN),</w:t>
      </w:r>
      <w:r w:rsidRPr="009F24EB">
        <w:t xml:space="preserve"> </w:t>
      </w:r>
      <w:r w:rsidRPr="009F24EB">
        <w:rPr>
          <w:spacing w:val="-1"/>
        </w:rPr>
        <w:t>and</w:t>
      </w:r>
      <w:r w:rsidRPr="009F24EB">
        <w:t xml:space="preserve"> </w:t>
      </w:r>
      <w:r w:rsidRPr="009F24EB">
        <w:rPr>
          <w:spacing w:val="-1"/>
        </w:rPr>
        <w:t>taxpayer</w:t>
      </w:r>
      <w:r w:rsidRPr="009F24EB">
        <w:rPr>
          <w:spacing w:val="77"/>
        </w:rPr>
        <w:t xml:space="preserve"> </w:t>
      </w:r>
      <w:r w:rsidRPr="009F24EB">
        <w:rPr>
          <w:spacing w:val="-1"/>
        </w:rPr>
        <w:t>name</w:t>
      </w:r>
      <w:r w:rsidRPr="009F24EB">
        <w:t xml:space="preserve"> </w:t>
      </w:r>
      <w:r w:rsidRPr="009F24EB">
        <w:rPr>
          <w:spacing w:val="-1"/>
        </w:rPr>
        <w:t>(as</w:t>
      </w:r>
      <w:r w:rsidRPr="009F24EB">
        <w:t xml:space="preserve"> it </w:t>
      </w:r>
      <w:r w:rsidRPr="009F24EB">
        <w:rPr>
          <w:spacing w:val="-1"/>
        </w:rPr>
        <w:t>appears</w:t>
      </w:r>
      <w:r w:rsidRPr="009F24EB">
        <w:t xml:space="preserve"> on last </w:t>
      </w:r>
      <w:r w:rsidRPr="009F24EB">
        <w:rPr>
          <w:spacing w:val="-1"/>
        </w:rPr>
        <w:t>tax</w:t>
      </w:r>
      <w:r w:rsidRPr="009F24EB">
        <w:rPr>
          <w:spacing w:val="2"/>
        </w:rPr>
        <w:t xml:space="preserve"> </w:t>
      </w:r>
      <w:r w:rsidRPr="009F24EB">
        <w:rPr>
          <w:spacing w:val="-1"/>
        </w:rPr>
        <w:t xml:space="preserve">return). </w:t>
      </w:r>
      <w:r w:rsidRPr="009F24EB">
        <w:rPr>
          <w:b/>
          <w:spacing w:val="-2"/>
        </w:rPr>
        <w:t>It</w:t>
      </w:r>
      <w:r w:rsidRPr="009F24EB">
        <w:rPr>
          <w:b/>
        </w:rPr>
        <w:t xml:space="preserve"> </w:t>
      </w:r>
      <w:r w:rsidRPr="009F24EB">
        <w:rPr>
          <w:b/>
          <w:spacing w:val="1"/>
        </w:rPr>
        <w:t>may</w:t>
      </w:r>
      <w:r w:rsidRPr="009F24EB">
        <w:rPr>
          <w:b/>
          <w:spacing w:val="-5"/>
        </w:rPr>
        <w:t xml:space="preserve"> </w:t>
      </w:r>
      <w:r w:rsidRPr="009F24EB">
        <w:rPr>
          <w:b/>
        </w:rPr>
        <w:t>take</w:t>
      </w:r>
      <w:r w:rsidRPr="009F24EB">
        <w:rPr>
          <w:b/>
          <w:spacing w:val="-1"/>
        </w:rPr>
        <w:t xml:space="preserve"> </w:t>
      </w:r>
      <w:r w:rsidRPr="009F24EB">
        <w:rPr>
          <w:b/>
        </w:rPr>
        <w:t xml:space="preserve">3-5 </w:t>
      </w:r>
      <w:r w:rsidRPr="009F24EB">
        <w:rPr>
          <w:b/>
          <w:spacing w:val="-1"/>
        </w:rPr>
        <w:t>business</w:t>
      </w:r>
      <w:r w:rsidRPr="009F24EB">
        <w:rPr>
          <w:b/>
          <w:spacing w:val="2"/>
        </w:rPr>
        <w:t xml:space="preserve"> </w:t>
      </w:r>
      <w:r w:rsidRPr="009F24EB">
        <w:rPr>
          <w:b/>
          <w:spacing w:val="-1"/>
        </w:rPr>
        <w:t>days</w:t>
      </w:r>
      <w:r w:rsidRPr="009F24EB">
        <w:rPr>
          <w:b/>
        </w:rPr>
        <w:t xml:space="preserve"> to </w:t>
      </w:r>
      <w:r w:rsidRPr="009F24EB">
        <w:rPr>
          <w:b/>
          <w:spacing w:val="-1"/>
        </w:rPr>
        <w:t>register</w:t>
      </w:r>
      <w:r w:rsidRPr="009F24EB">
        <w:rPr>
          <w:b/>
        </w:rPr>
        <w:t xml:space="preserve"> in SAM, however</w:t>
      </w:r>
      <w:r w:rsidRPr="009F24EB">
        <w:rPr>
          <w:spacing w:val="-2"/>
        </w:rPr>
        <w:t xml:space="preserve"> in</w:t>
      </w:r>
      <w:r w:rsidRPr="009F24EB">
        <w:t xml:space="preserve"> some instances the SAM process to complete the migration of permissions and/or the</w:t>
      </w:r>
      <w:r w:rsidRPr="009F24EB">
        <w:rPr>
          <w:spacing w:val="55"/>
        </w:rPr>
        <w:t xml:space="preserve"> </w:t>
      </w:r>
      <w:r w:rsidRPr="009F24EB">
        <w:t>renewal of the entity</w:t>
      </w:r>
      <w:r w:rsidRPr="009F24EB">
        <w:rPr>
          <w:spacing w:val="-5"/>
        </w:rPr>
        <w:t xml:space="preserve"> </w:t>
      </w:r>
      <w:r w:rsidRPr="009F24EB">
        <w:t xml:space="preserve">record will require </w:t>
      </w:r>
      <w:r w:rsidRPr="009F24EB">
        <w:rPr>
          <w:b/>
          <w:bCs/>
        </w:rPr>
        <w:t>5-7 days</w:t>
      </w:r>
      <w:r w:rsidRPr="009F24EB">
        <w:rPr>
          <w:b/>
          <w:bCs/>
          <w:spacing w:val="2"/>
        </w:rPr>
        <w:t xml:space="preserve"> </w:t>
      </w:r>
      <w:r w:rsidRPr="009F24EB">
        <w:rPr>
          <w:b/>
          <w:bCs/>
        </w:rPr>
        <w:t>or</w:t>
      </w:r>
      <w:r w:rsidRPr="009F24EB">
        <w:rPr>
          <w:b/>
          <w:bCs/>
          <w:spacing w:val="1"/>
        </w:rPr>
        <w:t xml:space="preserve"> </w:t>
      </w:r>
      <w:r w:rsidRPr="009F24EB">
        <w:rPr>
          <w:b/>
          <w:bCs/>
        </w:rPr>
        <w:t>more</w:t>
      </w:r>
      <w:r w:rsidRPr="009F24EB">
        <w:t>.</w:t>
      </w:r>
    </w:p>
    <w:p w:rsidR="007707C0" w:rsidRPr="009F24EB" w:rsidRDefault="007707C0" w:rsidP="007707C0">
      <w:pPr>
        <w:pStyle w:val="BodyText"/>
        <w:numPr>
          <w:ilvl w:val="1"/>
          <w:numId w:val="42"/>
        </w:numPr>
        <w:tabs>
          <w:tab w:val="left" w:pos="1901"/>
        </w:tabs>
        <w:kinsoku w:val="0"/>
        <w:overflowPunct w:val="0"/>
        <w:ind w:right="124"/>
      </w:pPr>
      <w:r w:rsidRPr="009F24EB">
        <w:t xml:space="preserve">All </w:t>
      </w:r>
      <w:r w:rsidRPr="009F24EB">
        <w:rPr>
          <w:spacing w:val="-1"/>
        </w:rPr>
        <w:t>applicants</w:t>
      </w:r>
      <w:r w:rsidRPr="009F24EB">
        <w:t xml:space="preserve"> must have</w:t>
      </w:r>
      <w:r w:rsidRPr="009F24EB">
        <w:rPr>
          <w:spacing w:val="-2"/>
        </w:rPr>
        <w:t xml:space="preserve"> </w:t>
      </w:r>
      <w:r w:rsidRPr="009F24EB">
        <w:rPr>
          <w:spacing w:val="-1"/>
        </w:rPr>
        <w:t>current</w:t>
      </w:r>
      <w:r w:rsidRPr="009F24EB">
        <w:t xml:space="preserve"> SAM status </w:t>
      </w:r>
      <w:r w:rsidRPr="009F24EB">
        <w:rPr>
          <w:spacing w:val="-1"/>
        </w:rPr>
        <w:t>at</w:t>
      </w:r>
      <w:r w:rsidRPr="009F24EB">
        <w:t xml:space="preserve"> the</w:t>
      </w:r>
      <w:r w:rsidRPr="009F24EB">
        <w:rPr>
          <w:spacing w:val="-1"/>
        </w:rPr>
        <w:t xml:space="preserve"> </w:t>
      </w:r>
      <w:r w:rsidRPr="009F24EB">
        <w:t>time of</w:t>
      </w:r>
      <w:r w:rsidRPr="009F24EB">
        <w:rPr>
          <w:spacing w:val="-2"/>
        </w:rPr>
        <w:t xml:space="preserve"> </w:t>
      </w:r>
      <w:r w:rsidRPr="009F24EB">
        <w:rPr>
          <w:spacing w:val="-1"/>
        </w:rPr>
        <w:t>application</w:t>
      </w:r>
      <w:r w:rsidRPr="009F24EB">
        <w:t xml:space="preserve"> submission</w:t>
      </w:r>
      <w:r w:rsidRPr="009F24EB">
        <w:rPr>
          <w:spacing w:val="41"/>
        </w:rPr>
        <w:t xml:space="preserve"> </w:t>
      </w:r>
      <w:r w:rsidRPr="009F24EB">
        <w:rPr>
          <w:spacing w:val="-1"/>
        </w:rPr>
        <w:t>and</w:t>
      </w:r>
      <w:r w:rsidRPr="009F24EB">
        <w:t xml:space="preserve"> </w:t>
      </w:r>
      <w:r w:rsidRPr="009F24EB">
        <w:rPr>
          <w:spacing w:val="-1"/>
        </w:rPr>
        <w:t>throughout</w:t>
      </w:r>
      <w:r w:rsidRPr="009F24EB">
        <w:t xml:space="preserve"> the</w:t>
      </w:r>
      <w:r w:rsidRPr="009F24EB">
        <w:rPr>
          <w:spacing w:val="-1"/>
        </w:rPr>
        <w:t xml:space="preserve"> </w:t>
      </w:r>
      <w:r w:rsidRPr="009F24EB">
        <w:t>duration of</w:t>
      </w:r>
      <w:r w:rsidRPr="009F24EB">
        <w:rPr>
          <w:spacing w:val="-1"/>
        </w:rPr>
        <w:t xml:space="preserve"> </w:t>
      </w:r>
      <w:r w:rsidRPr="009F24EB">
        <w:t>a</w:t>
      </w:r>
      <w:r w:rsidRPr="009F24EB">
        <w:rPr>
          <w:spacing w:val="-1"/>
        </w:rPr>
        <w:t xml:space="preserve"> Federal</w:t>
      </w:r>
      <w:r w:rsidRPr="009F24EB">
        <w:t xml:space="preserve"> Award in</w:t>
      </w:r>
      <w:r w:rsidRPr="009F24EB">
        <w:rPr>
          <w:spacing w:val="1"/>
        </w:rPr>
        <w:t xml:space="preserve"> </w:t>
      </w:r>
      <w:r w:rsidRPr="009F24EB">
        <w:rPr>
          <w:spacing w:val="-1"/>
        </w:rPr>
        <w:t xml:space="preserve">accordance </w:t>
      </w:r>
      <w:r w:rsidRPr="009F24EB">
        <w:t xml:space="preserve">with 2 </w:t>
      </w:r>
      <w:r w:rsidRPr="009F24EB">
        <w:rPr>
          <w:spacing w:val="-1"/>
        </w:rPr>
        <w:t>CFR</w:t>
      </w:r>
      <w:r w:rsidRPr="009F24EB">
        <w:t xml:space="preserve"> </w:t>
      </w:r>
      <w:r w:rsidRPr="009F24EB">
        <w:rPr>
          <w:spacing w:val="-1"/>
        </w:rPr>
        <w:t>Part</w:t>
      </w:r>
      <w:r w:rsidRPr="009F24EB">
        <w:t xml:space="preserve"> 25.</w:t>
      </w:r>
    </w:p>
    <w:p w:rsidR="00F37B94" w:rsidRPr="009F24EB" w:rsidRDefault="007707C0" w:rsidP="009F24EB">
      <w:pPr>
        <w:pStyle w:val="BodyText"/>
        <w:numPr>
          <w:ilvl w:val="1"/>
          <w:numId w:val="42"/>
        </w:numPr>
        <w:tabs>
          <w:tab w:val="left" w:pos="1901"/>
        </w:tabs>
        <w:kinsoku w:val="0"/>
        <w:overflowPunct w:val="0"/>
        <w:spacing w:after="200"/>
        <w:ind w:right="130"/>
      </w:pPr>
      <w:r w:rsidRPr="009F24EB">
        <w:t xml:space="preserve">We strongly encourage applicants to begin the process </w:t>
      </w:r>
      <w:r w:rsidRPr="009F24EB">
        <w:rPr>
          <w:b/>
        </w:rPr>
        <w:t>at least 3 weeks</w:t>
      </w:r>
      <w:r w:rsidRPr="009F24EB">
        <w:t xml:space="preserve"> before the due date of the grant solicitation. </w:t>
      </w:r>
    </w:p>
    <w:p w:rsidR="00BB19D3" w:rsidRPr="009F24EB" w:rsidRDefault="00F37B94" w:rsidP="00A170D6">
      <w:pPr>
        <w:pStyle w:val="BodyText"/>
        <w:numPr>
          <w:ilvl w:val="0"/>
          <w:numId w:val="39"/>
        </w:numPr>
        <w:tabs>
          <w:tab w:val="left" w:pos="0"/>
        </w:tabs>
        <w:kinsoku w:val="0"/>
        <w:overflowPunct w:val="0"/>
        <w:ind w:right="124"/>
        <w:rPr>
          <w:rFonts w:asciiTheme="minorHAnsi" w:hAnsiTheme="minorHAnsi"/>
        </w:rPr>
      </w:pPr>
      <w:r w:rsidRPr="00F37B94">
        <w:t> </w:t>
      </w:r>
      <w:r w:rsidRPr="00F37B94">
        <w:rPr>
          <w:rStyle w:val="Emphasis"/>
          <w:i w:val="0"/>
        </w:rPr>
        <w:t>Create a Grants.gov Account</w:t>
      </w:r>
      <w:r>
        <w:t xml:space="preserve"> </w:t>
      </w:r>
    </w:p>
    <w:p w:rsidR="00F37B94" w:rsidRPr="00A170D6" w:rsidRDefault="00F37B94" w:rsidP="009F24EB">
      <w:pPr>
        <w:pStyle w:val="BodyText"/>
        <w:numPr>
          <w:ilvl w:val="0"/>
          <w:numId w:val="40"/>
        </w:numPr>
        <w:tabs>
          <w:tab w:val="left" w:pos="0"/>
        </w:tabs>
        <w:kinsoku w:val="0"/>
        <w:overflowPunct w:val="0"/>
        <w:ind w:left="1080" w:right="124"/>
        <w:rPr>
          <w:rFonts w:asciiTheme="minorHAnsi" w:hAnsiTheme="minorHAnsi"/>
        </w:rPr>
      </w:pPr>
      <w:r>
        <w:t>The next step in the registration process is to create an account with Grants.gov. Applicants must know their organization's DUNS number to complete this process. Completing this process automatically triggers an email request for applicant roles to the organization's E-Business Point of Contact (EBiz POC) for review. The EBiz POC is a representative from your organization who is the contact listed for SAM. To apply for grants on behalf of your organization, you will need the Authorized Organizational Representative (AOR) role.</w:t>
      </w:r>
    </w:p>
    <w:p w:rsidR="00F37B94" w:rsidRDefault="00F37B94" w:rsidP="009F24EB">
      <w:pPr>
        <w:pStyle w:val="NormalWeb"/>
        <w:numPr>
          <w:ilvl w:val="0"/>
          <w:numId w:val="40"/>
        </w:numPr>
        <w:shd w:val="clear" w:color="auto" w:fill="FFFFFF"/>
        <w:spacing w:after="200"/>
        <w:ind w:left="1080"/>
      </w:pPr>
      <w:r>
        <w:t>For more detailed instructions about creating a profile on Grants.gov, refer to:</w:t>
      </w:r>
      <w:r>
        <w:br/>
      </w:r>
      <w:hyperlink r:id="rId26" w:history="1">
        <w:r>
          <w:rPr>
            <w:rStyle w:val="Hyperlink"/>
          </w:rPr>
          <w:t>https://www.grants.gov/web/grants/applicants/organization-registration/step-3-username-password.html</w:t>
        </w:r>
      </w:hyperlink>
    </w:p>
    <w:p w:rsidR="0090500C" w:rsidRDefault="00F37B94" w:rsidP="009F24EB">
      <w:pPr>
        <w:pStyle w:val="NormalWeb"/>
        <w:numPr>
          <w:ilvl w:val="0"/>
          <w:numId w:val="39"/>
        </w:numPr>
        <w:shd w:val="clear" w:color="auto" w:fill="FFFFFF"/>
        <w:tabs>
          <w:tab w:val="left" w:pos="0"/>
        </w:tabs>
      </w:pPr>
      <w:r w:rsidRPr="00A170D6">
        <w:rPr>
          <w:rStyle w:val="Emphasis"/>
          <w:i w:val="0"/>
        </w:rPr>
        <w:t>Authorize Grants.gov Roles</w:t>
      </w:r>
    </w:p>
    <w:p w:rsidR="0090500C" w:rsidRDefault="00F37B94" w:rsidP="009F24EB">
      <w:pPr>
        <w:pStyle w:val="NormalWeb"/>
        <w:numPr>
          <w:ilvl w:val="0"/>
          <w:numId w:val="47"/>
        </w:numPr>
        <w:shd w:val="clear" w:color="auto" w:fill="FFFFFF"/>
        <w:tabs>
          <w:tab w:val="left" w:pos="0"/>
        </w:tabs>
      </w:pPr>
      <w:r>
        <w:t>After creating an account on Grants.gov, the EBiz POC receives an email notifying them of your registration and request for roles. The EBiz POC will then log in to Grants.gov and authorize the appropriate roles, which may include the AOR role, thereby giving you permission to complete and submit applications on behalf of the organization. You will be able to submit your application online anytime after you have been approved as an AOR.</w:t>
      </w:r>
    </w:p>
    <w:p w:rsidR="00F37B94" w:rsidRDefault="00F37B94" w:rsidP="009F24EB">
      <w:pPr>
        <w:pStyle w:val="NormalWeb"/>
        <w:numPr>
          <w:ilvl w:val="0"/>
          <w:numId w:val="47"/>
        </w:numPr>
        <w:shd w:val="clear" w:color="auto" w:fill="FFFFFF"/>
        <w:tabs>
          <w:tab w:val="left" w:pos="0"/>
        </w:tabs>
        <w:spacing w:after="200"/>
      </w:pPr>
      <w:r>
        <w:t>For more detailed instructions about creating a profile on Grants.gov, refer to:</w:t>
      </w:r>
      <w:r>
        <w:br/>
      </w:r>
      <w:hyperlink r:id="rId27" w:history="1">
        <w:r>
          <w:rPr>
            <w:rStyle w:val="Hyperlink"/>
          </w:rPr>
          <w:t>https://www.grants.gov/web/grants/applicants/organization-registration/step-4-aor-authorization.html</w:t>
        </w:r>
      </w:hyperlink>
    </w:p>
    <w:p w:rsidR="0090500C" w:rsidRDefault="00F37B94" w:rsidP="009F24EB">
      <w:pPr>
        <w:pStyle w:val="NormalWeb"/>
        <w:numPr>
          <w:ilvl w:val="0"/>
          <w:numId w:val="39"/>
        </w:numPr>
        <w:shd w:val="clear" w:color="auto" w:fill="FFFFFF"/>
        <w:tabs>
          <w:tab w:val="left" w:pos="0"/>
        </w:tabs>
      </w:pPr>
      <w:r w:rsidRPr="00A170D6">
        <w:rPr>
          <w:rStyle w:val="Emphasis"/>
          <w:i w:val="0"/>
        </w:rPr>
        <w:t>Track Role Status</w:t>
      </w:r>
    </w:p>
    <w:p w:rsidR="00F37B94" w:rsidRDefault="00F37B94" w:rsidP="009F24EB">
      <w:pPr>
        <w:pStyle w:val="NormalWeb"/>
        <w:numPr>
          <w:ilvl w:val="0"/>
          <w:numId w:val="48"/>
        </w:numPr>
        <w:shd w:val="clear" w:color="auto" w:fill="FFFFFF"/>
        <w:tabs>
          <w:tab w:val="left" w:pos="0"/>
        </w:tabs>
      </w:pPr>
      <w:r>
        <w:t>To track your role request, refer to:</w:t>
      </w:r>
      <w:r>
        <w:br/>
      </w:r>
      <w:hyperlink r:id="rId28" w:history="1">
        <w:r>
          <w:rPr>
            <w:rStyle w:val="Hyperlink"/>
          </w:rPr>
          <w:t>https://www.grants.gov/web/grants/applicants/organization-registration/step-5-track-aor-status.html</w:t>
        </w:r>
      </w:hyperlink>
    </w:p>
    <w:p w:rsidR="007707C0" w:rsidRDefault="007707C0" w:rsidP="00CE2B03">
      <w:pPr>
        <w:spacing w:after="0" w:line="240" w:lineRule="auto"/>
        <w:rPr>
          <w:rFonts w:ascii="Times New Roman" w:hAnsi="Times New Roman" w:cs="Times New Roman"/>
          <w:sz w:val="24"/>
          <w:szCs w:val="24"/>
        </w:rPr>
      </w:pPr>
    </w:p>
    <w:p w:rsidR="00F37B94" w:rsidRDefault="00F37B94" w:rsidP="0094374D">
      <w:pPr>
        <w:pStyle w:val="NormalWeb"/>
        <w:shd w:val="clear" w:color="auto" w:fill="FFFFFF"/>
        <w:spacing w:after="200"/>
        <w:rPr>
          <w:rStyle w:val="Strong"/>
          <w:rFonts w:asciiTheme="minorHAnsi" w:eastAsiaTheme="minorEastAsia" w:hAnsiTheme="minorHAnsi" w:cstheme="minorBidi"/>
          <w:color w:val="auto"/>
          <w:sz w:val="22"/>
          <w:szCs w:val="22"/>
        </w:rPr>
      </w:pPr>
      <w:r w:rsidRPr="009F24EB">
        <w:rPr>
          <w:rStyle w:val="Emphasis"/>
          <w:b/>
          <w:i w:val="0"/>
        </w:rPr>
        <w:t>Electronic Signature</w:t>
      </w:r>
      <w:r>
        <w:t xml:space="preserve">: When applications are submitted through Grants.gov, the name of the organization's AOR that submitted the application is inserted into the signature line of the application, serving as the electronic signature. The EBiz POC </w:t>
      </w:r>
      <w:r>
        <w:rPr>
          <w:rStyle w:val="Strong"/>
        </w:rPr>
        <w:t>must</w:t>
      </w:r>
      <w:r>
        <w:t xml:space="preserve"> authorize individuals who are able to make legally binding commitments on behalf of the organization as an AOR; </w:t>
      </w:r>
      <w:r>
        <w:rPr>
          <w:rStyle w:val="Strong"/>
        </w:rPr>
        <w:t>this step is often missed and it is crucial for valid and timely submissions.</w:t>
      </w:r>
    </w:p>
    <w:p w:rsidR="00F37B94" w:rsidRPr="009F24EB" w:rsidRDefault="00F37B94" w:rsidP="009F24EB">
      <w:pPr>
        <w:pStyle w:val="NormalWeb"/>
        <w:shd w:val="clear" w:color="auto" w:fill="FFFFFF"/>
        <w:spacing w:after="200"/>
        <w:rPr>
          <w:rStyle w:val="Strong"/>
          <w:i/>
        </w:rPr>
      </w:pPr>
      <w:r w:rsidRPr="009F24EB">
        <w:rPr>
          <w:rStyle w:val="Strong"/>
          <w:i/>
        </w:rPr>
        <w:t>How to Submit an Application via Grants.gov</w:t>
      </w:r>
    </w:p>
    <w:p w:rsidR="0090500C" w:rsidRDefault="00F37B94" w:rsidP="009F24EB">
      <w:pPr>
        <w:pStyle w:val="NormalWeb"/>
        <w:shd w:val="clear" w:color="auto" w:fill="FFFFFF"/>
        <w:spacing w:after="200"/>
      </w:pPr>
      <w:r>
        <w:t>Grants.gov applicants can apply online using Workspace. Workspace is a shared, online environment where members of a grant team may simultaneously access and edit different webforms within an application. For each funding opportunity announcement (FOA), you can create individual instances of a workspace.</w:t>
      </w:r>
    </w:p>
    <w:p w:rsidR="00F37B94" w:rsidRDefault="00F37B94" w:rsidP="009F24EB">
      <w:pPr>
        <w:pStyle w:val="NormalWeb"/>
        <w:shd w:val="clear" w:color="auto" w:fill="FFFFFF"/>
        <w:spacing w:after="200"/>
      </w:pPr>
      <w:r>
        <w:t>Below is an overview of applying on Grants.gov. For access to complete instructions on how to apply for opportunities, refer to:</w:t>
      </w:r>
      <w:r>
        <w:br/>
      </w:r>
      <w:hyperlink r:id="rId29" w:history="1">
        <w:r>
          <w:rPr>
            <w:rStyle w:val="Hyperlink"/>
          </w:rPr>
          <w:t>https://www.grants.gov/web/grants/applicants/apply-for-grants.html</w:t>
        </w:r>
      </w:hyperlink>
    </w:p>
    <w:p w:rsidR="0090500C" w:rsidRDefault="00F37B94" w:rsidP="009F24EB">
      <w:pPr>
        <w:pStyle w:val="NormalWeb"/>
        <w:numPr>
          <w:ilvl w:val="0"/>
          <w:numId w:val="50"/>
        </w:numPr>
        <w:shd w:val="clear" w:color="auto" w:fill="FFFFFF"/>
        <w:spacing w:after="200"/>
        <w:ind w:left="360"/>
      </w:pPr>
      <w:r>
        <w:rPr>
          <w:rStyle w:val="Emphasis"/>
        </w:rPr>
        <w:t>Create a Workspace</w:t>
      </w:r>
      <w:r>
        <w:t>: Creating a workspace allows you to complete it online and route it through your organization for review before submitting.</w:t>
      </w:r>
    </w:p>
    <w:p w:rsidR="00F37B94" w:rsidRDefault="00F37B94" w:rsidP="009F24EB">
      <w:pPr>
        <w:pStyle w:val="NormalWeb"/>
        <w:numPr>
          <w:ilvl w:val="0"/>
          <w:numId w:val="50"/>
        </w:numPr>
        <w:shd w:val="clear" w:color="auto" w:fill="FFFFFF"/>
        <w:ind w:left="360"/>
      </w:pPr>
      <w:r>
        <w:rPr>
          <w:rStyle w:val="Emphasis"/>
        </w:rPr>
        <w:t>Complete a Workspace</w:t>
      </w:r>
      <w:r>
        <w:t>: Add participants to the workspace, complete all the required forms, and check for errors before submission.</w:t>
      </w:r>
    </w:p>
    <w:p w:rsidR="00F37B94" w:rsidRDefault="00F37B94" w:rsidP="00F37B94">
      <w:pPr>
        <w:pStyle w:val="NormalWeb"/>
        <w:shd w:val="clear" w:color="auto" w:fill="FFFFFF"/>
        <w:ind w:left="1260"/>
      </w:pPr>
      <w:r>
        <w:t>a. </w:t>
      </w:r>
      <w:r>
        <w:rPr>
          <w:rStyle w:val="Emphasis"/>
        </w:rPr>
        <w:t>Adobe Reader</w:t>
      </w:r>
      <w:r>
        <w:t>: If you decide not to apply by filling out webforms you can download individual PDF forms in Workspace so that they will appear similar to other Standard forms. The individual PDF forms can be downloaded and saved to your local device storage, network drive(s), or external drives, then accessed through Adobe Reader.</w:t>
      </w:r>
    </w:p>
    <w:p w:rsidR="00F37B94" w:rsidRDefault="00F37B94" w:rsidP="00F37B94">
      <w:pPr>
        <w:pStyle w:val="NormalWeb"/>
        <w:shd w:val="clear" w:color="auto" w:fill="FFFFFF"/>
        <w:ind w:left="1260"/>
      </w:pPr>
      <w:r>
        <w:t xml:space="preserve">NOTE: Visit the Adobe Software Compatibility page on Grants.gov to download the appropriate version of the software at: </w:t>
      </w:r>
      <w:hyperlink r:id="rId30" w:history="1">
        <w:r>
          <w:rPr>
            <w:rStyle w:val="Hyperlink"/>
          </w:rPr>
          <w:t>https://www.grants.gov/web/grants/applicants/adobe-software-compatibility.html</w:t>
        </w:r>
      </w:hyperlink>
    </w:p>
    <w:p w:rsidR="00F37B94" w:rsidRDefault="00F37B94" w:rsidP="00F37B94">
      <w:pPr>
        <w:pStyle w:val="NormalWeb"/>
        <w:shd w:val="clear" w:color="auto" w:fill="FFFFFF"/>
        <w:ind w:left="1260"/>
      </w:pPr>
      <w:r>
        <w:t>b. </w:t>
      </w:r>
      <w:r>
        <w:rPr>
          <w:rStyle w:val="Emphasis"/>
        </w:rPr>
        <w:t>Mandatory Fields in Forms:</w:t>
      </w:r>
      <w:r>
        <w:t> In the forms, you will note fields marked with an asterisk and a different background color. These fields are mandatory fields that must be completed to successfully submit your application.</w:t>
      </w:r>
    </w:p>
    <w:p w:rsidR="00F37B94" w:rsidRDefault="00F37B94" w:rsidP="009F24EB">
      <w:pPr>
        <w:pStyle w:val="NormalWeb"/>
        <w:shd w:val="clear" w:color="auto" w:fill="FFFFFF"/>
        <w:spacing w:after="200"/>
        <w:ind w:left="1267"/>
      </w:pPr>
      <w:r>
        <w:t>c. </w:t>
      </w:r>
      <w:r>
        <w:rPr>
          <w:rStyle w:val="Emphasis"/>
        </w:rPr>
        <w:t>Complete SF-424 Fields First</w:t>
      </w:r>
      <w:r>
        <w:t>: The forms are designed to fill in common required fields across other forms, such as the applicant name, address, and DUNS number. To trigger this feature, an applicant must complete the SF-424 information first. Once it is completed, the information will transfer to the other forms.</w:t>
      </w:r>
    </w:p>
    <w:p w:rsidR="0090500C" w:rsidRDefault="00F37B94" w:rsidP="009F24EB">
      <w:pPr>
        <w:pStyle w:val="NormalWeb"/>
        <w:numPr>
          <w:ilvl w:val="0"/>
          <w:numId w:val="50"/>
        </w:numPr>
        <w:shd w:val="clear" w:color="auto" w:fill="FFFFFF"/>
        <w:spacing w:after="200"/>
        <w:ind w:left="360"/>
      </w:pPr>
      <w:r>
        <w:rPr>
          <w:rStyle w:val="Emphasis"/>
        </w:rPr>
        <w:t>Submit a Workspace</w:t>
      </w:r>
      <w:r>
        <w:t xml:space="preserve">: An application may be submitted through workspace by clicking the Sign and Submit button on the Manage Workspace page, under the Forms tab. Grants.gov recommends submitting your application package </w:t>
      </w:r>
      <w:r>
        <w:rPr>
          <w:u w:val="single"/>
        </w:rPr>
        <w:t>at least 24-48 hours prior to the close date</w:t>
      </w:r>
      <w:r>
        <w:t xml:space="preserve"> to provide you with time to correct any potential technical issues that may disrupt the application submission.</w:t>
      </w:r>
    </w:p>
    <w:p w:rsidR="00F37B94" w:rsidRDefault="00F37B94" w:rsidP="009F24EB">
      <w:pPr>
        <w:pStyle w:val="NormalWeb"/>
        <w:numPr>
          <w:ilvl w:val="0"/>
          <w:numId w:val="50"/>
        </w:numPr>
        <w:shd w:val="clear" w:color="auto" w:fill="FFFFFF"/>
        <w:spacing w:after="200"/>
        <w:ind w:left="360"/>
      </w:pPr>
      <w:r>
        <w:rPr>
          <w:rStyle w:val="Emphasis"/>
        </w:rPr>
        <w:t>Track a Workspace</w:t>
      </w:r>
      <w:r>
        <w:t>: After successfully submitting a workspace package, a Grants.gov Tracking Number (GRANTXXXXXXXX) is automatically assigned to the package. The number will be listed on the Confirmation page that is generated after submission.</w:t>
      </w:r>
    </w:p>
    <w:p w:rsidR="00F37B94" w:rsidRDefault="00F37B94" w:rsidP="009F24EB">
      <w:pPr>
        <w:pStyle w:val="NormalWeb"/>
        <w:shd w:val="clear" w:color="auto" w:fill="FFFFFF"/>
        <w:spacing w:after="200"/>
      </w:pPr>
      <w:r>
        <w:t xml:space="preserve">For additional training resources, including video tutorials, refer to: </w:t>
      </w:r>
      <w:hyperlink r:id="rId31" w:history="1">
        <w:r>
          <w:rPr>
            <w:rStyle w:val="Hyperlink"/>
          </w:rPr>
          <w:t>https://www.grants.gov/web/grants/applicants/applicant-training.html</w:t>
        </w:r>
      </w:hyperlink>
    </w:p>
    <w:p w:rsidR="00F37B94" w:rsidRDefault="00F37B94" w:rsidP="00F37B94">
      <w:pPr>
        <w:pStyle w:val="NormalWeb"/>
        <w:shd w:val="clear" w:color="auto" w:fill="FFFFFF"/>
      </w:pPr>
      <w:r w:rsidRPr="009F24EB">
        <w:rPr>
          <w:rStyle w:val="Emphasis"/>
          <w:b/>
        </w:rPr>
        <w:t>Applicant Support</w:t>
      </w:r>
      <w:r>
        <w:t xml:space="preserve">: Grants.gov provides applicants 24/7 support via the toll-free number 1-800-518-4726 and email at </w:t>
      </w:r>
      <w:hyperlink r:id="rId32" w:history="1">
        <w:r>
          <w:rPr>
            <w:rStyle w:val="Hyperlink"/>
          </w:rPr>
          <w:t>support@grants.gov</w:t>
        </w:r>
      </w:hyperlink>
      <w:r>
        <w:t>. For questions related to the specific grant opportunity, contact the number listed in the application package of the grant you are applying for.</w:t>
      </w:r>
    </w:p>
    <w:p w:rsidR="0071091A" w:rsidRDefault="0071091A" w:rsidP="00F37B94">
      <w:pPr>
        <w:pStyle w:val="NormalWeb"/>
        <w:shd w:val="clear" w:color="auto" w:fill="FFFFFF"/>
      </w:pPr>
    </w:p>
    <w:p w:rsidR="00F37B94" w:rsidRDefault="00F37B94" w:rsidP="00F37B94">
      <w:pPr>
        <w:pStyle w:val="NormalWeb"/>
        <w:shd w:val="clear" w:color="auto" w:fill="FFFFFF"/>
      </w:pPr>
      <w:r>
        <w:t>If you are experiencing difficulties with your submission, it is best to call the Grants.gov Support Center and get a ticket number. The Support Center ticket number will assist the Center with tracking your issue and understanding background information on the issue.</w:t>
      </w:r>
    </w:p>
    <w:p w:rsidR="0071091A" w:rsidRDefault="0071091A" w:rsidP="00F37B94">
      <w:pPr>
        <w:pStyle w:val="NormalWeb"/>
        <w:shd w:val="clear" w:color="auto" w:fill="FFFFFF"/>
      </w:pPr>
    </w:p>
    <w:p w:rsidR="00F37B94" w:rsidRPr="0090500C" w:rsidRDefault="00F37B94" w:rsidP="009F24EB">
      <w:pPr>
        <w:pStyle w:val="NormalWeb"/>
        <w:shd w:val="clear" w:color="auto" w:fill="FFFFFF"/>
        <w:spacing w:after="200"/>
        <w:ind w:left="720" w:hanging="360"/>
      </w:pPr>
      <w:r w:rsidRPr="009F24EB">
        <w:rPr>
          <w:rStyle w:val="Strong"/>
          <w:b w:val="0"/>
        </w:rPr>
        <w:t>4. Timely Receipt Requirements and Proof of Timely Submission</w:t>
      </w:r>
    </w:p>
    <w:p w:rsidR="0090500C" w:rsidRPr="009F24EB" w:rsidRDefault="00F37B94" w:rsidP="009F24EB">
      <w:pPr>
        <w:pStyle w:val="NormalWeb"/>
        <w:shd w:val="clear" w:color="auto" w:fill="FFFFFF"/>
        <w:spacing w:after="200"/>
        <w:rPr>
          <w:b/>
          <w:u w:val="single"/>
        </w:rPr>
      </w:pPr>
      <w:r w:rsidRPr="009F24EB">
        <w:rPr>
          <w:rStyle w:val="Emphasis"/>
          <w:b/>
          <w:i w:val="0"/>
          <w:u w:val="single"/>
        </w:rPr>
        <w:t>Online Submission</w:t>
      </w:r>
    </w:p>
    <w:p w:rsidR="00F37B94" w:rsidRDefault="00F37B94" w:rsidP="009F24EB">
      <w:pPr>
        <w:pStyle w:val="NormalWeb"/>
        <w:shd w:val="clear" w:color="auto" w:fill="FFFFFF"/>
        <w:spacing w:after="200"/>
      </w:pPr>
      <w:r>
        <w:t xml:space="preserve">All applications must be received by </w:t>
      </w:r>
      <w:r w:rsidR="001F21CD" w:rsidRPr="009F24EB">
        <w:t>11:59</w:t>
      </w:r>
      <w:r w:rsidR="00ED451F">
        <w:t xml:space="preserve"> </w:t>
      </w:r>
      <w:r w:rsidR="006D2C87">
        <w:t>PM</w:t>
      </w:r>
      <w:r>
        <w:t xml:space="preserve"> Eastern time on the due date established for each program. Proof of timely submission is automatically recorded by Grants.gov. An electronic date/time stamp is generated within the system when the application is successfully received by Grants.gov. The applicant AOR will receive an acknowledgement of receipt and a tracking number (GRANTXXXXXXXX) from Grants.gov with the successful transmission of their application. Applicant AORs will also receive the official date/time stamp and Grants.gov Tracking number in an email serving as proof of their timely submission.</w:t>
      </w:r>
    </w:p>
    <w:p w:rsidR="00F37B94" w:rsidRDefault="00F37B94" w:rsidP="009F24EB">
      <w:pPr>
        <w:pStyle w:val="NormalWeb"/>
        <w:shd w:val="clear" w:color="auto" w:fill="FFFFFF"/>
        <w:spacing w:after="200"/>
      </w:pPr>
      <w:r>
        <w:t xml:space="preserve">When </w:t>
      </w:r>
      <w:r w:rsidR="00CF0575">
        <w:t>the Food and Nutrition Service</w:t>
      </w:r>
      <w:r>
        <w:t xml:space="preserve"> successfully retrieves the application from Grants.gov, and acknowledges the download of submissions, Grants.gov will provide an electronic acknowledgment of receipt of the application to the email address of the applicant with the AOR role. Again, proof of timely submission shall be the official date and time that Grants.gov receives your application. Applications received by Grants.gov after the established due date for the program will be considered late and will not be considered for funding by </w:t>
      </w:r>
      <w:r w:rsidR="00CF0575">
        <w:t>the Food and Nutrition Service</w:t>
      </w:r>
      <w:r>
        <w:t>.</w:t>
      </w:r>
    </w:p>
    <w:p w:rsidR="00F37B94" w:rsidRDefault="00F37B94" w:rsidP="00F37B94">
      <w:pPr>
        <w:pStyle w:val="NormalWeb"/>
        <w:shd w:val="clear" w:color="auto" w:fill="FFFFFF"/>
      </w:pPr>
      <w:r>
        <w:t>Applicants using slow internet, such as dial-up connections, should be aware that transmission can take some time before Grants.gov receives your application. Again, Grants.gov will provide either an error or a successfully received transmission in the form of an email sent to the applicant with the AOR role. The Grants.gov Support Center reports that some applicants end the transmission because they think that nothing is occurring during the transmission process. Please be patient and give the system time to process the application.</w:t>
      </w:r>
    </w:p>
    <w:p w:rsidR="007707C0" w:rsidRDefault="007707C0" w:rsidP="00CE2B03">
      <w:pPr>
        <w:spacing w:after="0" w:line="240" w:lineRule="auto"/>
        <w:rPr>
          <w:rFonts w:ascii="Times New Roman" w:hAnsi="Times New Roman" w:cs="Times New Roman"/>
          <w:sz w:val="24"/>
          <w:szCs w:val="24"/>
        </w:rPr>
      </w:pPr>
    </w:p>
    <w:p w:rsidR="00CF0575" w:rsidRPr="009F24EB" w:rsidRDefault="00CF0575" w:rsidP="009F24EB">
      <w:pPr>
        <w:spacing w:line="240" w:lineRule="auto"/>
        <w:rPr>
          <w:rFonts w:ascii="Times New Roman" w:hAnsi="Times New Roman" w:cs="Times New Roman"/>
          <w:b/>
          <w:i/>
          <w:sz w:val="24"/>
          <w:szCs w:val="24"/>
        </w:rPr>
      </w:pPr>
      <w:r w:rsidRPr="009F24EB">
        <w:rPr>
          <w:rFonts w:ascii="Times New Roman" w:hAnsi="Times New Roman" w:cs="Times New Roman"/>
          <w:b/>
          <w:i/>
          <w:sz w:val="24"/>
          <w:szCs w:val="24"/>
        </w:rPr>
        <w:t>Additional Information on Grants.gov and the Registration Process:</w:t>
      </w:r>
    </w:p>
    <w:p w:rsidR="001F21CD" w:rsidRDefault="00DF4B76" w:rsidP="009F24EB">
      <w:pPr>
        <w:spacing w:line="240" w:lineRule="auto"/>
        <w:rPr>
          <w:rFonts w:ascii="Times New Roman" w:eastAsia="Times New Roman" w:hAnsi="Times New Roman" w:cs="Times New Roman"/>
          <w:b/>
          <w:bCs/>
          <w:color w:val="FF0000"/>
          <w:sz w:val="24"/>
          <w:szCs w:val="24"/>
        </w:rPr>
      </w:pPr>
      <w:r w:rsidRPr="009229F2">
        <w:rPr>
          <w:rFonts w:ascii="Times New Roman" w:eastAsia="Times New Roman" w:hAnsi="Times New Roman" w:cs="Times New Roman"/>
          <w:b/>
          <w:bCs/>
          <w:color w:val="FF0000"/>
          <w:sz w:val="24"/>
          <w:szCs w:val="24"/>
        </w:rPr>
        <w:t>NOTICE: Special Characters not Supported</w:t>
      </w:r>
    </w:p>
    <w:p w:rsidR="00DF4B76" w:rsidRPr="00E008A6" w:rsidRDefault="00DF4B76" w:rsidP="009F24EB">
      <w:pPr>
        <w:spacing w:line="240" w:lineRule="auto"/>
        <w:rPr>
          <w:rFonts w:ascii="Times New Roman" w:eastAsia="Times New Roman" w:hAnsi="Times New Roman" w:cs="Times New Roman"/>
          <w:sz w:val="24"/>
          <w:szCs w:val="24"/>
        </w:rPr>
      </w:pPr>
      <w:r w:rsidRPr="00E008A6">
        <w:rPr>
          <w:rFonts w:ascii="Times New Roman" w:eastAsia="Times New Roman" w:hAnsi="Times New Roman" w:cs="Times New Roman"/>
          <w:sz w:val="24"/>
          <w:szCs w:val="24"/>
        </w:rPr>
        <w:t xml:space="preserve">All applicants </w:t>
      </w:r>
      <w:r w:rsidRPr="00E008A6">
        <w:rPr>
          <w:rFonts w:ascii="Times New Roman" w:eastAsia="Times New Roman" w:hAnsi="Times New Roman" w:cs="Times New Roman"/>
          <w:b/>
          <w:bCs/>
          <w:sz w:val="24"/>
          <w:szCs w:val="24"/>
          <w:u w:val="single"/>
        </w:rPr>
        <w:t>MUST</w:t>
      </w:r>
      <w:r w:rsidRPr="00E008A6">
        <w:rPr>
          <w:rFonts w:ascii="Times New Roman" w:eastAsia="Times New Roman" w:hAnsi="Times New Roman" w:cs="Times New Roman"/>
          <w:sz w:val="24"/>
          <w:szCs w:val="24"/>
        </w:rPr>
        <w:t xml:space="preserve"> follow grants.gov guidance on file naming conventions. To avoid submission issues, please follow the guidance provided in the grants.gov Frequently Asked Questions (FAQ):</w:t>
      </w:r>
    </w:p>
    <w:p w:rsidR="00DF4B76" w:rsidRPr="00E008A6" w:rsidRDefault="00FF1127" w:rsidP="009F24EB">
      <w:pPr>
        <w:spacing w:before="100" w:beforeAutospacing="1" w:line="240" w:lineRule="auto"/>
        <w:rPr>
          <w:rFonts w:ascii="Times New Roman" w:eastAsia="Times New Roman" w:hAnsi="Times New Roman" w:cs="Times New Roman"/>
          <w:sz w:val="24"/>
          <w:szCs w:val="24"/>
        </w:rPr>
      </w:pPr>
      <w:hyperlink r:id="rId33" w:history="1">
        <w:r w:rsidR="00DF4B76" w:rsidRPr="00E008A6">
          <w:rPr>
            <w:rFonts w:ascii="Times New Roman" w:eastAsia="Times New Roman" w:hAnsi="Times New Roman" w:cs="Times New Roman"/>
            <w:b/>
            <w:bCs/>
            <w:sz w:val="24"/>
            <w:szCs w:val="24"/>
            <w:u w:val="single"/>
          </w:rPr>
          <w:t>Are there restrictions on file names for any attachment I include with my application package?</w:t>
        </w:r>
      </w:hyperlink>
    </w:p>
    <w:p w:rsidR="00DF4B76" w:rsidRPr="009229F2" w:rsidRDefault="00DF4B76" w:rsidP="009F24EB">
      <w:pPr>
        <w:spacing w:line="240" w:lineRule="auto"/>
        <w:rPr>
          <w:rFonts w:ascii="Times New Roman" w:eastAsia="Times New Roman" w:hAnsi="Times New Roman" w:cs="Times New Roman"/>
          <w:b/>
          <w:sz w:val="24"/>
          <w:szCs w:val="24"/>
        </w:rPr>
      </w:pPr>
      <w:r w:rsidRPr="00E008A6">
        <w:rPr>
          <w:rFonts w:ascii="Times New Roman" w:eastAsia="Times New Roman" w:hAnsi="Times New Roman" w:cs="Times New Roman"/>
          <w:sz w:val="24"/>
          <w:szCs w:val="24"/>
        </w:rPr>
        <w:t xml:space="preserve">File attachment names longer than approximately 50 characters can cause problems processing packages. Please limit file attachment names. Also, do not use any special characters (example: &amp;,–,*,%,/,#’, -), this includes periods (.), spacing followed by a dash in the file and for word separation, use underscore (example: Attached_File.pdf) in naming the attachments. </w:t>
      </w:r>
      <w:r w:rsidRPr="009229F2">
        <w:rPr>
          <w:rFonts w:ascii="Times New Roman" w:eastAsia="Times New Roman" w:hAnsi="Times New Roman" w:cs="Times New Roman"/>
          <w:b/>
          <w:sz w:val="24"/>
          <w:szCs w:val="24"/>
        </w:rPr>
        <w:t>Please note that if these guidelines are not followed, your application will be rejected.</w:t>
      </w:r>
      <w:r>
        <w:rPr>
          <w:rFonts w:ascii="Times New Roman" w:eastAsia="Times New Roman" w:hAnsi="Times New Roman" w:cs="Times New Roman"/>
          <w:b/>
          <w:sz w:val="24"/>
          <w:szCs w:val="24"/>
        </w:rPr>
        <w:t xml:space="preserve">  FNS will not accept any application rejected from </w:t>
      </w:r>
      <w:hyperlink r:id="rId34" w:history="1">
        <w:r w:rsidRPr="003827FE">
          <w:rPr>
            <w:rStyle w:val="Hyperlink"/>
            <w:rFonts w:ascii="Times New Roman" w:eastAsia="Times New Roman" w:hAnsi="Times New Roman" w:cs="Times New Roman"/>
            <w:b/>
            <w:sz w:val="24"/>
            <w:szCs w:val="24"/>
          </w:rPr>
          <w:t>www.grants.gov</w:t>
        </w:r>
      </w:hyperlink>
      <w:r>
        <w:rPr>
          <w:rFonts w:ascii="Times New Roman" w:eastAsia="Times New Roman" w:hAnsi="Times New Roman" w:cs="Times New Roman"/>
          <w:b/>
          <w:sz w:val="24"/>
          <w:szCs w:val="24"/>
        </w:rPr>
        <w:t xml:space="preserve"> portal due to incorrect naming conventions.</w:t>
      </w:r>
    </w:p>
    <w:p w:rsidR="00DF4B76" w:rsidRPr="00E008A6" w:rsidRDefault="00DF4B76" w:rsidP="009F24EB">
      <w:pPr>
        <w:pStyle w:val="Default"/>
        <w:spacing w:after="200"/>
        <w:rPr>
          <w:color w:val="auto"/>
        </w:rPr>
      </w:pPr>
      <w:r w:rsidRPr="00E008A6">
        <w:rPr>
          <w:color w:val="auto"/>
        </w:rPr>
        <w:t xml:space="preserve">In order to submit an application via grants.gov, applicants must have obtained a Data Universal Numbering System (DUNS) number and registered in both the new Systems for Award Management (SAM) and on grants.gov. The applicant is strongly advised to allow ample time to initiate the grants.gov application submission process. All applicants must have </w:t>
      </w:r>
      <w:r w:rsidR="007C12A2">
        <w:rPr>
          <w:color w:val="auto"/>
        </w:rPr>
        <w:t>SAM</w:t>
      </w:r>
      <w:r w:rsidRPr="00E008A6">
        <w:rPr>
          <w:color w:val="auto"/>
        </w:rPr>
        <w:t xml:space="preserve"> status at the time of application submission and throughout the duration of a federal award in accordance with 2 CFR Part 25. Please visit the following websites to obtain additional information on how to obtain a DUNS number (www.dnb.com) and register in SAM (https://www.sam.gov/portal/public/SAM/). </w:t>
      </w:r>
    </w:p>
    <w:p w:rsidR="002F0D9E" w:rsidRDefault="00DF4B76" w:rsidP="009F24EB">
      <w:pPr>
        <w:spacing w:line="240" w:lineRule="auto"/>
        <w:rPr>
          <w:rFonts w:ascii="Times New Roman" w:hAnsi="Times New Roman" w:cs="Times New Roman"/>
          <w:sz w:val="24"/>
          <w:szCs w:val="24"/>
        </w:rPr>
      </w:pPr>
      <w:r w:rsidRPr="00A820C1">
        <w:rPr>
          <w:rFonts w:ascii="Times New Roman" w:hAnsi="Times New Roman" w:cs="Times New Roman"/>
          <w:sz w:val="24"/>
          <w:szCs w:val="24"/>
        </w:rPr>
        <w:t xml:space="preserve">Please be aware that the grants.gov system provides several confirmation notices; you need to be sure that you have confirmation that the application was accepted. </w:t>
      </w:r>
      <w:r w:rsidR="002F0D9E">
        <w:rPr>
          <w:rFonts w:ascii="Times New Roman" w:hAnsi="Times New Roman" w:cs="Times New Roman"/>
          <w:sz w:val="24"/>
          <w:szCs w:val="24"/>
        </w:rPr>
        <w:t xml:space="preserve"> For tools and tips regarding </w:t>
      </w:r>
      <w:hyperlink r:id="rId35" w:history="1">
        <w:r w:rsidR="002F0D9E" w:rsidRPr="00DF0613">
          <w:rPr>
            <w:rStyle w:val="Hyperlink"/>
            <w:rFonts w:ascii="Times New Roman" w:hAnsi="Times New Roman" w:cs="Times New Roman"/>
            <w:sz w:val="24"/>
            <w:szCs w:val="24"/>
          </w:rPr>
          <w:t>www.grants.gov</w:t>
        </w:r>
      </w:hyperlink>
      <w:r w:rsidR="002F0D9E">
        <w:rPr>
          <w:rFonts w:ascii="Times New Roman" w:hAnsi="Times New Roman" w:cs="Times New Roman"/>
          <w:sz w:val="24"/>
          <w:szCs w:val="24"/>
        </w:rPr>
        <w:t xml:space="preserve">, please visit: </w:t>
      </w:r>
      <w:hyperlink r:id="rId36" w:history="1">
        <w:r w:rsidR="002F0D9E" w:rsidRPr="00DF0613">
          <w:rPr>
            <w:rStyle w:val="Hyperlink"/>
            <w:rFonts w:ascii="Times New Roman" w:hAnsi="Times New Roman" w:cs="Times New Roman"/>
            <w:sz w:val="24"/>
            <w:szCs w:val="24"/>
          </w:rPr>
          <w:t>http://www.grants.gov/web/grants/applicants/applicant-tools-and-tips.html</w:t>
        </w:r>
      </w:hyperlink>
      <w:r w:rsidR="002F0D9E">
        <w:rPr>
          <w:rFonts w:ascii="Times New Roman" w:hAnsi="Times New Roman" w:cs="Times New Roman"/>
          <w:sz w:val="24"/>
          <w:szCs w:val="24"/>
        </w:rPr>
        <w:t>.</w:t>
      </w:r>
    </w:p>
    <w:p w:rsidR="00AC5E11" w:rsidRPr="009F24EB" w:rsidRDefault="002F0D9E" w:rsidP="009F24EB">
      <w:pPr>
        <w:spacing w:line="240" w:lineRule="auto"/>
        <w:rPr>
          <w:rFonts w:ascii="Times New Roman" w:hAnsi="Times New Roman" w:cs="Times New Roman"/>
          <w:b/>
          <w:bCs/>
          <w:sz w:val="24"/>
          <w:szCs w:val="24"/>
        </w:rPr>
      </w:pPr>
      <w:r w:rsidRPr="001F21CD">
        <w:rPr>
          <w:rFonts w:ascii="Times New Roman" w:hAnsi="Times New Roman" w:cs="Times New Roman"/>
          <w:sz w:val="24"/>
          <w:szCs w:val="24"/>
        </w:rPr>
        <w:t xml:space="preserve"> </w:t>
      </w:r>
      <w:r w:rsidR="00CF0575" w:rsidRPr="009F24EB">
        <w:rPr>
          <w:rFonts w:ascii="Times New Roman" w:hAnsi="Times New Roman" w:cs="Times New Roman"/>
          <w:b/>
          <w:bCs/>
          <w:sz w:val="24"/>
          <w:szCs w:val="24"/>
        </w:rPr>
        <w:t xml:space="preserve">Additional information and applicant resources is available at:  </w:t>
      </w:r>
      <w:hyperlink r:id="rId37" w:history="1">
        <w:r w:rsidR="00CF0575" w:rsidRPr="009F24EB">
          <w:rPr>
            <w:rStyle w:val="Hyperlink"/>
            <w:rFonts w:ascii="Times New Roman" w:hAnsi="Times New Roman" w:cs="Times New Roman"/>
            <w:b/>
            <w:bCs/>
            <w:sz w:val="24"/>
            <w:szCs w:val="24"/>
          </w:rPr>
          <w:t>https://www.grants.gov/web/grants/applicants/workspace-overview.html</w:t>
        </w:r>
      </w:hyperlink>
    </w:p>
    <w:p w:rsidR="00AA6900" w:rsidRPr="009F24EB" w:rsidRDefault="00AA6900" w:rsidP="009F24EB">
      <w:pPr>
        <w:pStyle w:val="ListParagraph"/>
        <w:numPr>
          <w:ilvl w:val="0"/>
          <w:numId w:val="50"/>
        </w:numPr>
        <w:ind w:left="720"/>
        <w:rPr>
          <w:rFonts w:ascii="Times New Roman" w:hAnsi="Times New Roman" w:cs="Times New Roman"/>
          <w:sz w:val="24"/>
          <w:szCs w:val="24"/>
        </w:rPr>
      </w:pPr>
      <w:r w:rsidRPr="009F24EB">
        <w:rPr>
          <w:rFonts w:ascii="Times New Roman" w:hAnsi="Times New Roman" w:cs="Times New Roman"/>
          <w:sz w:val="24"/>
          <w:szCs w:val="24"/>
        </w:rPr>
        <w:t>Submission Dates and Times</w:t>
      </w:r>
    </w:p>
    <w:p w:rsidR="00AA6900" w:rsidRPr="00786E75" w:rsidRDefault="00AA6900" w:rsidP="00AA6900">
      <w:pPr>
        <w:spacing w:after="0" w:line="240" w:lineRule="auto"/>
        <w:rPr>
          <w:rFonts w:ascii="Times New Roman" w:hAnsi="Times New Roman" w:cs="Times New Roman"/>
          <w:sz w:val="24"/>
          <w:szCs w:val="24"/>
        </w:rPr>
      </w:pPr>
      <w:r w:rsidRPr="00786E75">
        <w:rPr>
          <w:rFonts w:ascii="Times New Roman" w:hAnsi="Times New Roman" w:cs="Times New Roman"/>
          <w:sz w:val="24"/>
          <w:szCs w:val="24"/>
        </w:rPr>
        <w:t>APPLICATION DUE DATE</w:t>
      </w:r>
    </w:p>
    <w:p w:rsidR="00AA6900" w:rsidRPr="00786E75" w:rsidRDefault="00AA6900" w:rsidP="00AA6900">
      <w:pPr>
        <w:spacing w:after="0" w:line="240" w:lineRule="auto"/>
        <w:rPr>
          <w:rFonts w:ascii="Times New Roman" w:hAnsi="Times New Roman" w:cs="Times New Roman"/>
          <w:sz w:val="24"/>
          <w:szCs w:val="24"/>
        </w:rPr>
      </w:pPr>
      <w:r w:rsidRPr="00786E75">
        <w:rPr>
          <w:rFonts w:ascii="Times New Roman" w:hAnsi="Times New Roman" w:cs="Times New Roman"/>
          <w:sz w:val="24"/>
          <w:szCs w:val="24"/>
        </w:rPr>
        <w:t xml:space="preserve">The complete application must be uploaded on </w:t>
      </w:r>
      <w:hyperlink r:id="rId38" w:history="1">
        <w:r w:rsidRPr="00786E75">
          <w:rPr>
            <w:rStyle w:val="Hyperlink"/>
            <w:rFonts w:ascii="Times New Roman" w:hAnsi="Times New Roman" w:cs="Times New Roman"/>
            <w:color w:val="auto"/>
            <w:sz w:val="24"/>
            <w:szCs w:val="24"/>
          </w:rPr>
          <w:t>www.grants.gov</w:t>
        </w:r>
      </w:hyperlink>
      <w:r w:rsidRPr="00786E75">
        <w:rPr>
          <w:sz w:val="24"/>
          <w:szCs w:val="24"/>
        </w:rPr>
        <w:t xml:space="preserve"> by </w:t>
      </w:r>
      <w:r w:rsidRPr="00786E75">
        <w:rPr>
          <w:rFonts w:ascii="Times New Roman" w:hAnsi="Times New Roman" w:cs="Times New Roman"/>
          <w:sz w:val="24"/>
          <w:szCs w:val="24"/>
        </w:rPr>
        <w:t xml:space="preserve">11:59 </w:t>
      </w:r>
      <w:r w:rsidR="006D2C87">
        <w:rPr>
          <w:rFonts w:ascii="Times New Roman" w:hAnsi="Times New Roman" w:cs="Times New Roman"/>
          <w:sz w:val="24"/>
          <w:szCs w:val="24"/>
        </w:rPr>
        <w:t>PM</w:t>
      </w:r>
      <w:r w:rsidRPr="00786E75">
        <w:rPr>
          <w:rFonts w:ascii="Times New Roman" w:hAnsi="Times New Roman" w:cs="Times New Roman"/>
          <w:sz w:val="24"/>
          <w:szCs w:val="24"/>
        </w:rPr>
        <w:t xml:space="preserve">, Eastern Time </w:t>
      </w:r>
      <w:r w:rsidRPr="00786E75">
        <w:rPr>
          <w:rFonts w:ascii="Times New Roman" w:hAnsi="Times New Roman" w:cs="Times New Roman"/>
          <w:b/>
          <w:sz w:val="24"/>
          <w:szCs w:val="24"/>
        </w:rPr>
        <w:t>(insert the due date).</w:t>
      </w:r>
      <w:r w:rsidRPr="00786E75">
        <w:rPr>
          <w:rFonts w:ascii="Times New Roman" w:hAnsi="Times New Roman" w:cs="Times New Roman"/>
          <w:sz w:val="24"/>
          <w:szCs w:val="24"/>
        </w:rPr>
        <w:t xml:space="preserve">  Applications received after the deadline date will be deemed ineligible and will not be reviewed or considered.  FNS </w:t>
      </w:r>
      <w:r w:rsidRPr="00786E75">
        <w:rPr>
          <w:rFonts w:ascii="Times New Roman" w:hAnsi="Times New Roman" w:cs="Times New Roman"/>
          <w:sz w:val="24"/>
          <w:szCs w:val="24"/>
          <w:u w:val="single"/>
        </w:rPr>
        <w:t>will not</w:t>
      </w:r>
      <w:r w:rsidRPr="00786E75">
        <w:rPr>
          <w:rFonts w:ascii="Times New Roman" w:hAnsi="Times New Roman" w:cs="Times New Roman"/>
          <w:sz w:val="24"/>
          <w:szCs w:val="24"/>
        </w:rPr>
        <w:t xml:space="preserve"> consider any additions or revisions to an application once it is received</w:t>
      </w:r>
      <w:r w:rsidR="00820C19">
        <w:rPr>
          <w:rFonts w:ascii="Times New Roman" w:hAnsi="Times New Roman" w:cs="Times New Roman"/>
          <w:sz w:val="24"/>
          <w:szCs w:val="24"/>
        </w:rPr>
        <w:t xml:space="preserve"> through the grants.gov web portal</w:t>
      </w:r>
      <w:r w:rsidRPr="00786E75">
        <w:rPr>
          <w:rFonts w:ascii="Times New Roman" w:hAnsi="Times New Roman" w:cs="Times New Roman"/>
          <w:sz w:val="24"/>
          <w:szCs w:val="24"/>
        </w:rPr>
        <w:t>.  FNS will not accept mailed, faxed, or hand-delivered applications.</w:t>
      </w:r>
    </w:p>
    <w:p w:rsidR="00AA6900" w:rsidRDefault="00AA6900" w:rsidP="00AA6900">
      <w:pPr>
        <w:spacing w:after="0" w:line="240" w:lineRule="auto"/>
        <w:rPr>
          <w:rFonts w:ascii="Times New Roman" w:hAnsi="Times New Roman" w:cs="Times New Roman"/>
          <w:sz w:val="24"/>
          <w:szCs w:val="24"/>
        </w:rPr>
      </w:pPr>
    </w:p>
    <w:p w:rsidR="00551237" w:rsidRDefault="00551237" w:rsidP="0055123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Applicants experiencing difficulty submitting applications to </w:t>
      </w:r>
      <w:hyperlink r:id="rId39" w:history="1">
        <w:r>
          <w:rPr>
            <w:rStyle w:val="Hyperlink"/>
            <w:rFonts w:ascii="Times New Roman" w:hAnsi="Times New Roman" w:cs="Times New Roman"/>
            <w:sz w:val="24"/>
            <w:szCs w:val="24"/>
          </w:rPr>
          <w:t>www.grants.gov</w:t>
        </w:r>
      </w:hyperlink>
      <w:r>
        <w:rPr>
          <w:rFonts w:ascii="Times New Roman" w:hAnsi="Times New Roman" w:cs="Times New Roman"/>
          <w:sz w:val="24"/>
          <w:szCs w:val="24"/>
        </w:rPr>
        <w:t xml:space="preserve"> should contact the grants.gov Support Center at </w:t>
      </w:r>
      <w:r>
        <w:rPr>
          <w:rStyle w:val="Strong"/>
          <w:rFonts w:ascii="Times New Roman" w:hAnsi="Times New Roman" w:cs="Times New Roman"/>
          <w:color w:val="363636"/>
          <w:sz w:val="24"/>
          <w:szCs w:val="24"/>
        </w:rPr>
        <w:t>Local Toll Free: 1-800-518-4726 or via e-mail at</w:t>
      </w:r>
      <w:r>
        <w:rPr>
          <w:rFonts w:ascii="Times New Roman" w:hAnsi="Times New Roman" w:cs="Times New Roman"/>
          <w:sz w:val="24"/>
          <w:szCs w:val="24"/>
        </w:rPr>
        <w:t xml:space="preserve"> support@Grants.gov</w:t>
      </w:r>
    </w:p>
    <w:p w:rsidR="00A8562D" w:rsidRDefault="00A8562D" w:rsidP="00AA6900">
      <w:pPr>
        <w:spacing w:after="0" w:line="240" w:lineRule="auto"/>
        <w:rPr>
          <w:rFonts w:ascii="Times New Roman" w:hAnsi="Times New Roman" w:cs="Times New Roman"/>
          <w:sz w:val="24"/>
          <w:szCs w:val="24"/>
        </w:rPr>
      </w:pPr>
    </w:p>
    <w:p w:rsidR="00EA69EE" w:rsidRPr="00AF67E2" w:rsidRDefault="00EA69EE" w:rsidP="00F97396">
      <w:pPr>
        <w:pStyle w:val="ListParagraph"/>
        <w:numPr>
          <w:ilvl w:val="0"/>
          <w:numId w:val="50"/>
        </w:numPr>
        <w:spacing w:line="240" w:lineRule="auto"/>
        <w:ind w:left="720"/>
        <w:contextualSpacing w:val="0"/>
        <w:rPr>
          <w:rFonts w:ascii="Times New Roman" w:eastAsia="Times New Roman" w:hAnsi="Times New Roman" w:cs="Times New Roman"/>
          <w:bCs/>
          <w:sz w:val="24"/>
          <w:szCs w:val="24"/>
        </w:rPr>
      </w:pPr>
      <w:r w:rsidRPr="00AF67E2">
        <w:rPr>
          <w:rFonts w:ascii="Times New Roman" w:eastAsia="Times New Roman" w:hAnsi="Times New Roman" w:cs="Times New Roman"/>
          <w:bCs/>
          <w:sz w:val="24"/>
          <w:szCs w:val="24"/>
        </w:rPr>
        <w:t>Funding Restrictions</w:t>
      </w:r>
    </w:p>
    <w:p w:rsidR="00BA7D91" w:rsidRPr="009F24EB" w:rsidRDefault="00BA7D91" w:rsidP="00F97396">
      <w:pPr>
        <w:spacing w:line="240" w:lineRule="auto"/>
        <w:rPr>
          <w:rFonts w:ascii="Times New Roman" w:eastAsia="Times New Roman" w:hAnsi="Times New Roman" w:cs="Times New Roman"/>
          <w:bCs/>
          <w:sz w:val="24"/>
          <w:szCs w:val="24"/>
        </w:rPr>
      </w:pPr>
      <w:r w:rsidRPr="009F24EB">
        <w:rPr>
          <w:rFonts w:ascii="Times New Roman" w:eastAsia="Times New Roman" w:hAnsi="Times New Roman" w:cs="Times New Roman"/>
          <w:bCs/>
          <w:sz w:val="24"/>
          <w:szCs w:val="24"/>
        </w:rPr>
        <w:t xml:space="preserve">Pre-award costs </w:t>
      </w:r>
      <w:r w:rsidRPr="009E3FF2">
        <w:rPr>
          <w:rFonts w:ascii="Times New Roman" w:eastAsia="Times New Roman" w:hAnsi="Times New Roman" w:cs="Times New Roman"/>
          <w:b/>
          <w:bCs/>
          <w:sz w:val="24"/>
          <w:szCs w:val="24"/>
        </w:rPr>
        <w:t>will not</w:t>
      </w:r>
      <w:r w:rsidRPr="009F24EB">
        <w:rPr>
          <w:rFonts w:ascii="Times New Roman" w:eastAsia="Times New Roman" w:hAnsi="Times New Roman" w:cs="Times New Roman"/>
          <w:bCs/>
          <w:sz w:val="24"/>
          <w:szCs w:val="24"/>
        </w:rPr>
        <w:t xml:space="preserve"> be awarded for this grant project.  Projects predicated on waiving SNAP regulations are not allowable and will not be considered for funding.  However, if during the grant period, a State agency determines a waiver is needed, the State may apply for one but there is no guarantee FNS will approve the waiver. </w:t>
      </w:r>
    </w:p>
    <w:p w:rsidR="00532A37" w:rsidRPr="00786E75" w:rsidRDefault="00532A37" w:rsidP="00F97396">
      <w:pPr>
        <w:pStyle w:val="ListParagraph"/>
        <w:numPr>
          <w:ilvl w:val="0"/>
          <w:numId w:val="50"/>
        </w:numPr>
        <w:spacing w:line="240" w:lineRule="auto"/>
        <w:ind w:left="720"/>
        <w:contextualSpacing w:val="0"/>
        <w:rPr>
          <w:rFonts w:ascii="Times New Roman" w:eastAsia="Times New Roman" w:hAnsi="Times New Roman" w:cs="Times New Roman"/>
          <w:bCs/>
          <w:sz w:val="24"/>
          <w:szCs w:val="24"/>
        </w:rPr>
      </w:pPr>
      <w:r w:rsidRPr="00786E75">
        <w:rPr>
          <w:rFonts w:ascii="Times New Roman" w:eastAsia="Times New Roman" w:hAnsi="Times New Roman" w:cs="Times New Roman"/>
          <w:bCs/>
          <w:sz w:val="24"/>
          <w:szCs w:val="24"/>
        </w:rPr>
        <w:t>Other Submission Requirements</w:t>
      </w:r>
    </w:p>
    <w:p w:rsidR="00C911E4" w:rsidRDefault="00C911E4" w:rsidP="00F97396">
      <w:pPr>
        <w:spacing w:line="240" w:lineRule="auto"/>
        <w:rPr>
          <w:rFonts w:ascii="Times New Roman" w:hAnsi="Times New Roman" w:cs="Times New Roman"/>
          <w:sz w:val="24"/>
          <w:szCs w:val="24"/>
        </w:rPr>
      </w:pPr>
      <w:r>
        <w:rPr>
          <w:rFonts w:ascii="Times New Roman" w:hAnsi="Times New Roman" w:cs="Times New Roman"/>
          <w:sz w:val="24"/>
          <w:szCs w:val="24"/>
        </w:rPr>
        <w:t xml:space="preserve">Applicants experiencing difficulty submitting applications to </w:t>
      </w:r>
      <w:hyperlink r:id="rId40" w:history="1">
        <w:r>
          <w:rPr>
            <w:rStyle w:val="Hyperlink"/>
            <w:rFonts w:ascii="Times New Roman" w:hAnsi="Times New Roman" w:cs="Times New Roman"/>
            <w:sz w:val="24"/>
            <w:szCs w:val="24"/>
          </w:rPr>
          <w:t>www.grants.gov</w:t>
        </w:r>
      </w:hyperlink>
      <w:r>
        <w:rPr>
          <w:rFonts w:ascii="Times New Roman" w:hAnsi="Times New Roman" w:cs="Times New Roman"/>
          <w:sz w:val="24"/>
          <w:szCs w:val="24"/>
        </w:rPr>
        <w:t xml:space="preserve"> should contact the grants.gov Support Center at </w:t>
      </w:r>
      <w:r>
        <w:rPr>
          <w:rStyle w:val="Strong"/>
          <w:rFonts w:ascii="Times New Roman" w:hAnsi="Times New Roman" w:cs="Times New Roman"/>
          <w:color w:val="363636"/>
          <w:sz w:val="24"/>
          <w:szCs w:val="24"/>
        </w:rPr>
        <w:t>Local Toll Free: 1-800-518-4726 or via e-mail at</w:t>
      </w:r>
      <w:r>
        <w:rPr>
          <w:rFonts w:ascii="Times New Roman" w:hAnsi="Times New Roman" w:cs="Times New Roman"/>
          <w:sz w:val="24"/>
          <w:szCs w:val="24"/>
        </w:rPr>
        <w:t xml:space="preserve"> </w:t>
      </w:r>
      <w:hyperlink r:id="rId41" w:history="1">
        <w:r w:rsidR="00536994" w:rsidRPr="004045F0">
          <w:rPr>
            <w:rStyle w:val="Hyperlink"/>
            <w:rFonts w:ascii="Times New Roman" w:hAnsi="Times New Roman" w:cs="Times New Roman"/>
            <w:sz w:val="24"/>
            <w:szCs w:val="24"/>
          </w:rPr>
          <w:t>support@Grants.gov</w:t>
        </w:r>
      </w:hyperlink>
      <w:r w:rsidR="00536994">
        <w:rPr>
          <w:rFonts w:ascii="Times New Roman" w:hAnsi="Times New Roman" w:cs="Times New Roman"/>
          <w:sz w:val="24"/>
          <w:szCs w:val="24"/>
        </w:rPr>
        <w:t>.</w:t>
      </w:r>
    </w:p>
    <w:p w:rsidR="00536994" w:rsidRPr="00BA7D91" w:rsidRDefault="00536994" w:rsidP="00F97396">
      <w:pPr>
        <w:spacing w:line="240" w:lineRule="auto"/>
        <w:rPr>
          <w:rFonts w:ascii="Times New Roman" w:hAnsi="Times New Roman" w:cs="Times New Roman"/>
          <w:sz w:val="24"/>
          <w:szCs w:val="24"/>
        </w:rPr>
      </w:pPr>
      <w:r w:rsidRPr="00BA7D91">
        <w:rPr>
          <w:rFonts w:ascii="Times New Roman" w:hAnsi="Times New Roman" w:cs="Times New Roman"/>
          <w:sz w:val="24"/>
          <w:szCs w:val="24"/>
        </w:rPr>
        <w:t xml:space="preserve">Additional submission information </w:t>
      </w:r>
      <w:r w:rsidR="00AB26E2" w:rsidRPr="00BA7D91">
        <w:rPr>
          <w:rFonts w:ascii="Times New Roman" w:hAnsi="Times New Roman" w:cs="Times New Roman"/>
          <w:sz w:val="24"/>
          <w:szCs w:val="24"/>
        </w:rPr>
        <w:t xml:space="preserve">and instructions </w:t>
      </w:r>
      <w:r w:rsidRPr="00BA7D91">
        <w:rPr>
          <w:rFonts w:ascii="Times New Roman" w:hAnsi="Times New Roman" w:cs="Times New Roman"/>
          <w:sz w:val="24"/>
          <w:szCs w:val="24"/>
        </w:rPr>
        <w:t>is available at:</w:t>
      </w:r>
    </w:p>
    <w:p w:rsidR="00536994" w:rsidRPr="009F24EB" w:rsidRDefault="00536994" w:rsidP="00F97396">
      <w:pPr>
        <w:spacing w:line="240" w:lineRule="auto"/>
        <w:rPr>
          <w:bCs/>
        </w:rPr>
      </w:pPr>
      <w:r w:rsidRPr="009F24EB">
        <w:rPr>
          <w:rFonts w:ascii="Times New Roman" w:hAnsi="Times New Roman" w:cs="Times New Roman"/>
          <w:b/>
          <w:bCs/>
          <w:sz w:val="24"/>
          <w:szCs w:val="24"/>
        </w:rPr>
        <w:t xml:space="preserve"> </w:t>
      </w:r>
      <w:hyperlink r:id="rId42" w:history="1">
        <w:r w:rsidRPr="009F24EB">
          <w:rPr>
            <w:rStyle w:val="Hyperlink"/>
            <w:rFonts w:ascii="Times New Roman" w:hAnsi="Times New Roman" w:cs="Times New Roman"/>
            <w:bCs/>
            <w:sz w:val="24"/>
            <w:szCs w:val="24"/>
          </w:rPr>
          <w:t>https://www.grants.gov/web/grants/grantors/grantor-standard-language.html</w:t>
        </w:r>
      </w:hyperlink>
    </w:p>
    <w:p w:rsidR="00CB35CE" w:rsidRPr="009F24EB" w:rsidRDefault="00CB35CE" w:rsidP="00F97396">
      <w:pPr>
        <w:pStyle w:val="ListParagraph"/>
        <w:numPr>
          <w:ilvl w:val="0"/>
          <w:numId w:val="2"/>
        </w:numPr>
        <w:spacing w:line="240" w:lineRule="auto"/>
        <w:contextualSpacing w:val="0"/>
        <w:rPr>
          <w:rFonts w:ascii="Times New Roman" w:hAnsi="Times New Roman" w:cs="Times New Roman"/>
          <w:b/>
          <w:sz w:val="24"/>
          <w:szCs w:val="24"/>
        </w:rPr>
      </w:pPr>
      <w:r w:rsidRPr="009F24EB">
        <w:rPr>
          <w:b/>
        </w:rPr>
        <w:t xml:space="preserve"> </w:t>
      </w:r>
      <w:r w:rsidR="005B0E2F">
        <w:rPr>
          <w:rFonts w:ascii="Times New Roman" w:hAnsi="Times New Roman" w:cs="Times New Roman"/>
          <w:b/>
          <w:sz w:val="24"/>
          <w:szCs w:val="24"/>
        </w:rPr>
        <w:t>APPLICATION REVIEW INFORMATION</w:t>
      </w:r>
    </w:p>
    <w:p w:rsidR="00ED2DE1" w:rsidRPr="005C6612" w:rsidRDefault="00ED2DE1" w:rsidP="00F97396">
      <w:pPr>
        <w:pStyle w:val="ListParagraph"/>
        <w:numPr>
          <w:ilvl w:val="0"/>
          <w:numId w:val="15"/>
        </w:numPr>
        <w:spacing w:line="240" w:lineRule="auto"/>
        <w:contextualSpacing w:val="0"/>
        <w:rPr>
          <w:rFonts w:ascii="Times New Roman" w:hAnsi="Times New Roman" w:cs="Times New Roman"/>
          <w:sz w:val="24"/>
          <w:szCs w:val="24"/>
        </w:rPr>
      </w:pPr>
      <w:r w:rsidRPr="009F24EB">
        <w:rPr>
          <w:rFonts w:ascii="Times New Roman" w:hAnsi="Times New Roman" w:cs="Times New Roman"/>
          <w:sz w:val="24"/>
          <w:szCs w:val="24"/>
        </w:rPr>
        <w:t xml:space="preserve"> </w:t>
      </w:r>
      <w:r w:rsidRPr="005C6612">
        <w:rPr>
          <w:rFonts w:ascii="Times New Roman" w:hAnsi="Times New Roman" w:cs="Times New Roman"/>
          <w:sz w:val="24"/>
          <w:szCs w:val="24"/>
        </w:rPr>
        <w:t>Review Criteria</w:t>
      </w:r>
    </w:p>
    <w:p w:rsidR="005C6612" w:rsidRDefault="005C6612" w:rsidP="00F97396">
      <w:pPr>
        <w:pStyle w:val="NoSpacing"/>
        <w:spacing w:after="200"/>
        <w:rPr>
          <w:rFonts w:ascii="Times New Roman" w:hAnsi="Times New Roman" w:cs="Times New Roman"/>
          <w:sz w:val="24"/>
          <w:szCs w:val="24"/>
        </w:rPr>
      </w:pPr>
      <w:r w:rsidRPr="005C6612">
        <w:rPr>
          <w:rFonts w:ascii="Times New Roman" w:hAnsi="Times New Roman" w:cs="Times New Roman"/>
          <w:sz w:val="24"/>
          <w:szCs w:val="24"/>
        </w:rPr>
        <w:t xml:space="preserve">FNS will screen all applications that meet the published deadline for submission to ensure their completeness and conformity to the requirements of this announcement. </w:t>
      </w:r>
      <w:r w:rsidRPr="005C6612">
        <w:rPr>
          <w:rFonts w:ascii="Times New Roman" w:hAnsi="Times New Roman" w:cs="Times New Roman"/>
          <w:b/>
          <w:sz w:val="24"/>
          <w:szCs w:val="24"/>
        </w:rPr>
        <w:t xml:space="preserve"> Application packages are required to be complete upon submission.  FNS will not consider additions or revisions to applications </w:t>
      </w:r>
      <w:r>
        <w:rPr>
          <w:rFonts w:ascii="Times New Roman" w:hAnsi="Times New Roman" w:cs="Times New Roman"/>
          <w:b/>
          <w:sz w:val="24"/>
          <w:szCs w:val="24"/>
        </w:rPr>
        <w:t xml:space="preserve">once they are received under any circumstances.  </w:t>
      </w:r>
      <w:r>
        <w:rPr>
          <w:rFonts w:ascii="Times New Roman" w:hAnsi="Times New Roman" w:cs="Times New Roman"/>
          <w:sz w:val="24"/>
          <w:szCs w:val="24"/>
        </w:rPr>
        <w:t xml:space="preserve">Applications that are fully responsive to the initial screening requirements will be reviewed competitively and scored based upon the five evaluation criteria and weights listed below.  One or more review panels may be comprised of USDA staff, other Federal agency staff, or other individuals committed to furthering the goals of the SNAP.  The review panel will evaluate each grant application on how well it addresses each grant evaluation criteria.  The resulting scores will provide a ranking of applications according to technical merit for use by selecting official. </w:t>
      </w:r>
    </w:p>
    <w:p w:rsidR="005C6612" w:rsidRDefault="005C6612" w:rsidP="00F97396">
      <w:pPr>
        <w:pStyle w:val="NoSpacing"/>
        <w:spacing w:after="200"/>
        <w:rPr>
          <w:rFonts w:ascii="Times New Roman" w:hAnsi="Times New Roman" w:cs="Times New Roman"/>
          <w:b/>
          <w:sz w:val="24"/>
          <w:szCs w:val="24"/>
        </w:rPr>
      </w:pPr>
      <w:r>
        <w:rPr>
          <w:rFonts w:ascii="Times New Roman" w:hAnsi="Times New Roman" w:cs="Times New Roman"/>
          <w:b/>
          <w:sz w:val="24"/>
          <w:szCs w:val="24"/>
        </w:rPr>
        <w:t xml:space="preserve">Technical Evaluation Criteria and Weights  </w:t>
      </w:r>
    </w:p>
    <w:p w:rsidR="005C6612" w:rsidRDefault="005C6612" w:rsidP="00F97396">
      <w:pPr>
        <w:pStyle w:val="NoSpacing"/>
        <w:spacing w:after="200"/>
        <w:rPr>
          <w:rFonts w:ascii="Times New Roman" w:hAnsi="Times New Roman" w:cs="Times New Roman"/>
          <w:sz w:val="24"/>
          <w:szCs w:val="24"/>
          <w:u w:val="single"/>
        </w:rPr>
      </w:pPr>
      <w:r>
        <w:rPr>
          <w:rFonts w:ascii="Times New Roman" w:hAnsi="Times New Roman" w:cs="Times New Roman"/>
          <w:b/>
          <w:sz w:val="24"/>
          <w:szCs w:val="24"/>
        </w:rPr>
        <w:t>1.</w:t>
      </w:r>
      <w:r>
        <w:rPr>
          <w:rFonts w:ascii="Times New Roman" w:hAnsi="Times New Roman" w:cs="Times New Roman"/>
          <w:sz w:val="24"/>
          <w:szCs w:val="24"/>
        </w:rPr>
        <w:t xml:space="preserve">  </w:t>
      </w:r>
      <w:r>
        <w:rPr>
          <w:rFonts w:ascii="Times New Roman" w:hAnsi="Times New Roman" w:cs="Times New Roman"/>
          <w:b/>
          <w:sz w:val="24"/>
          <w:szCs w:val="24"/>
        </w:rPr>
        <w:t>Soundness or Merit of Project Design (40 points)</w:t>
      </w:r>
      <w:r>
        <w:rPr>
          <w:rFonts w:ascii="Times New Roman" w:hAnsi="Times New Roman" w:cs="Times New Roman"/>
          <w:sz w:val="24"/>
          <w:szCs w:val="24"/>
          <w:u w:val="single"/>
        </w:rPr>
        <w:t xml:space="preserve">  </w:t>
      </w:r>
    </w:p>
    <w:p w:rsidR="005C6612" w:rsidRDefault="005C6612" w:rsidP="00F97396">
      <w:pPr>
        <w:pStyle w:val="NoSpacing"/>
        <w:spacing w:after="200"/>
        <w:rPr>
          <w:rFonts w:ascii="Times New Roman" w:hAnsi="Times New Roman" w:cs="Times New Roman"/>
          <w:sz w:val="24"/>
          <w:szCs w:val="24"/>
        </w:rPr>
      </w:pPr>
      <w:r>
        <w:rPr>
          <w:rFonts w:ascii="Times New Roman" w:hAnsi="Times New Roman" w:cs="Times New Roman"/>
          <w:b/>
          <w:bCs/>
          <w:i/>
          <w:iCs/>
          <w:sz w:val="24"/>
          <w:szCs w:val="24"/>
        </w:rPr>
        <w:t>Problem analysis</w:t>
      </w:r>
      <w:r>
        <w:rPr>
          <w:rFonts w:ascii="Times New Roman" w:hAnsi="Times New Roman" w:cs="Times New Roman"/>
          <w:bCs/>
          <w:i/>
          <w:iCs/>
          <w:sz w:val="24"/>
          <w:szCs w:val="24"/>
        </w:rPr>
        <w:t xml:space="preserve">: </w:t>
      </w:r>
      <w:r>
        <w:rPr>
          <w:rFonts w:ascii="Times New Roman" w:hAnsi="Times New Roman" w:cs="Times New Roman"/>
          <w:sz w:val="24"/>
          <w:szCs w:val="24"/>
        </w:rPr>
        <w:t xml:space="preserve"> The proposal clearly describes the problem to be solved and provides evidence that the proposed approach is well-suited to solve the identified issue. </w:t>
      </w:r>
    </w:p>
    <w:p w:rsidR="005C6612" w:rsidRDefault="005C6612" w:rsidP="00F97396">
      <w:pPr>
        <w:pStyle w:val="NoSpacing"/>
        <w:spacing w:after="200"/>
        <w:rPr>
          <w:rFonts w:ascii="Times New Roman" w:hAnsi="Times New Roman" w:cs="Times New Roman"/>
          <w:b/>
          <w:sz w:val="24"/>
          <w:szCs w:val="24"/>
        </w:rPr>
      </w:pPr>
      <w:r>
        <w:rPr>
          <w:rFonts w:ascii="Times New Roman" w:hAnsi="Times New Roman" w:cs="Times New Roman"/>
          <w:b/>
          <w:i/>
          <w:sz w:val="24"/>
          <w:szCs w:val="24"/>
        </w:rPr>
        <w:t>Impact</w:t>
      </w:r>
      <w:r>
        <w:rPr>
          <w:rFonts w:ascii="Times New Roman" w:hAnsi="Times New Roman" w:cs="Times New Roman"/>
          <w:b/>
          <w:sz w:val="24"/>
          <w:szCs w:val="24"/>
        </w:rPr>
        <w:t xml:space="preserve">:  </w:t>
      </w:r>
    </w:p>
    <w:p w:rsidR="005C6612" w:rsidRDefault="005C6612" w:rsidP="005C6612">
      <w:pPr>
        <w:pStyle w:val="NoSpacing"/>
        <w:numPr>
          <w:ilvl w:val="0"/>
          <w:numId w:val="52"/>
        </w:numPr>
        <w:rPr>
          <w:rFonts w:ascii="Times New Roman" w:hAnsi="Times New Roman" w:cs="Times New Roman"/>
          <w:sz w:val="24"/>
          <w:szCs w:val="24"/>
        </w:rPr>
      </w:pPr>
      <w:r>
        <w:rPr>
          <w:rFonts w:ascii="Times New Roman" w:hAnsi="Times New Roman" w:cs="Times New Roman"/>
          <w:sz w:val="24"/>
          <w:szCs w:val="24"/>
        </w:rPr>
        <w:t xml:space="preserve">The proposal demonstrates a direct impact on: </w:t>
      </w:r>
      <w:r>
        <w:rPr>
          <w:rFonts w:ascii="Times New Roman" w:hAnsi="Times New Roman" w:cs="Times New Roman"/>
          <w:spacing w:val="-1"/>
          <w:sz w:val="24"/>
          <w:szCs w:val="24"/>
        </w:rPr>
        <w:t>State capacity to accurately and efficiently track outcomes for SNAP E&amp;T participants; increasing understanding of effective strategies to improve employment and earnings outcomes for SNAP E&amp;T participants; and/or increasing States’ ability to use outcomes data to continuously improve SNAP E&amp;T programs.</w:t>
      </w:r>
      <w:r>
        <w:rPr>
          <w:rFonts w:ascii="Times New Roman" w:hAnsi="Times New Roman" w:cs="Times New Roman"/>
          <w:sz w:val="24"/>
          <w:szCs w:val="24"/>
        </w:rPr>
        <w:t xml:space="preserve">  </w:t>
      </w:r>
    </w:p>
    <w:p w:rsidR="005C6612" w:rsidRDefault="005C6612" w:rsidP="005C6612">
      <w:pPr>
        <w:pStyle w:val="NoSpacing"/>
        <w:numPr>
          <w:ilvl w:val="0"/>
          <w:numId w:val="52"/>
        </w:numPr>
        <w:rPr>
          <w:rFonts w:ascii="Times New Roman" w:hAnsi="Times New Roman" w:cs="Times New Roman"/>
          <w:sz w:val="24"/>
          <w:szCs w:val="24"/>
        </w:rPr>
      </w:pPr>
      <w:r>
        <w:rPr>
          <w:rFonts w:ascii="Times New Roman" w:hAnsi="Times New Roman" w:cs="Times New Roman"/>
          <w:sz w:val="24"/>
          <w:szCs w:val="24"/>
        </w:rPr>
        <w:t xml:space="preserve">The proposal shows a clear progression from idea to practice in a State agency or County office. </w:t>
      </w:r>
    </w:p>
    <w:p w:rsidR="005C6612" w:rsidRDefault="005C6612" w:rsidP="009F24EB">
      <w:pPr>
        <w:pStyle w:val="NoSpacing"/>
        <w:numPr>
          <w:ilvl w:val="0"/>
          <w:numId w:val="52"/>
        </w:numPr>
        <w:spacing w:after="200"/>
        <w:rPr>
          <w:rFonts w:ascii="Times New Roman" w:hAnsi="Times New Roman" w:cs="Times New Roman"/>
          <w:sz w:val="24"/>
          <w:szCs w:val="24"/>
        </w:rPr>
      </w:pPr>
      <w:r>
        <w:rPr>
          <w:rFonts w:ascii="Times New Roman" w:hAnsi="Times New Roman" w:cs="Times New Roman"/>
          <w:sz w:val="24"/>
          <w:szCs w:val="24"/>
        </w:rPr>
        <w:t xml:space="preserve">If the project is not statewide, the proposal demonstrates how the project will impact, interact with, or otherwise inform Statewide SNAP E&amp;T outcomes data collection and reporting efforts.  </w:t>
      </w:r>
    </w:p>
    <w:p w:rsidR="005C6612" w:rsidRDefault="005C6612" w:rsidP="009F24EB">
      <w:pPr>
        <w:pStyle w:val="NoSpacing"/>
        <w:spacing w:after="200"/>
        <w:rPr>
          <w:rFonts w:ascii="Times New Roman" w:hAnsi="Times New Roman" w:cs="Times New Roman"/>
          <w:sz w:val="24"/>
          <w:szCs w:val="24"/>
        </w:rPr>
      </w:pPr>
      <w:r>
        <w:rPr>
          <w:rFonts w:ascii="Times New Roman" w:hAnsi="Times New Roman" w:cs="Times New Roman"/>
          <w:b/>
          <w:bCs/>
          <w:i/>
          <w:iCs/>
          <w:sz w:val="24"/>
          <w:szCs w:val="24"/>
        </w:rPr>
        <w:t>Quality</w:t>
      </w:r>
      <w:r>
        <w:rPr>
          <w:rFonts w:ascii="Times New Roman" w:hAnsi="Times New Roman" w:cs="Times New Roman"/>
          <w:b/>
          <w:sz w:val="24"/>
          <w:szCs w:val="24"/>
        </w:rPr>
        <w:t>:</w:t>
      </w:r>
      <w:r>
        <w:rPr>
          <w:rFonts w:ascii="Times New Roman" w:hAnsi="Times New Roman" w:cs="Times New Roman"/>
          <w:sz w:val="24"/>
          <w:szCs w:val="24"/>
        </w:rPr>
        <w:t xml:space="preserve">  The proposal shows thoughtfulness, critical analysis, clarity, and the use of relevant facts and knowledge.</w:t>
      </w:r>
    </w:p>
    <w:p w:rsidR="005C6612" w:rsidRDefault="005C6612" w:rsidP="009F24EB">
      <w:pPr>
        <w:pStyle w:val="NoSpacing"/>
        <w:spacing w:after="200"/>
        <w:rPr>
          <w:rFonts w:ascii="Times New Roman" w:hAnsi="Times New Roman" w:cs="Times New Roman"/>
          <w:sz w:val="24"/>
          <w:szCs w:val="24"/>
        </w:rPr>
      </w:pPr>
      <w:r>
        <w:rPr>
          <w:rFonts w:ascii="Times New Roman" w:hAnsi="Times New Roman" w:cs="Times New Roman"/>
          <w:b/>
          <w:i/>
          <w:sz w:val="24"/>
          <w:szCs w:val="24"/>
        </w:rPr>
        <w:t>Sustainability</w:t>
      </w:r>
      <w:r>
        <w:rPr>
          <w:rFonts w:ascii="Times New Roman" w:hAnsi="Times New Roman" w:cs="Times New Roman"/>
          <w:b/>
          <w:sz w:val="24"/>
          <w:szCs w:val="24"/>
        </w:rPr>
        <w:t xml:space="preserve">: </w:t>
      </w:r>
      <w:r>
        <w:rPr>
          <w:rFonts w:ascii="Times New Roman" w:hAnsi="Times New Roman" w:cs="Times New Roman"/>
          <w:sz w:val="24"/>
          <w:szCs w:val="24"/>
        </w:rPr>
        <w:t xml:space="preserve"> States should ensure that the work begun under the grant can be continued after grant funds have been expended.</w:t>
      </w:r>
    </w:p>
    <w:p w:rsidR="005C6612" w:rsidRDefault="005C6612" w:rsidP="009F24EB">
      <w:pPr>
        <w:pStyle w:val="NoSpacing"/>
        <w:spacing w:after="200"/>
        <w:rPr>
          <w:rFonts w:ascii="Times New Roman" w:hAnsi="Times New Roman" w:cs="Times New Roman"/>
          <w:bCs/>
          <w:iCs/>
          <w:sz w:val="24"/>
          <w:szCs w:val="24"/>
        </w:rPr>
      </w:pPr>
      <w:r>
        <w:rPr>
          <w:rFonts w:ascii="Times New Roman" w:hAnsi="Times New Roman" w:cs="Times New Roman"/>
          <w:b/>
          <w:bCs/>
          <w:i/>
          <w:iCs/>
          <w:sz w:val="24"/>
          <w:szCs w:val="24"/>
        </w:rPr>
        <w:t xml:space="preserve">Letters of Commitment: </w:t>
      </w:r>
      <w:r>
        <w:rPr>
          <w:rFonts w:ascii="Times New Roman" w:hAnsi="Times New Roman" w:cs="Times New Roman"/>
          <w:bCs/>
          <w:i/>
          <w:iCs/>
          <w:sz w:val="24"/>
          <w:szCs w:val="24"/>
        </w:rPr>
        <w:t xml:space="preserve"> </w:t>
      </w:r>
      <w:r>
        <w:rPr>
          <w:rFonts w:ascii="Times New Roman" w:hAnsi="Times New Roman" w:cs="Times New Roman"/>
          <w:bCs/>
          <w:iCs/>
          <w:sz w:val="24"/>
          <w:szCs w:val="24"/>
        </w:rPr>
        <w:t>If the project design involves partnering with any non-State or County office entities, the application includes a letter(s) of commitment following the guidelines found on page 10.</w:t>
      </w:r>
      <w:r>
        <w:rPr>
          <w:rFonts w:ascii="Times New Roman" w:hAnsi="Times New Roman" w:cs="Times New Roman"/>
          <w:sz w:val="24"/>
          <w:szCs w:val="24"/>
        </w:rPr>
        <w:t xml:space="preserve">  States are encouraged to work with subject matter experts and other organizations that have demonstrated expertise dealing with these types of data issues.</w:t>
      </w:r>
    </w:p>
    <w:p w:rsidR="005C6612" w:rsidRDefault="005C6612" w:rsidP="009F24EB">
      <w:pPr>
        <w:pStyle w:val="Default"/>
        <w:spacing w:after="200"/>
        <w:rPr>
          <w:bCs/>
          <w:color w:val="auto"/>
        </w:rPr>
      </w:pPr>
      <w:r>
        <w:rPr>
          <w:b/>
          <w:bCs/>
          <w:i/>
          <w:color w:val="auto"/>
        </w:rPr>
        <w:t>Letter of Support:</w:t>
      </w:r>
      <w:r>
        <w:rPr>
          <w:b/>
          <w:bCs/>
          <w:color w:val="auto"/>
        </w:rPr>
        <w:t xml:space="preserve">  </w:t>
      </w:r>
      <w:r>
        <w:rPr>
          <w:bCs/>
          <w:color w:val="auto"/>
        </w:rPr>
        <w:t>If the grant proposal is submitted by the State agency on behalf of a County agency, the application includes a letter of support from the State agency attesting that it will support and cooperate with the local agency in implementing the grant.  It must be provided on the State Agency’s letterhead and be signed by an authorized individual.</w:t>
      </w:r>
    </w:p>
    <w:p w:rsidR="005C6612" w:rsidRDefault="005C6612" w:rsidP="009F24EB">
      <w:pPr>
        <w:pStyle w:val="NoSpacing"/>
        <w:spacing w:after="200"/>
        <w:rPr>
          <w:rFonts w:ascii="Times New Roman" w:hAnsi="Times New Roman" w:cs="Times New Roman"/>
          <w:sz w:val="24"/>
          <w:szCs w:val="24"/>
        </w:rPr>
      </w:pPr>
      <w:r>
        <w:rPr>
          <w:rFonts w:ascii="Times New Roman" w:hAnsi="Times New Roman" w:cs="Times New Roman"/>
          <w:b/>
          <w:bCs/>
          <w:i/>
          <w:iCs/>
          <w:sz w:val="24"/>
          <w:szCs w:val="24"/>
        </w:rPr>
        <w:t>Feasibility:</w:t>
      </w:r>
      <w:r>
        <w:rPr>
          <w:rFonts w:ascii="Times New Roman" w:hAnsi="Times New Roman" w:cs="Times New Roman"/>
          <w:bCs/>
          <w:i/>
          <w:iCs/>
          <w:sz w:val="24"/>
          <w:szCs w:val="24"/>
        </w:rPr>
        <w:t xml:space="preserve"> </w:t>
      </w:r>
      <w:r>
        <w:rPr>
          <w:rFonts w:ascii="Times New Roman" w:hAnsi="Times New Roman" w:cs="Times New Roman"/>
          <w:bCs/>
          <w:sz w:val="24"/>
          <w:szCs w:val="24"/>
        </w:rPr>
        <w:t xml:space="preserve"> </w:t>
      </w:r>
      <w:r>
        <w:rPr>
          <w:rFonts w:ascii="Times New Roman" w:hAnsi="Times New Roman" w:cs="Times New Roman"/>
          <w:sz w:val="24"/>
          <w:szCs w:val="24"/>
        </w:rPr>
        <w:t xml:space="preserve">The application proposes projects that are capable of being accomplished and likely to be implemented in a timely fashion to help the State report outcome data for E&amp;T participants beginning in January 2019. </w:t>
      </w:r>
    </w:p>
    <w:p w:rsidR="005C6612" w:rsidRPr="009F24EB" w:rsidRDefault="005C6612" w:rsidP="009F24EB">
      <w:pPr>
        <w:pStyle w:val="NoSpacing"/>
        <w:spacing w:after="200"/>
        <w:rPr>
          <w:rFonts w:ascii="Times New Roman" w:hAnsi="Times New Roman" w:cs="Times New Roman"/>
          <w:sz w:val="24"/>
          <w:szCs w:val="24"/>
        </w:rPr>
      </w:pPr>
      <w:r w:rsidRPr="009F24EB">
        <w:rPr>
          <w:rFonts w:ascii="Times New Roman" w:hAnsi="Times New Roman" w:cs="Times New Roman"/>
          <w:sz w:val="24"/>
          <w:szCs w:val="24"/>
        </w:rPr>
        <w:t>2.   Budget Appropriateness and Economic Efficiency (25 points)</w:t>
      </w:r>
    </w:p>
    <w:p w:rsidR="005C6612" w:rsidRDefault="005C6612" w:rsidP="009F24EB">
      <w:pPr>
        <w:pStyle w:val="NoSpacing"/>
        <w:spacing w:after="200"/>
        <w:rPr>
          <w:rFonts w:ascii="Times New Roman" w:hAnsi="Times New Roman" w:cs="Times New Roman"/>
          <w:sz w:val="24"/>
          <w:szCs w:val="24"/>
        </w:rPr>
      </w:pPr>
      <w:r>
        <w:rPr>
          <w:rFonts w:ascii="Times New Roman" w:hAnsi="Times New Roman" w:cs="Times New Roman"/>
          <w:b/>
          <w:bCs/>
          <w:i/>
          <w:iCs/>
          <w:sz w:val="24"/>
          <w:szCs w:val="24"/>
        </w:rPr>
        <w:t>Budget</w:t>
      </w:r>
      <w:r>
        <w:rPr>
          <w:rFonts w:ascii="Times New Roman" w:hAnsi="Times New Roman" w:cs="Times New Roman"/>
          <w:b/>
          <w:sz w:val="24"/>
          <w:szCs w:val="24"/>
        </w:rPr>
        <w:t>:</w:t>
      </w:r>
      <w:r>
        <w:rPr>
          <w:rFonts w:ascii="Times New Roman" w:hAnsi="Times New Roman" w:cs="Times New Roman"/>
          <w:sz w:val="24"/>
          <w:szCs w:val="24"/>
        </w:rPr>
        <w:t xml:space="preserve">  The proposal includes:</w:t>
      </w:r>
    </w:p>
    <w:p w:rsidR="005C6612" w:rsidRPr="000567EA" w:rsidRDefault="005C6612" w:rsidP="005C6612">
      <w:pPr>
        <w:pStyle w:val="NoSpacing"/>
        <w:numPr>
          <w:ilvl w:val="0"/>
          <w:numId w:val="53"/>
        </w:numPr>
        <w:rPr>
          <w:rFonts w:ascii="Times New Roman" w:hAnsi="Times New Roman" w:cs="Times New Roman"/>
          <w:b/>
          <w:sz w:val="24"/>
          <w:szCs w:val="24"/>
        </w:rPr>
      </w:pPr>
      <w:r>
        <w:rPr>
          <w:rFonts w:ascii="Times New Roman" w:hAnsi="Times New Roman" w:cs="Times New Roman"/>
          <w:sz w:val="24"/>
          <w:szCs w:val="24"/>
        </w:rPr>
        <w:t xml:space="preserve">A line item budget </w:t>
      </w:r>
      <w:r w:rsidRPr="000567EA">
        <w:rPr>
          <w:rFonts w:ascii="Times New Roman" w:hAnsi="Times New Roman" w:cs="Times New Roman"/>
          <w:b/>
          <w:sz w:val="24"/>
          <w:szCs w:val="24"/>
        </w:rPr>
        <w:t xml:space="preserve">See </w:t>
      </w:r>
      <w:r w:rsidR="000567EA">
        <w:rPr>
          <w:rFonts w:ascii="Times New Roman" w:hAnsi="Times New Roman" w:cs="Times New Roman"/>
          <w:b/>
          <w:sz w:val="24"/>
          <w:szCs w:val="24"/>
        </w:rPr>
        <w:t xml:space="preserve">Application </w:t>
      </w:r>
      <w:r w:rsidRPr="000567EA">
        <w:rPr>
          <w:rFonts w:ascii="Times New Roman" w:hAnsi="Times New Roman" w:cs="Times New Roman"/>
          <w:b/>
          <w:sz w:val="24"/>
          <w:szCs w:val="24"/>
        </w:rPr>
        <w:t>Checklist to assure each category is addressed in the budget.</w:t>
      </w:r>
    </w:p>
    <w:p w:rsidR="005C6612" w:rsidRDefault="005C6612" w:rsidP="005C6612">
      <w:pPr>
        <w:pStyle w:val="NoSpacing"/>
        <w:numPr>
          <w:ilvl w:val="0"/>
          <w:numId w:val="53"/>
        </w:numPr>
        <w:rPr>
          <w:rFonts w:ascii="Times New Roman" w:hAnsi="Times New Roman" w:cs="Times New Roman"/>
          <w:sz w:val="24"/>
          <w:szCs w:val="24"/>
        </w:rPr>
      </w:pPr>
      <w:r>
        <w:rPr>
          <w:rFonts w:ascii="Times New Roman" w:hAnsi="Times New Roman" w:cs="Times New Roman"/>
          <w:sz w:val="24"/>
          <w:szCs w:val="24"/>
        </w:rPr>
        <w:t>A narrative that demonstrates how funds will be spent, by whom and for what purpose</w:t>
      </w:r>
    </w:p>
    <w:p w:rsidR="005C6612" w:rsidRDefault="005C6612" w:rsidP="005C6612">
      <w:pPr>
        <w:pStyle w:val="NoSpacing"/>
        <w:numPr>
          <w:ilvl w:val="0"/>
          <w:numId w:val="53"/>
        </w:numPr>
        <w:rPr>
          <w:rFonts w:ascii="Times New Roman" w:hAnsi="Times New Roman" w:cs="Times New Roman"/>
          <w:b/>
          <w:sz w:val="24"/>
          <w:szCs w:val="24"/>
        </w:rPr>
      </w:pPr>
      <w:r>
        <w:rPr>
          <w:rFonts w:ascii="Times New Roman" w:hAnsi="Times New Roman" w:cs="Times New Roman"/>
          <w:sz w:val="24"/>
          <w:szCs w:val="24"/>
        </w:rPr>
        <w:t xml:space="preserve">The narrative should provide enough detail for reviewers to easily understand how costs were determined and how they relate to the goals and objectives of the project.  </w:t>
      </w:r>
      <w:r>
        <w:rPr>
          <w:rFonts w:ascii="Times New Roman" w:hAnsi="Times New Roman" w:cs="Times New Roman"/>
          <w:b/>
          <w:sz w:val="24"/>
          <w:szCs w:val="24"/>
        </w:rPr>
        <w:t xml:space="preserve">There should be adequate justification for budget costs based on current industry costs/standards.  Information on costs should be obtained from applicable organizations or from online sources. </w:t>
      </w:r>
    </w:p>
    <w:p w:rsidR="005C6612" w:rsidRDefault="005C6612" w:rsidP="005C6612">
      <w:pPr>
        <w:pStyle w:val="NoSpacing"/>
        <w:numPr>
          <w:ilvl w:val="0"/>
          <w:numId w:val="53"/>
        </w:numPr>
        <w:rPr>
          <w:rFonts w:ascii="Times New Roman" w:hAnsi="Times New Roman" w:cs="Times New Roman"/>
          <w:sz w:val="24"/>
          <w:szCs w:val="24"/>
        </w:rPr>
      </w:pPr>
      <w:r>
        <w:rPr>
          <w:rFonts w:ascii="Times New Roman" w:hAnsi="Times New Roman" w:cs="Times New Roman"/>
          <w:sz w:val="24"/>
          <w:szCs w:val="24"/>
        </w:rPr>
        <w:t>Additionally, a copy of the approved negotiated indirect cost rate agreement must be attached if indirect costs are shown as a budget expense to the project.</w:t>
      </w:r>
    </w:p>
    <w:p w:rsidR="005C6612" w:rsidRDefault="005C6612" w:rsidP="005C6612">
      <w:pPr>
        <w:pStyle w:val="NoSpacing"/>
        <w:numPr>
          <w:ilvl w:val="0"/>
          <w:numId w:val="53"/>
        </w:numPr>
        <w:rPr>
          <w:rFonts w:ascii="Times New Roman" w:hAnsi="Times New Roman" w:cs="Times New Roman"/>
          <w:sz w:val="24"/>
          <w:szCs w:val="24"/>
        </w:rPr>
      </w:pPr>
      <w:r>
        <w:rPr>
          <w:rFonts w:ascii="Times New Roman" w:hAnsi="Times New Roman" w:cs="Times New Roman"/>
          <w:sz w:val="24"/>
          <w:szCs w:val="24"/>
        </w:rPr>
        <w:t>If applicable, the budget must show how the costs are allocated among the benefiting programs and demonstrate that this grant is only going to fund SNAP’s share.</w:t>
      </w:r>
    </w:p>
    <w:p w:rsidR="005C6612" w:rsidRDefault="005C6612" w:rsidP="009F24EB">
      <w:pPr>
        <w:pStyle w:val="NoSpacing"/>
        <w:numPr>
          <w:ilvl w:val="0"/>
          <w:numId w:val="53"/>
        </w:numPr>
        <w:spacing w:after="200"/>
        <w:rPr>
          <w:rFonts w:ascii="Times New Roman" w:hAnsi="Times New Roman" w:cs="Times New Roman"/>
          <w:sz w:val="24"/>
          <w:szCs w:val="24"/>
        </w:rPr>
      </w:pPr>
      <w:r>
        <w:rPr>
          <w:rFonts w:ascii="Times New Roman" w:hAnsi="Times New Roman" w:cs="Times New Roman"/>
          <w:sz w:val="24"/>
          <w:szCs w:val="24"/>
        </w:rPr>
        <w:t>If desired, a tiered budget and narrative that describes adjustments the applicant would make if it were awarded funding at different levels (only the primary budget will be analyzed against this criterion).</w:t>
      </w:r>
    </w:p>
    <w:p w:rsidR="005C6612" w:rsidRDefault="005C6612" w:rsidP="009F24EB">
      <w:pPr>
        <w:pStyle w:val="NoSpacing"/>
        <w:spacing w:after="200"/>
        <w:rPr>
          <w:rFonts w:ascii="Times New Roman" w:hAnsi="Times New Roman" w:cs="Times New Roman"/>
          <w:sz w:val="24"/>
          <w:szCs w:val="24"/>
        </w:rPr>
      </w:pPr>
      <w:r>
        <w:rPr>
          <w:rFonts w:ascii="Times New Roman" w:hAnsi="Times New Roman" w:cs="Times New Roman"/>
          <w:b/>
          <w:bCs/>
          <w:i/>
          <w:iCs/>
          <w:sz w:val="24"/>
          <w:szCs w:val="24"/>
        </w:rPr>
        <w:t>Efficiency</w:t>
      </w:r>
      <w:r>
        <w:rPr>
          <w:rFonts w:ascii="Times New Roman" w:hAnsi="Times New Roman" w:cs="Times New Roman"/>
          <w:b/>
          <w:sz w:val="24"/>
          <w:szCs w:val="24"/>
        </w:rPr>
        <w:t>:</w:t>
      </w:r>
      <w:r>
        <w:rPr>
          <w:rFonts w:ascii="Times New Roman" w:hAnsi="Times New Roman" w:cs="Times New Roman"/>
          <w:sz w:val="24"/>
          <w:szCs w:val="24"/>
        </w:rPr>
        <w:t xml:space="preserve">  The proposal is cost effective.  It demonstrates that the anticipated results are commensurate with the cost of the project.</w:t>
      </w:r>
    </w:p>
    <w:p w:rsidR="005C6612" w:rsidRDefault="005C6612" w:rsidP="009F24EB">
      <w:pPr>
        <w:pStyle w:val="NoSpacing"/>
        <w:spacing w:after="200"/>
        <w:rPr>
          <w:rFonts w:ascii="Times New Roman" w:hAnsi="Times New Roman" w:cs="Times New Roman"/>
          <w:i/>
          <w:sz w:val="24"/>
          <w:szCs w:val="24"/>
        </w:rPr>
      </w:pPr>
      <w:r>
        <w:rPr>
          <w:rFonts w:ascii="Times New Roman" w:hAnsi="Times New Roman" w:cs="Times New Roman"/>
          <w:b/>
          <w:i/>
          <w:sz w:val="24"/>
          <w:szCs w:val="24"/>
        </w:rPr>
        <w:t>Contractual and Consultant Costs</w:t>
      </w:r>
      <w:r>
        <w:rPr>
          <w:rFonts w:ascii="Times New Roman" w:hAnsi="Times New Roman" w:cs="Times New Roman"/>
          <w:b/>
          <w:sz w:val="24"/>
          <w:szCs w:val="24"/>
        </w:rPr>
        <w:t xml:space="preserve">: </w:t>
      </w:r>
      <w:r>
        <w:rPr>
          <w:rFonts w:ascii="Times New Roman" w:hAnsi="Times New Roman" w:cs="Times New Roman"/>
          <w:i/>
          <w:sz w:val="24"/>
          <w:szCs w:val="24"/>
        </w:rPr>
        <w:t xml:space="preserve"> </w:t>
      </w:r>
      <w:r>
        <w:rPr>
          <w:rFonts w:ascii="Times New Roman" w:hAnsi="Times New Roman" w:cs="Times New Roman"/>
          <w:sz w:val="24"/>
          <w:szCs w:val="24"/>
        </w:rPr>
        <w:t>Proposals that include hiring of a consultant(s) or contract must provide the following information:</w:t>
      </w:r>
    </w:p>
    <w:p w:rsidR="005C6612" w:rsidRDefault="005C6612" w:rsidP="005C6612">
      <w:pPr>
        <w:pStyle w:val="NoSpacing"/>
        <w:numPr>
          <w:ilvl w:val="0"/>
          <w:numId w:val="54"/>
        </w:numPr>
        <w:rPr>
          <w:rFonts w:ascii="Times New Roman" w:hAnsi="Times New Roman" w:cs="Times New Roman"/>
          <w:b/>
          <w:sz w:val="24"/>
          <w:szCs w:val="24"/>
        </w:rPr>
      </w:pPr>
      <w:r>
        <w:rPr>
          <w:rFonts w:ascii="Times New Roman" w:hAnsi="Times New Roman" w:cs="Times New Roman"/>
          <w:sz w:val="24"/>
          <w:szCs w:val="24"/>
        </w:rPr>
        <w:t>Consultant’s name and description of service;</w:t>
      </w:r>
    </w:p>
    <w:p w:rsidR="005C6612" w:rsidRDefault="005C6612" w:rsidP="005C6612">
      <w:pPr>
        <w:pStyle w:val="NoSpacing"/>
        <w:numPr>
          <w:ilvl w:val="0"/>
          <w:numId w:val="55"/>
        </w:numPr>
        <w:rPr>
          <w:rFonts w:ascii="Times New Roman" w:hAnsi="Times New Roman" w:cs="Times New Roman"/>
          <w:sz w:val="24"/>
          <w:szCs w:val="24"/>
        </w:rPr>
      </w:pPr>
      <w:r>
        <w:rPr>
          <w:rFonts w:ascii="Times New Roman" w:hAnsi="Times New Roman" w:cs="Times New Roman"/>
          <w:sz w:val="24"/>
          <w:szCs w:val="24"/>
        </w:rPr>
        <w:t>Itemized list of all direct costs and fees;</w:t>
      </w:r>
    </w:p>
    <w:p w:rsidR="005C6612" w:rsidRDefault="005C6612" w:rsidP="005C6612">
      <w:pPr>
        <w:pStyle w:val="NoSpacing"/>
        <w:numPr>
          <w:ilvl w:val="0"/>
          <w:numId w:val="55"/>
        </w:numPr>
        <w:rPr>
          <w:rFonts w:ascii="Times New Roman" w:hAnsi="Times New Roman" w:cs="Times New Roman"/>
          <w:sz w:val="24"/>
          <w:szCs w:val="24"/>
        </w:rPr>
      </w:pPr>
      <w:r>
        <w:rPr>
          <w:rFonts w:ascii="Times New Roman" w:hAnsi="Times New Roman" w:cs="Times New Roman"/>
          <w:sz w:val="24"/>
          <w:szCs w:val="24"/>
        </w:rPr>
        <w:t>Salaries must have the number of personnel including the position title;</w:t>
      </w:r>
    </w:p>
    <w:p w:rsidR="005C6612" w:rsidRDefault="005C6612" w:rsidP="005C6612">
      <w:pPr>
        <w:pStyle w:val="NoSpacing"/>
        <w:numPr>
          <w:ilvl w:val="0"/>
          <w:numId w:val="55"/>
        </w:numPr>
        <w:rPr>
          <w:rFonts w:ascii="Times New Roman" w:hAnsi="Times New Roman" w:cs="Times New Roman"/>
          <w:sz w:val="24"/>
          <w:szCs w:val="24"/>
        </w:rPr>
      </w:pPr>
      <w:r>
        <w:rPr>
          <w:rFonts w:ascii="Times New Roman" w:hAnsi="Times New Roman" w:cs="Times New Roman"/>
          <w:sz w:val="24"/>
          <w:szCs w:val="24"/>
        </w:rPr>
        <w:t>Specialty and specialized qualifications as appropriate to the salary;</w:t>
      </w:r>
    </w:p>
    <w:p w:rsidR="005C6612" w:rsidRDefault="005C6612" w:rsidP="005C6612">
      <w:pPr>
        <w:pStyle w:val="NoSpacing"/>
        <w:numPr>
          <w:ilvl w:val="0"/>
          <w:numId w:val="55"/>
        </w:numPr>
        <w:rPr>
          <w:rFonts w:ascii="Times New Roman" w:hAnsi="Times New Roman" w:cs="Times New Roman"/>
          <w:sz w:val="24"/>
          <w:szCs w:val="24"/>
        </w:rPr>
      </w:pPr>
      <w:r>
        <w:rPr>
          <w:rFonts w:ascii="Times New Roman" w:hAnsi="Times New Roman" w:cs="Times New Roman"/>
          <w:sz w:val="24"/>
          <w:szCs w:val="24"/>
        </w:rPr>
        <w:t>Number of estimated hours times hourly wage; and</w:t>
      </w:r>
    </w:p>
    <w:p w:rsidR="005C6612" w:rsidRDefault="005C6612" w:rsidP="009F24EB">
      <w:pPr>
        <w:pStyle w:val="NoSpacing"/>
        <w:numPr>
          <w:ilvl w:val="0"/>
          <w:numId w:val="55"/>
        </w:numPr>
        <w:spacing w:after="200"/>
        <w:rPr>
          <w:rFonts w:ascii="Times New Roman" w:hAnsi="Times New Roman" w:cs="Times New Roman"/>
          <w:sz w:val="24"/>
          <w:szCs w:val="24"/>
        </w:rPr>
      </w:pPr>
      <w:r>
        <w:rPr>
          <w:rFonts w:ascii="Times New Roman" w:hAnsi="Times New Roman" w:cs="Times New Roman"/>
          <w:sz w:val="24"/>
          <w:szCs w:val="24"/>
        </w:rPr>
        <w:t xml:space="preserve">All expenses and fees directly related to the proposed services to be rendered to the project. </w:t>
      </w:r>
    </w:p>
    <w:p w:rsidR="005C6612" w:rsidRDefault="005C6612" w:rsidP="009F24EB">
      <w:pPr>
        <w:pStyle w:val="NoSpacing"/>
        <w:spacing w:after="200"/>
        <w:rPr>
          <w:rFonts w:ascii="Times New Roman" w:hAnsi="Times New Roman" w:cs="Times New Roman"/>
          <w:sz w:val="24"/>
          <w:szCs w:val="24"/>
        </w:rPr>
      </w:pPr>
      <w:r>
        <w:rPr>
          <w:rFonts w:ascii="Times New Roman" w:hAnsi="Times New Roman" w:cs="Times New Roman"/>
          <w:b/>
          <w:sz w:val="24"/>
          <w:szCs w:val="24"/>
        </w:rPr>
        <w:t xml:space="preserve">Applicants that are required to issue a bid </w:t>
      </w:r>
      <w:r>
        <w:rPr>
          <w:rFonts w:ascii="Times New Roman" w:hAnsi="Times New Roman" w:cs="Times New Roman"/>
          <w:sz w:val="24"/>
          <w:szCs w:val="24"/>
        </w:rPr>
        <w:t xml:space="preserve">should provide a narrative explaining the requirement and provide a reasonable estimate of Contractual and Consultant Costs. </w:t>
      </w:r>
    </w:p>
    <w:p w:rsidR="005C6612" w:rsidRDefault="005C6612" w:rsidP="009F24EB">
      <w:pPr>
        <w:pStyle w:val="NoSpacing"/>
        <w:spacing w:after="200"/>
        <w:rPr>
          <w:rFonts w:ascii="Times New Roman" w:hAnsi="Times New Roman" w:cs="Times New Roman"/>
          <w:sz w:val="24"/>
          <w:szCs w:val="24"/>
        </w:rPr>
      </w:pPr>
      <w:r>
        <w:rPr>
          <w:rFonts w:ascii="Times New Roman" w:hAnsi="Times New Roman" w:cs="Times New Roman"/>
          <w:b/>
          <w:bCs/>
          <w:sz w:val="24"/>
          <w:szCs w:val="24"/>
        </w:rPr>
        <w:t>NOTE:</w:t>
      </w:r>
      <w:r>
        <w:rPr>
          <w:rFonts w:ascii="Times New Roman" w:hAnsi="Times New Roman" w:cs="Times New Roman"/>
          <w:bCs/>
          <w:sz w:val="24"/>
          <w:szCs w:val="24"/>
        </w:rPr>
        <w:t xml:space="preserve">  </w:t>
      </w:r>
      <w:r>
        <w:rPr>
          <w:rFonts w:ascii="Times New Roman" w:hAnsi="Times New Roman" w:cs="Times New Roman"/>
          <w:sz w:val="24"/>
          <w:szCs w:val="24"/>
        </w:rPr>
        <w:t xml:space="preserve">Proposal submissions which omit the required budget forms, budget narratives and/or line item descriptions will not receive the full point value for this criterion.  Therefore, applicants should recognize that a well-written budget narrative which justifies the proposed project expenditures assists the reviewers during the review process. </w:t>
      </w:r>
    </w:p>
    <w:p w:rsidR="005C6612" w:rsidRDefault="005C6612" w:rsidP="00E249AE">
      <w:pPr>
        <w:pStyle w:val="NoSpacing"/>
        <w:spacing w:after="200"/>
        <w:rPr>
          <w:rFonts w:ascii="Times New Roman" w:hAnsi="Times New Roman" w:cs="Times New Roman"/>
          <w:b/>
          <w:sz w:val="24"/>
          <w:szCs w:val="24"/>
        </w:rPr>
      </w:pPr>
      <w:r>
        <w:rPr>
          <w:rFonts w:ascii="Times New Roman" w:hAnsi="Times New Roman" w:cs="Times New Roman"/>
          <w:b/>
          <w:sz w:val="24"/>
          <w:szCs w:val="24"/>
        </w:rPr>
        <w:t>3.  Organizational Experience, Staff Capability and Management (15 points)</w:t>
      </w:r>
    </w:p>
    <w:p w:rsidR="005C6612" w:rsidRDefault="005C6612" w:rsidP="00E249AE">
      <w:pPr>
        <w:pStyle w:val="NoSpacing"/>
        <w:spacing w:after="200"/>
        <w:rPr>
          <w:rFonts w:ascii="Times New Roman" w:hAnsi="Times New Roman" w:cs="Times New Roman"/>
          <w:sz w:val="24"/>
          <w:szCs w:val="24"/>
        </w:rPr>
      </w:pPr>
      <w:r>
        <w:rPr>
          <w:rFonts w:ascii="Times New Roman" w:hAnsi="Times New Roman" w:cs="Times New Roman"/>
          <w:b/>
          <w:bCs/>
          <w:i/>
          <w:iCs/>
          <w:sz w:val="24"/>
          <w:szCs w:val="24"/>
        </w:rPr>
        <w:t>Credibility</w:t>
      </w:r>
      <w:r>
        <w:rPr>
          <w:rFonts w:ascii="Times New Roman" w:hAnsi="Times New Roman" w:cs="Times New Roman"/>
          <w:b/>
          <w:sz w:val="24"/>
          <w:szCs w:val="24"/>
        </w:rPr>
        <w:t>:</w:t>
      </w:r>
      <w:r>
        <w:rPr>
          <w:rFonts w:ascii="Times New Roman" w:hAnsi="Times New Roman" w:cs="Times New Roman"/>
          <w:sz w:val="24"/>
          <w:szCs w:val="24"/>
        </w:rPr>
        <w:t xml:space="preserve">  The proposal establishes the applying organization’s credibility and capabilities.</w:t>
      </w:r>
    </w:p>
    <w:p w:rsidR="005C6612" w:rsidRDefault="005C6612" w:rsidP="00E249AE">
      <w:pPr>
        <w:pStyle w:val="NoSpacing"/>
        <w:spacing w:after="200"/>
        <w:rPr>
          <w:rFonts w:ascii="Times New Roman" w:hAnsi="Times New Roman" w:cs="Times New Roman"/>
          <w:bCs/>
          <w:i/>
          <w:iCs/>
          <w:sz w:val="24"/>
          <w:szCs w:val="24"/>
        </w:rPr>
      </w:pPr>
      <w:r>
        <w:rPr>
          <w:rFonts w:ascii="Times New Roman" w:hAnsi="Times New Roman" w:cs="Times New Roman"/>
          <w:b/>
          <w:bCs/>
          <w:i/>
          <w:iCs/>
          <w:sz w:val="24"/>
          <w:szCs w:val="24"/>
        </w:rPr>
        <w:t>Oversight:</w:t>
      </w:r>
      <w:r>
        <w:rPr>
          <w:rFonts w:ascii="Times New Roman" w:hAnsi="Times New Roman" w:cs="Times New Roman"/>
          <w:sz w:val="24"/>
          <w:szCs w:val="24"/>
        </w:rPr>
        <w:t xml:space="preserve">  The proposal demonstrates that effective and consistent oversight by a qualified project manager(s) will be implemented throughout the project.  The proposal must include a dedicated project manager and detail the roles and responsibilities of the project manager.</w:t>
      </w:r>
    </w:p>
    <w:p w:rsidR="005C6612" w:rsidRDefault="005C6612" w:rsidP="00E249AE">
      <w:pPr>
        <w:pStyle w:val="NoSpacing"/>
        <w:spacing w:after="200"/>
        <w:rPr>
          <w:rFonts w:ascii="Times New Roman" w:hAnsi="Times New Roman" w:cs="Times New Roman"/>
          <w:sz w:val="24"/>
          <w:szCs w:val="24"/>
        </w:rPr>
      </w:pPr>
      <w:r>
        <w:rPr>
          <w:rFonts w:ascii="Times New Roman" w:hAnsi="Times New Roman" w:cs="Times New Roman"/>
          <w:b/>
          <w:bCs/>
          <w:i/>
          <w:iCs/>
          <w:sz w:val="24"/>
          <w:szCs w:val="24"/>
        </w:rPr>
        <w:t>Communication</w:t>
      </w:r>
      <w:r>
        <w:rPr>
          <w:rFonts w:ascii="Times New Roman" w:hAnsi="Times New Roman" w:cs="Times New Roman"/>
          <w:b/>
          <w:sz w:val="24"/>
          <w:szCs w:val="24"/>
        </w:rPr>
        <w:t>:</w:t>
      </w:r>
      <w:r>
        <w:rPr>
          <w:rFonts w:ascii="Times New Roman" w:hAnsi="Times New Roman" w:cs="Times New Roman"/>
          <w:sz w:val="24"/>
          <w:szCs w:val="24"/>
        </w:rPr>
        <w:t xml:space="preserve">  The proposal demonstrates that effective communication will exist within the organization and, if applicable, with partnering organizations.  The proposal includes an organizational chart of the proposed project.</w:t>
      </w:r>
    </w:p>
    <w:p w:rsidR="005C6612" w:rsidRDefault="005C6612" w:rsidP="00E249AE">
      <w:pPr>
        <w:pStyle w:val="NoSpacing"/>
        <w:spacing w:after="200"/>
        <w:rPr>
          <w:rFonts w:ascii="Times New Roman" w:hAnsi="Times New Roman" w:cs="Times New Roman"/>
          <w:sz w:val="24"/>
          <w:szCs w:val="24"/>
        </w:rPr>
      </w:pPr>
      <w:r>
        <w:rPr>
          <w:rFonts w:ascii="Times New Roman" w:hAnsi="Times New Roman" w:cs="Times New Roman"/>
          <w:b/>
          <w:bCs/>
          <w:i/>
          <w:iCs/>
          <w:sz w:val="24"/>
          <w:szCs w:val="24"/>
        </w:rPr>
        <w:t>Staff:</w:t>
      </w:r>
      <w:r>
        <w:rPr>
          <w:rFonts w:ascii="Times New Roman" w:hAnsi="Times New Roman" w:cs="Times New Roman"/>
          <w:bCs/>
          <w:i/>
          <w:iCs/>
          <w:sz w:val="24"/>
          <w:szCs w:val="24"/>
        </w:rPr>
        <w:t xml:space="preserve">  </w:t>
      </w:r>
      <w:r>
        <w:rPr>
          <w:rFonts w:ascii="Times New Roman" w:hAnsi="Times New Roman" w:cs="Times New Roman"/>
          <w:sz w:val="24"/>
          <w:szCs w:val="24"/>
        </w:rPr>
        <w:t>The proposal identifies the project director or manager and other key staff.  The proposal includes resumes that demonstrate that the proposed staff has the appropriate technical and experiential backgrounds for their proposed roles.  If the applicant is unable to identify the project director or manager and key staff, it must include with the application package job descriptions for positions that must be advertised.  Applicants should address their contingency or back-up plans in the event of key staff departures.</w:t>
      </w:r>
    </w:p>
    <w:p w:rsidR="005C6612" w:rsidRDefault="005C6612" w:rsidP="00E249AE">
      <w:pPr>
        <w:pStyle w:val="NoSpacing"/>
        <w:spacing w:after="200"/>
        <w:rPr>
          <w:rFonts w:ascii="Times New Roman" w:hAnsi="Times New Roman" w:cs="Times New Roman"/>
          <w:bCs/>
          <w:sz w:val="24"/>
          <w:szCs w:val="24"/>
        </w:rPr>
      </w:pPr>
      <w:r>
        <w:rPr>
          <w:rFonts w:ascii="Times New Roman" w:hAnsi="Times New Roman" w:cs="Times New Roman"/>
          <w:b/>
          <w:bCs/>
          <w:i/>
          <w:iCs/>
          <w:sz w:val="24"/>
          <w:szCs w:val="24"/>
        </w:rPr>
        <w:t>Time Commitment:</w:t>
      </w:r>
      <w:r>
        <w:rPr>
          <w:rFonts w:ascii="Times New Roman" w:hAnsi="Times New Roman" w:cs="Times New Roman"/>
          <w:bCs/>
          <w:i/>
          <w:iCs/>
          <w:sz w:val="24"/>
          <w:szCs w:val="24"/>
        </w:rPr>
        <w:t xml:space="preserve">  </w:t>
      </w:r>
      <w:r>
        <w:rPr>
          <w:rFonts w:ascii="Times New Roman" w:hAnsi="Times New Roman" w:cs="Times New Roman"/>
          <w:sz w:val="24"/>
          <w:szCs w:val="24"/>
        </w:rPr>
        <w:t xml:space="preserve">The proposal outlines the amount of time and effort the project director or manager, key staff, and, if applicable, partnering organizations, will contribute to the project. </w:t>
      </w:r>
    </w:p>
    <w:p w:rsidR="005C6612" w:rsidRDefault="005C6612" w:rsidP="00E249AE">
      <w:pPr>
        <w:pStyle w:val="NoSpacing"/>
        <w:spacing w:after="200"/>
        <w:rPr>
          <w:rFonts w:ascii="Times New Roman" w:hAnsi="Times New Roman" w:cs="Times New Roman"/>
          <w:b/>
          <w:sz w:val="24"/>
          <w:szCs w:val="24"/>
        </w:rPr>
      </w:pPr>
      <w:r>
        <w:rPr>
          <w:rFonts w:ascii="Times New Roman" w:hAnsi="Times New Roman" w:cs="Times New Roman"/>
          <w:b/>
          <w:sz w:val="24"/>
          <w:szCs w:val="24"/>
        </w:rPr>
        <w:t>4.  Implementation and Evaluation (15 points)</w:t>
      </w:r>
    </w:p>
    <w:p w:rsidR="005C6612" w:rsidRDefault="005C6612" w:rsidP="00E249AE">
      <w:pPr>
        <w:pStyle w:val="NoSpacing"/>
        <w:spacing w:after="200"/>
        <w:rPr>
          <w:rFonts w:ascii="Times New Roman" w:hAnsi="Times New Roman" w:cs="Times New Roman"/>
          <w:sz w:val="24"/>
          <w:szCs w:val="24"/>
        </w:rPr>
      </w:pPr>
      <w:r>
        <w:rPr>
          <w:rFonts w:ascii="Times New Roman" w:hAnsi="Times New Roman" w:cs="Times New Roman"/>
          <w:b/>
          <w:bCs/>
          <w:i/>
          <w:iCs/>
          <w:sz w:val="24"/>
          <w:szCs w:val="24"/>
        </w:rPr>
        <w:t>Timeline:</w:t>
      </w:r>
      <w:r>
        <w:rPr>
          <w:rFonts w:ascii="Times New Roman" w:hAnsi="Times New Roman" w:cs="Times New Roman"/>
          <w:bCs/>
          <w:i/>
          <w:iCs/>
          <w:sz w:val="24"/>
          <w:szCs w:val="24"/>
        </w:rPr>
        <w:t xml:space="preserve">  </w:t>
      </w:r>
      <w:r>
        <w:rPr>
          <w:rFonts w:ascii="Times New Roman" w:hAnsi="Times New Roman" w:cs="Times New Roman"/>
          <w:sz w:val="24"/>
          <w:szCs w:val="24"/>
        </w:rPr>
        <w:t xml:space="preserve">The proposal includes a project timeline that outlines proposed tasks and major milestones, and demonstrates that sufficient time is allotted for each activity. </w:t>
      </w:r>
    </w:p>
    <w:p w:rsidR="005C6612" w:rsidRDefault="005C6612" w:rsidP="00E249AE">
      <w:pPr>
        <w:pStyle w:val="NoSpacing"/>
        <w:spacing w:after="200"/>
        <w:rPr>
          <w:rFonts w:ascii="Times New Roman" w:hAnsi="Times New Roman" w:cs="Times New Roman"/>
          <w:sz w:val="24"/>
          <w:szCs w:val="24"/>
        </w:rPr>
      </w:pPr>
      <w:r>
        <w:rPr>
          <w:rFonts w:ascii="Times New Roman" w:hAnsi="Times New Roman" w:cs="Times New Roman"/>
          <w:b/>
          <w:bCs/>
          <w:i/>
          <w:iCs/>
          <w:sz w:val="24"/>
          <w:szCs w:val="24"/>
        </w:rPr>
        <w:t>Evaluation:</w:t>
      </w:r>
      <w:r>
        <w:rPr>
          <w:rFonts w:ascii="Times New Roman" w:hAnsi="Times New Roman" w:cs="Times New Roman"/>
          <w:bCs/>
          <w:i/>
          <w:iCs/>
          <w:sz w:val="24"/>
          <w:szCs w:val="24"/>
        </w:rPr>
        <w:t xml:space="preserve">  </w:t>
      </w:r>
      <w:r>
        <w:rPr>
          <w:rFonts w:ascii="Times New Roman" w:hAnsi="Times New Roman" w:cs="Times New Roman"/>
          <w:sz w:val="24"/>
          <w:szCs w:val="24"/>
        </w:rPr>
        <w:t xml:space="preserve">The proposal describes a well-thought-out, organized review and evaluation process that will measure whether the goals of the project have been met.  The evaluation should focus on measuring the impact of the project.  Please be sure to include information on who will measure the goals of the project, how the goals will be measured, when the goals will be measured and what the organization will measure. </w:t>
      </w:r>
    </w:p>
    <w:p w:rsidR="005C6612" w:rsidRDefault="005C6612" w:rsidP="00E249AE">
      <w:pPr>
        <w:pStyle w:val="NoSpacing"/>
        <w:spacing w:after="200"/>
        <w:rPr>
          <w:rFonts w:ascii="Times New Roman" w:hAnsi="Times New Roman" w:cs="Times New Roman"/>
          <w:b/>
          <w:sz w:val="24"/>
          <w:szCs w:val="24"/>
        </w:rPr>
      </w:pPr>
      <w:r>
        <w:rPr>
          <w:rFonts w:ascii="Times New Roman" w:hAnsi="Times New Roman" w:cs="Times New Roman"/>
          <w:b/>
          <w:sz w:val="24"/>
          <w:szCs w:val="24"/>
        </w:rPr>
        <w:t>5.  Presentation (5 points)</w:t>
      </w:r>
    </w:p>
    <w:p w:rsidR="005C6612" w:rsidRDefault="005C6612" w:rsidP="00E249AE">
      <w:pPr>
        <w:pStyle w:val="NoSpacing"/>
        <w:spacing w:after="200"/>
        <w:rPr>
          <w:rFonts w:ascii="Times New Roman" w:hAnsi="Times New Roman" w:cs="Times New Roman"/>
          <w:sz w:val="24"/>
          <w:szCs w:val="24"/>
        </w:rPr>
      </w:pPr>
      <w:r>
        <w:rPr>
          <w:rFonts w:ascii="Times New Roman" w:hAnsi="Times New Roman" w:cs="Times New Roman"/>
          <w:b/>
          <w:bCs/>
          <w:i/>
          <w:iCs/>
          <w:sz w:val="24"/>
          <w:szCs w:val="24"/>
        </w:rPr>
        <w:t>Quality:</w:t>
      </w:r>
      <w:r>
        <w:rPr>
          <w:rFonts w:ascii="Times New Roman" w:hAnsi="Times New Roman" w:cs="Times New Roman"/>
          <w:bCs/>
          <w:i/>
          <w:iCs/>
          <w:sz w:val="24"/>
          <w:szCs w:val="24"/>
        </w:rPr>
        <w:t xml:space="preserve">  </w:t>
      </w:r>
      <w:r>
        <w:rPr>
          <w:rFonts w:ascii="Times New Roman" w:hAnsi="Times New Roman" w:cs="Times New Roman"/>
          <w:sz w:val="24"/>
          <w:szCs w:val="24"/>
        </w:rPr>
        <w:t xml:space="preserve">The application is well-presented, well-written, and void of grammatical errors.  </w:t>
      </w:r>
    </w:p>
    <w:p w:rsidR="005C6612" w:rsidRDefault="005C6612" w:rsidP="00B22DEB">
      <w:pPr>
        <w:pStyle w:val="NoSpacing"/>
        <w:rPr>
          <w:rFonts w:ascii="Times New Roman" w:hAnsi="Times New Roman" w:cs="Times New Roman"/>
          <w:sz w:val="24"/>
          <w:szCs w:val="24"/>
        </w:rPr>
      </w:pPr>
      <w:r>
        <w:rPr>
          <w:rFonts w:ascii="Times New Roman" w:hAnsi="Times New Roman" w:cs="Times New Roman"/>
          <w:b/>
          <w:bCs/>
          <w:i/>
          <w:iCs/>
          <w:sz w:val="24"/>
          <w:szCs w:val="24"/>
        </w:rPr>
        <w:t>Format:</w:t>
      </w:r>
      <w:r>
        <w:rPr>
          <w:rFonts w:ascii="Times New Roman" w:hAnsi="Times New Roman" w:cs="Times New Roman"/>
          <w:bCs/>
          <w:i/>
          <w:iCs/>
          <w:sz w:val="24"/>
          <w:szCs w:val="24"/>
        </w:rPr>
        <w:t xml:space="preserve">  </w:t>
      </w:r>
      <w:r>
        <w:rPr>
          <w:rFonts w:ascii="Times New Roman" w:hAnsi="Times New Roman" w:cs="Times New Roman"/>
          <w:sz w:val="24"/>
          <w:szCs w:val="24"/>
        </w:rPr>
        <w:t xml:space="preserve">The application is single-sided, on 8½ by 11 inch paper.  Type size is at least 12 point and margins are at least one inch.  The project follows the suggested format.  The application must not exceed 10 pages, not including the cover sheet, table of contents, resumes, letter of commitment(s), endorsement letter(s), appendices, and required forms and certifications (i.e. </w:t>
      </w:r>
    </w:p>
    <w:p w:rsidR="005C6612" w:rsidRDefault="005C6612" w:rsidP="00B22DEB">
      <w:pPr>
        <w:pStyle w:val="NoSpacing"/>
        <w:rPr>
          <w:rFonts w:ascii="Times New Roman" w:hAnsi="Times New Roman" w:cs="Times New Roman"/>
          <w:sz w:val="24"/>
          <w:szCs w:val="24"/>
        </w:rPr>
      </w:pPr>
      <w:r>
        <w:rPr>
          <w:rFonts w:ascii="Times New Roman" w:hAnsi="Times New Roman" w:cs="Times New Roman"/>
          <w:sz w:val="24"/>
          <w:szCs w:val="24"/>
        </w:rPr>
        <w:t>SF-424, SF-424A, SF-424B, or SF LLL).  The proposal must include the cover letter followed by the table of contents with page numbers and in the order prescribed under the “</w:t>
      </w:r>
      <w:r>
        <w:rPr>
          <w:rFonts w:ascii="Times New Roman" w:hAnsi="Times New Roman" w:cs="Times New Roman"/>
          <w:i/>
          <w:sz w:val="24"/>
          <w:szCs w:val="24"/>
        </w:rPr>
        <w:t>Content and form of application submission”</w:t>
      </w:r>
      <w:r>
        <w:rPr>
          <w:rFonts w:ascii="Times New Roman" w:hAnsi="Times New Roman" w:cs="Times New Roman"/>
          <w:sz w:val="24"/>
          <w:szCs w:val="24"/>
        </w:rPr>
        <w:t xml:space="preserve"> header beginning on page 9.  All pages, excluding the form pages, must be numbered.</w:t>
      </w:r>
    </w:p>
    <w:p w:rsidR="00AB1261" w:rsidRDefault="00AB1261" w:rsidP="00B22DEB">
      <w:pPr>
        <w:pStyle w:val="NoSpacing"/>
        <w:rPr>
          <w:rFonts w:ascii="Times New Roman" w:hAnsi="Times New Roman" w:cs="Times New Roman"/>
          <w:sz w:val="24"/>
          <w:szCs w:val="24"/>
        </w:rPr>
      </w:pPr>
    </w:p>
    <w:p w:rsidR="00C375A7" w:rsidRPr="00AF67E2" w:rsidRDefault="006D3258" w:rsidP="00E249AE">
      <w:pPr>
        <w:pStyle w:val="ListParagraph"/>
        <w:numPr>
          <w:ilvl w:val="0"/>
          <w:numId w:val="15"/>
        </w:numPr>
        <w:spacing w:line="240" w:lineRule="auto"/>
        <w:contextualSpacing w:val="0"/>
        <w:rPr>
          <w:rFonts w:ascii="Times New Roman" w:hAnsi="Times New Roman" w:cs="Times New Roman"/>
          <w:sz w:val="24"/>
          <w:szCs w:val="24"/>
        </w:rPr>
      </w:pPr>
      <w:r w:rsidRPr="00AF67E2">
        <w:rPr>
          <w:rFonts w:ascii="Times New Roman" w:hAnsi="Times New Roman" w:cs="Times New Roman"/>
          <w:sz w:val="24"/>
          <w:szCs w:val="24"/>
        </w:rPr>
        <w:t xml:space="preserve">Review and </w:t>
      </w:r>
      <w:r w:rsidR="00C375A7" w:rsidRPr="00AF67E2">
        <w:rPr>
          <w:rFonts w:ascii="Times New Roman" w:hAnsi="Times New Roman" w:cs="Times New Roman"/>
          <w:sz w:val="24"/>
          <w:szCs w:val="24"/>
        </w:rPr>
        <w:t>Selection Process</w:t>
      </w:r>
    </w:p>
    <w:p w:rsidR="00C375A7" w:rsidRDefault="00C375A7" w:rsidP="00E249AE">
      <w:pPr>
        <w:pStyle w:val="NoSpacing"/>
        <w:spacing w:after="200"/>
        <w:rPr>
          <w:rFonts w:ascii="Times New Roman" w:hAnsi="Times New Roman" w:cs="Times New Roman"/>
          <w:bCs/>
          <w:sz w:val="24"/>
          <w:szCs w:val="24"/>
        </w:rPr>
      </w:pPr>
      <w:r w:rsidRPr="00786E75">
        <w:rPr>
          <w:rFonts w:ascii="Times New Roman" w:hAnsi="Times New Roman" w:cs="Times New Roman"/>
          <w:sz w:val="24"/>
          <w:szCs w:val="24"/>
        </w:rPr>
        <w:t xml:space="preserve">Following the initial screening process, FNS will assemble a peer panel group to review and determine the technical merits of each application.  The peer panel will evaluate the proposals based on how well they address the required application </w:t>
      </w:r>
      <w:r w:rsidR="00B70528">
        <w:rPr>
          <w:rFonts w:ascii="Times New Roman" w:hAnsi="Times New Roman" w:cs="Times New Roman"/>
          <w:sz w:val="24"/>
          <w:szCs w:val="24"/>
        </w:rPr>
        <w:t xml:space="preserve">components and array the applications from highest to lowest score.  The peer panel members will recommend applications for consideration for a grant award based on the evaluation scoring.  </w:t>
      </w:r>
      <w:r w:rsidR="00B70528">
        <w:rPr>
          <w:rFonts w:ascii="Times New Roman" w:hAnsi="Times New Roman" w:cs="Times New Roman"/>
          <w:sz w:val="24"/>
          <w:szCs w:val="24"/>
          <w:shd w:val="clear" w:color="auto" w:fill="FFFFFF" w:themeFill="background1"/>
        </w:rPr>
        <w:t xml:space="preserve">The selecting official reserves the right to accept the panel’s recommendation or to select an application for funding out of order to meet agency priorities, program balance, geographical representation, or project diversity.  </w:t>
      </w:r>
      <w:r w:rsidRPr="00786E75">
        <w:rPr>
          <w:rFonts w:ascii="Times New Roman" w:hAnsi="Times New Roman" w:cs="Times New Roman"/>
          <w:bCs/>
          <w:sz w:val="24"/>
          <w:szCs w:val="24"/>
        </w:rPr>
        <w:t>FNS reserves the right to use this solicitation and competition to award additional grants in the next fiscal year should additional funds be made available</w:t>
      </w:r>
      <w:r w:rsidRPr="00B84479">
        <w:rPr>
          <w:rFonts w:ascii="Times New Roman" w:hAnsi="Times New Roman" w:cs="Times New Roman"/>
          <w:bCs/>
          <w:sz w:val="24"/>
          <w:szCs w:val="24"/>
        </w:rPr>
        <w:t>.</w:t>
      </w:r>
    </w:p>
    <w:p w:rsidR="00E17AAE" w:rsidRDefault="00D04F33" w:rsidP="00E249AE">
      <w:pPr>
        <w:pStyle w:val="NoSpacing"/>
        <w:spacing w:after="200"/>
        <w:rPr>
          <w:rFonts w:ascii="Times New Roman" w:hAnsi="Times New Roman" w:cs="Times New Roman"/>
          <w:bCs/>
          <w:sz w:val="24"/>
          <w:szCs w:val="24"/>
        </w:rPr>
      </w:pPr>
      <w:r w:rsidRPr="00D65E8E">
        <w:rPr>
          <w:rFonts w:ascii="Times New Roman" w:hAnsi="Times New Roman" w:cs="Times New Roman"/>
          <w:b/>
          <w:bCs/>
          <w:sz w:val="24"/>
          <w:szCs w:val="24"/>
        </w:rPr>
        <w:t>NOTE</w:t>
      </w:r>
      <w:r>
        <w:rPr>
          <w:rFonts w:ascii="Times New Roman" w:hAnsi="Times New Roman" w:cs="Times New Roman"/>
          <w:bCs/>
          <w:sz w:val="24"/>
          <w:szCs w:val="24"/>
        </w:rPr>
        <w:t xml:space="preserve">: If a discrepancy exists between the </w:t>
      </w:r>
      <w:r w:rsidR="00D65E8E">
        <w:rPr>
          <w:rFonts w:ascii="Times New Roman" w:hAnsi="Times New Roman" w:cs="Times New Roman"/>
          <w:bCs/>
          <w:sz w:val="24"/>
          <w:szCs w:val="24"/>
        </w:rPr>
        <w:t xml:space="preserve">total </w:t>
      </w:r>
      <w:r>
        <w:rPr>
          <w:rFonts w:ascii="Times New Roman" w:hAnsi="Times New Roman" w:cs="Times New Roman"/>
          <w:bCs/>
          <w:sz w:val="24"/>
          <w:szCs w:val="24"/>
        </w:rPr>
        <w:t xml:space="preserve">funding request (submitted on SF-424, SF-424A, and budget or budget narrative) </w:t>
      </w:r>
      <w:r w:rsidR="00D65E8E">
        <w:rPr>
          <w:rFonts w:ascii="Times New Roman" w:hAnsi="Times New Roman" w:cs="Times New Roman"/>
          <w:bCs/>
          <w:sz w:val="24"/>
          <w:szCs w:val="24"/>
        </w:rPr>
        <w:t xml:space="preserve">within the application package </w:t>
      </w:r>
      <w:r>
        <w:rPr>
          <w:rFonts w:ascii="Times New Roman" w:hAnsi="Times New Roman" w:cs="Times New Roman"/>
          <w:bCs/>
          <w:sz w:val="24"/>
          <w:szCs w:val="24"/>
        </w:rPr>
        <w:t xml:space="preserve">in response to this solicitation, FNS will </w:t>
      </w:r>
      <w:r w:rsidRPr="00D65E8E">
        <w:rPr>
          <w:rFonts w:ascii="Times New Roman" w:hAnsi="Times New Roman" w:cs="Times New Roman"/>
          <w:bCs/>
          <w:sz w:val="24"/>
          <w:szCs w:val="24"/>
          <w:u w:val="single"/>
        </w:rPr>
        <w:t>only</w:t>
      </w:r>
      <w:r>
        <w:rPr>
          <w:rFonts w:ascii="Times New Roman" w:hAnsi="Times New Roman" w:cs="Times New Roman"/>
          <w:bCs/>
          <w:sz w:val="24"/>
          <w:szCs w:val="24"/>
        </w:rPr>
        <w:t xml:space="preserve"> consider and evaluate the estimated funding request contained on SF-424.  </w:t>
      </w:r>
    </w:p>
    <w:p w:rsidR="00675E0E" w:rsidRDefault="007F7707" w:rsidP="00E249AE">
      <w:pPr>
        <w:pStyle w:val="ListParagraph"/>
        <w:numPr>
          <w:ilvl w:val="0"/>
          <w:numId w:val="15"/>
        </w:numPr>
        <w:spacing w:line="240" w:lineRule="auto"/>
        <w:contextualSpacing w:val="0"/>
        <w:rPr>
          <w:rFonts w:ascii="Times New Roman" w:hAnsi="Times New Roman" w:cs="Times New Roman"/>
          <w:sz w:val="24"/>
          <w:szCs w:val="24"/>
        </w:rPr>
      </w:pPr>
      <w:r w:rsidRPr="00AF67E2">
        <w:rPr>
          <w:rFonts w:ascii="Times New Roman" w:hAnsi="Times New Roman" w:cs="Times New Roman"/>
          <w:sz w:val="24"/>
          <w:szCs w:val="24"/>
        </w:rPr>
        <w:t xml:space="preserve">Anticipated Announcement and Federal Award Dates </w:t>
      </w:r>
    </w:p>
    <w:p w:rsidR="00675E0E" w:rsidRPr="009F24EB" w:rsidRDefault="00675E0E" w:rsidP="00E249AE">
      <w:pPr>
        <w:spacing w:line="240" w:lineRule="auto"/>
        <w:ind w:left="45"/>
        <w:rPr>
          <w:rFonts w:ascii="Times New Roman" w:hAnsi="Times New Roman" w:cs="Times New Roman"/>
          <w:sz w:val="24"/>
          <w:szCs w:val="24"/>
        </w:rPr>
      </w:pPr>
      <w:r w:rsidRPr="009F24EB">
        <w:rPr>
          <w:rFonts w:ascii="Times New Roman" w:hAnsi="Times New Roman" w:cs="Times New Roman"/>
          <w:sz w:val="24"/>
          <w:szCs w:val="24"/>
        </w:rPr>
        <w:t xml:space="preserve">FNS will notify selected State agencies in writing no later than </w:t>
      </w:r>
      <w:r w:rsidR="009E3FF2">
        <w:rPr>
          <w:rFonts w:ascii="Times New Roman" w:hAnsi="Times New Roman" w:cs="Times New Roman"/>
          <w:sz w:val="24"/>
          <w:szCs w:val="24"/>
        </w:rPr>
        <w:t>XXXX</w:t>
      </w:r>
      <w:r w:rsidR="009E3FF2" w:rsidRPr="00675E0E">
        <w:rPr>
          <w:rFonts w:ascii="Times New Roman" w:hAnsi="Times New Roman" w:cs="Times New Roman"/>
          <w:sz w:val="24"/>
          <w:szCs w:val="24"/>
        </w:rPr>
        <w:t xml:space="preserve"> </w:t>
      </w:r>
      <w:r w:rsidR="009E3FF2">
        <w:rPr>
          <w:rFonts w:ascii="Times New Roman" w:hAnsi="Times New Roman" w:cs="Times New Roman"/>
          <w:sz w:val="24"/>
          <w:szCs w:val="24"/>
        </w:rPr>
        <w:t>XX</w:t>
      </w:r>
      <w:r w:rsidRPr="00675E0E">
        <w:rPr>
          <w:rFonts w:ascii="Times New Roman" w:hAnsi="Times New Roman" w:cs="Times New Roman"/>
          <w:sz w:val="24"/>
          <w:szCs w:val="24"/>
        </w:rPr>
        <w:t xml:space="preserve">, </w:t>
      </w:r>
      <w:r w:rsidR="009E3FF2">
        <w:rPr>
          <w:rFonts w:ascii="Times New Roman" w:hAnsi="Times New Roman" w:cs="Times New Roman"/>
          <w:sz w:val="24"/>
          <w:szCs w:val="24"/>
        </w:rPr>
        <w:t>20XX</w:t>
      </w:r>
      <w:r w:rsidRPr="009F24EB">
        <w:rPr>
          <w:rFonts w:ascii="Times New Roman" w:hAnsi="Times New Roman" w:cs="Times New Roman"/>
          <w:sz w:val="24"/>
          <w:szCs w:val="24"/>
        </w:rPr>
        <w:t xml:space="preserve">.  Funding of applications will be provided through the grant award/letter of credit process upon receipt of a properly executed grant agreement and subject to the availability of funding. </w:t>
      </w:r>
    </w:p>
    <w:p w:rsidR="00FB4100" w:rsidRPr="00675E0E" w:rsidRDefault="00FB4100" w:rsidP="00E249AE">
      <w:pPr>
        <w:pStyle w:val="ListParagraph"/>
        <w:numPr>
          <w:ilvl w:val="0"/>
          <w:numId w:val="2"/>
        </w:numPr>
        <w:spacing w:line="240" w:lineRule="auto"/>
        <w:contextualSpacing w:val="0"/>
        <w:rPr>
          <w:rFonts w:ascii="Times New Roman" w:hAnsi="Times New Roman" w:cs="Times New Roman"/>
          <w:sz w:val="24"/>
          <w:szCs w:val="24"/>
        </w:rPr>
      </w:pPr>
      <w:r>
        <w:rPr>
          <w:rFonts w:ascii="Times New Roman" w:hAnsi="Times New Roman" w:cs="Times New Roman"/>
          <w:color w:val="FF0000"/>
          <w:sz w:val="24"/>
          <w:szCs w:val="24"/>
        </w:rPr>
        <w:t xml:space="preserve"> </w:t>
      </w:r>
      <w:r w:rsidR="00C20B61" w:rsidRPr="00FB4100">
        <w:rPr>
          <w:rFonts w:ascii="Times New Roman" w:hAnsi="Times New Roman" w:cs="Times New Roman"/>
          <w:color w:val="FF0000"/>
          <w:sz w:val="24"/>
          <w:szCs w:val="24"/>
        </w:rPr>
        <w:t xml:space="preserve"> </w:t>
      </w:r>
      <w:r w:rsidR="00C20B61" w:rsidRPr="009F24EB">
        <w:rPr>
          <w:rFonts w:ascii="Times New Roman" w:hAnsi="Times New Roman" w:cs="Times New Roman"/>
          <w:sz w:val="24"/>
          <w:szCs w:val="24"/>
        </w:rPr>
        <w:t>FEDERAL AWARD ADMINISTRATION INFORMATION</w:t>
      </w:r>
    </w:p>
    <w:p w:rsidR="00C375A7" w:rsidRPr="00AF67E2" w:rsidRDefault="00FB4100" w:rsidP="00E249AE">
      <w:pPr>
        <w:tabs>
          <w:tab w:val="left" w:pos="-270"/>
        </w:tabs>
        <w:spacing w:line="240" w:lineRule="auto"/>
        <w:ind w:left="720" w:hanging="360"/>
        <w:rPr>
          <w:rFonts w:ascii="Times New Roman" w:hAnsi="Times New Roman" w:cs="Times New Roman"/>
          <w:sz w:val="24"/>
          <w:szCs w:val="24"/>
        </w:rPr>
      </w:pPr>
      <w:r w:rsidRPr="00AF67E2">
        <w:rPr>
          <w:rFonts w:ascii="Times New Roman" w:hAnsi="Times New Roman" w:cs="Times New Roman"/>
          <w:sz w:val="24"/>
          <w:szCs w:val="24"/>
        </w:rPr>
        <w:t>1.   Federal Award Notice</w:t>
      </w:r>
    </w:p>
    <w:p w:rsidR="00FB4100" w:rsidRPr="00A820C1" w:rsidRDefault="00FB4100" w:rsidP="00E249AE">
      <w:pPr>
        <w:numPr>
          <w:ilvl w:val="12"/>
          <w:numId w:val="0"/>
        </w:numPr>
        <w:spacing w:line="240" w:lineRule="auto"/>
        <w:rPr>
          <w:rFonts w:ascii="Times New Roman" w:hAnsi="Times New Roman" w:cs="Times New Roman"/>
          <w:sz w:val="24"/>
          <w:szCs w:val="24"/>
        </w:rPr>
      </w:pPr>
      <w:r w:rsidRPr="00A820C1">
        <w:rPr>
          <w:rFonts w:ascii="Times New Roman" w:hAnsi="Times New Roman" w:cs="Times New Roman"/>
          <w:sz w:val="24"/>
          <w:szCs w:val="24"/>
        </w:rPr>
        <w:t xml:space="preserve">Unless an applicant receives a signed award document with terms and conditions; any contact from a FNS grants or program officer should not be considered as a notice of a grant award.   No pre-award or pre-agreement costs incurred prior to the effective start date are allowed unless approved and stated on FNS’ signed award document. </w:t>
      </w:r>
    </w:p>
    <w:p w:rsidR="00FB4100" w:rsidRPr="00A820C1" w:rsidRDefault="00FB4100" w:rsidP="00E249AE">
      <w:pPr>
        <w:numPr>
          <w:ilvl w:val="12"/>
          <w:numId w:val="0"/>
        </w:numPr>
        <w:spacing w:line="240" w:lineRule="auto"/>
        <w:rPr>
          <w:rFonts w:ascii="Times New Roman" w:hAnsi="Times New Roman" w:cs="Times New Roman"/>
          <w:sz w:val="24"/>
          <w:szCs w:val="24"/>
        </w:rPr>
      </w:pPr>
      <w:r w:rsidRPr="00A820C1">
        <w:rPr>
          <w:rFonts w:ascii="Times New Roman" w:hAnsi="Times New Roman" w:cs="Times New Roman"/>
          <w:sz w:val="24"/>
          <w:szCs w:val="24"/>
        </w:rPr>
        <w:t>The Government is not obligated to make any award as a result of this RFA.  Only the recognized FNS authorized signature can bind the USDA, Food and Nutrition Service to the expenditure of funds related to an award’s approved budget.</w:t>
      </w:r>
    </w:p>
    <w:p w:rsidR="003B7B42" w:rsidRPr="00AF67E2" w:rsidRDefault="003B7B42" w:rsidP="00E249AE">
      <w:pPr>
        <w:spacing w:line="240" w:lineRule="auto"/>
        <w:ind w:firstLine="360"/>
        <w:rPr>
          <w:rFonts w:ascii="Times New Roman" w:hAnsi="Times New Roman" w:cs="Times New Roman"/>
          <w:sz w:val="24"/>
          <w:szCs w:val="24"/>
        </w:rPr>
      </w:pPr>
      <w:r w:rsidRPr="00AF67E2">
        <w:rPr>
          <w:rFonts w:ascii="Times New Roman" w:hAnsi="Times New Roman" w:cs="Times New Roman"/>
          <w:sz w:val="24"/>
          <w:szCs w:val="24"/>
        </w:rPr>
        <w:t>2.  Administrative and National Policy Requirements</w:t>
      </w:r>
    </w:p>
    <w:p w:rsidR="003B7B42" w:rsidRPr="00EF201B" w:rsidRDefault="003B7B42" w:rsidP="00E249AE">
      <w:pPr>
        <w:pStyle w:val="ListParagraph"/>
        <w:spacing w:line="240" w:lineRule="auto"/>
        <w:ind w:left="0"/>
        <w:contextualSpacing w:val="0"/>
        <w:jc w:val="both"/>
        <w:rPr>
          <w:rFonts w:ascii="Times New Roman" w:hAnsi="Times New Roman" w:cs="Times New Roman"/>
          <w:sz w:val="24"/>
          <w:szCs w:val="24"/>
        </w:rPr>
      </w:pPr>
      <w:r w:rsidRPr="00EF201B">
        <w:rPr>
          <w:rFonts w:ascii="Times New Roman" w:hAnsi="Times New Roman" w:cs="Times New Roman"/>
          <w:sz w:val="24"/>
          <w:szCs w:val="24"/>
        </w:rPr>
        <w:t>C</w:t>
      </w:r>
      <w:r>
        <w:rPr>
          <w:rFonts w:ascii="Times New Roman" w:hAnsi="Times New Roman" w:cs="Times New Roman"/>
          <w:sz w:val="24"/>
          <w:szCs w:val="24"/>
        </w:rPr>
        <w:t>ONFIDENTIALITY OF AN APPLICATION</w:t>
      </w:r>
      <w:r w:rsidRPr="00EF201B">
        <w:rPr>
          <w:rFonts w:ascii="Times New Roman" w:hAnsi="Times New Roman" w:cs="Times New Roman"/>
          <w:sz w:val="24"/>
          <w:szCs w:val="24"/>
        </w:rPr>
        <w:t xml:space="preserve"> </w:t>
      </w:r>
    </w:p>
    <w:p w:rsidR="009659B9" w:rsidRDefault="009659B9" w:rsidP="009659B9">
      <w:pPr>
        <w:spacing w:line="240" w:lineRule="auto"/>
        <w:jc w:val="both"/>
        <w:rPr>
          <w:rFonts w:ascii="Times New Roman" w:hAnsi="Times New Roman"/>
          <w:sz w:val="24"/>
          <w:szCs w:val="24"/>
        </w:rPr>
      </w:pPr>
      <w:r>
        <w:rPr>
          <w:rFonts w:ascii="Times New Roman" w:hAnsi="Times New Roman"/>
          <w:sz w:val="24"/>
          <w:szCs w:val="24"/>
        </w:rPr>
        <w:t>When an application results in an award, it becomes a part of the record of FNS transactions, available to the public upon specific request.  Under the Privacy Act of 1974, information that the Secretary determines to be of a confidential, privileged, or proprietary nature will be held in confidence to the extent permitted by law.  Therefore, any information that the applicant wishes to have considered as confidential, privileged, or proprietary should be clearly marked within the application.  Furthermore, t</w:t>
      </w:r>
      <w:r>
        <w:rPr>
          <w:rFonts w:ascii="Times New Roman" w:hAnsi="Times New Roman"/>
        </w:rPr>
        <w:t>he applications for authorization contain personally identifying information on individuals doing business with Food and Nutrition Service.  Therefore, the Food and Nutrition Service published USDA e-Authentication Service (system of records) July 26, 2006 in the Federal Register Volume 71 page 42346 to specify the uses to be made of the information in this collection.  Access to records is limited to those persons who process the records for the specific uses stated in this Privacy Act notice.  Records are kept in physically secured rooms and/or cabinets.  Paper records are segregated and physically secured in located cabinets.  Various methods of computer security limit access to records in automated databases.    </w:t>
      </w:r>
      <w:r>
        <w:rPr>
          <w:rFonts w:ascii="Times New Roman" w:hAnsi="Times New Roman"/>
          <w:sz w:val="24"/>
          <w:szCs w:val="24"/>
        </w:rPr>
        <w:t>Any application that does not result in an award will be not released to the public.  An application may be withdrawn at any time prior to the final action thereon.</w:t>
      </w:r>
    </w:p>
    <w:p w:rsidR="0063313A" w:rsidRPr="0063313A" w:rsidRDefault="0063313A" w:rsidP="00E249AE">
      <w:pPr>
        <w:spacing w:before="60" w:line="240" w:lineRule="auto"/>
        <w:rPr>
          <w:rFonts w:ascii="Times New Roman" w:hAnsi="Times New Roman" w:cs="Times New Roman"/>
          <w:b/>
          <w:bCs/>
          <w:sz w:val="24"/>
          <w:szCs w:val="24"/>
        </w:rPr>
      </w:pPr>
      <w:r w:rsidRPr="0063313A">
        <w:rPr>
          <w:rFonts w:ascii="Times New Roman" w:hAnsi="Times New Roman" w:cs="Times New Roman"/>
          <w:b/>
          <w:bCs/>
          <w:sz w:val="24"/>
          <w:szCs w:val="24"/>
        </w:rPr>
        <w:t>Safeguarding Personally Identifiable Information</w:t>
      </w:r>
    </w:p>
    <w:p w:rsidR="0063313A" w:rsidRPr="0063313A" w:rsidRDefault="0063313A" w:rsidP="00E249AE">
      <w:pPr>
        <w:spacing w:line="240" w:lineRule="auto"/>
        <w:rPr>
          <w:rFonts w:ascii="Times New Roman" w:hAnsi="Times New Roman" w:cs="Times New Roman"/>
          <w:sz w:val="24"/>
          <w:szCs w:val="24"/>
        </w:rPr>
      </w:pPr>
      <w:r w:rsidRPr="0063313A">
        <w:rPr>
          <w:rFonts w:ascii="Times New Roman" w:hAnsi="Times New Roman" w:cs="Times New Roman"/>
          <w:sz w:val="24"/>
          <w:szCs w:val="24"/>
        </w:rPr>
        <w:t xml:space="preserve">Personally Identifiable Information (PII) is any information that can be used to distinguish or trace an individual’s identity, such as name, social security number, date and place of birth, mother’s maiden name, or biometric records, and any other information that is linked or linkable to an individual, such as medical, educational, financial, and employment information (National Institute of Standards and Technology (NIST) SP 800-122, Guide to Protecting the Confidentiality of Personally Identifiable information, April 2010). </w:t>
      </w:r>
    </w:p>
    <w:p w:rsidR="005802C8" w:rsidRPr="00A170D6" w:rsidRDefault="005802C8" w:rsidP="00E249AE">
      <w:pPr>
        <w:spacing w:before="100" w:beforeAutospacing="1" w:line="240" w:lineRule="auto"/>
        <w:rPr>
          <w:rFonts w:ascii="Times New Roman" w:hAnsi="Times New Roman" w:cs="Times New Roman"/>
          <w:sz w:val="24"/>
          <w:szCs w:val="24"/>
        </w:rPr>
      </w:pPr>
      <w:r w:rsidRPr="00A170D6">
        <w:rPr>
          <w:rFonts w:ascii="Times New Roman" w:hAnsi="Times New Roman" w:cs="Times New Roman"/>
          <w:sz w:val="24"/>
          <w:szCs w:val="24"/>
        </w:rPr>
        <w:t xml:space="preserve">Personally Identifiable Information (PII) is any information that can be used to distinguish or trace an individual’s identity, such as name, social security number, date and place of birth, mother’s maiden name, or biometric records, and any other information that is linked or linkable to an individual, such as medical, educational, financial, and employment information (National Institute of Standards and Technology (NIST) SP 800-122, Guide to Protecting the Confidentiality of Personally Identifiable information, April 2010). </w:t>
      </w:r>
    </w:p>
    <w:p w:rsidR="005802C8" w:rsidRDefault="005802C8" w:rsidP="00E249AE">
      <w:pPr>
        <w:spacing w:before="100" w:beforeAutospacing="1" w:line="240" w:lineRule="auto"/>
        <w:rPr>
          <w:rFonts w:ascii="Times New Roman" w:hAnsi="Times New Roman" w:cs="Times New Roman"/>
          <w:sz w:val="24"/>
          <w:szCs w:val="24"/>
        </w:rPr>
      </w:pPr>
      <w:r w:rsidRPr="00A170D6">
        <w:rPr>
          <w:rFonts w:ascii="Times New Roman" w:hAnsi="Times New Roman" w:cs="Times New Roman"/>
          <w:sz w:val="24"/>
          <w:szCs w:val="24"/>
        </w:rPr>
        <w:t xml:space="preserve">Applicants submitting applications in response to this RFA must recognize that confidentiality of PII and other sensitive data is of paramount importance to the USDA Food and Nutrition Service.  All federal and non-federal employees (e.g., contractors, affiliates, or partners) working for or on behalf of FNS are required to acknowledge understanding of their responsibilities and accountability for using and protecting FNS PII in accordance with the Privacy Act of 1974; Office of Management and Budget Memorandum M-06-15, </w:t>
      </w:r>
      <w:r w:rsidRPr="00A170D6">
        <w:rPr>
          <w:rFonts w:ascii="Times New Roman" w:hAnsi="Times New Roman" w:cs="Times New Roman"/>
          <w:i/>
          <w:iCs/>
          <w:sz w:val="24"/>
          <w:szCs w:val="24"/>
        </w:rPr>
        <w:t>Safeguarding Personally Identifiable Information; M-06-16, Protection of Sensitive Agency Information</w:t>
      </w:r>
      <w:r w:rsidRPr="00A170D6">
        <w:rPr>
          <w:rFonts w:ascii="Times New Roman" w:hAnsi="Times New Roman" w:cs="Times New Roman"/>
          <w:sz w:val="24"/>
          <w:szCs w:val="24"/>
        </w:rPr>
        <w:t xml:space="preserve">; M-07-16, </w:t>
      </w:r>
      <w:r w:rsidRPr="00A170D6">
        <w:rPr>
          <w:rFonts w:ascii="Times New Roman" w:hAnsi="Times New Roman" w:cs="Times New Roman"/>
          <w:i/>
          <w:iCs/>
          <w:sz w:val="24"/>
          <w:szCs w:val="24"/>
        </w:rPr>
        <w:t>Safeguarding Against and Responding to the Breach of Personally Identifiable Information</w:t>
      </w:r>
      <w:r w:rsidRPr="00A170D6">
        <w:rPr>
          <w:rFonts w:ascii="Times New Roman" w:hAnsi="Times New Roman" w:cs="Times New Roman"/>
          <w:sz w:val="24"/>
          <w:szCs w:val="24"/>
        </w:rPr>
        <w:t xml:space="preserve">; and the NIST Special Publication (SP) 800-122, </w:t>
      </w:r>
      <w:r w:rsidRPr="00A170D6">
        <w:rPr>
          <w:rFonts w:ascii="Times New Roman" w:hAnsi="Times New Roman" w:cs="Times New Roman"/>
          <w:i/>
          <w:iCs/>
          <w:sz w:val="24"/>
          <w:szCs w:val="24"/>
        </w:rPr>
        <w:t>Guide to Protecting the Confidentiality of Personally Identifiable Information</w:t>
      </w:r>
      <w:r w:rsidRPr="00A170D6">
        <w:rPr>
          <w:rFonts w:ascii="Times New Roman" w:hAnsi="Times New Roman" w:cs="Times New Roman"/>
          <w:sz w:val="24"/>
          <w:szCs w:val="24"/>
        </w:rPr>
        <w:t>.</w:t>
      </w:r>
    </w:p>
    <w:p w:rsidR="005802C8" w:rsidRDefault="005802C8" w:rsidP="00E249AE">
      <w:pPr>
        <w:spacing w:line="240" w:lineRule="auto"/>
        <w:rPr>
          <w:rFonts w:ascii="Times New Roman" w:hAnsi="Times New Roman" w:cs="Times New Roman"/>
          <w:sz w:val="24"/>
          <w:szCs w:val="24"/>
        </w:rPr>
      </w:pPr>
      <w:r w:rsidRPr="00A170D6">
        <w:rPr>
          <w:rFonts w:ascii="Times New Roman" w:hAnsi="Times New Roman" w:cs="Times New Roman"/>
          <w:sz w:val="24"/>
          <w:szCs w:val="24"/>
        </w:rPr>
        <w:t xml:space="preserve">By submitting an application in response to this RFA, applicants are assuring that all data exchanges conducted throughout the application submission and pre-award process (and during the performance of the grant, if awarded) will be conducted in a manner consistent with applicable Federal laws. By submitting a grant application, applicants agree to take all necessary steps to protect such confidentiality, including the following: (1) ensuring that PII and sensitive data developed, obtained or otherwise associated with UDSA FNS funded grants is securely transmitted. Transmission of applications through Grants.gov is secure; (2) ensuring that PII is not transmitted to unauthorized users, and that PII and other sensitive data is not submitted via email; and (3) Data transmitted via approved file sharing services (WatchDox, ShareFile, etc.), CDs, DVDs, thumb drives, etc., must be encrypted. </w:t>
      </w:r>
    </w:p>
    <w:p w:rsidR="003B7B42" w:rsidRDefault="005802C8" w:rsidP="00E249AE">
      <w:pPr>
        <w:pStyle w:val="ListParagraph"/>
        <w:spacing w:line="240" w:lineRule="auto"/>
        <w:ind w:left="0"/>
        <w:contextualSpacing w:val="0"/>
        <w:jc w:val="both"/>
        <w:rPr>
          <w:rFonts w:ascii="Times New Roman" w:hAnsi="Times New Roman" w:cs="Times New Roman"/>
          <w:sz w:val="24"/>
          <w:szCs w:val="24"/>
        </w:rPr>
      </w:pPr>
      <w:r w:rsidRPr="00A820C1">
        <w:rPr>
          <w:rFonts w:ascii="Times New Roman" w:hAnsi="Times New Roman" w:cs="Times New Roman"/>
          <w:sz w:val="24"/>
          <w:szCs w:val="24"/>
        </w:rPr>
        <w:t xml:space="preserve"> </w:t>
      </w:r>
      <w:r w:rsidR="003B7B42" w:rsidRPr="00A820C1">
        <w:rPr>
          <w:rFonts w:ascii="Times New Roman" w:hAnsi="Times New Roman" w:cs="Times New Roman"/>
          <w:sz w:val="24"/>
          <w:szCs w:val="24"/>
        </w:rPr>
        <w:t>C</w:t>
      </w:r>
      <w:r w:rsidR="003B7B42">
        <w:rPr>
          <w:rFonts w:ascii="Times New Roman" w:hAnsi="Times New Roman" w:cs="Times New Roman"/>
          <w:sz w:val="24"/>
          <w:szCs w:val="24"/>
        </w:rPr>
        <w:t>ONFLICT OF INTEREST AND CONFIDENTIALITY OF THE REVIEW PROCESS</w:t>
      </w:r>
    </w:p>
    <w:p w:rsidR="003B7B42" w:rsidRPr="0063313A" w:rsidRDefault="003B7B42" w:rsidP="00E249AE">
      <w:pPr>
        <w:spacing w:line="240" w:lineRule="auto"/>
        <w:rPr>
          <w:rFonts w:ascii="Times New Roman" w:hAnsi="Times New Roman" w:cs="Times New Roman"/>
          <w:sz w:val="24"/>
          <w:szCs w:val="24"/>
        </w:rPr>
      </w:pPr>
      <w:r w:rsidRPr="0063313A">
        <w:rPr>
          <w:rFonts w:ascii="Times New Roman" w:hAnsi="Times New Roman" w:cs="Times New Roman"/>
          <w:sz w:val="24"/>
          <w:szCs w:val="24"/>
        </w:rPr>
        <w:t>The agency requires all panel reviewers to sign a conflict of interest and confidentiality form to prevent any actual or perceived conflicts of interest that may affect the application review and evaluation process.  Names of applicants, including States and tribal governments, submitting an application will be kept confidential, except to those involved in the review process, to the extent permitted by law. In addition, the identities of the reviewers will remain confidential throughout the entire process.  Therefore, the names of the reviewers will not be released to applicants</w:t>
      </w:r>
    </w:p>
    <w:p w:rsidR="003B7B42" w:rsidRPr="0063313A" w:rsidRDefault="003B7B42" w:rsidP="00E249AE">
      <w:pPr>
        <w:spacing w:line="240" w:lineRule="auto"/>
        <w:rPr>
          <w:rFonts w:ascii="Times New Roman" w:hAnsi="Times New Roman" w:cs="Times New Roman"/>
          <w:sz w:val="24"/>
          <w:szCs w:val="24"/>
        </w:rPr>
      </w:pPr>
      <w:r w:rsidRPr="0063313A">
        <w:rPr>
          <w:rFonts w:ascii="Times New Roman" w:hAnsi="Times New Roman" w:cs="Times New Roman"/>
          <w:sz w:val="24"/>
          <w:szCs w:val="24"/>
        </w:rPr>
        <w:t>ADMINISTRATIVE REGULATIONS</w:t>
      </w:r>
    </w:p>
    <w:p w:rsidR="00247655" w:rsidRPr="00953C6F" w:rsidRDefault="00247655" w:rsidP="00E249AE">
      <w:pPr>
        <w:spacing w:line="240" w:lineRule="auto"/>
        <w:rPr>
          <w:rFonts w:ascii="Times New Roman" w:hAnsi="Times New Roman" w:cs="Times New Roman"/>
          <w:b/>
          <w:bCs/>
          <w:sz w:val="24"/>
          <w:szCs w:val="24"/>
          <w:u w:val="single"/>
        </w:rPr>
      </w:pPr>
      <w:r w:rsidRPr="00953C6F">
        <w:rPr>
          <w:rFonts w:ascii="Times New Roman" w:hAnsi="Times New Roman" w:cs="Times New Roman"/>
          <w:b/>
          <w:bCs/>
          <w:sz w:val="24"/>
          <w:szCs w:val="24"/>
          <w:u w:val="single"/>
        </w:rPr>
        <w:t>Federal Tax Liabilities Restrictions</w:t>
      </w:r>
    </w:p>
    <w:p w:rsidR="00247655" w:rsidRPr="00953C6F" w:rsidRDefault="00247655" w:rsidP="00E249AE">
      <w:pPr>
        <w:spacing w:line="240" w:lineRule="auto"/>
        <w:rPr>
          <w:rFonts w:ascii="Times New Roman" w:hAnsi="Times New Roman" w:cs="Times New Roman"/>
          <w:sz w:val="24"/>
          <w:szCs w:val="24"/>
        </w:rPr>
      </w:pPr>
      <w:r w:rsidRPr="00953C6F">
        <w:rPr>
          <w:rFonts w:ascii="Times New Roman" w:hAnsi="Times New Roman" w:cs="Times New Roman"/>
          <w:sz w:val="24"/>
          <w:szCs w:val="24"/>
        </w:rPr>
        <w:t>None of the funds made available by this or any other Act may be used to enter into a contract, memorandum of understanding, or cooperative agreement with, make a grant to, or provide a loan or loan guarantee to, any corporation that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where the awarding agency is aware of the unpaid tax liability, unless a Federal agency has considered suspension or debarment of the corporation and has made a determination that this further action is not necessary to protect the interests of the Government.</w:t>
      </w:r>
    </w:p>
    <w:p w:rsidR="00247655" w:rsidRPr="00953C6F" w:rsidRDefault="00247655" w:rsidP="00E249AE">
      <w:pPr>
        <w:spacing w:line="240" w:lineRule="auto"/>
        <w:rPr>
          <w:rFonts w:ascii="Times New Roman" w:hAnsi="Times New Roman" w:cs="Times New Roman"/>
          <w:b/>
          <w:bCs/>
          <w:sz w:val="24"/>
          <w:szCs w:val="24"/>
          <w:u w:val="single"/>
        </w:rPr>
      </w:pPr>
      <w:r w:rsidRPr="00953C6F">
        <w:rPr>
          <w:rFonts w:ascii="Times New Roman" w:hAnsi="Times New Roman" w:cs="Times New Roman"/>
          <w:b/>
          <w:bCs/>
          <w:sz w:val="24"/>
          <w:szCs w:val="24"/>
          <w:u w:val="single"/>
        </w:rPr>
        <w:t>Felony Crime Conviction Restrictions</w:t>
      </w:r>
    </w:p>
    <w:p w:rsidR="00247655" w:rsidRPr="00953C6F" w:rsidRDefault="00247655" w:rsidP="00E249AE">
      <w:pPr>
        <w:spacing w:line="240" w:lineRule="auto"/>
        <w:rPr>
          <w:rFonts w:ascii="Times New Roman" w:hAnsi="Times New Roman" w:cs="Times New Roman"/>
          <w:sz w:val="24"/>
          <w:szCs w:val="24"/>
        </w:rPr>
      </w:pPr>
      <w:r w:rsidRPr="00953C6F">
        <w:rPr>
          <w:rFonts w:ascii="Times New Roman" w:hAnsi="Times New Roman" w:cs="Times New Roman"/>
          <w:sz w:val="24"/>
          <w:szCs w:val="24"/>
        </w:rPr>
        <w:t>None of the funds made available by this or any other Act may be used to enter into a contract, memorandum of understanding, or cooperative agreement with, make a grant to, or provide a loan or loan guarantee to, any corporation that was convicted of a felony criminal violation under any Federal law within the preceding 24 months, where the awarding agency is aware of the conviction, unless a Federal agency has considered suspension or debarment of the corporation and has made a determination that this further action is not necessary to protect the interests of the Government.</w:t>
      </w:r>
    </w:p>
    <w:p w:rsidR="003B7B42" w:rsidRPr="00715EAE" w:rsidRDefault="003B7B42" w:rsidP="00E249AE">
      <w:pPr>
        <w:pStyle w:val="NoSpacing"/>
        <w:spacing w:after="200"/>
        <w:rPr>
          <w:rFonts w:ascii="Times New Roman" w:hAnsi="Times New Roman" w:cs="Times New Roman"/>
          <w:sz w:val="24"/>
          <w:szCs w:val="24"/>
          <w:u w:val="single"/>
        </w:rPr>
      </w:pPr>
      <w:r w:rsidRPr="00A820C1">
        <w:t xml:space="preserve"> </w:t>
      </w:r>
      <w:r w:rsidRPr="00715EAE">
        <w:rPr>
          <w:rFonts w:ascii="Times New Roman" w:hAnsi="Times New Roman" w:cs="Times New Roman"/>
          <w:sz w:val="24"/>
          <w:szCs w:val="24"/>
          <w:u w:val="single"/>
        </w:rPr>
        <w:t xml:space="preserve">Debarment and Suspension 2 CFR Part 180 and 2 CFR Part 417 </w:t>
      </w:r>
    </w:p>
    <w:p w:rsidR="003B7B42" w:rsidRDefault="003B7B42" w:rsidP="00E249AE">
      <w:pPr>
        <w:pStyle w:val="NoSpacing"/>
        <w:spacing w:after="200"/>
      </w:pPr>
      <w:r w:rsidRPr="00715EAE">
        <w:rPr>
          <w:rFonts w:ascii="Times New Roman" w:hAnsi="Times New Roman" w:cs="Times New Roman"/>
          <w:sz w:val="24"/>
          <w:szCs w:val="24"/>
        </w:rPr>
        <w:t>A recipient chosen for an award shall comply with the non</w:t>
      </w:r>
      <w:r>
        <w:rPr>
          <w:rFonts w:ascii="Times New Roman" w:hAnsi="Times New Roman" w:cs="Times New Roman"/>
          <w:sz w:val="24"/>
          <w:szCs w:val="24"/>
        </w:rPr>
        <w:t>-</w:t>
      </w:r>
      <w:r w:rsidRPr="00715EAE">
        <w:rPr>
          <w:rFonts w:ascii="Times New Roman" w:hAnsi="Times New Roman" w:cs="Times New Roman"/>
          <w:sz w:val="24"/>
          <w:szCs w:val="24"/>
        </w:rPr>
        <w:t>procurement debarment and suspension common rule implementing Executive Orders (E.O.) 12549 and 12669, “Debarment and Suspension,” codified at 2 CFR Part 180 and 2 CFR Part 417. This common rule restricts sub</w:t>
      </w:r>
      <w:r>
        <w:rPr>
          <w:rFonts w:ascii="Times New Roman" w:hAnsi="Times New Roman" w:cs="Times New Roman"/>
          <w:sz w:val="24"/>
          <w:szCs w:val="24"/>
        </w:rPr>
        <w:t>-</w:t>
      </w:r>
      <w:r w:rsidRPr="00715EAE">
        <w:rPr>
          <w:rFonts w:ascii="Times New Roman" w:hAnsi="Times New Roman" w:cs="Times New Roman"/>
          <w:sz w:val="24"/>
          <w:szCs w:val="24"/>
        </w:rPr>
        <w:t xml:space="preserve">awards and contracts with certain parties that are debarred, suspended or otherwise excluded from or ineligible for participation in Federal assistance programs or activities. The approved </w:t>
      </w:r>
      <w:r>
        <w:rPr>
          <w:rFonts w:ascii="Times New Roman" w:hAnsi="Times New Roman" w:cs="Times New Roman"/>
          <w:sz w:val="24"/>
          <w:szCs w:val="24"/>
        </w:rPr>
        <w:t xml:space="preserve">grant recipient </w:t>
      </w:r>
      <w:r w:rsidRPr="00715EAE">
        <w:rPr>
          <w:rFonts w:ascii="Times New Roman" w:hAnsi="Times New Roman" w:cs="Times New Roman"/>
          <w:sz w:val="24"/>
          <w:szCs w:val="24"/>
        </w:rPr>
        <w:t>will be required to ensure that all sub-contractors and sub</w:t>
      </w:r>
      <w:r>
        <w:rPr>
          <w:rFonts w:ascii="Times New Roman" w:hAnsi="Times New Roman" w:cs="Times New Roman"/>
          <w:sz w:val="24"/>
          <w:szCs w:val="24"/>
        </w:rPr>
        <w:t>-</w:t>
      </w:r>
      <w:r w:rsidRPr="00715EAE">
        <w:rPr>
          <w:rFonts w:ascii="Times New Roman" w:hAnsi="Times New Roman" w:cs="Times New Roman"/>
          <w:sz w:val="24"/>
          <w:szCs w:val="24"/>
        </w:rPr>
        <w:t>grantees are neither excluded nor disqualified under the suspension and debarment rules prior to approving a sub</w:t>
      </w:r>
      <w:r>
        <w:rPr>
          <w:rFonts w:ascii="Times New Roman" w:hAnsi="Times New Roman" w:cs="Times New Roman"/>
          <w:sz w:val="24"/>
          <w:szCs w:val="24"/>
        </w:rPr>
        <w:t>-</w:t>
      </w:r>
      <w:r w:rsidRPr="00715EAE">
        <w:rPr>
          <w:rFonts w:ascii="Times New Roman" w:hAnsi="Times New Roman" w:cs="Times New Roman"/>
          <w:sz w:val="24"/>
          <w:szCs w:val="24"/>
        </w:rPr>
        <w:t xml:space="preserve">grant award by checking the </w:t>
      </w:r>
      <w:r w:rsidR="00113D59">
        <w:rPr>
          <w:rFonts w:ascii="Times New Roman" w:hAnsi="Times New Roman" w:cs="Times New Roman"/>
          <w:sz w:val="24"/>
          <w:szCs w:val="24"/>
        </w:rPr>
        <w:t xml:space="preserve">System for Award Management (SAM) at </w:t>
      </w:r>
      <w:hyperlink r:id="rId43" w:history="1">
        <w:r w:rsidR="00113D59" w:rsidRPr="00113D59">
          <w:rPr>
            <w:rStyle w:val="Hyperlink"/>
            <w:rFonts w:ascii="Times New Roman" w:hAnsi="Times New Roman" w:cs="Times New Roman"/>
            <w:sz w:val="24"/>
            <w:szCs w:val="24"/>
          </w:rPr>
          <w:t>www.sam.gov</w:t>
        </w:r>
      </w:hyperlink>
      <w:r w:rsidR="00113D59">
        <w:rPr>
          <w:rFonts w:ascii="Times New Roman" w:hAnsi="Times New Roman" w:cs="Times New Roman"/>
          <w:sz w:val="24"/>
          <w:szCs w:val="24"/>
        </w:rPr>
        <w:t>.</w:t>
      </w:r>
    </w:p>
    <w:p w:rsidR="003B7B42" w:rsidRPr="00715EAE" w:rsidRDefault="003B7B42" w:rsidP="00E249AE">
      <w:pPr>
        <w:pStyle w:val="NoSpacing"/>
        <w:spacing w:after="200"/>
        <w:rPr>
          <w:rFonts w:ascii="Times New Roman" w:hAnsi="Times New Roman" w:cs="Times New Roman"/>
          <w:sz w:val="24"/>
          <w:szCs w:val="24"/>
          <w:u w:val="single"/>
        </w:rPr>
      </w:pPr>
      <w:bookmarkStart w:id="39" w:name="OLE_LINK2"/>
      <w:r w:rsidRPr="00715EAE">
        <w:rPr>
          <w:rFonts w:ascii="Times New Roman" w:hAnsi="Times New Roman" w:cs="Times New Roman"/>
          <w:sz w:val="24"/>
          <w:szCs w:val="24"/>
          <w:u w:val="single"/>
        </w:rPr>
        <w:t>Universal Identifier and Central Contractor Registration 2 CFR Part 25</w:t>
      </w:r>
    </w:p>
    <w:bookmarkEnd w:id="39"/>
    <w:p w:rsidR="003B7B42" w:rsidRDefault="003B7B42" w:rsidP="00E249AE">
      <w:pPr>
        <w:pStyle w:val="NormalWeb"/>
        <w:spacing w:after="200"/>
        <w:rPr>
          <w:color w:val="auto"/>
        </w:rPr>
      </w:pPr>
      <w:r w:rsidRPr="00A820C1">
        <w:rPr>
          <w:color w:val="auto"/>
        </w:rPr>
        <w:t>Effective October 1, 2010, all grant applicants must obtain a Dun and Bradstreet (D&amp;B) Data Universal Numbering System (DUNS) number as a universal identifier for Federal financial assistance.   Active grant recipients and their direct sub</w:t>
      </w:r>
      <w:r>
        <w:rPr>
          <w:color w:val="auto"/>
        </w:rPr>
        <w:t>-</w:t>
      </w:r>
      <w:r w:rsidRPr="00A820C1">
        <w:rPr>
          <w:color w:val="auto"/>
        </w:rPr>
        <w:t>recipients of a sub</w:t>
      </w:r>
      <w:r>
        <w:rPr>
          <w:color w:val="auto"/>
        </w:rPr>
        <w:t>-</w:t>
      </w:r>
      <w:r w:rsidRPr="00A820C1">
        <w:rPr>
          <w:color w:val="auto"/>
        </w:rPr>
        <w:t>grant award also must obtain a DUNS number.  To request a DUNS number visit</w:t>
      </w:r>
      <w:r>
        <w:rPr>
          <w:color w:val="auto"/>
        </w:rPr>
        <w:t>:</w:t>
      </w:r>
      <w:r w:rsidRPr="00A820C1">
        <w:rPr>
          <w:color w:val="auto"/>
        </w:rPr>
        <w:t xml:space="preserve"> </w:t>
      </w:r>
      <w:hyperlink r:id="rId44" w:history="1">
        <w:r w:rsidRPr="00A820C1">
          <w:rPr>
            <w:rStyle w:val="Hyperlink"/>
            <w:color w:val="auto"/>
          </w:rPr>
          <w:t>http://fedgov.dnb.com/webform</w:t>
        </w:r>
      </w:hyperlink>
      <w:r w:rsidRPr="00A820C1">
        <w:rPr>
          <w:color w:val="auto"/>
        </w:rPr>
        <w:t>.</w:t>
      </w:r>
    </w:p>
    <w:p w:rsidR="003B7B42" w:rsidRDefault="003B7B42" w:rsidP="00E249AE">
      <w:pPr>
        <w:pStyle w:val="NormalWeb"/>
        <w:tabs>
          <w:tab w:val="left" w:pos="1095"/>
        </w:tabs>
        <w:spacing w:after="200"/>
        <w:rPr>
          <w:color w:val="auto"/>
        </w:rPr>
      </w:pPr>
      <w:r w:rsidRPr="00A820C1">
        <w:rPr>
          <w:color w:val="auto"/>
        </w:rPr>
        <w:t>The grant recipient must also register its DUNS number in</w:t>
      </w:r>
      <w:r>
        <w:rPr>
          <w:color w:val="auto"/>
        </w:rPr>
        <w:t xml:space="preserve"> the new Systems for Award Management</w:t>
      </w:r>
      <w:r w:rsidRPr="00B57CC2">
        <w:rPr>
          <w:color w:val="000000" w:themeColor="text1"/>
        </w:rPr>
        <w:t xml:space="preserve"> </w:t>
      </w:r>
      <w:r>
        <w:rPr>
          <w:color w:val="000000" w:themeColor="text1"/>
        </w:rPr>
        <w:t>(</w:t>
      </w:r>
      <w:r w:rsidRPr="00B2436E">
        <w:rPr>
          <w:color w:val="000000" w:themeColor="text1"/>
        </w:rPr>
        <w:t>SAM</w:t>
      </w:r>
      <w:r>
        <w:rPr>
          <w:color w:val="000000" w:themeColor="text1"/>
        </w:rPr>
        <w:t xml:space="preserve">). </w:t>
      </w:r>
      <w:r w:rsidRPr="00B2436E">
        <w:rPr>
          <w:color w:val="000000" w:themeColor="text1"/>
        </w:rPr>
        <w:t xml:space="preserve"> If you were registered in </w:t>
      </w:r>
      <w:r>
        <w:rPr>
          <w:color w:val="000000" w:themeColor="text1"/>
        </w:rPr>
        <w:t xml:space="preserve">the </w:t>
      </w:r>
      <w:r w:rsidRPr="00B2436E">
        <w:rPr>
          <w:color w:val="000000" w:themeColor="text1"/>
        </w:rPr>
        <w:t>CCR, your company’s information is already in SAM</w:t>
      </w:r>
      <w:r>
        <w:rPr>
          <w:color w:val="000000" w:themeColor="text1"/>
        </w:rPr>
        <w:t xml:space="preserve"> and y</w:t>
      </w:r>
      <w:r w:rsidRPr="00B2436E">
        <w:rPr>
          <w:color w:val="000000" w:themeColor="text1"/>
        </w:rPr>
        <w:t xml:space="preserve">ou </w:t>
      </w:r>
      <w:r>
        <w:rPr>
          <w:color w:val="000000" w:themeColor="text1"/>
        </w:rPr>
        <w:t>will just need to set up a SAM account.  To register in SAM you will need your entity’s DUNS and you</w:t>
      </w:r>
      <w:r w:rsidRPr="00B2436E">
        <w:rPr>
          <w:color w:val="000000" w:themeColor="text1"/>
        </w:rPr>
        <w:t>r entity’s Tax ID Number (TIN) and taxpayer name (as it appears on your last tax return)</w:t>
      </w:r>
      <w:r>
        <w:rPr>
          <w:color w:val="000000" w:themeColor="text1"/>
        </w:rPr>
        <w:t xml:space="preserve">.  Registration should take </w:t>
      </w:r>
      <w:r w:rsidRPr="00993155">
        <w:rPr>
          <w:b/>
          <w:color w:val="000000" w:themeColor="text1"/>
        </w:rPr>
        <w:t>3-5 days</w:t>
      </w:r>
      <w:r>
        <w:rPr>
          <w:color w:val="000000" w:themeColor="text1"/>
        </w:rPr>
        <w:t xml:space="preserve">.  If you do not receive confirmation that your SAM registration is complete, please contact SAM at </w:t>
      </w:r>
      <w:hyperlink r:id="rId45" w:history="1">
        <w:r w:rsidRPr="00EB1D1E">
          <w:rPr>
            <w:rStyle w:val="Hyperlink"/>
          </w:rPr>
          <w:t>https://www.fsd.gov/app/answers/list</w:t>
        </w:r>
      </w:hyperlink>
      <w:r>
        <w:rPr>
          <w:color w:val="000000" w:themeColor="text1"/>
        </w:rPr>
        <w:t>.</w:t>
      </w:r>
    </w:p>
    <w:p w:rsidR="003B7B42" w:rsidRPr="00A820C1" w:rsidRDefault="003B7B42" w:rsidP="00E249AE">
      <w:pPr>
        <w:pStyle w:val="NormalWeb"/>
        <w:spacing w:after="200"/>
        <w:rPr>
          <w:color w:val="auto"/>
        </w:rPr>
      </w:pPr>
      <w:r w:rsidRPr="00A820C1">
        <w:rPr>
          <w:color w:val="auto"/>
        </w:rPr>
        <w:t>FNS may not make an award to an applicant until the applicant has complied with the requirements described in 2 CFR 25</w:t>
      </w:r>
      <w:r>
        <w:rPr>
          <w:color w:val="auto"/>
        </w:rPr>
        <w:t xml:space="preserve"> </w:t>
      </w:r>
      <w:r w:rsidRPr="00A820C1">
        <w:rPr>
          <w:color w:val="auto"/>
        </w:rPr>
        <w:t xml:space="preserve">to provide a valid DUNS number and maintain an active </w:t>
      </w:r>
      <w:r w:rsidR="003F044A">
        <w:rPr>
          <w:color w:val="auto"/>
        </w:rPr>
        <w:t>SAM</w:t>
      </w:r>
      <w:r w:rsidRPr="00A820C1">
        <w:rPr>
          <w:color w:val="auto"/>
        </w:rPr>
        <w:t xml:space="preserve"> registration with current information.</w:t>
      </w:r>
    </w:p>
    <w:p w:rsidR="003B7B42" w:rsidRPr="00715EAE" w:rsidRDefault="003B7B42" w:rsidP="00E249AE">
      <w:pPr>
        <w:pStyle w:val="NoSpacing"/>
        <w:spacing w:after="200"/>
        <w:rPr>
          <w:rFonts w:ascii="Times New Roman" w:hAnsi="Times New Roman" w:cs="Times New Roman"/>
          <w:sz w:val="24"/>
          <w:szCs w:val="24"/>
          <w:u w:val="single"/>
        </w:rPr>
      </w:pPr>
      <w:bookmarkStart w:id="40" w:name="OLE_LINK3"/>
      <w:bookmarkStart w:id="41" w:name="OLE_LINK4"/>
      <w:r w:rsidRPr="00715EAE">
        <w:rPr>
          <w:rFonts w:ascii="Times New Roman" w:hAnsi="Times New Roman" w:cs="Times New Roman"/>
          <w:sz w:val="24"/>
          <w:szCs w:val="24"/>
          <w:u w:val="single"/>
        </w:rPr>
        <w:t>Reporting Sub</w:t>
      </w:r>
      <w:r>
        <w:rPr>
          <w:rFonts w:ascii="Times New Roman" w:hAnsi="Times New Roman" w:cs="Times New Roman"/>
          <w:sz w:val="24"/>
          <w:szCs w:val="24"/>
          <w:u w:val="single"/>
        </w:rPr>
        <w:t>-</w:t>
      </w:r>
      <w:r w:rsidRPr="00715EAE">
        <w:rPr>
          <w:rFonts w:ascii="Times New Roman" w:hAnsi="Times New Roman" w:cs="Times New Roman"/>
          <w:sz w:val="24"/>
          <w:szCs w:val="24"/>
          <w:u w:val="single"/>
        </w:rPr>
        <w:t>award and Executive Compensation Information 2 CFR Part 170</w:t>
      </w:r>
    </w:p>
    <w:bookmarkEnd w:id="40"/>
    <w:bookmarkEnd w:id="41"/>
    <w:p w:rsidR="003B7B42" w:rsidRPr="00BA0564" w:rsidRDefault="003B7B42" w:rsidP="00E249AE">
      <w:pPr>
        <w:pStyle w:val="NoSpacing"/>
        <w:spacing w:after="200"/>
        <w:rPr>
          <w:rFonts w:ascii="Times New Roman" w:hAnsi="Times New Roman" w:cs="Times New Roman"/>
          <w:sz w:val="24"/>
          <w:szCs w:val="24"/>
        </w:rPr>
      </w:pPr>
      <w:r w:rsidRPr="00BA0564">
        <w:rPr>
          <w:rFonts w:ascii="Times New Roman" w:hAnsi="Times New Roman" w:cs="Times New Roman"/>
          <w:sz w:val="24"/>
          <w:szCs w:val="24"/>
        </w:rPr>
        <w:t>The Federal Funding Accountability and Transparency Act (FFATA) of 2006 (Public Law 109–282), as amended by Section 6202 of Public Law 110–252</w:t>
      </w:r>
      <w:r>
        <w:rPr>
          <w:rFonts w:ascii="Times New Roman" w:hAnsi="Times New Roman" w:cs="Times New Roman"/>
          <w:sz w:val="24"/>
          <w:szCs w:val="24"/>
        </w:rPr>
        <w:t xml:space="preserve"> </w:t>
      </w:r>
      <w:r w:rsidRPr="00BA0564">
        <w:rPr>
          <w:rFonts w:ascii="Times New Roman" w:hAnsi="Times New Roman" w:cs="Times New Roman"/>
          <w:sz w:val="24"/>
          <w:szCs w:val="24"/>
        </w:rPr>
        <w:t xml:space="preserve">requires primary grantees of Federal grants and cooperative agreements to report information on sub-grantee obligations and executive compensation.  FFATA promotes open government by enhancing the Federal Government’s accountability for its stewardship of public resources.  This is accomplished by making Government information, particularly information on Federal spending, accessible to the general public. </w:t>
      </w:r>
    </w:p>
    <w:p w:rsidR="003B7B42" w:rsidRPr="00081F1C" w:rsidRDefault="003B7B42" w:rsidP="00E249AE">
      <w:pPr>
        <w:pStyle w:val="NoSpacing"/>
        <w:spacing w:after="200"/>
        <w:rPr>
          <w:rFonts w:ascii="Times New Roman" w:hAnsi="Times New Roman" w:cs="Times New Roman"/>
          <w:sz w:val="24"/>
          <w:szCs w:val="24"/>
        </w:rPr>
      </w:pPr>
      <w:r w:rsidRPr="00081F1C">
        <w:rPr>
          <w:rFonts w:ascii="Times New Roman" w:hAnsi="Times New Roman" w:cs="Times New Roman"/>
          <w:sz w:val="24"/>
          <w:szCs w:val="24"/>
        </w:rPr>
        <w:t xml:space="preserve">Primary grantees, including State agencies, are required to report actions taken on or after October 1, 2010, that obligates $25,000 or more in Federal grant funds to first- tier sub-grantees.  This information must be reported in the </w:t>
      </w:r>
      <w:r>
        <w:rPr>
          <w:rFonts w:ascii="Times New Roman" w:hAnsi="Times New Roman" w:cs="Times New Roman"/>
          <w:sz w:val="24"/>
          <w:szCs w:val="24"/>
        </w:rPr>
        <w:t xml:space="preserve">Government-wide </w:t>
      </w:r>
      <w:r w:rsidRPr="00081F1C">
        <w:rPr>
          <w:rFonts w:ascii="Times New Roman" w:hAnsi="Times New Roman" w:cs="Times New Roman"/>
          <w:sz w:val="24"/>
          <w:szCs w:val="24"/>
        </w:rPr>
        <w:t xml:space="preserve">FFATA Sub-Award Reporting System (FSRS).  In order to access FSRS a current </w:t>
      </w:r>
      <w:r w:rsidR="003F044A">
        <w:rPr>
          <w:rFonts w:ascii="Times New Roman" w:hAnsi="Times New Roman" w:cs="Times New Roman"/>
          <w:sz w:val="24"/>
          <w:szCs w:val="24"/>
        </w:rPr>
        <w:t>SAM</w:t>
      </w:r>
      <w:r w:rsidRPr="00081F1C">
        <w:rPr>
          <w:rFonts w:ascii="Times New Roman" w:hAnsi="Times New Roman" w:cs="Times New Roman"/>
          <w:sz w:val="24"/>
          <w:szCs w:val="24"/>
        </w:rPr>
        <w:t xml:space="preserve"> registration is required.  A primary grantee and first-tier sub-grantees must also report total compensation for each of its five most-highly compensated executives.  Every primary and first-tier grantee must obtain a DUNS number prior to being eligible to receive a grant or sub-grant award.  Additional information will be provided to grant recipients upon award.</w:t>
      </w:r>
    </w:p>
    <w:p w:rsidR="003B7B42" w:rsidRPr="00BA0564" w:rsidRDefault="003B7B42" w:rsidP="00E249AE">
      <w:pPr>
        <w:spacing w:line="240" w:lineRule="auto"/>
        <w:rPr>
          <w:rFonts w:ascii="Times New Roman" w:hAnsi="Times New Roman" w:cs="Times New Roman"/>
          <w:sz w:val="24"/>
          <w:szCs w:val="24"/>
          <w:u w:val="single"/>
        </w:rPr>
      </w:pPr>
      <w:r w:rsidRPr="00BA0564">
        <w:rPr>
          <w:rFonts w:ascii="Times New Roman" w:hAnsi="Times New Roman" w:cs="Times New Roman"/>
          <w:sz w:val="24"/>
          <w:szCs w:val="24"/>
          <w:u w:val="single"/>
        </w:rPr>
        <w:t xml:space="preserve">Duncan Hunter National Defense Authorization Act of Fiscal Year 2009, Public Law 110-417 </w:t>
      </w:r>
    </w:p>
    <w:p w:rsidR="003B7B42" w:rsidRPr="00A820C1" w:rsidRDefault="003B7B42" w:rsidP="00E249AE">
      <w:pPr>
        <w:spacing w:line="240" w:lineRule="auto"/>
        <w:rPr>
          <w:rFonts w:ascii="Times New Roman" w:hAnsi="Times New Roman" w:cs="Times New Roman"/>
          <w:sz w:val="24"/>
          <w:szCs w:val="24"/>
        </w:rPr>
      </w:pPr>
      <w:r w:rsidRPr="00A820C1">
        <w:rPr>
          <w:rFonts w:ascii="Times New Roman" w:hAnsi="Times New Roman" w:cs="Times New Roman"/>
          <w:sz w:val="24"/>
          <w:szCs w:val="24"/>
        </w:rPr>
        <w:t>Section 872 of this Act requires the develo</w:t>
      </w:r>
      <w:r w:rsidR="003D798C">
        <w:rPr>
          <w:rFonts w:ascii="Times New Roman" w:hAnsi="Times New Roman" w:cs="Times New Roman"/>
          <w:sz w:val="24"/>
          <w:szCs w:val="24"/>
        </w:rPr>
        <w:t>pm</w:t>
      </w:r>
      <w:r w:rsidRPr="00A820C1">
        <w:rPr>
          <w:rFonts w:ascii="Times New Roman" w:hAnsi="Times New Roman" w:cs="Times New Roman"/>
          <w:sz w:val="24"/>
          <w:szCs w:val="24"/>
        </w:rPr>
        <w:t xml:space="preserve">ent and maintenance of a Federal Government information system that contains specific information on the integrity and performance of covered Federal agency contractors and grantees.  </w:t>
      </w:r>
      <w:r>
        <w:rPr>
          <w:rFonts w:ascii="Times New Roman" w:hAnsi="Times New Roman" w:cs="Times New Roman"/>
          <w:sz w:val="24"/>
          <w:szCs w:val="24"/>
        </w:rPr>
        <w:t xml:space="preserve">The </w:t>
      </w:r>
      <w:r w:rsidRPr="00A820C1">
        <w:rPr>
          <w:rFonts w:ascii="Times New Roman" w:hAnsi="Times New Roman" w:cs="Times New Roman"/>
          <w:sz w:val="24"/>
          <w:szCs w:val="24"/>
        </w:rPr>
        <w:t xml:space="preserve">Federal Awardee Performance and Integrity Information System (FAPIIS) was developed to address these requirements.  FAPIIS contains integrity and performance information from the Contractor Performance Assessment Reporting System, information from the </w:t>
      </w:r>
      <w:r w:rsidR="006B543F">
        <w:rPr>
          <w:rFonts w:ascii="Times New Roman" w:hAnsi="Times New Roman" w:cs="Times New Roman"/>
          <w:sz w:val="24"/>
          <w:szCs w:val="24"/>
        </w:rPr>
        <w:t>SAM</w:t>
      </w:r>
      <w:r w:rsidRPr="00A820C1">
        <w:rPr>
          <w:rFonts w:ascii="Times New Roman" w:hAnsi="Times New Roman" w:cs="Times New Roman"/>
          <w:sz w:val="24"/>
          <w:szCs w:val="24"/>
        </w:rPr>
        <w:t xml:space="preserve"> database, and suspension and debarment information from the </w:t>
      </w:r>
      <w:r w:rsidR="006B543F">
        <w:rPr>
          <w:rFonts w:ascii="Times New Roman" w:hAnsi="Times New Roman" w:cs="Times New Roman"/>
          <w:sz w:val="24"/>
          <w:szCs w:val="24"/>
        </w:rPr>
        <w:t>SAM</w:t>
      </w:r>
      <w:r w:rsidRPr="00A820C1">
        <w:rPr>
          <w:rFonts w:ascii="Times New Roman" w:hAnsi="Times New Roman" w:cs="Times New Roman"/>
          <w:sz w:val="24"/>
          <w:szCs w:val="24"/>
        </w:rPr>
        <w:t>.  FNS will review and consider any information about the applicant reflected in FAPIIS when making a judgment about whether an applicant is qualified to receive an award.</w:t>
      </w:r>
    </w:p>
    <w:p w:rsidR="0070602E" w:rsidRPr="00DC7E6C" w:rsidRDefault="0070602E" w:rsidP="00E249AE">
      <w:pPr>
        <w:spacing w:line="240" w:lineRule="auto"/>
        <w:rPr>
          <w:rFonts w:ascii="Times New Roman" w:hAnsi="Times New Roman" w:cs="Times New Roman"/>
          <w:sz w:val="24"/>
          <w:szCs w:val="24"/>
          <w:u w:val="single"/>
        </w:rPr>
      </w:pPr>
      <w:r w:rsidRPr="00DC7E6C">
        <w:rPr>
          <w:rFonts w:ascii="Times New Roman" w:hAnsi="Times New Roman" w:cs="Times New Roman"/>
          <w:sz w:val="24"/>
          <w:szCs w:val="24"/>
          <w:u w:val="single"/>
        </w:rPr>
        <w:t>Freedom of Information Act (FOIA) Requests</w:t>
      </w:r>
    </w:p>
    <w:p w:rsidR="0070602E" w:rsidRDefault="0070602E" w:rsidP="00E249AE">
      <w:pPr>
        <w:spacing w:line="240" w:lineRule="auto"/>
        <w:rPr>
          <w:rFonts w:ascii="Times New Roman" w:hAnsi="Times New Roman" w:cs="Times New Roman"/>
          <w:sz w:val="24"/>
          <w:szCs w:val="24"/>
        </w:rPr>
      </w:pPr>
      <w:r>
        <w:rPr>
          <w:rFonts w:ascii="Times New Roman" w:hAnsi="Times New Roman" w:cs="Times New Roman"/>
          <w:sz w:val="24"/>
          <w:szCs w:val="24"/>
        </w:rPr>
        <w:t xml:space="preserve">The Freedom of Information ACT (FOIA), 5 U.S.C. 552, provides individuals with a right to access records in the possession of the Federal Government.  The Government may withhold information pursuant to the nine exemptions and the three exclusions contained in the Act.  </w:t>
      </w:r>
    </w:p>
    <w:p w:rsidR="0070602E" w:rsidRDefault="0070602E" w:rsidP="00E249AE">
      <w:pPr>
        <w:spacing w:line="240" w:lineRule="auto"/>
        <w:rPr>
          <w:rFonts w:ascii="Times New Roman" w:hAnsi="Times New Roman" w:cs="Times New Roman"/>
          <w:sz w:val="24"/>
          <w:szCs w:val="24"/>
        </w:rPr>
      </w:pPr>
      <w:r>
        <w:rPr>
          <w:rFonts w:ascii="Times New Roman" w:hAnsi="Times New Roman" w:cs="Times New Roman"/>
          <w:sz w:val="24"/>
          <w:szCs w:val="24"/>
        </w:rPr>
        <w:t>Application packages submitted in response to this grant solicitation may be subject to FOIA by requests by interested parties</w:t>
      </w:r>
      <w:r w:rsidR="00031E26">
        <w:rPr>
          <w:rFonts w:ascii="Times New Roman" w:hAnsi="Times New Roman" w:cs="Times New Roman"/>
          <w:sz w:val="24"/>
          <w:szCs w:val="24"/>
        </w:rPr>
        <w:t xml:space="preserve">. </w:t>
      </w:r>
      <w:r>
        <w:rPr>
          <w:rFonts w:ascii="Times New Roman" w:hAnsi="Times New Roman" w:cs="Times New Roman"/>
          <w:sz w:val="24"/>
          <w:szCs w:val="24"/>
        </w:rPr>
        <w:t xml:space="preserve"> In response to these requests, FNS will comply with all applicable laws and regulations, including departmental regulations</w:t>
      </w:r>
      <w:r w:rsidR="00031E26">
        <w:rPr>
          <w:rFonts w:ascii="Times New Roman" w:hAnsi="Times New Roman" w:cs="Times New Roman"/>
          <w:sz w:val="24"/>
          <w:szCs w:val="24"/>
        </w:rPr>
        <w:t>.</w:t>
      </w:r>
    </w:p>
    <w:p w:rsidR="00031E26" w:rsidRDefault="00031E26" w:rsidP="00E249AE">
      <w:pPr>
        <w:spacing w:line="240" w:lineRule="auto"/>
        <w:rPr>
          <w:rFonts w:ascii="Times New Roman" w:hAnsi="Times New Roman" w:cs="Times New Roman"/>
          <w:sz w:val="24"/>
          <w:szCs w:val="24"/>
        </w:rPr>
      </w:pPr>
      <w:r>
        <w:rPr>
          <w:rFonts w:ascii="Times New Roman" w:hAnsi="Times New Roman" w:cs="Times New Roman"/>
          <w:sz w:val="24"/>
          <w:szCs w:val="24"/>
        </w:rPr>
        <w:t>FNS will forward a Business Submitter Notice to the requested applicant’s point-of-contact.  Applicants will need to review requested materials and submit and submit any recommendations within 1</w:t>
      </w:r>
      <w:r w:rsidR="0061275E">
        <w:rPr>
          <w:rFonts w:ascii="Times New Roman" w:hAnsi="Times New Roman" w:cs="Times New Roman"/>
          <w:sz w:val="24"/>
          <w:szCs w:val="24"/>
        </w:rPr>
        <w:t>0</w:t>
      </w:r>
      <w:r>
        <w:rPr>
          <w:rFonts w:ascii="Times New Roman" w:hAnsi="Times New Roman" w:cs="Times New Roman"/>
          <w:sz w:val="24"/>
          <w:szCs w:val="24"/>
        </w:rPr>
        <w:t xml:space="preserve"> days from the date of FNS notification.  FNS will redact Personally Identifiable Information (PII).</w:t>
      </w:r>
    </w:p>
    <w:p w:rsidR="00031E26" w:rsidRDefault="00031E26" w:rsidP="00E249AE">
      <w:pPr>
        <w:spacing w:line="240" w:lineRule="auto"/>
        <w:rPr>
          <w:rFonts w:ascii="Times New Roman" w:hAnsi="Times New Roman" w:cs="Times New Roman"/>
          <w:sz w:val="24"/>
          <w:szCs w:val="24"/>
        </w:rPr>
      </w:pPr>
      <w:r>
        <w:rPr>
          <w:rFonts w:ascii="Times New Roman" w:hAnsi="Times New Roman" w:cs="Times New Roman"/>
          <w:sz w:val="24"/>
          <w:szCs w:val="24"/>
        </w:rPr>
        <w:t xml:space="preserve">For additional information on the Freedom of Information (FOIA) process, please contact Jennifer Weatherly, FNS Freedom of Information Act officer at </w:t>
      </w:r>
      <w:hyperlink r:id="rId46" w:history="1">
        <w:r w:rsidRPr="00A82FA3">
          <w:rPr>
            <w:rStyle w:val="Hyperlink"/>
            <w:rFonts w:ascii="Times New Roman" w:hAnsi="Times New Roman" w:cs="Times New Roman"/>
            <w:sz w:val="24"/>
            <w:szCs w:val="24"/>
          </w:rPr>
          <w:t>FOIA@fns.usda.gov</w:t>
        </w:r>
      </w:hyperlink>
      <w:r>
        <w:rPr>
          <w:rFonts w:ascii="Times New Roman" w:hAnsi="Times New Roman" w:cs="Times New Roman"/>
          <w:sz w:val="24"/>
          <w:szCs w:val="24"/>
        </w:rPr>
        <w:t>.</w:t>
      </w:r>
    </w:p>
    <w:p w:rsidR="0091062D" w:rsidRDefault="0091062D" w:rsidP="00E249AE">
      <w:pPr>
        <w:spacing w:line="240" w:lineRule="auto"/>
        <w:ind w:right="270"/>
        <w:rPr>
          <w:rFonts w:ascii="Times New Roman" w:hAnsi="Times New Roman" w:cs="Times New Roman"/>
          <w:b/>
          <w:sz w:val="24"/>
          <w:szCs w:val="24"/>
        </w:rPr>
      </w:pPr>
      <w:r w:rsidRPr="0091062D">
        <w:rPr>
          <w:rFonts w:ascii="Times New Roman" w:hAnsi="Times New Roman" w:cs="Times New Roman"/>
          <w:sz w:val="24"/>
          <w:szCs w:val="24"/>
          <w:u w:val="single"/>
        </w:rPr>
        <w:t>Privacy Policy</w:t>
      </w:r>
      <w:r>
        <w:rPr>
          <w:rFonts w:ascii="Times New Roman" w:hAnsi="Times New Roman" w:cs="Times New Roman"/>
          <w:b/>
          <w:sz w:val="24"/>
          <w:szCs w:val="24"/>
        </w:rPr>
        <w:t xml:space="preserve"> </w:t>
      </w:r>
    </w:p>
    <w:p w:rsidR="0091062D" w:rsidRPr="0091062D" w:rsidRDefault="0091062D" w:rsidP="00E249AE">
      <w:pPr>
        <w:spacing w:line="240" w:lineRule="auto"/>
        <w:ind w:right="270"/>
        <w:rPr>
          <w:rFonts w:ascii="Times New Roman" w:hAnsi="Times New Roman" w:cs="Times New Roman"/>
          <w:sz w:val="24"/>
          <w:szCs w:val="24"/>
        </w:rPr>
      </w:pPr>
      <w:r>
        <w:rPr>
          <w:rFonts w:ascii="Times New Roman" w:hAnsi="Times New Roman" w:cs="Times New Roman"/>
          <w:sz w:val="24"/>
          <w:szCs w:val="24"/>
        </w:rPr>
        <w:t xml:space="preserve">The USDA Food and Nutrition Service does not collect any personal identifiable information without explicit consent. To view the Agency’s Privacy </w:t>
      </w:r>
      <w:r w:rsidR="005915CE">
        <w:rPr>
          <w:rFonts w:ascii="Times New Roman" w:hAnsi="Times New Roman" w:cs="Times New Roman"/>
          <w:sz w:val="24"/>
          <w:szCs w:val="24"/>
        </w:rPr>
        <w:t>Policy</w:t>
      </w:r>
      <w:r>
        <w:rPr>
          <w:rFonts w:ascii="Times New Roman" w:hAnsi="Times New Roman" w:cs="Times New Roman"/>
          <w:sz w:val="24"/>
          <w:szCs w:val="24"/>
        </w:rPr>
        <w:t>, visit:</w:t>
      </w:r>
      <w:r>
        <w:rPr>
          <w:rFonts w:ascii="Times New Roman" w:hAnsi="Times New Roman" w:cs="Times New Roman"/>
          <w:b/>
          <w:sz w:val="24"/>
          <w:szCs w:val="24"/>
        </w:rPr>
        <w:t xml:space="preserve"> </w:t>
      </w:r>
      <w:hyperlink r:id="rId47" w:history="1">
        <w:r w:rsidRPr="0091062D">
          <w:rPr>
            <w:rStyle w:val="Hyperlink"/>
            <w:rFonts w:ascii="Times New Roman" w:hAnsi="Times New Roman" w:cs="Times New Roman"/>
            <w:sz w:val="24"/>
            <w:szCs w:val="24"/>
          </w:rPr>
          <w:t>www.fns.usda.gov/privacy-policy</w:t>
        </w:r>
      </w:hyperlink>
      <w:r w:rsidRPr="0091062D">
        <w:rPr>
          <w:rFonts w:ascii="Times New Roman" w:hAnsi="Times New Roman" w:cs="Times New Roman"/>
          <w:sz w:val="24"/>
          <w:szCs w:val="24"/>
        </w:rPr>
        <w:t>.</w:t>
      </w:r>
    </w:p>
    <w:p w:rsidR="003B7B42" w:rsidRPr="00A820C1" w:rsidRDefault="003B7B42" w:rsidP="00E249AE">
      <w:pPr>
        <w:spacing w:line="240" w:lineRule="auto"/>
        <w:rPr>
          <w:rFonts w:ascii="Times New Roman" w:hAnsi="Times New Roman" w:cs="Times New Roman"/>
          <w:sz w:val="24"/>
          <w:szCs w:val="24"/>
        </w:rPr>
      </w:pPr>
      <w:r>
        <w:rPr>
          <w:rFonts w:ascii="Times New Roman" w:hAnsi="Times New Roman" w:cs="Times New Roman"/>
          <w:sz w:val="24"/>
          <w:szCs w:val="24"/>
        </w:rPr>
        <w:t>CODE OF FEDERAL REGULATIONS AND OTHER GOVERNMENT REQUIREMENTS</w:t>
      </w:r>
    </w:p>
    <w:p w:rsidR="003B7B42" w:rsidRPr="00A820C1" w:rsidRDefault="003B7B42" w:rsidP="00E249AE">
      <w:pPr>
        <w:shd w:val="clear" w:color="auto" w:fill="FFFFFF" w:themeFill="background1"/>
        <w:tabs>
          <w:tab w:val="num" w:pos="720"/>
          <w:tab w:val="left" w:pos="1440"/>
        </w:tabs>
        <w:spacing w:line="240" w:lineRule="auto"/>
        <w:rPr>
          <w:rFonts w:ascii="Times New Roman" w:hAnsi="Times New Roman" w:cs="Times New Roman"/>
          <w:sz w:val="24"/>
          <w:szCs w:val="24"/>
        </w:rPr>
      </w:pPr>
      <w:r w:rsidRPr="00A820C1">
        <w:rPr>
          <w:rFonts w:ascii="Times New Roman" w:hAnsi="Times New Roman" w:cs="Times New Roman"/>
          <w:sz w:val="24"/>
          <w:szCs w:val="24"/>
        </w:rPr>
        <w:t>This grant will be awarded and administered in accordance with the following regulations 2 Code of Federal Regulations (CFR)</w:t>
      </w:r>
      <w:r>
        <w:rPr>
          <w:rFonts w:ascii="Times New Roman" w:hAnsi="Times New Roman" w:cs="Times New Roman"/>
          <w:sz w:val="24"/>
          <w:szCs w:val="24"/>
        </w:rPr>
        <w:t>, Subtitle A, Chapter II</w:t>
      </w:r>
      <w:r w:rsidR="00610E30">
        <w:rPr>
          <w:rFonts w:ascii="Times New Roman" w:hAnsi="Times New Roman" w:cs="Times New Roman"/>
          <w:sz w:val="24"/>
          <w:szCs w:val="24"/>
        </w:rPr>
        <w:t xml:space="preserve">.  </w:t>
      </w:r>
      <w:r w:rsidRPr="00A820C1">
        <w:rPr>
          <w:rFonts w:ascii="Times New Roman" w:hAnsi="Times New Roman" w:cs="Times New Roman"/>
          <w:sz w:val="24"/>
          <w:szCs w:val="24"/>
        </w:rPr>
        <w:t>Any Federal laws, regulations, or USDA directives released after this RFA is posted will be implemented as instructed.</w:t>
      </w:r>
    </w:p>
    <w:p w:rsidR="003B7B42" w:rsidRPr="00BA0564" w:rsidRDefault="003B7B42" w:rsidP="003B7B42">
      <w:pPr>
        <w:spacing w:after="0"/>
        <w:rPr>
          <w:rFonts w:ascii="Times New Roman" w:hAnsi="Times New Roman" w:cs="Times New Roman"/>
          <w:sz w:val="24"/>
          <w:szCs w:val="24"/>
          <w:u w:val="single"/>
        </w:rPr>
      </w:pPr>
      <w:r w:rsidRPr="00BA0564">
        <w:rPr>
          <w:rFonts w:ascii="Times New Roman" w:hAnsi="Times New Roman" w:cs="Times New Roman"/>
          <w:sz w:val="24"/>
          <w:szCs w:val="24"/>
          <w:u w:val="single"/>
        </w:rPr>
        <w:t xml:space="preserve">Government-wide Regulations  </w:t>
      </w:r>
    </w:p>
    <w:p w:rsidR="00113D59" w:rsidRDefault="00113D59" w:rsidP="00113D59">
      <w:pPr>
        <w:pStyle w:val="ListParagraph"/>
        <w:numPr>
          <w:ilvl w:val="0"/>
          <w:numId w:val="17"/>
        </w:numPr>
        <w:spacing w:after="0" w:line="240" w:lineRule="auto"/>
        <w:ind w:left="1080" w:right="270"/>
        <w:rPr>
          <w:rFonts w:ascii="Times New Roman" w:hAnsi="Times New Roman" w:cs="Times New Roman"/>
          <w:sz w:val="24"/>
          <w:szCs w:val="24"/>
        </w:rPr>
      </w:pPr>
      <w:r>
        <w:rPr>
          <w:rFonts w:ascii="Times New Roman" w:hAnsi="Times New Roman" w:cs="Times New Roman"/>
          <w:sz w:val="24"/>
          <w:szCs w:val="24"/>
        </w:rPr>
        <w:t xml:space="preserve">2 CFR Part 25:  “Universal Identifier and </w:t>
      </w:r>
      <w:r w:rsidR="00AF67E2">
        <w:rPr>
          <w:rFonts w:ascii="Times New Roman" w:hAnsi="Times New Roman" w:cs="Times New Roman"/>
          <w:sz w:val="24"/>
          <w:szCs w:val="24"/>
        </w:rPr>
        <w:t>System for Award Management</w:t>
      </w:r>
      <w:r>
        <w:rPr>
          <w:rFonts w:ascii="Times New Roman" w:hAnsi="Times New Roman" w:cs="Times New Roman"/>
          <w:sz w:val="24"/>
          <w:szCs w:val="24"/>
        </w:rPr>
        <w:t xml:space="preserve">” </w:t>
      </w:r>
    </w:p>
    <w:p w:rsidR="00113D59" w:rsidRDefault="00113D59" w:rsidP="00113D59">
      <w:pPr>
        <w:pStyle w:val="ListParagraph"/>
        <w:numPr>
          <w:ilvl w:val="0"/>
          <w:numId w:val="17"/>
        </w:numPr>
        <w:spacing w:after="0" w:line="240" w:lineRule="auto"/>
        <w:ind w:left="1080" w:right="270"/>
        <w:rPr>
          <w:rFonts w:ascii="Times New Roman" w:hAnsi="Times New Roman" w:cs="Times New Roman"/>
          <w:sz w:val="24"/>
          <w:szCs w:val="24"/>
        </w:rPr>
      </w:pPr>
      <w:r>
        <w:rPr>
          <w:rFonts w:ascii="Times New Roman" w:hAnsi="Times New Roman" w:cs="Times New Roman"/>
          <w:sz w:val="24"/>
          <w:szCs w:val="24"/>
        </w:rPr>
        <w:t xml:space="preserve">2 CFR Part 170: “Reporting Sub-award and Executive Compensation Information” </w:t>
      </w:r>
    </w:p>
    <w:p w:rsidR="00113D59" w:rsidRDefault="00113D59" w:rsidP="00113D59">
      <w:pPr>
        <w:pStyle w:val="ListParagraph"/>
        <w:numPr>
          <w:ilvl w:val="0"/>
          <w:numId w:val="17"/>
        </w:numPr>
        <w:spacing w:after="0" w:line="240" w:lineRule="auto"/>
        <w:ind w:left="1080" w:right="270"/>
        <w:rPr>
          <w:rFonts w:ascii="Times New Roman" w:hAnsi="Times New Roman" w:cs="Times New Roman"/>
          <w:sz w:val="24"/>
          <w:szCs w:val="24"/>
        </w:rPr>
      </w:pPr>
      <w:r>
        <w:rPr>
          <w:rFonts w:ascii="Times New Roman" w:hAnsi="Times New Roman" w:cs="Times New Roman"/>
          <w:sz w:val="24"/>
          <w:szCs w:val="24"/>
        </w:rPr>
        <w:t>2 CFR Part 175: “Award Term for Trafficking in Persons”</w:t>
      </w:r>
    </w:p>
    <w:p w:rsidR="00113D59" w:rsidRPr="0082127C" w:rsidRDefault="00113D59" w:rsidP="00113D59">
      <w:pPr>
        <w:pStyle w:val="ListParagraph"/>
        <w:numPr>
          <w:ilvl w:val="0"/>
          <w:numId w:val="17"/>
        </w:numPr>
        <w:spacing w:after="0" w:line="240" w:lineRule="auto"/>
        <w:ind w:left="1080" w:right="270"/>
        <w:rPr>
          <w:rFonts w:ascii="Times New Roman" w:hAnsi="Times New Roman" w:cs="Times New Roman"/>
          <w:sz w:val="24"/>
          <w:szCs w:val="24"/>
        </w:rPr>
      </w:pPr>
      <w:r w:rsidRPr="0082127C">
        <w:rPr>
          <w:rFonts w:ascii="Times New Roman" w:hAnsi="Times New Roman" w:cs="Times New Roman"/>
          <w:sz w:val="24"/>
          <w:szCs w:val="24"/>
        </w:rPr>
        <w:t>2 CFR Part 180:  “OMB Guidelines to Agencies on Government-wide Debarment and Suspension (Non-Procurement)”</w:t>
      </w:r>
    </w:p>
    <w:p w:rsidR="00113D59" w:rsidRPr="0082127C" w:rsidRDefault="00113D59" w:rsidP="00113D59">
      <w:pPr>
        <w:pStyle w:val="ListParagraph"/>
        <w:numPr>
          <w:ilvl w:val="0"/>
          <w:numId w:val="17"/>
        </w:numPr>
        <w:spacing w:after="0" w:line="240" w:lineRule="auto"/>
        <w:ind w:left="1080" w:right="270"/>
        <w:rPr>
          <w:rFonts w:ascii="Times New Roman" w:hAnsi="Times New Roman" w:cs="Times New Roman"/>
          <w:sz w:val="24"/>
          <w:szCs w:val="24"/>
        </w:rPr>
      </w:pPr>
      <w:r w:rsidRPr="0082127C">
        <w:rPr>
          <w:rFonts w:ascii="Times New Roman" w:hAnsi="Times New Roman" w:cs="Times New Roman"/>
          <w:sz w:val="24"/>
          <w:szCs w:val="24"/>
        </w:rPr>
        <w:t xml:space="preserve">2 CFR Part 200: “Uniform Administrative Requirements, Cost Principles, and Audit Requirements for Federal Awards” </w:t>
      </w:r>
    </w:p>
    <w:p w:rsidR="00113D59" w:rsidRDefault="00113D59" w:rsidP="00113D59">
      <w:pPr>
        <w:pStyle w:val="ListParagraph"/>
        <w:numPr>
          <w:ilvl w:val="0"/>
          <w:numId w:val="17"/>
        </w:numPr>
        <w:spacing w:after="0" w:line="240" w:lineRule="auto"/>
        <w:ind w:left="1080" w:right="270"/>
        <w:rPr>
          <w:rFonts w:ascii="Times New Roman" w:hAnsi="Times New Roman" w:cs="Times New Roman"/>
          <w:sz w:val="24"/>
          <w:szCs w:val="24"/>
        </w:rPr>
      </w:pPr>
      <w:r w:rsidRPr="0082127C">
        <w:rPr>
          <w:rFonts w:ascii="Times New Roman" w:hAnsi="Times New Roman" w:cs="Times New Roman"/>
          <w:sz w:val="24"/>
          <w:szCs w:val="24"/>
        </w:rPr>
        <w:t>2 CFR Part 400</w:t>
      </w:r>
      <w:r>
        <w:rPr>
          <w:rFonts w:ascii="Times New Roman" w:hAnsi="Times New Roman" w:cs="Times New Roman"/>
          <w:sz w:val="24"/>
          <w:szCs w:val="24"/>
        </w:rPr>
        <w:t>:</w:t>
      </w:r>
      <w:r w:rsidRPr="0082127C">
        <w:rPr>
          <w:rFonts w:ascii="Times New Roman" w:hAnsi="Times New Roman" w:cs="Times New Roman"/>
          <w:sz w:val="24"/>
          <w:szCs w:val="24"/>
        </w:rPr>
        <w:t xml:space="preserve"> </w:t>
      </w:r>
      <w:r>
        <w:rPr>
          <w:rFonts w:ascii="Times New Roman" w:hAnsi="Times New Roman" w:cs="Times New Roman"/>
          <w:sz w:val="24"/>
          <w:szCs w:val="24"/>
        </w:rPr>
        <w:t xml:space="preserve">USDA’s implementing regulation of 2 CFR Part 200 </w:t>
      </w:r>
      <w:r w:rsidRPr="0082127C">
        <w:rPr>
          <w:rFonts w:ascii="Times New Roman" w:hAnsi="Times New Roman" w:cs="Times New Roman"/>
          <w:sz w:val="24"/>
          <w:szCs w:val="24"/>
        </w:rPr>
        <w:t>“Uniform Administrative Requirements, Cost Principles, and Audit Requirements for Federal Awards</w:t>
      </w:r>
      <w:r>
        <w:rPr>
          <w:rFonts w:ascii="Times New Roman" w:hAnsi="Times New Roman" w:cs="Times New Roman"/>
          <w:sz w:val="24"/>
          <w:szCs w:val="24"/>
        </w:rPr>
        <w:t>”</w:t>
      </w:r>
    </w:p>
    <w:p w:rsidR="00113D59" w:rsidRDefault="00113D59" w:rsidP="00113D59">
      <w:pPr>
        <w:pStyle w:val="ListParagraph"/>
        <w:numPr>
          <w:ilvl w:val="0"/>
          <w:numId w:val="17"/>
        </w:numPr>
        <w:spacing w:after="0" w:line="240" w:lineRule="auto"/>
        <w:ind w:left="1080" w:right="270"/>
        <w:rPr>
          <w:rFonts w:ascii="Times New Roman" w:hAnsi="Times New Roman" w:cs="Times New Roman"/>
          <w:sz w:val="24"/>
          <w:szCs w:val="24"/>
        </w:rPr>
      </w:pPr>
      <w:r>
        <w:rPr>
          <w:rFonts w:ascii="Times New Roman" w:hAnsi="Times New Roman" w:cs="Times New Roman"/>
          <w:sz w:val="24"/>
          <w:szCs w:val="24"/>
        </w:rPr>
        <w:t>2 CFR Part 415: USDA “General Program Administrative Regulations”</w:t>
      </w:r>
    </w:p>
    <w:p w:rsidR="00113D59" w:rsidRDefault="00113D59" w:rsidP="00113D59">
      <w:pPr>
        <w:pStyle w:val="ListParagraph"/>
        <w:numPr>
          <w:ilvl w:val="0"/>
          <w:numId w:val="17"/>
        </w:numPr>
        <w:spacing w:after="0" w:line="240" w:lineRule="auto"/>
        <w:ind w:left="1080" w:right="270"/>
        <w:rPr>
          <w:rFonts w:ascii="Times New Roman" w:hAnsi="Times New Roman" w:cs="Times New Roman"/>
          <w:sz w:val="24"/>
          <w:szCs w:val="24"/>
        </w:rPr>
      </w:pPr>
      <w:r>
        <w:rPr>
          <w:rFonts w:ascii="Times New Roman" w:hAnsi="Times New Roman" w:cs="Times New Roman"/>
          <w:sz w:val="24"/>
          <w:szCs w:val="24"/>
        </w:rPr>
        <w:t xml:space="preserve">2 CFR Part 416: USDA “General Program Administrative Regulations for Grants and Cooperative Agreements to State and Local Governments” </w:t>
      </w:r>
    </w:p>
    <w:p w:rsidR="00113D59" w:rsidRDefault="00113D59" w:rsidP="00113D59">
      <w:pPr>
        <w:pStyle w:val="ListParagraph"/>
        <w:numPr>
          <w:ilvl w:val="0"/>
          <w:numId w:val="17"/>
        </w:numPr>
        <w:spacing w:after="0" w:line="240" w:lineRule="auto"/>
        <w:ind w:left="1080" w:right="270"/>
        <w:rPr>
          <w:rFonts w:ascii="Times New Roman" w:hAnsi="Times New Roman" w:cs="Times New Roman"/>
          <w:sz w:val="24"/>
          <w:szCs w:val="24"/>
        </w:rPr>
      </w:pPr>
      <w:r w:rsidRPr="0082127C">
        <w:rPr>
          <w:rFonts w:ascii="Times New Roman" w:hAnsi="Times New Roman" w:cs="Times New Roman"/>
          <w:sz w:val="24"/>
          <w:szCs w:val="24"/>
        </w:rPr>
        <w:t xml:space="preserve">2 CFR Part 417: </w:t>
      </w:r>
      <w:r>
        <w:rPr>
          <w:rFonts w:ascii="Times New Roman" w:hAnsi="Times New Roman" w:cs="Times New Roman"/>
          <w:sz w:val="24"/>
          <w:szCs w:val="24"/>
        </w:rPr>
        <w:t xml:space="preserve">USDA </w:t>
      </w:r>
      <w:r w:rsidRPr="0082127C">
        <w:rPr>
          <w:rFonts w:ascii="Times New Roman" w:hAnsi="Times New Roman" w:cs="Times New Roman"/>
          <w:sz w:val="24"/>
          <w:szCs w:val="24"/>
        </w:rPr>
        <w:t>“</w:t>
      </w:r>
      <w:r>
        <w:rPr>
          <w:rFonts w:ascii="Times New Roman" w:hAnsi="Times New Roman" w:cs="Times New Roman"/>
          <w:sz w:val="24"/>
          <w:szCs w:val="24"/>
        </w:rPr>
        <w:t>Non-Procurement Debarment and Suspension”</w:t>
      </w:r>
    </w:p>
    <w:p w:rsidR="00113D59" w:rsidRDefault="00113D59" w:rsidP="00113D59">
      <w:pPr>
        <w:pStyle w:val="ListParagraph"/>
        <w:numPr>
          <w:ilvl w:val="0"/>
          <w:numId w:val="17"/>
        </w:numPr>
        <w:spacing w:after="0" w:line="240" w:lineRule="auto"/>
        <w:ind w:left="1080" w:right="270"/>
        <w:rPr>
          <w:rFonts w:ascii="Times New Roman" w:hAnsi="Times New Roman" w:cs="Times New Roman"/>
          <w:sz w:val="24"/>
          <w:szCs w:val="24"/>
        </w:rPr>
      </w:pPr>
      <w:r>
        <w:rPr>
          <w:rFonts w:ascii="Times New Roman" w:hAnsi="Times New Roman" w:cs="Times New Roman"/>
          <w:sz w:val="24"/>
          <w:szCs w:val="24"/>
        </w:rPr>
        <w:t>2 CFR Part 418 USDA “New Restrictions on Lobbying</w:t>
      </w:r>
    </w:p>
    <w:p w:rsidR="00113D59" w:rsidRDefault="00113D59" w:rsidP="00113D59">
      <w:pPr>
        <w:pStyle w:val="ListParagraph"/>
        <w:numPr>
          <w:ilvl w:val="0"/>
          <w:numId w:val="17"/>
        </w:numPr>
        <w:spacing w:after="0" w:line="240" w:lineRule="auto"/>
        <w:ind w:left="1080" w:right="270"/>
        <w:rPr>
          <w:rFonts w:ascii="Times New Roman" w:hAnsi="Times New Roman" w:cs="Times New Roman"/>
          <w:sz w:val="24"/>
          <w:szCs w:val="24"/>
        </w:rPr>
      </w:pPr>
      <w:r>
        <w:rPr>
          <w:rFonts w:ascii="Times New Roman" w:hAnsi="Times New Roman" w:cs="Times New Roman"/>
          <w:sz w:val="24"/>
          <w:szCs w:val="24"/>
        </w:rPr>
        <w:t>2 CFR Part 421: USDA “Requirements for Drug-Free Workplace (Financial Assistance)”</w:t>
      </w:r>
    </w:p>
    <w:p w:rsidR="00113D59" w:rsidRDefault="00113D59" w:rsidP="00113D59">
      <w:pPr>
        <w:pStyle w:val="ListParagraph"/>
        <w:numPr>
          <w:ilvl w:val="0"/>
          <w:numId w:val="23"/>
        </w:numPr>
        <w:ind w:right="270"/>
        <w:rPr>
          <w:rFonts w:ascii="Times New Roman" w:hAnsi="Times New Roman" w:cs="Times New Roman"/>
          <w:sz w:val="24"/>
          <w:szCs w:val="24"/>
        </w:rPr>
      </w:pPr>
      <w:r w:rsidRPr="0003792C">
        <w:rPr>
          <w:rFonts w:ascii="Times New Roman" w:hAnsi="Times New Roman" w:cs="Times New Roman"/>
          <w:sz w:val="24"/>
          <w:szCs w:val="24"/>
        </w:rPr>
        <w:t>41 U.S.C. Se</w:t>
      </w:r>
      <w:r>
        <w:rPr>
          <w:rFonts w:ascii="Times New Roman" w:hAnsi="Times New Roman" w:cs="Times New Roman"/>
          <w:sz w:val="24"/>
          <w:szCs w:val="24"/>
        </w:rPr>
        <w:t xml:space="preserve">ction 22 “Interest of Member of </w:t>
      </w:r>
      <w:r w:rsidRPr="0003792C">
        <w:rPr>
          <w:rFonts w:ascii="Times New Roman" w:hAnsi="Times New Roman" w:cs="Times New Roman"/>
          <w:sz w:val="24"/>
          <w:szCs w:val="24"/>
        </w:rPr>
        <w:t>Congress”</w:t>
      </w:r>
    </w:p>
    <w:p w:rsidR="00113D59" w:rsidRPr="0003792C" w:rsidRDefault="00113D59" w:rsidP="009F24EB">
      <w:pPr>
        <w:pStyle w:val="ListParagraph"/>
        <w:numPr>
          <w:ilvl w:val="1"/>
          <w:numId w:val="22"/>
        </w:numPr>
        <w:tabs>
          <w:tab w:val="left" w:pos="1080"/>
        </w:tabs>
        <w:spacing w:line="240" w:lineRule="auto"/>
        <w:ind w:left="1080" w:right="274"/>
        <w:contextualSpacing w:val="0"/>
        <w:rPr>
          <w:rFonts w:ascii="Times New Roman" w:hAnsi="Times New Roman" w:cs="Times New Roman"/>
          <w:sz w:val="24"/>
          <w:szCs w:val="24"/>
        </w:rPr>
      </w:pPr>
      <w:r w:rsidRPr="0003792C">
        <w:rPr>
          <w:rFonts w:ascii="Times New Roman" w:hAnsi="Times New Roman" w:cs="Times New Roman"/>
          <w:sz w:val="24"/>
          <w:szCs w:val="24"/>
        </w:rPr>
        <w:t>Freedom of Information Act (FOIA).  Public access to Federal Financial Assistance records shall not be limited, except when such records must be kept confidential and would have been excepted from disclosure pursuant to the “Freedom of Information” regulation (5 U.S.C. 552)</w:t>
      </w:r>
    </w:p>
    <w:p w:rsidR="0005157F" w:rsidRPr="009F24EB" w:rsidRDefault="0005157F" w:rsidP="003B7B42">
      <w:pPr>
        <w:rPr>
          <w:rFonts w:ascii="Times New Roman" w:hAnsi="Times New Roman" w:cs="Times New Roman"/>
          <w:b/>
          <w:sz w:val="24"/>
          <w:szCs w:val="24"/>
        </w:rPr>
      </w:pPr>
      <w:r w:rsidRPr="009F24EB">
        <w:rPr>
          <w:rFonts w:ascii="Times New Roman" w:hAnsi="Times New Roman" w:cs="Times New Roman"/>
          <w:b/>
          <w:sz w:val="24"/>
          <w:szCs w:val="24"/>
        </w:rPr>
        <w:t>General Terms and Conditions of the award may be obtained electronically.  Please contact the Grants Officer at:</w:t>
      </w:r>
    </w:p>
    <w:p w:rsidR="0005157F" w:rsidRPr="009F24EB" w:rsidRDefault="009E3FF2" w:rsidP="000515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XXXX XXXX</w:t>
      </w:r>
    </w:p>
    <w:p w:rsidR="0005157F" w:rsidRPr="00A820C1" w:rsidRDefault="0005157F" w:rsidP="0005157F">
      <w:pPr>
        <w:spacing w:after="0" w:line="240" w:lineRule="auto"/>
        <w:jc w:val="center"/>
        <w:rPr>
          <w:rFonts w:ascii="Times New Roman" w:hAnsi="Times New Roman" w:cs="Times New Roman"/>
          <w:sz w:val="24"/>
          <w:szCs w:val="24"/>
        </w:rPr>
      </w:pPr>
      <w:r w:rsidRPr="00A820C1">
        <w:rPr>
          <w:rFonts w:ascii="Times New Roman" w:hAnsi="Times New Roman" w:cs="Times New Roman"/>
          <w:sz w:val="24"/>
          <w:szCs w:val="24"/>
        </w:rPr>
        <w:t>Grant Officer, Grants and Fiscal Policy Division</w:t>
      </w:r>
    </w:p>
    <w:p w:rsidR="0005157F" w:rsidRPr="00A820C1" w:rsidRDefault="0005157F" w:rsidP="0005157F">
      <w:pPr>
        <w:spacing w:after="0" w:line="240" w:lineRule="auto"/>
        <w:jc w:val="center"/>
        <w:rPr>
          <w:rFonts w:ascii="Times New Roman" w:hAnsi="Times New Roman" w:cs="Times New Roman"/>
          <w:sz w:val="24"/>
          <w:szCs w:val="24"/>
        </w:rPr>
      </w:pPr>
      <w:r w:rsidRPr="00A820C1">
        <w:rPr>
          <w:rFonts w:ascii="Times New Roman" w:hAnsi="Times New Roman" w:cs="Times New Roman"/>
          <w:sz w:val="24"/>
          <w:szCs w:val="24"/>
        </w:rPr>
        <w:t>U.S. Department of Agriculture, FNS</w:t>
      </w:r>
    </w:p>
    <w:p w:rsidR="0005157F" w:rsidRPr="00A820C1" w:rsidRDefault="0005157F" w:rsidP="0005157F">
      <w:pPr>
        <w:spacing w:after="0" w:line="240" w:lineRule="auto"/>
        <w:jc w:val="center"/>
        <w:rPr>
          <w:rFonts w:ascii="Times New Roman" w:hAnsi="Times New Roman" w:cs="Times New Roman"/>
          <w:sz w:val="24"/>
          <w:szCs w:val="24"/>
        </w:rPr>
      </w:pPr>
      <w:r w:rsidRPr="00A820C1">
        <w:rPr>
          <w:rFonts w:ascii="Times New Roman" w:hAnsi="Times New Roman" w:cs="Times New Roman"/>
          <w:sz w:val="24"/>
          <w:szCs w:val="24"/>
        </w:rPr>
        <w:t xml:space="preserve">3101 Park Center Drive Room </w:t>
      </w:r>
      <w:r>
        <w:rPr>
          <w:rFonts w:ascii="Times New Roman" w:hAnsi="Times New Roman" w:cs="Times New Roman"/>
          <w:sz w:val="24"/>
          <w:szCs w:val="24"/>
        </w:rPr>
        <w:t>740</w:t>
      </w:r>
    </w:p>
    <w:p w:rsidR="0005157F" w:rsidRPr="00A820C1" w:rsidRDefault="0005157F" w:rsidP="0005157F">
      <w:pPr>
        <w:spacing w:after="0" w:line="240" w:lineRule="auto"/>
        <w:jc w:val="center"/>
        <w:rPr>
          <w:rFonts w:ascii="Times New Roman" w:hAnsi="Times New Roman" w:cs="Times New Roman"/>
          <w:sz w:val="24"/>
          <w:szCs w:val="24"/>
        </w:rPr>
      </w:pPr>
      <w:r w:rsidRPr="00A820C1">
        <w:rPr>
          <w:rFonts w:ascii="Times New Roman" w:hAnsi="Times New Roman" w:cs="Times New Roman"/>
          <w:sz w:val="24"/>
          <w:szCs w:val="24"/>
        </w:rPr>
        <w:t>Alexandra, VA  22301</w:t>
      </w:r>
    </w:p>
    <w:p w:rsidR="009E3FF2" w:rsidRPr="00786E75" w:rsidRDefault="0005157F" w:rsidP="009E3FF2">
      <w:pPr>
        <w:spacing w:line="240" w:lineRule="auto"/>
        <w:jc w:val="center"/>
        <w:rPr>
          <w:rFonts w:ascii="Times New Roman" w:hAnsi="Times New Roman" w:cs="Times New Roman"/>
          <w:i/>
          <w:sz w:val="24"/>
          <w:szCs w:val="24"/>
        </w:rPr>
      </w:pPr>
      <w:r w:rsidRPr="00A820C1">
        <w:rPr>
          <w:rFonts w:ascii="Times New Roman" w:hAnsi="Times New Roman" w:cs="Times New Roman"/>
          <w:sz w:val="24"/>
          <w:szCs w:val="24"/>
        </w:rPr>
        <w:t xml:space="preserve">E-mail </w:t>
      </w:r>
      <w:r w:rsidR="009E3FF2" w:rsidRPr="009E3FF2">
        <w:t xml:space="preserve"> </w:t>
      </w:r>
      <w:r w:rsidR="009E3FF2">
        <w:t>XXXX.XXXX@fns.usda.gov</w:t>
      </w:r>
    </w:p>
    <w:p w:rsidR="0005157F" w:rsidRDefault="0005157F" w:rsidP="009F24EB">
      <w:pPr>
        <w:spacing w:line="240" w:lineRule="auto"/>
        <w:jc w:val="center"/>
        <w:rPr>
          <w:rFonts w:ascii="Times New Roman" w:hAnsi="Times New Roman" w:cs="Times New Roman"/>
          <w:i/>
          <w:color w:val="0070C0"/>
          <w:sz w:val="24"/>
          <w:szCs w:val="24"/>
        </w:rPr>
      </w:pPr>
    </w:p>
    <w:p w:rsidR="00897D56" w:rsidRPr="006441AA" w:rsidRDefault="00897D56" w:rsidP="009F24EB">
      <w:pPr>
        <w:ind w:firstLine="360"/>
        <w:rPr>
          <w:rFonts w:ascii="Times New Roman" w:hAnsi="Times New Roman" w:cs="Times New Roman"/>
          <w:sz w:val="24"/>
          <w:szCs w:val="24"/>
        </w:rPr>
      </w:pPr>
      <w:r w:rsidRPr="006441AA">
        <w:rPr>
          <w:rFonts w:ascii="Times New Roman" w:hAnsi="Times New Roman" w:cs="Times New Roman"/>
          <w:sz w:val="24"/>
          <w:szCs w:val="24"/>
        </w:rPr>
        <w:t>3.  Reporting</w:t>
      </w:r>
    </w:p>
    <w:p w:rsidR="00897D56" w:rsidRPr="00A820C1" w:rsidRDefault="00897D56" w:rsidP="00897D56">
      <w:pPr>
        <w:numPr>
          <w:ilvl w:val="12"/>
          <w:numId w:val="0"/>
        </w:numPr>
        <w:rPr>
          <w:rFonts w:ascii="Times New Roman" w:hAnsi="Times New Roman" w:cs="Times New Roman"/>
          <w:sz w:val="24"/>
          <w:szCs w:val="24"/>
        </w:rPr>
      </w:pPr>
      <w:r w:rsidRPr="00A820C1">
        <w:rPr>
          <w:rFonts w:ascii="Times New Roman" w:hAnsi="Times New Roman" w:cs="Times New Roman"/>
          <w:sz w:val="24"/>
          <w:szCs w:val="24"/>
        </w:rPr>
        <w:t>F</w:t>
      </w:r>
      <w:r>
        <w:rPr>
          <w:rFonts w:ascii="Times New Roman" w:hAnsi="Times New Roman" w:cs="Times New Roman"/>
          <w:sz w:val="24"/>
          <w:szCs w:val="24"/>
        </w:rPr>
        <w:t>INANCIAL REPORTING</w:t>
      </w:r>
    </w:p>
    <w:p w:rsidR="00897D56" w:rsidRPr="00715EAE" w:rsidRDefault="00897D56" w:rsidP="00897D56">
      <w:pPr>
        <w:pStyle w:val="NoSpacing"/>
        <w:rPr>
          <w:rFonts w:ascii="Times New Roman" w:hAnsi="Times New Roman" w:cs="Times New Roman"/>
          <w:sz w:val="24"/>
          <w:szCs w:val="24"/>
        </w:rPr>
      </w:pPr>
      <w:r w:rsidRPr="00715EAE">
        <w:rPr>
          <w:rFonts w:ascii="Times New Roman" w:hAnsi="Times New Roman" w:cs="Times New Roman"/>
          <w:sz w:val="24"/>
          <w:szCs w:val="24"/>
        </w:rPr>
        <w:t xml:space="preserve">The award recipient will be required to enter the SF-425, Financial Status Report data into the FNS Food Program Reporting System (FPRS) on a quarterly basis. In order to access FPRS, the </w:t>
      </w:r>
      <w:r>
        <w:rPr>
          <w:rFonts w:ascii="Times New Roman" w:hAnsi="Times New Roman" w:cs="Times New Roman"/>
          <w:sz w:val="24"/>
          <w:szCs w:val="24"/>
        </w:rPr>
        <w:t xml:space="preserve">grant recipient </w:t>
      </w:r>
      <w:r w:rsidRPr="00715EAE">
        <w:rPr>
          <w:rFonts w:ascii="Times New Roman" w:hAnsi="Times New Roman" w:cs="Times New Roman"/>
          <w:sz w:val="24"/>
          <w:szCs w:val="24"/>
        </w:rPr>
        <w:t xml:space="preserve">must obtain USDA e-authentication certification and access to FPRS.  </w:t>
      </w:r>
      <w:r w:rsidR="00C0338F">
        <w:rPr>
          <w:rFonts w:ascii="Times New Roman" w:hAnsi="Times New Roman" w:cs="Times New Roman"/>
          <w:sz w:val="24"/>
          <w:szCs w:val="24"/>
        </w:rPr>
        <w:t xml:space="preserve">For additional information on FPRS, visit: </w:t>
      </w:r>
      <w:hyperlink r:id="rId48" w:history="1">
        <w:r w:rsidR="00C0338F" w:rsidRPr="00C0338F">
          <w:rPr>
            <w:rStyle w:val="Hyperlink"/>
            <w:rFonts w:ascii="Times New Roman" w:hAnsi="Times New Roman" w:cs="Times New Roman"/>
            <w:sz w:val="24"/>
            <w:szCs w:val="24"/>
          </w:rPr>
          <w:t>www.fprs.fns.usda.gov</w:t>
        </w:r>
        <w:r w:rsidRPr="00C0338F">
          <w:rPr>
            <w:rStyle w:val="Hyperlink"/>
            <w:rFonts w:ascii="Times New Roman" w:hAnsi="Times New Roman" w:cs="Times New Roman"/>
            <w:sz w:val="24"/>
            <w:szCs w:val="24"/>
          </w:rPr>
          <w:t xml:space="preserve">. </w:t>
        </w:r>
      </w:hyperlink>
      <w:r w:rsidRPr="00715EAE">
        <w:rPr>
          <w:rFonts w:ascii="Times New Roman" w:hAnsi="Times New Roman" w:cs="Times New Roman"/>
          <w:sz w:val="24"/>
          <w:szCs w:val="24"/>
        </w:rPr>
        <w:t xml:space="preserve"> </w:t>
      </w:r>
    </w:p>
    <w:p w:rsidR="00443521" w:rsidRDefault="00443521" w:rsidP="00897D56">
      <w:pPr>
        <w:numPr>
          <w:ilvl w:val="12"/>
          <w:numId w:val="0"/>
        </w:numPr>
        <w:rPr>
          <w:rFonts w:ascii="Times New Roman" w:hAnsi="Times New Roman" w:cs="Times New Roman"/>
          <w:sz w:val="24"/>
          <w:szCs w:val="24"/>
        </w:rPr>
      </w:pPr>
    </w:p>
    <w:p w:rsidR="00897D56" w:rsidRPr="00A820C1" w:rsidRDefault="00897D56" w:rsidP="00897D56">
      <w:pPr>
        <w:numPr>
          <w:ilvl w:val="12"/>
          <w:numId w:val="0"/>
        </w:numPr>
        <w:rPr>
          <w:rFonts w:ascii="Times New Roman" w:hAnsi="Times New Roman" w:cs="Times New Roman"/>
          <w:sz w:val="24"/>
          <w:szCs w:val="24"/>
        </w:rPr>
      </w:pPr>
      <w:r w:rsidRPr="00A820C1">
        <w:rPr>
          <w:rFonts w:ascii="Times New Roman" w:hAnsi="Times New Roman" w:cs="Times New Roman"/>
          <w:sz w:val="24"/>
          <w:szCs w:val="24"/>
        </w:rPr>
        <w:t>P</w:t>
      </w:r>
      <w:r>
        <w:rPr>
          <w:rFonts w:ascii="Times New Roman" w:hAnsi="Times New Roman" w:cs="Times New Roman"/>
          <w:sz w:val="24"/>
          <w:szCs w:val="24"/>
        </w:rPr>
        <w:t>ROGRESS REPORTING</w:t>
      </w:r>
    </w:p>
    <w:p w:rsidR="00897D56" w:rsidRPr="00B84479" w:rsidRDefault="00897D56" w:rsidP="00E249AE">
      <w:pPr>
        <w:pStyle w:val="NoSpacing"/>
        <w:spacing w:after="200"/>
        <w:rPr>
          <w:rFonts w:ascii="Times New Roman" w:hAnsi="Times New Roman" w:cs="Times New Roman"/>
          <w:sz w:val="24"/>
          <w:szCs w:val="24"/>
        </w:rPr>
      </w:pPr>
      <w:r w:rsidRPr="00B84479">
        <w:rPr>
          <w:rFonts w:ascii="Times New Roman" w:hAnsi="Times New Roman" w:cs="Times New Roman"/>
          <w:sz w:val="24"/>
          <w:szCs w:val="24"/>
        </w:rPr>
        <w:t xml:space="preserve">The recipient will be responsible for managing and monitoring the progress of the grant project activities and performance.  The </w:t>
      </w:r>
      <w:r w:rsidR="00C0338F">
        <w:rPr>
          <w:rFonts w:ascii="Times New Roman" w:hAnsi="Times New Roman" w:cs="Times New Roman"/>
          <w:sz w:val="24"/>
          <w:szCs w:val="24"/>
        </w:rPr>
        <w:t>grant terms and conditions</w:t>
      </w:r>
      <w:r w:rsidRPr="00B84479">
        <w:rPr>
          <w:rFonts w:ascii="Times New Roman" w:hAnsi="Times New Roman" w:cs="Times New Roman"/>
          <w:sz w:val="24"/>
          <w:szCs w:val="24"/>
        </w:rPr>
        <w:t xml:space="preserve"> will indicate the reporting schedule for submitting project performance/progress reports to FNS.</w:t>
      </w:r>
      <w:r w:rsidR="00B0093D">
        <w:rPr>
          <w:rFonts w:ascii="Times New Roman" w:hAnsi="Times New Roman" w:cs="Times New Roman"/>
          <w:sz w:val="24"/>
          <w:szCs w:val="24"/>
        </w:rPr>
        <w:t xml:space="preserve">  </w:t>
      </w:r>
      <w:r w:rsidRPr="00B84479">
        <w:rPr>
          <w:rFonts w:ascii="Times New Roman" w:hAnsi="Times New Roman" w:cs="Times New Roman"/>
          <w:sz w:val="24"/>
          <w:szCs w:val="24"/>
        </w:rPr>
        <w:t>Any additional reporting requirements will be identified in the award terms and conditions</w:t>
      </w:r>
      <w:r w:rsidR="00E50DB1">
        <w:rPr>
          <w:rFonts w:ascii="Times New Roman" w:hAnsi="Times New Roman" w:cs="Times New Roman"/>
          <w:sz w:val="24"/>
          <w:szCs w:val="24"/>
        </w:rPr>
        <w:t>, including results of the grant project</w:t>
      </w:r>
      <w:r w:rsidRPr="00B84479">
        <w:rPr>
          <w:rFonts w:ascii="Times New Roman" w:hAnsi="Times New Roman" w:cs="Times New Roman"/>
          <w:sz w:val="24"/>
          <w:szCs w:val="24"/>
        </w:rPr>
        <w:t>.</w:t>
      </w:r>
    </w:p>
    <w:p w:rsidR="00C25D1D" w:rsidRPr="009F24EB" w:rsidRDefault="00C25D1D" w:rsidP="00E249AE">
      <w:pPr>
        <w:spacing w:line="240" w:lineRule="auto"/>
        <w:ind w:left="43"/>
        <w:rPr>
          <w:rFonts w:ascii="Times New Roman" w:hAnsi="Times New Roman" w:cs="Times New Roman"/>
          <w:sz w:val="24"/>
          <w:szCs w:val="24"/>
        </w:rPr>
      </w:pPr>
      <w:r w:rsidRPr="009F24EB">
        <w:rPr>
          <w:rFonts w:ascii="Times New Roman" w:hAnsi="Times New Roman" w:cs="Times New Roman"/>
          <w:sz w:val="24"/>
          <w:szCs w:val="24"/>
        </w:rPr>
        <w:t xml:space="preserve">VII. FEDERAL AWARDING AGENCY CONTACTS </w:t>
      </w:r>
    </w:p>
    <w:p w:rsidR="00971C2F" w:rsidRPr="009F24EB" w:rsidRDefault="00971C2F" w:rsidP="00E249AE">
      <w:pPr>
        <w:tabs>
          <w:tab w:val="left" w:pos="3780"/>
        </w:tabs>
        <w:spacing w:line="240" w:lineRule="auto"/>
        <w:rPr>
          <w:rFonts w:ascii="Times New Roman" w:hAnsi="Times New Roman" w:cs="Times New Roman"/>
          <w:sz w:val="24"/>
          <w:szCs w:val="24"/>
        </w:rPr>
      </w:pPr>
      <w:r w:rsidRPr="009F24EB">
        <w:rPr>
          <w:rFonts w:ascii="Times New Roman" w:hAnsi="Times New Roman" w:cs="Times New Roman"/>
          <w:sz w:val="24"/>
          <w:szCs w:val="24"/>
        </w:rPr>
        <w:t>For questions regarding this solicitation, please contact the Grants Officer at:</w:t>
      </w:r>
    </w:p>
    <w:p w:rsidR="00971C2F" w:rsidRPr="009F24EB" w:rsidRDefault="009E3FF2" w:rsidP="009F24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XXXX XXXX</w:t>
      </w:r>
    </w:p>
    <w:p w:rsidR="00971C2F" w:rsidRPr="00A820C1" w:rsidRDefault="00971C2F" w:rsidP="009F24EB">
      <w:pPr>
        <w:spacing w:after="0" w:line="240" w:lineRule="auto"/>
        <w:jc w:val="center"/>
        <w:rPr>
          <w:rFonts w:ascii="Times New Roman" w:hAnsi="Times New Roman" w:cs="Times New Roman"/>
          <w:sz w:val="24"/>
          <w:szCs w:val="24"/>
        </w:rPr>
      </w:pPr>
      <w:r w:rsidRPr="00A820C1">
        <w:rPr>
          <w:rFonts w:ascii="Times New Roman" w:hAnsi="Times New Roman" w:cs="Times New Roman"/>
          <w:sz w:val="24"/>
          <w:szCs w:val="24"/>
        </w:rPr>
        <w:t>Grant Officer, Grants and Fiscal Policy Division</w:t>
      </w:r>
    </w:p>
    <w:p w:rsidR="00971C2F" w:rsidRPr="00A820C1" w:rsidRDefault="00971C2F" w:rsidP="009F24EB">
      <w:pPr>
        <w:spacing w:after="0" w:line="240" w:lineRule="auto"/>
        <w:jc w:val="center"/>
        <w:rPr>
          <w:rFonts w:ascii="Times New Roman" w:hAnsi="Times New Roman" w:cs="Times New Roman"/>
          <w:sz w:val="24"/>
          <w:szCs w:val="24"/>
        </w:rPr>
      </w:pPr>
      <w:r w:rsidRPr="00A820C1">
        <w:rPr>
          <w:rFonts w:ascii="Times New Roman" w:hAnsi="Times New Roman" w:cs="Times New Roman"/>
          <w:sz w:val="24"/>
          <w:szCs w:val="24"/>
        </w:rPr>
        <w:t>U.S. Department of Agriculture, FNS</w:t>
      </w:r>
    </w:p>
    <w:p w:rsidR="00971C2F" w:rsidRPr="00A820C1" w:rsidRDefault="00971C2F" w:rsidP="009F24EB">
      <w:pPr>
        <w:spacing w:after="0" w:line="240" w:lineRule="auto"/>
        <w:jc w:val="center"/>
        <w:rPr>
          <w:rFonts w:ascii="Times New Roman" w:hAnsi="Times New Roman" w:cs="Times New Roman"/>
          <w:sz w:val="24"/>
          <w:szCs w:val="24"/>
        </w:rPr>
      </w:pPr>
      <w:r w:rsidRPr="00A820C1">
        <w:rPr>
          <w:rFonts w:ascii="Times New Roman" w:hAnsi="Times New Roman" w:cs="Times New Roman"/>
          <w:sz w:val="24"/>
          <w:szCs w:val="24"/>
        </w:rPr>
        <w:t xml:space="preserve">3101 Park Center Drive Room </w:t>
      </w:r>
      <w:r>
        <w:rPr>
          <w:rFonts w:ascii="Times New Roman" w:hAnsi="Times New Roman" w:cs="Times New Roman"/>
          <w:sz w:val="24"/>
          <w:szCs w:val="24"/>
        </w:rPr>
        <w:t>740</w:t>
      </w:r>
    </w:p>
    <w:p w:rsidR="00971C2F" w:rsidRPr="00A820C1" w:rsidRDefault="00971C2F" w:rsidP="009F24EB">
      <w:pPr>
        <w:spacing w:after="0" w:line="240" w:lineRule="auto"/>
        <w:jc w:val="center"/>
        <w:rPr>
          <w:rFonts w:ascii="Times New Roman" w:hAnsi="Times New Roman" w:cs="Times New Roman"/>
          <w:sz w:val="24"/>
          <w:szCs w:val="24"/>
        </w:rPr>
      </w:pPr>
      <w:r w:rsidRPr="00A820C1">
        <w:rPr>
          <w:rFonts w:ascii="Times New Roman" w:hAnsi="Times New Roman" w:cs="Times New Roman"/>
          <w:sz w:val="24"/>
          <w:szCs w:val="24"/>
        </w:rPr>
        <w:t>Alexandra, VA  22301</w:t>
      </w:r>
    </w:p>
    <w:p w:rsidR="009E3FF2" w:rsidRPr="00786E75" w:rsidRDefault="00971C2F" w:rsidP="009E3FF2">
      <w:pPr>
        <w:spacing w:line="240" w:lineRule="auto"/>
        <w:jc w:val="center"/>
        <w:rPr>
          <w:rFonts w:ascii="Times New Roman" w:hAnsi="Times New Roman" w:cs="Times New Roman"/>
          <w:i/>
          <w:sz w:val="24"/>
          <w:szCs w:val="24"/>
        </w:rPr>
      </w:pPr>
      <w:r w:rsidRPr="00E249AE">
        <w:rPr>
          <w:rFonts w:ascii="Times New Roman" w:hAnsi="Times New Roman" w:cs="Times New Roman"/>
          <w:sz w:val="24"/>
          <w:szCs w:val="24"/>
        </w:rPr>
        <w:t xml:space="preserve">E-mail </w:t>
      </w:r>
      <w:r w:rsidR="009E3FF2" w:rsidRPr="009E3FF2">
        <w:t xml:space="preserve"> </w:t>
      </w:r>
      <w:r w:rsidR="009E3FF2">
        <w:t>XXXX.XXXX@fns.usda.gov</w:t>
      </w:r>
    </w:p>
    <w:p w:rsidR="00971C2F" w:rsidRPr="00E249AE" w:rsidRDefault="00971C2F" w:rsidP="00E249AE">
      <w:pPr>
        <w:spacing w:line="240" w:lineRule="auto"/>
        <w:jc w:val="center"/>
        <w:rPr>
          <w:rFonts w:ascii="Times New Roman" w:hAnsi="Times New Roman" w:cs="Times New Roman"/>
          <w:sz w:val="24"/>
          <w:szCs w:val="24"/>
        </w:rPr>
      </w:pPr>
    </w:p>
    <w:p w:rsidR="005B0E2F" w:rsidRDefault="005B0E2F" w:rsidP="009F24EB">
      <w:pPr>
        <w:spacing w:line="240" w:lineRule="auto"/>
        <w:rPr>
          <w:rFonts w:ascii="Times New Roman" w:hAnsi="Times New Roman" w:cs="Times New Roman"/>
          <w:sz w:val="24"/>
          <w:szCs w:val="24"/>
        </w:rPr>
      </w:pPr>
    </w:p>
    <w:p w:rsidR="00022799" w:rsidRPr="009F24EB" w:rsidRDefault="005B0E2F" w:rsidP="009F24EB">
      <w:pPr>
        <w:spacing w:line="240" w:lineRule="auto"/>
        <w:rPr>
          <w:rFonts w:ascii="Times New Roman" w:hAnsi="Times New Roman" w:cs="Times New Roman"/>
          <w:sz w:val="24"/>
          <w:szCs w:val="24"/>
        </w:rPr>
      </w:pPr>
      <w:r>
        <w:rPr>
          <w:rFonts w:ascii="Times New Roman" w:hAnsi="Times New Roman" w:cs="Times New Roman"/>
          <w:sz w:val="24"/>
          <w:szCs w:val="24"/>
        </w:rPr>
        <w:t xml:space="preserve">VIII. </w:t>
      </w:r>
      <w:r w:rsidR="00022799" w:rsidRPr="009F24EB">
        <w:rPr>
          <w:rFonts w:ascii="Times New Roman" w:hAnsi="Times New Roman" w:cs="Times New Roman"/>
          <w:sz w:val="24"/>
          <w:szCs w:val="24"/>
        </w:rPr>
        <w:t>OTHER INFORMATION</w:t>
      </w:r>
    </w:p>
    <w:p w:rsidR="001C74A5" w:rsidRPr="001C74A5" w:rsidRDefault="001C74A5" w:rsidP="001C74A5">
      <w:pPr>
        <w:keepNext/>
        <w:widowControl w:val="0"/>
        <w:overflowPunct w:val="0"/>
        <w:autoSpaceDE w:val="0"/>
        <w:autoSpaceDN w:val="0"/>
        <w:adjustRightInd w:val="0"/>
        <w:spacing w:before="240" w:after="60" w:line="240" w:lineRule="auto"/>
        <w:textAlignment w:val="baseline"/>
        <w:outlineLvl w:val="1"/>
        <w:rPr>
          <w:rFonts w:ascii="Times New Roman" w:eastAsia="Times New Roman" w:hAnsi="Times New Roman" w:cs="Arial"/>
          <w:b/>
          <w:bCs/>
          <w:iCs/>
          <w:sz w:val="24"/>
          <w:szCs w:val="24"/>
        </w:rPr>
      </w:pPr>
      <w:r w:rsidRPr="001C74A5">
        <w:rPr>
          <w:rFonts w:ascii="Times New Roman" w:eastAsia="Times New Roman" w:hAnsi="Times New Roman" w:cs="Arial"/>
          <w:b/>
          <w:bCs/>
          <w:iCs/>
          <w:sz w:val="24"/>
          <w:szCs w:val="24"/>
        </w:rPr>
        <w:t>Debriefing Requests</w:t>
      </w:r>
    </w:p>
    <w:p w:rsidR="001C74A5" w:rsidRDefault="001C74A5" w:rsidP="00E249AE">
      <w:pPr>
        <w:pStyle w:val="ListParagraph"/>
        <w:spacing w:line="240" w:lineRule="auto"/>
        <w:ind w:left="0"/>
        <w:contextualSpacing w:val="0"/>
        <w:rPr>
          <w:rFonts w:ascii="Times New Roman" w:hAnsi="Times New Roman" w:cs="Times New Roman"/>
          <w:sz w:val="24"/>
          <w:szCs w:val="24"/>
        </w:rPr>
      </w:pPr>
      <w:r w:rsidRPr="007C1B2D">
        <w:rPr>
          <w:rFonts w:ascii="Times New Roman" w:eastAsia="Times New Roman" w:hAnsi="Times New Roman" w:cs="Times New Roman"/>
          <w:color w:val="000000"/>
          <w:sz w:val="24"/>
          <w:szCs w:val="24"/>
        </w:rPr>
        <w:t>Non-selected applicants may request a debriefing to discuss the strengths and weaknesses of submitted proposals.  This information may be useful when preparing future grant proposals.  Additional information on debriefing requests will be forwarded to non-selected applicants.</w:t>
      </w:r>
      <w:r w:rsidR="000425D4">
        <w:rPr>
          <w:rFonts w:ascii="Times New Roman" w:eastAsia="Times New Roman" w:hAnsi="Times New Roman" w:cs="Times New Roman"/>
          <w:color w:val="000000"/>
          <w:sz w:val="24"/>
          <w:szCs w:val="24"/>
        </w:rPr>
        <w:t xml:space="preserve"> The Food and Nutrition Service reserves the right to provide this debriefing orally or in written format.  </w:t>
      </w:r>
    </w:p>
    <w:p w:rsidR="00E249AE" w:rsidRDefault="00E249AE">
      <w:pPr>
        <w:rPr>
          <w:rFonts w:ascii="Times New Roman" w:hAnsi="Times New Roman" w:cs="Times New Roman"/>
          <w:sz w:val="24"/>
          <w:szCs w:val="24"/>
        </w:rPr>
      </w:pPr>
      <w:r>
        <w:rPr>
          <w:rFonts w:ascii="Times New Roman" w:hAnsi="Times New Roman" w:cs="Times New Roman"/>
          <w:sz w:val="24"/>
          <w:szCs w:val="24"/>
        </w:rPr>
        <w:br w:type="page"/>
      </w:r>
    </w:p>
    <w:p w:rsidR="0064565E" w:rsidRPr="00A820C1" w:rsidRDefault="0064565E" w:rsidP="0064565E">
      <w:pPr>
        <w:pStyle w:val="Header"/>
        <w:ind w:left="-360"/>
        <w:rPr>
          <w:rFonts w:ascii="Times New Roman" w:hAnsi="Times New Roman" w:cs="Times New Roman"/>
          <w:sz w:val="24"/>
          <w:szCs w:val="24"/>
        </w:rPr>
      </w:pPr>
      <w:r w:rsidRPr="00A820C1">
        <w:rPr>
          <w:rFonts w:ascii="Times New Roman" w:hAnsi="Times New Roman" w:cs="Times New Roman"/>
          <w:sz w:val="24"/>
          <w:szCs w:val="24"/>
        </w:rPr>
        <w:t>RFA B</w:t>
      </w:r>
      <w:r>
        <w:rPr>
          <w:rFonts w:ascii="Times New Roman" w:hAnsi="Times New Roman" w:cs="Times New Roman"/>
          <w:sz w:val="24"/>
          <w:szCs w:val="24"/>
        </w:rPr>
        <w:t>UDGET NARRATIVE CHECKLIST</w:t>
      </w:r>
      <w:r w:rsidRPr="00A820C1">
        <w:rPr>
          <w:rFonts w:ascii="Times New Roman" w:hAnsi="Times New Roman" w:cs="Times New Roman"/>
          <w:sz w:val="24"/>
          <w:szCs w:val="24"/>
        </w:rPr>
        <w:t xml:space="preserve"> </w:t>
      </w:r>
    </w:p>
    <w:p w:rsidR="0064565E" w:rsidRPr="00A820C1" w:rsidRDefault="0064565E" w:rsidP="0064565E">
      <w:pPr>
        <w:pStyle w:val="Header"/>
        <w:ind w:left="-360"/>
        <w:rPr>
          <w:rFonts w:ascii="Times New Roman" w:hAnsi="Times New Roman" w:cs="Times New Roman"/>
          <w:sz w:val="24"/>
          <w:szCs w:val="24"/>
        </w:rPr>
      </w:pPr>
    </w:p>
    <w:p w:rsidR="0064565E" w:rsidRPr="00A820C1" w:rsidRDefault="0064565E" w:rsidP="0064565E">
      <w:pPr>
        <w:pStyle w:val="Header"/>
        <w:ind w:left="-360"/>
        <w:rPr>
          <w:rFonts w:ascii="Times New Roman" w:hAnsi="Times New Roman" w:cs="Times New Roman"/>
          <w:sz w:val="24"/>
          <w:szCs w:val="24"/>
        </w:rPr>
      </w:pPr>
      <w:r w:rsidRPr="00A820C1">
        <w:rPr>
          <w:rFonts w:ascii="Times New Roman" w:hAnsi="Times New Roman" w:cs="Times New Roman"/>
          <w:sz w:val="24"/>
          <w:szCs w:val="24"/>
        </w:rPr>
        <w:t xml:space="preserve">This checklist will assist you in completing the budget narrative portion of the application.  Please review the checklist to ensure the items below are addressed in the budget narrative.   </w:t>
      </w:r>
    </w:p>
    <w:p w:rsidR="0064565E" w:rsidRPr="00A820C1" w:rsidRDefault="0064565E" w:rsidP="0064565E">
      <w:pPr>
        <w:pStyle w:val="Header"/>
        <w:ind w:left="-360"/>
        <w:rPr>
          <w:rFonts w:ascii="Times New Roman" w:hAnsi="Times New Roman" w:cs="Times New Roman"/>
          <w:sz w:val="24"/>
          <w:szCs w:val="24"/>
        </w:rPr>
      </w:pPr>
    </w:p>
    <w:p w:rsidR="0064565E" w:rsidRDefault="0064565E" w:rsidP="0064565E">
      <w:pPr>
        <w:pStyle w:val="Header"/>
        <w:ind w:left="-360"/>
        <w:rPr>
          <w:rFonts w:ascii="Times New Roman" w:hAnsi="Times New Roman" w:cs="Times New Roman"/>
          <w:sz w:val="24"/>
          <w:szCs w:val="24"/>
        </w:rPr>
      </w:pPr>
      <w:r w:rsidRPr="00A820C1">
        <w:rPr>
          <w:rFonts w:ascii="Times New Roman" w:hAnsi="Times New Roman" w:cs="Times New Roman"/>
          <w:sz w:val="24"/>
          <w:szCs w:val="24"/>
        </w:rPr>
        <w:t>NOTE: The budget and budget narrative</w:t>
      </w:r>
      <w:r w:rsidR="0098175C">
        <w:rPr>
          <w:rFonts w:ascii="Times New Roman" w:hAnsi="Times New Roman" w:cs="Times New Roman"/>
          <w:sz w:val="24"/>
          <w:szCs w:val="24"/>
        </w:rPr>
        <w:t>, as well as forms SF-424 and SF-424A</w:t>
      </w:r>
      <w:r w:rsidRPr="00A820C1">
        <w:rPr>
          <w:rFonts w:ascii="Times New Roman" w:hAnsi="Times New Roman" w:cs="Times New Roman"/>
          <w:sz w:val="24"/>
          <w:szCs w:val="24"/>
        </w:rPr>
        <w:t xml:space="preserve"> must be in line with the proposal project description (statement of work) bona fi</w:t>
      </w:r>
      <w:r w:rsidR="00BA18CD">
        <w:rPr>
          <w:rFonts w:ascii="Times New Roman" w:hAnsi="Times New Roman" w:cs="Times New Roman"/>
          <w:sz w:val="24"/>
          <w:szCs w:val="24"/>
        </w:rPr>
        <w:t>d</w:t>
      </w:r>
      <w:r w:rsidRPr="00A820C1">
        <w:rPr>
          <w:rFonts w:ascii="Times New Roman" w:hAnsi="Times New Roman" w:cs="Times New Roman"/>
          <w:sz w:val="24"/>
          <w:szCs w:val="24"/>
        </w:rPr>
        <w:t>e need. FNS reserves the right to request information not clearly addressed.</w:t>
      </w:r>
      <w:r w:rsidR="00BE0788">
        <w:rPr>
          <w:rFonts w:ascii="Times New Roman" w:hAnsi="Times New Roman" w:cs="Times New Roman"/>
          <w:sz w:val="24"/>
          <w:szCs w:val="24"/>
        </w:rPr>
        <w:t xml:space="preserve">  All funding requests must be in whole dollars.</w:t>
      </w:r>
    </w:p>
    <w:p w:rsidR="0064565E" w:rsidRPr="00A820C1" w:rsidRDefault="0064565E" w:rsidP="0064565E">
      <w:pPr>
        <w:pStyle w:val="Header"/>
        <w:ind w:left="-360"/>
        <w:rPr>
          <w:rFonts w:ascii="Times New Roman" w:hAnsi="Times New Roman" w:cs="Times New Roman"/>
          <w:bCs/>
          <w:iCs/>
          <w:sz w:val="24"/>
          <w:szCs w:val="24"/>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0"/>
        <w:gridCol w:w="720"/>
        <w:gridCol w:w="720"/>
      </w:tblGrid>
      <w:tr w:rsidR="0064565E" w:rsidRPr="00A820C1" w:rsidTr="00FB3505">
        <w:tc>
          <w:tcPr>
            <w:tcW w:w="8280" w:type="dxa"/>
            <w:tcBorders>
              <w:top w:val="single" w:sz="4" w:space="0" w:color="auto"/>
              <w:left w:val="single" w:sz="4" w:space="0" w:color="auto"/>
              <w:bottom w:val="single" w:sz="4" w:space="0" w:color="auto"/>
              <w:right w:val="single" w:sz="4" w:space="0" w:color="auto"/>
            </w:tcBorders>
          </w:tcPr>
          <w:p w:rsidR="0064565E" w:rsidRPr="00A820C1" w:rsidRDefault="0064565E" w:rsidP="00464902">
            <w:pPr>
              <w:ind w:left="-360"/>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64565E" w:rsidRPr="00A820C1" w:rsidRDefault="0064565E" w:rsidP="00464902">
            <w:pPr>
              <w:rPr>
                <w:rFonts w:ascii="Times New Roman" w:hAnsi="Times New Roman" w:cs="Times New Roman"/>
                <w:sz w:val="24"/>
                <w:szCs w:val="24"/>
              </w:rPr>
            </w:pPr>
            <w:r w:rsidRPr="00A820C1">
              <w:rPr>
                <w:rFonts w:ascii="Times New Roman" w:hAnsi="Times New Roman" w:cs="Times New Roman"/>
                <w:sz w:val="24"/>
                <w:szCs w:val="24"/>
              </w:rPr>
              <w:t>YES</w:t>
            </w:r>
          </w:p>
        </w:tc>
        <w:tc>
          <w:tcPr>
            <w:tcW w:w="720" w:type="dxa"/>
            <w:tcBorders>
              <w:top w:val="single" w:sz="4" w:space="0" w:color="auto"/>
              <w:left w:val="single" w:sz="4" w:space="0" w:color="auto"/>
              <w:bottom w:val="single" w:sz="4" w:space="0" w:color="auto"/>
              <w:right w:val="single" w:sz="4" w:space="0" w:color="auto"/>
            </w:tcBorders>
          </w:tcPr>
          <w:p w:rsidR="0064565E" w:rsidRPr="00A820C1" w:rsidRDefault="0064565E" w:rsidP="00464902">
            <w:pPr>
              <w:rPr>
                <w:rFonts w:ascii="Times New Roman" w:hAnsi="Times New Roman" w:cs="Times New Roman"/>
                <w:sz w:val="24"/>
                <w:szCs w:val="24"/>
              </w:rPr>
            </w:pPr>
            <w:r w:rsidRPr="00A820C1">
              <w:rPr>
                <w:rFonts w:ascii="Times New Roman" w:hAnsi="Times New Roman" w:cs="Times New Roman"/>
                <w:sz w:val="24"/>
                <w:szCs w:val="24"/>
              </w:rPr>
              <w:t>NO</w:t>
            </w:r>
          </w:p>
        </w:tc>
      </w:tr>
      <w:tr w:rsidR="0064565E" w:rsidRPr="00A820C1" w:rsidTr="00FB3505">
        <w:tc>
          <w:tcPr>
            <w:tcW w:w="8280" w:type="dxa"/>
            <w:tcBorders>
              <w:top w:val="single" w:sz="4" w:space="0" w:color="auto"/>
              <w:left w:val="single" w:sz="4" w:space="0" w:color="auto"/>
              <w:bottom w:val="single" w:sz="4" w:space="0" w:color="auto"/>
              <w:right w:val="single" w:sz="4" w:space="0" w:color="auto"/>
            </w:tcBorders>
          </w:tcPr>
          <w:p w:rsidR="0064565E" w:rsidRPr="00A820C1" w:rsidRDefault="0064565E" w:rsidP="00464902">
            <w:pPr>
              <w:rPr>
                <w:rFonts w:ascii="Times New Roman" w:hAnsi="Times New Roman" w:cs="Times New Roman"/>
                <w:sz w:val="24"/>
                <w:szCs w:val="24"/>
              </w:rPr>
            </w:pPr>
            <w:r w:rsidRPr="00A820C1">
              <w:rPr>
                <w:rFonts w:ascii="Times New Roman" w:hAnsi="Times New Roman" w:cs="Times New Roman"/>
                <w:sz w:val="24"/>
                <w:szCs w:val="24"/>
              </w:rPr>
              <w:t>Personnel</w:t>
            </w:r>
          </w:p>
        </w:tc>
        <w:tc>
          <w:tcPr>
            <w:tcW w:w="720" w:type="dxa"/>
            <w:tcBorders>
              <w:top w:val="single" w:sz="4" w:space="0" w:color="auto"/>
              <w:left w:val="single" w:sz="4" w:space="0" w:color="auto"/>
              <w:bottom w:val="single" w:sz="4" w:space="0" w:color="auto"/>
              <w:right w:val="single" w:sz="4" w:space="0" w:color="auto"/>
            </w:tcBorders>
          </w:tcPr>
          <w:p w:rsidR="0064565E" w:rsidRPr="00A820C1"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64565E" w:rsidRPr="00A820C1" w:rsidRDefault="0064565E" w:rsidP="00464902">
            <w:pPr>
              <w:rPr>
                <w:rFonts w:ascii="Times New Roman" w:hAnsi="Times New Roman" w:cs="Times New Roman"/>
                <w:sz w:val="24"/>
                <w:szCs w:val="24"/>
              </w:rPr>
            </w:pPr>
          </w:p>
        </w:tc>
      </w:tr>
      <w:tr w:rsidR="0064565E" w:rsidRPr="00A820C1" w:rsidTr="00FB3505">
        <w:tc>
          <w:tcPr>
            <w:tcW w:w="8280" w:type="dxa"/>
            <w:tcBorders>
              <w:top w:val="single" w:sz="4" w:space="0" w:color="auto"/>
              <w:left w:val="single" w:sz="4" w:space="0" w:color="auto"/>
              <w:bottom w:val="single" w:sz="4" w:space="0" w:color="auto"/>
              <w:right w:val="single" w:sz="4" w:space="0" w:color="auto"/>
            </w:tcBorders>
          </w:tcPr>
          <w:p w:rsidR="0064565E" w:rsidRPr="00A820C1" w:rsidRDefault="0064565E" w:rsidP="00464902">
            <w:pPr>
              <w:rPr>
                <w:rFonts w:ascii="Times New Roman" w:hAnsi="Times New Roman" w:cs="Times New Roman"/>
                <w:sz w:val="24"/>
                <w:szCs w:val="24"/>
              </w:rPr>
            </w:pPr>
            <w:r w:rsidRPr="00A820C1">
              <w:rPr>
                <w:rFonts w:ascii="Times New Roman" w:hAnsi="Times New Roman" w:cs="Times New Roman"/>
                <w:sz w:val="24"/>
                <w:szCs w:val="24"/>
              </w:rPr>
              <w:t>Did you include all key employees paid for by this grant under this heading?</w:t>
            </w:r>
          </w:p>
        </w:tc>
        <w:tc>
          <w:tcPr>
            <w:tcW w:w="720" w:type="dxa"/>
            <w:tcBorders>
              <w:top w:val="single" w:sz="4" w:space="0" w:color="auto"/>
              <w:left w:val="single" w:sz="4" w:space="0" w:color="auto"/>
              <w:bottom w:val="single" w:sz="4" w:space="0" w:color="auto"/>
              <w:right w:val="single" w:sz="4" w:space="0" w:color="auto"/>
            </w:tcBorders>
          </w:tcPr>
          <w:p w:rsidR="0064565E" w:rsidRPr="00A820C1"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64565E" w:rsidRPr="00A820C1" w:rsidRDefault="0064565E" w:rsidP="00464902">
            <w:pPr>
              <w:rPr>
                <w:rFonts w:ascii="Times New Roman" w:hAnsi="Times New Roman" w:cs="Times New Roman"/>
                <w:sz w:val="24"/>
                <w:szCs w:val="24"/>
              </w:rPr>
            </w:pPr>
          </w:p>
        </w:tc>
      </w:tr>
      <w:tr w:rsidR="0064565E" w:rsidRPr="00A820C1" w:rsidTr="00FB3505">
        <w:tc>
          <w:tcPr>
            <w:tcW w:w="8280" w:type="dxa"/>
            <w:tcBorders>
              <w:top w:val="single" w:sz="4" w:space="0" w:color="auto"/>
              <w:left w:val="single" w:sz="4" w:space="0" w:color="auto"/>
              <w:bottom w:val="single" w:sz="4" w:space="0" w:color="auto"/>
              <w:right w:val="single" w:sz="4" w:space="0" w:color="auto"/>
            </w:tcBorders>
          </w:tcPr>
          <w:p w:rsidR="0064565E" w:rsidRPr="00A820C1" w:rsidRDefault="0064565E" w:rsidP="00464902">
            <w:pPr>
              <w:rPr>
                <w:rFonts w:ascii="Times New Roman" w:hAnsi="Times New Roman" w:cs="Times New Roman"/>
                <w:sz w:val="24"/>
                <w:szCs w:val="24"/>
              </w:rPr>
            </w:pPr>
            <w:r w:rsidRPr="00A820C1">
              <w:rPr>
                <w:rFonts w:ascii="Times New Roman" w:hAnsi="Times New Roman" w:cs="Times New Roman"/>
                <w:sz w:val="24"/>
                <w:szCs w:val="24"/>
              </w:rPr>
              <w:t>Are employees of the applicant’s organization identified by name and position title?</w:t>
            </w:r>
          </w:p>
        </w:tc>
        <w:tc>
          <w:tcPr>
            <w:tcW w:w="720" w:type="dxa"/>
            <w:tcBorders>
              <w:top w:val="single" w:sz="4" w:space="0" w:color="auto"/>
              <w:left w:val="single" w:sz="4" w:space="0" w:color="auto"/>
              <w:bottom w:val="single" w:sz="4" w:space="0" w:color="auto"/>
              <w:right w:val="single" w:sz="4" w:space="0" w:color="auto"/>
            </w:tcBorders>
          </w:tcPr>
          <w:p w:rsidR="0064565E" w:rsidRPr="00A820C1"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64565E" w:rsidRPr="00A820C1" w:rsidRDefault="0064565E" w:rsidP="00464902">
            <w:pPr>
              <w:rPr>
                <w:rFonts w:ascii="Times New Roman" w:hAnsi="Times New Roman" w:cs="Times New Roman"/>
                <w:sz w:val="24"/>
                <w:szCs w:val="24"/>
              </w:rPr>
            </w:pPr>
          </w:p>
        </w:tc>
      </w:tr>
      <w:tr w:rsidR="0064565E" w:rsidRPr="00A820C1" w:rsidTr="00FB3505">
        <w:tc>
          <w:tcPr>
            <w:tcW w:w="8280" w:type="dxa"/>
            <w:tcBorders>
              <w:top w:val="single" w:sz="4" w:space="0" w:color="auto"/>
              <w:left w:val="single" w:sz="4" w:space="0" w:color="auto"/>
              <w:bottom w:val="single" w:sz="4" w:space="0" w:color="auto"/>
              <w:right w:val="single" w:sz="4" w:space="0" w:color="auto"/>
            </w:tcBorders>
          </w:tcPr>
          <w:p w:rsidR="0064565E" w:rsidRPr="00A820C1" w:rsidRDefault="0064565E" w:rsidP="00464902">
            <w:pPr>
              <w:rPr>
                <w:rFonts w:ascii="Times New Roman" w:hAnsi="Times New Roman" w:cs="Times New Roman"/>
                <w:sz w:val="24"/>
                <w:szCs w:val="24"/>
              </w:rPr>
            </w:pPr>
            <w:r w:rsidRPr="00A820C1">
              <w:rPr>
                <w:rFonts w:ascii="Times New Roman" w:hAnsi="Times New Roman" w:cs="Times New Roman"/>
                <w:sz w:val="24"/>
                <w:szCs w:val="24"/>
              </w:rPr>
              <w:t>Did you reflect percentage of time the Project Director will devote to the project in full-time equivalents (FTE)?</w:t>
            </w:r>
          </w:p>
        </w:tc>
        <w:tc>
          <w:tcPr>
            <w:tcW w:w="720" w:type="dxa"/>
            <w:tcBorders>
              <w:top w:val="single" w:sz="4" w:space="0" w:color="auto"/>
              <w:left w:val="single" w:sz="4" w:space="0" w:color="auto"/>
              <w:bottom w:val="single" w:sz="4" w:space="0" w:color="auto"/>
              <w:right w:val="single" w:sz="4" w:space="0" w:color="auto"/>
            </w:tcBorders>
          </w:tcPr>
          <w:p w:rsidR="0064565E" w:rsidRPr="00A820C1"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64565E" w:rsidRPr="00A820C1" w:rsidRDefault="0064565E" w:rsidP="00464902">
            <w:pPr>
              <w:rPr>
                <w:rFonts w:ascii="Times New Roman" w:hAnsi="Times New Roman" w:cs="Times New Roman"/>
                <w:sz w:val="24"/>
                <w:szCs w:val="24"/>
              </w:rPr>
            </w:pPr>
          </w:p>
        </w:tc>
      </w:tr>
      <w:tr w:rsidR="0064565E" w:rsidRPr="00A820C1" w:rsidTr="00FB3505">
        <w:tc>
          <w:tcPr>
            <w:tcW w:w="8280" w:type="dxa"/>
            <w:tcBorders>
              <w:top w:val="single" w:sz="4" w:space="0" w:color="auto"/>
              <w:left w:val="single" w:sz="4" w:space="0" w:color="auto"/>
              <w:bottom w:val="single" w:sz="4" w:space="0" w:color="auto"/>
              <w:right w:val="single" w:sz="4" w:space="0" w:color="auto"/>
            </w:tcBorders>
          </w:tcPr>
          <w:p w:rsidR="0064565E" w:rsidRPr="00A820C1"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64565E" w:rsidRPr="00A820C1"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64565E" w:rsidRPr="00A820C1" w:rsidRDefault="0064565E" w:rsidP="00464902">
            <w:pPr>
              <w:rPr>
                <w:rFonts w:ascii="Times New Roman" w:hAnsi="Times New Roman" w:cs="Times New Roman"/>
                <w:sz w:val="24"/>
                <w:szCs w:val="24"/>
              </w:rPr>
            </w:pPr>
          </w:p>
        </w:tc>
      </w:tr>
      <w:tr w:rsidR="0064565E" w:rsidRPr="00A820C1" w:rsidTr="00FB3505">
        <w:tc>
          <w:tcPr>
            <w:tcW w:w="8280" w:type="dxa"/>
            <w:tcBorders>
              <w:top w:val="single" w:sz="4" w:space="0" w:color="auto"/>
              <w:left w:val="single" w:sz="4" w:space="0" w:color="auto"/>
              <w:bottom w:val="single" w:sz="4" w:space="0" w:color="auto"/>
              <w:right w:val="single" w:sz="4" w:space="0" w:color="auto"/>
            </w:tcBorders>
          </w:tcPr>
          <w:p w:rsidR="0064565E" w:rsidRPr="00A820C1" w:rsidRDefault="0064565E" w:rsidP="00464902">
            <w:pPr>
              <w:rPr>
                <w:rFonts w:ascii="Times New Roman" w:hAnsi="Times New Roman" w:cs="Times New Roman"/>
                <w:sz w:val="24"/>
                <w:szCs w:val="24"/>
              </w:rPr>
            </w:pPr>
            <w:r w:rsidRPr="00A820C1">
              <w:rPr>
                <w:rFonts w:ascii="Times New Roman" w:hAnsi="Times New Roman" w:cs="Times New Roman"/>
                <w:sz w:val="24"/>
                <w:szCs w:val="24"/>
              </w:rPr>
              <w:t>Fringe Benefits</w:t>
            </w:r>
          </w:p>
        </w:tc>
        <w:tc>
          <w:tcPr>
            <w:tcW w:w="720" w:type="dxa"/>
            <w:tcBorders>
              <w:top w:val="single" w:sz="4" w:space="0" w:color="auto"/>
              <w:left w:val="single" w:sz="4" w:space="0" w:color="auto"/>
              <w:bottom w:val="single" w:sz="4" w:space="0" w:color="auto"/>
              <w:right w:val="single" w:sz="4" w:space="0" w:color="auto"/>
            </w:tcBorders>
          </w:tcPr>
          <w:p w:rsidR="0064565E" w:rsidRPr="00A820C1"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64565E" w:rsidRPr="00A820C1" w:rsidRDefault="0064565E" w:rsidP="00464902">
            <w:pPr>
              <w:rPr>
                <w:rFonts w:ascii="Times New Roman" w:hAnsi="Times New Roman" w:cs="Times New Roman"/>
                <w:sz w:val="24"/>
                <w:szCs w:val="24"/>
              </w:rPr>
            </w:pPr>
          </w:p>
        </w:tc>
      </w:tr>
      <w:tr w:rsidR="0064565E" w:rsidRPr="00A820C1" w:rsidTr="00FB3505">
        <w:tc>
          <w:tcPr>
            <w:tcW w:w="8280" w:type="dxa"/>
            <w:tcBorders>
              <w:top w:val="single" w:sz="4" w:space="0" w:color="auto"/>
              <w:left w:val="single" w:sz="4" w:space="0" w:color="auto"/>
              <w:bottom w:val="single" w:sz="4" w:space="0" w:color="auto"/>
              <w:right w:val="single" w:sz="4" w:space="0" w:color="auto"/>
            </w:tcBorders>
          </w:tcPr>
          <w:p w:rsidR="0064565E" w:rsidRPr="00A820C1" w:rsidRDefault="0064565E" w:rsidP="00464902">
            <w:pPr>
              <w:rPr>
                <w:rFonts w:ascii="Times New Roman" w:hAnsi="Times New Roman" w:cs="Times New Roman"/>
                <w:sz w:val="24"/>
                <w:szCs w:val="24"/>
              </w:rPr>
            </w:pPr>
            <w:r w:rsidRPr="00A820C1">
              <w:rPr>
                <w:rFonts w:ascii="Times New Roman" w:hAnsi="Times New Roman" w:cs="Times New Roman"/>
                <w:sz w:val="24"/>
                <w:szCs w:val="24"/>
              </w:rPr>
              <w:t>Did you include your organization’s fringe benefit amount along with the basis for the computation?</w:t>
            </w:r>
          </w:p>
        </w:tc>
        <w:tc>
          <w:tcPr>
            <w:tcW w:w="720" w:type="dxa"/>
            <w:tcBorders>
              <w:top w:val="single" w:sz="4" w:space="0" w:color="auto"/>
              <w:left w:val="single" w:sz="4" w:space="0" w:color="auto"/>
              <w:bottom w:val="single" w:sz="4" w:space="0" w:color="auto"/>
              <w:right w:val="single" w:sz="4" w:space="0" w:color="auto"/>
            </w:tcBorders>
          </w:tcPr>
          <w:p w:rsidR="0064565E" w:rsidRPr="00A820C1"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64565E" w:rsidRPr="00A820C1" w:rsidRDefault="0064565E" w:rsidP="00464902">
            <w:pPr>
              <w:rPr>
                <w:rFonts w:ascii="Times New Roman" w:hAnsi="Times New Roman" w:cs="Times New Roman"/>
                <w:sz w:val="24"/>
                <w:szCs w:val="24"/>
              </w:rPr>
            </w:pPr>
          </w:p>
        </w:tc>
      </w:tr>
      <w:tr w:rsidR="0064565E" w:rsidRPr="00A820C1" w:rsidTr="00FB3505">
        <w:tc>
          <w:tcPr>
            <w:tcW w:w="8280" w:type="dxa"/>
            <w:tcBorders>
              <w:top w:val="single" w:sz="4" w:space="0" w:color="auto"/>
              <w:left w:val="single" w:sz="4" w:space="0" w:color="auto"/>
              <w:bottom w:val="single" w:sz="4" w:space="0" w:color="auto"/>
              <w:right w:val="single" w:sz="4" w:space="0" w:color="auto"/>
            </w:tcBorders>
          </w:tcPr>
          <w:p w:rsidR="0064565E" w:rsidRPr="00A820C1" w:rsidRDefault="0064565E" w:rsidP="00464902">
            <w:pPr>
              <w:rPr>
                <w:rFonts w:ascii="Times New Roman" w:hAnsi="Times New Roman" w:cs="Times New Roman"/>
                <w:sz w:val="24"/>
                <w:szCs w:val="24"/>
              </w:rPr>
            </w:pPr>
            <w:r w:rsidRPr="00A820C1">
              <w:rPr>
                <w:rFonts w:ascii="Times New Roman" w:hAnsi="Times New Roman" w:cs="Times New Roman"/>
                <w:sz w:val="24"/>
                <w:szCs w:val="24"/>
              </w:rPr>
              <w:t>Did you list the type of fringe benefits to be covered with Federal funds?</w:t>
            </w:r>
          </w:p>
        </w:tc>
        <w:tc>
          <w:tcPr>
            <w:tcW w:w="720" w:type="dxa"/>
            <w:tcBorders>
              <w:top w:val="single" w:sz="4" w:space="0" w:color="auto"/>
              <w:left w:val="single" w:sz="4" w:space="0" w:color="auto"/>
              <w:bottom w:val="single" w:sz="4" w:space="0" w:color="auto"/>
              <w:right w:val="single" w:sz="4" w:space="0" w:color="auto"/>
            </w:tcBorders>
          </w:tcPr>
          <w:p w:rsidR="0064565E" w:rsidRPr="00A820C1"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64565E" w:rsidRPr="00A820C1" w:rsidRDefault="0064565E" w:rsidP="00464902">
            <w:pPr>
              <w:rPr>
                <w:rFonts w:ascii="Times New Roman" w:hAnsi="Times New Roman" w:cs="Times New Roman"/>
                <w:sz w:val="24"/>
                <w:szCs w:val="24"/>
              </w:rPr>
            </w:pPr>
          </w:p>
        </w:tc>
      </w:tr>
      <w:tr w:rsidR="0064565E" w:rsidRPr="00A820C1" w:rsidTr="00FB3505">
        <w:tc>
          <w:tcPr>
            <w:tcW w:w="8280" w:type="dxa"/>
            <w:tcBorders>
              <w:top w:val="single" w:sz="4" w:space="0" w:color="auto"/>
              <w:left w:val="single" w:sz="4" w:space="0" w:color="auto"/>
              <w:bottom w:val="single" w:sz="4" w:space="0" w:color="auto"/>
              <w:right w:val="single" w:sz="4" w:space="0" w:color="auto"/>
            </w:tcBorders>
          </w:tcPr>
          <w:p w:rsidR="0064565E" w:rsidRPr="00A820C1"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64565E" w:rsidRPr="00A820C1"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64565E" w:rsidRPr="00A820C1" w:rsidRDefault="0064565E" w:rsidP="00464902">
            <w:pPr>
              <w:rPr>
                <w:rFonts w:ascii="Times New Roman" w:hAnsi="Times New Roman" w:cs="Times New Roman"/>
                <w:sz w:val="24"/>
                <w:szCs w:val="24"/>
              </w:rPr>
            </w:pPr>
          </w:p>
        </w:tc>
      </w:tr>
      <w:tr w:rsidR="0064565E" w:rsidRPr="00A820C1" w:rsidTr="00FB3505">
        <w:tc>
          <w:tcPr>
            <w:tcW w:w="8280" w:type="dxa"/>
            <w:tcBorders>
              <w:top w:val="single" w:sz="4" w:space="0" w:color="auto"/>
              <w:left w:val="single" w:sz="4" w:space="0" w:color="auto"/>
              <w:bottom w:val="single" w:sz="4" w:space="0" w:color="auto"/>
              <w:right w:val="single" w:sz="4" w:space="0" w:color="auto"/>
            </w:tcBorders>
          </w:tcPr>
          <w:p w:rsidR="0064565E" w:rsidRPr="00A820C1" w:rsidRDefault="0064565E" w:rsidP="00464902">
            <w:pPr>
              <w:rPr>
                <w:rFonts w:ascii="Times New Roman" w:hAnsi="Times New Roman" w:cs="Times New Roman"/>
                <w:sz w:val="24"/>
                <w:szCs w:val="24"/>
              </w:rPr>
            </w:pPr>
            <w:r w:rsidRPr="00A820C1">
              <w:rPr>
                <w:rFonts w:ascii="Times New Roman" w:hAnsi="Times New Roman" w:cs="Times New Roman"/>
                <w:sz w:val="24"/>
                <w:szCs w:val="24"/>
              </w:rPr>
              <w:t>Travel</w:t>
            </w:r>
          </w:p>
        </w:tc>
        <w:tc>
          <w:tcPr>
            <w:tcW w:w="720" w:type="dxa"/>
            <w:tcBorders>
              <w:top w:val="single" w:sz="4" w:space="0" w:color="auto"/>
              <w:left w:val="single" w:sz="4" w:space="0" w:color="auto"/>
              <w:bottom w:val="single" w:sz="4" w:space="0" w:color="auto"/>
              <w:right w:val="single" w:sz="4" w:space="0" w:color="auto"/>
            </w:tcBorders>
          </w:tcPr>
          <w:p w:rsidR="0064565E" w:rsidRPr="00A820C1"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64565E" w:rsidRPr="00A820C1" w:rsidRDefault="0064565E" w:rsidP="00464902">
            <w:pPr>
              <w:rPr>
                <w:rFonts w:ascii="Times New Roman" w:hAnsi="Times New Roman" w:cs="Times New Roman"/>
                <w:sz w:val="24"/>
                <w:szCs w:val="24"/>
              </w:rPr>
            </w:pPr>
          </w:p>
        </w:tc>
      </w:tr>
      <w:tr w:rsidR="0064565E" w:rsidRPr="00A820C1" w:rsidTr="00FB3505">
        <w:tc>
          <w:tcPr>
            <w:tcW w:w="8280" w:type="dxa"/>
            <w:tcBorders>
              <w:top w:val="single" w:sz="4" w:space="0" w:color="auto"/>
              <w:left w:val="single" w:sz="4" w:space="0" w:color="auto"/>
              <w:bottom w:val="single" w:sz="4" w:space="0" w:color="auto"/>
              <w:right w:val="single" w:sz="4" w:space="0" w:color="auto"/>
            </w:tcBorders>
          </w:tcPr>
          <w:p w:rsidR="0064565E" w:rsidRPr="00A820C1" w:rsidRDefault="0064565E" w:rsidP="00464902">
            <w:pPr>
              <w:rPr>
                <w:rFonts w:ascii="Times New Roman" w:hAnsi="Times New Roman" w:cs="Times New Roman"/>
                <w:sz w:val="24"/>
                <w:szCs w:val="24"/>
              </w:rPr>
            </w:pPr>
            <w:r w:rsidRPr="00A820C1">
              <w:rPr>
                <w:rFonts w:ascii="Times New Roman" w:hAnsi="Times New Roman" w:cs="Times New Roman"/>
                <w:sz w:val="24"/>
                <w:szCs w:val="24"/>
              </w:rPr>
              <w:t>Are travel expenses itemized?  For example origination/destination points, number and purpose of trips, number of staff traveling, mode of transportation and cost of each trip.</w:t>
            </w:r>
          </w:p>
        </w:tc>
        <w:tc>
          <w:tcPr>
            <w:tcW w:w="720" w:type="dxa"/>
            <w:tcBorders>
              <w:top w:val="single" w:sz="4" w:space="0" w:color="auto"/>
              <w:left w:val="single" w:sz="4" w:space="0" w:color="auto"/>
              <w:bottom w:val="single" w:sz="4" w:space="0" w:color="auto"/>
              <w:right w:val="single" w:sz="4" w:space="0" w:color="auto"/>
            </w:tcBorders>
          </w:tcPr>
          <w:p w:rsidR="0064565E" w:rsidRPr="00A820C1"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64565E" w:rsidRPr="00A820C1" w:rsidRDefault="0064565E" w:rsidP="00464902">
            <w:pPr>
              <w:rPr>
                <w:rFonts w:ascii="Times New Roman" w:hAnsi="Times New Roman" w:cs="Times New Roman"/>
                <w:sz w:val="24"/>
                <w:szCs w:val="24"/>
              </w:rPr>
            </w:pPr>
          </w:p>
        </w:tc>
      </w:tr>
      <w:tr w:rsidR="0064565E" w:rsidRPr="00A820C1" w:rsidTr="00FB3505">
        <w:tc>
          <w:tcPr>
            <w:tcW w:w="8280" w:type="dxa"/>
            <w:tcBorders>
              <w:top w:val="single" w:sz="4" w:space="0" w:color="auto"/>
              <w:left w:val="single" w:sz="4" w:space="0" w:color="auto"/>
              <w:bottom w:val="single" w:sz="4" w:space="0" w:color="auto"/>
              <w:right w:val="single" w:sz="4" w:space="0" w:color="auto"/>
            </w:tcBorders>
          </w:tcPr>
          <w:p w:rsidR="0064565E" w:rsidRPr="00A820C1" w:rsidRDefault="0064565E" w:rsidP="00464902">
            <w:pPr>
              <w:rPr>
                <w:rFonts w:ascii="Times New Roman" w:hAnsi="Times New Roman" w:cs="Times New Roman"/>
                <w:sz w:val="24"/>
                <w:szCs w:val="24"/>
              </w:rPr>
            </w:pPr>
            <w:r w:rsidRPr="00A820C1">
              <w:rPr>
                <w:rFonts w:ascii="Times New Roman" w:hAnsi="Times New Roman" w:cs="Times New Roman"/>
                <w:sz w:val="24"/>
                <w:szCs w:val="24"/>
              </w:rPr>
              <w:t>Are the Attendee Objectives and travel justifications included in the narrative?</w:t>
            </w:r>
          </w:p>
        </w:tc>
        <w:tc>
          <w:tcPr>
            <w:tcW w:w="720" w:type="dxa"/>
            <w:tcBorders>
              <w:top w:val="single" w:sz="4" w:space="0" w:color="auto"/>
              <w:left w:val="single" w:sz="4" w:space="0" w:color="auto"/>
              <w:bottom w:val="single" w:sz="4" w:space="0" w:color="auto"/>
              <w:right w:val="single" w:sz="4" w:space="0" w:color="auto"/>
            </w:tcBorders>
          </w:tcPr>
          <w:p w:rsidR="0064565E" w:rsidRPr="00A820C1"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64565E" w:rsidRPr="00A820C1" w:rsidRDefault="0064565E" w:rsidP="00464902">
            <w:pPr>
              <w:rPr>
                <w:rFonts w:ascii="Times New Roman" w:hAnsi="Times New Roman" w:cs="Times New Roman"/>
                <w:sz w:val="24"/>
                <w:szCs w:val="24"/>
              </w:rPr>
            </w:pPr>
          </w:p>
        </w:tc>
      </w:tr>
      <w:tr w:rsidR="0064565E" w:rsidRPr="00A820C1" w:rsidTr="00FB3505">
        <w:tc>
          <w:tcPr>
            <w:tcW w:w="8280" w:type="dxa"/>
            <w:tcBorders>
              <w:top w:val="single" w:sz="4" w:space="0" w:color="auto"/>
              <w:left w:val="single" w:sz="4" w:space="0" w:color="auto"/>
              <w:bottom w:val="single" w:sz="4" w:space="0" w:color="auto"/>
              <w:right w:val="single" w:sz="4" w:space="0" w:color="auto"/>
            </w:tcBorders>
          </w:tcPr>
          <w:p w:rsidR="0064565E" w:rsidRPr="00A820C1" w:rsidRDefault="0064565E" w:rsidP="00464902">
            <w:pPr>
              <w:rPr>
                <w:rFonts w:ascii="Times New Roman" w:hAnsi="Times New Roman" w:cs="Times New Roman"/>
                <w:sz w:val="24"/>
                <w:szCs w:val="24"/>
              </w:rPr>
            </w:pPr>
            <w:r w:rsidRPr="00A820C1">
              <w:rPr>
                <w:rFonts w:ascii="Times New Roman" w:hAnsi="Times New Roman" w:cs="Times New Roman"/>
                <w:sz w:val="24"/>
                <w:szCs w:val="24"/>
              </w:rPr>
              <w:t>Is the basis for the lodging estimates identified in the budget?  For example include excerpt from travel regulations.</w:t>
            </w:r>
          </w:p>
        </w:tc>
        <w:tc>
          <w:tcPr>
            <w:tcW w:w="720" w:type="dxa"/>
            <w:tcBorders>
              <w:top w:val="single" w:sz="4" w:space="0" w:color="auto"/>
              <w:left w:val="single" w:sz="4" w:space="0" w:color="auto"/>
              <w:bottom w:val="single" w:sz="4" w:space="0" w:color="auto"/>
              <w:right w:val="single" w:sz="4" w:space="0" w:color="auto"/>
            </w:tcBorders>
          </w:tcPr>
          <w:p w:rsidR="0064565E" w:rsidRPr="00A820C1"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64565E" w:rsidRPr="00A820C1" w:rsidRDefault="0064565E" w:rsidP="00464902">
            <w:pPr>
              <w:rPr>
                <w:rFonts w:ascii="Times New Roman" w:hAnsi="Times New Roman" w:cs="Times New Roman"/>
                <w:sz w:val="24"/>
                <w:szCs w:val="24"/>
              </w:rPr>
            </w:pPr>
          </w:p>
        </w:tc>
      </w:tr>
      <w:tr w:rsidR="0064565E" w:rsidRPr="00A820C1" w:rsidTr="00FB3505">
        <w:tc>
          <w:tcPr>
            <w:tcW w:w="8280" w:type="dxa"/>
            <w:tcBorders>
              <w:top w:val="single" w:sz="4" w:space="0" w:color="auto"/>
              <w:left w:val="single" w:sz="4" w:space="0" w:color="auto"/>
              <w:bottom w:val="single" w:sz="4" w:space="0" w:color="auto"/>
              <w:right w:val="single" w:sz="4" w:space="0" w:color="auto"/>
            </w:tcBorders>
          </w:tcPr>
          <w:p w:rsidR="0064565E" w:rsidRPr="00A820C1"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64565E" w:rsidRPr="00A820C1"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64565E" w:rsidRPr="00A820C1" w:rsidRDefault="0064565E" w:rsidP="00464902">
            <w:pPr>
              <w:rPr>
                <w:rFonts w:ascii="Times New Roman" w:hAnsi="Times New Roman" w:cs="Times New Roman"/>
                <w:sz w:val="24"/>
                <w:szCs w:val="24"/>
              </w:rPr>
            </w:pPr>
          </w:p>
        </w:tc>
      </w:tr>
      <w:tr w:rsidR="0064565E" w:rsidRPr="00A820C1" w:rsidTr="00FB3505">
        <w:tc>
          <w:tcPr>
            <w:tcW w:w="8280" w:type="dxa"/>
            <w:tcBorders>
              <w:top w:val="single" w:sz="4" w:space="0" w:color="auto"/>
              <w:left w:val="single" w:sz="4" w:space="0" w:color="auto"/>
              <w:bottom w:val="single" w:sz="4" w:space="0" w:color="auto"/>
              <w:right w:val="single" w:sz="4" w:space="0" w:color="auto"/>
            </w:tcBorders>
          </w:tcPr>
          <w:p w:rsidR="0064565E" w:rsidRPr="00A820C1" w:rsidRDefault="0064565E" w:rsidP="00464902">
            <w:pPr>
              <w:rPr>
                <w:rFonts w:ascii="Times New Roman" w:hAnsi="Times New Roman" w:cs="Times New Roman"/>
                <w:sz w:val="24"/>
                <w:szCs w:val="24"/>
              </w:rPr>
            </w:pPr>
            <w:r w:rsidRPr="00A820C1">
              <w:rPr>
                <w:rFonts w:ascii="Times New Roman" w:hAnsi="Times New Roman" w:cs="Times New Roman"/>
                <w:sz w:val="24"/>
                <w:szCs w:val="24"/>
              </w:rPr>
              <w:t>Equi</w:t>
            </w:r>
            <w:r w:rsidR="003D798C">
              <w:rPr>
                <w:rFonts w:ascii="Times New Roman" w:hAnsi="Times New Roman" w:cs="Times New Roman"/>
                <w:sz w:val="24"/>
                <w:szCs w:val="24"/>
              </w:rPr>
              <w:t>pm</w:t>
            </w:r>
            <w:r w:rsidRPr="00A820C1">
              <w:rPr>
                <w:rFonts w:ascii="Times New Roman" w:hAnsi="Times New Roman" w:cs="Times New Roman"/>
                <w:sz w:val="24"/>
                <w:szCs w:val="24"/>
              </w:rPr>
              <w:t>ent</w:t>
            </w:r>
          </w:p>
        </w:tc>
        <w:tc>
          <w:tcPr>
            <w:tcW w:w="720" w:type="dxa"/>
            <w:tcBorders>
              <w:top w:val="single" w:sz="4" w:space="0" w:color="auto"/>
              <w:left w:val="single" w:sz="4" w:space="0" w:color="auto"/>
              <w:bottom w:val="single" w:sz="4" w:space="0" w:color="auto"/>
              <w:right w:val="single" w:sz="4" w:space="0" w:color="auto"/>
            </w:tcBorders>
          </w:tcPr>
          <w:p w:rsidR="0064565E" w:rsidRPr="00A820C1"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64565E" w:rsidRPr="00A820C1" w:rsidRDefault="0064565E" w:rsidP="00464902">
            <w:pPr>
              <w:rPr>
                <w:rFonts w:ascii="Times New Roman" w:hAnsi="Times New Roman" w:cs="Times New Roman"/>
                <w:sz w:val="24"/>
                <w:szCs w:val="24"/>
              </w:rPr>
            </w:pPr>
          </w:p>
        </w:tc>
      </w:tr>
      <w:tr w:rsidR="0064565E" w:rsidRPr="00A820C1" w:rsidTr="00FB3505">
        <w:tc>
          <w:tcPr>
            <w:tcW w:w="8280" w:type="dxa"/>
            <w:tcBorders>
              <w:top w:val="single" w:sz="4" w:space="0" w:color="auto"/>
              <w:left w:val="single" w:sz="4" w:space="0" w:color="auto"/>
              <w:bottom w:val="single" w:sz="4" w:space="0" w:color="auto"/>
              <w:right w:val="single" w:sz="4" w:space="0" w:color="auto"/>
            </w:tcBorders>
          </w:tcPr>
          <w:p w:rsidR="0064565E" w:rsidRPr="00A820C1" w:rsidRDefault="0064565E" w:rsidP="00464902">
            <w:pPr>
              <w:rPr>
                <w:rFonts w:ascii="Times New Roman" w:hAnsi="Times New Roman" w:cs="Times New Roman"/>
                <w:sz w:val="24"/>
                <w:szCs w:val="24"/>
              </w:rPr>
            </w:pPr>
            <w:r w:rsidRPr="00A820C1">
              <w:rPr>
                <w:rFonts w:ascii="Times New Roman" w:hAnsi="Times New Roman" w:cs="Times New Roman"/>
                <w:sz w:val="24"/>
                <w:szCs w:val="24"/>
              </w:rPr>
              <w:t>Is the need for the equi</w:t>
            </w:r>
            <w:r w:rsidR="003D798C">
              <w:rPr>
                <w:rFonts w:ascii="Times New Roman" w:hAnsi="Times New Roman" w:cs="Times New Roman"/>
                <w:sz w:val="24"/>
                <w:szCs w:val="24"/>
              </w:rPr>
              <w:t>pm</w:t>
            </w:r>
            <w:r w:rsidRPr="00A820C1">
              <w:rPr>
                <w:rFonts w:ascii="Times New Roman" w:hAnsi="Times New Roman" w:cs="Times New Roman"/>
                <w:sz w:val="24"/>
                <w:szCs w:val="24"/>
              </w:rPr>
              <w:t>ent justified in the narrative?</w:t>
            </w:r>
          </w:p>
        </w:tc>
        <w:tc>
          <w:tcPr>
            <w:tcW w:w="720" w:type="dxa"/>
            <w:tcBorders>
              <w:top w:val="single" w:sz="4" w:space="0" w:color="auto"/>
              <w:left w:val="single" w:sz="4" w:space="0" w:color="auto"/>
              <w:bottom w:val="single" w:sz="4" w:space="0" w:color="auto"/>
              <w:right w:val="single" w:sz="4" w:space="0" w:color="auto"/>
            </w:tcBorders>
          </w:tcPr>
          <w:p w:rsidR="0064565E" w:rsidRPr="00A820C1"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64565E" w:rsidRPr="00A820C1" w:rsidRDefault="0064565E" w:rsidP="00464902">
            <w:pPr>
              <w:rPr>
                <w:rFonts w:ascii="Times New Roman" w:hAnsi="Times New Roman" w:cs="Times New Roman"/>
                <w:sz w:val="24"/>
                <w:szCs w:val="24"/>
              </w:rPr>
            </w:pPr>
          </w:p>
        </w:tc>
      </w:tr>
      <w:tr w:rsidR="0064565E" w:rsidRPr="00A820C1" w:rsidTr="00FB3505">
        <w:tc>
          <w:tcPr>
            <w:tcW w:w="8280" w:type="dxa"/>
            <w:tcBorders>
              <w:top w:val="single" w:sz="4" w:space="0" w:color="auto"/>
              <w:left w:val="single" w:sz="4" w:space="0" w:color="auto"/>
              <w:bottom w:val="single" w:sz="4" w:space="0" w:color="auto"/>
              <w:right w:val="single" w:sz="4" w:space="0" w:color="auto"/>
            </w:tcBorders>
          </w:tcPr>
          <w:p w:rsidR="0064565E" w:rsidRPr="00A820C1" w:rsidRDefault="0064565E" w:rsidP="00464902">
            <w:pPr>
              <w:rPr>
                <w:rFonts w:ascii="Times New Roman" w:hAnsi="Times New Roman" w:cs="Times New Roman"/>
                <w:sz w:val="24"/>
                <w:szCs w:val="24"/>
              </w:rPr>
            </w:pPr>
            <w:r w:rsidRPr="00A820C1">
              <w:rPr>
                <w:rFonts w:ascii="Times New Roman" w:hAnsi="Times New Roman" w:cs="Times New Roman"/>
                <w:sz w:val="24"/>
                <w:szCs w:val="24"/>
              </w:rPr>
              <w:t>Are the types of equi</w:t>
            </w:r>
            <w:r w:rsidR="003D798C">
              <w:rPr>
                <w:rFonts w:ascii="Times New Roman" w:hAnsi="Times New Roman" w:cs="Times New Roman"/>
                <w:sz w:val="24"/>
                <w:szCs w:val="24"/>
              </w:rPr>
              <w:t>pm</w:t>
            </w:r>
            <w:r w:rsidRPr="00A820C1">
              <w:rPr>
                <w:rFonts w:ascii="Times New Roman" w:hAnsi="Times New Roman" w:cs="Times New Roman"/>
                <w:sz w:val="24"/>
                <w:szCs w:val="24"/>
              </w:rPr>
              <w:t>ent, unit costs, and the number of items to be purchased listed in the budget?</w:t>
            </w:r>
          </w:p>
        </w:tc>
        <w:tc>
          <w:tcPr>
            <w:tcW w:w="720" w:type="dxa"/>
            <w:tcBorders>
              <w:top w:val="single" w:sz="4" w:space="0" w:color="auto"/>
              <w:left w:val="single" w:sz="4" w:space="0" w:color="auto"/>
              <w:bottom w:val="single" w:sz="4" w:space="0" w:color="auto"/>
              <w:right w:val="single" w:sz="4" w:space="0" w:color="auto"/>
            </w:tcBorders>
          </w:tcPr>
          <w:p w:rsidR="0064565E" w:rsidRPr="00A820C1"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64565E" w:rsidRPr="00A820C1" w:rsidRDefault="0064565E" w:rsidP="00464902">
            <w:pPr>
              <w:rPr>
                <w:rFonts w:ascii="Times New Roman" w:hAnsi="Times New Roman" w:cs="Times New Roman"/>
                <w:sz w:val="24"/>
                <w:szCs w:val="24"/>
              </w:rPr>
            </w:pPr>
          </w:p>
        </w:tc>
      </w:tr>
      <w:tr w:rsidR="0064565E" w:rsidRPr="00A820C1" w:rsidTr="00FB3505">
        <w:tc>
          <w:tcPr>
            <w:tcW w:w="8280" w:type="dxa"/>
            <w:tcBorders>
              <w:top w:val="single" w:sz="4" w:space="0" w:color="auto"/>
              <w:left w:val="single" w:sz="4" w:space="0" w:color="auto"/>
              <w:bottom w:val="single" w:sz="4" w:space="0" w:color="auto"/>
              <w:right w:val="single" w:sz="4" w:space="0" w:color="auto"/>
            </w:tcBorders>
          </w:tcPr>
          <w:p w:rsidR="0064565E" w:rsidRPr="00A820C1" w:rsidRDefault="0064565E" w:rsidP="00464902">
            <w:pPr>
              <w:rPr>
                <w:rFonts w:ascii="Times New Roman" w:hAnsi="Times New Roman" w:cs="Times New Roman"/>
                <w:sz w:val="24"/>
                <w:szCs w:val="24"/>
              </w:rPr>
            </w:pPr>
            <w:r w:rsidRPr="00A820C1">
              <w:rPr>
                <w:rFonts w:ascii="Times New Roman" w:hAnsi="Times New Roman" w:cs="Times New Roman"/>
                <w:sz w:val="24"/>
                <w:szCs w:val="24"/>
              </w:rPr>
              <w:t>Is the basis for the cost per item or other basis of computation stated in the budget?</w:t>
            </w:r>
          </w:p>
        </w:tc>
        <w:tc>
          <w:tcPr>
            <w:tcW w:w="720" w:type="dxa"/>
            <w:tcBorders>
              <w:top w:val="single" w:sz="4" w:space="0" w:color="auto"/>
              <w:left w:val="single" w:sz="4" w:space="0" w:color="auto"/>
              <w:bottom w:val="single" w:sz="4" w:space="0" w:color="auto"/>
              <w:right w:val="single" w:sz="4" w:space="0" w:color="auto"/>
            </w:tcBorders>
          </w:tcPr>
          <w:p w:rsidR="0064565E" w:rsidRPr="00A820C1"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64565E" w:rsidRPr="00A820C1" w:rsidRDefault="0064565E" w:rsidP="00464902">
            <w:pPr>
              <w:rPr>
                <w:rFonts w:ascii="Times New Roman" w:hAnsi="Times New Roman" w:cs="Times New Roman"/>
                <w:sz w:val="24"/>
                <w:szCs w:val="24"/>
              </w:rPr>
            </w:pPr>
          </w:p>
        </w:tc>
      </w:tr>
      <w:tr w:rsidR="0064565E" w:rsidRPr="00A820C1" w:rsidTr="00FB3505">
        <w:tc>
          <w:tcPr>
            <w:tcW w:w="8280" w:type="dxa"/>
            <w:tcBorders>
              <w:top w:val="single" w:sz="4" w:space="0" w:color="auto"/>
              <w:left w:val="single" w:sz="4" w:space="0" w:color="auto"/>
              <w:bottom w:val="single" w:sz="4" w:space="0" w:color="auto"/>
              <w:right w:val="single" w:sz="4" w:space="0" w:color="auto"/>
            </w:tcBorders>
          </w:tcPr>
          <w:p w:rsidR="0064565E" w:rsidRPr="00A820C1"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64565E" w:rsidRPr="00A820C1"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64565E" w:rsidRPr="00A820C1" w:rsidRDefault="0064565E" w:rsidP="00464902">
            <w:pPr>
              <w:rPr>
                <w:rFonts w:ascii="Times New Roman" w:hAnsi="Times New Roman" w:cs="Times New Roman"/>
                <w:sz w:val="24"/>
                <w:szCs w:val="24"/>
              </w:rPr>
            </w:pPr>
          </w:p>
        </w:tc>
      </w:tr>
      <w:tr w:rsidR="0064565E" w:rsidRPr="00A820C1" w:rsidTr="00FB3505">
        <w:tc>
          <w:tcPr>
            <w:tcW w:w="8280" w:type="dxa"/>
            <w:tcBorders>
              <w:top w:val="single" w:sz="4" w:space="0" w:color="auto"/>
              <w:left w:val="single" w:sz="4" w:space="0" w:color="auto"/>
              <w:bottom w:val="single" w:sz="4" w:space="0" w:color="auto"/>
              <w:right w:val="single" w:sz="4" w:space="0" w:color="auto"/>
            </w:tcBorders>
          </w:tcPr>
          <w:p w:rsidR="0064565E" w:rsidRPr="00A820C1" w:rsidRDefault="0064565E" w:rsidP="00464902">
            <w:pPr>
              <w:rPr>
                <w:rFonts w:ascii="Times New Roman" w:hAnsi="Times New Roman" w:cs="Times New Roman"/>
                <w:sz w:val="24"/>
                <w:szCs w:val="24"/>
              </w:rPr>
            </w:pPr>
            <w:r w:rsidRPr="00A820C1">
              <w:rPr>
                <w:rFonts w:ascii="Times New Roman" w:hAnsi="Times New Roman" w:cs="Times New Roman"/>
                <w:sz w:val="24"/>
                <w:szCs w:val="24"/>
              </w:rPr>
              <w:t>Supplies</w:t>
            </w:r>
          </w:p>
        </w:tc>
        <w:tc>
          <w:tcPr>
            <w:tcW w:w="720" w:type="dxa"/>
            <w:tcBorders>
              <w:top w:val="single" w:sz="4" w:space="0" w:color="auto"/>
              <w:left w:val="single" w:sz="4" w:space="0" w:color="auto"/>
              <w:bottom w:val="single" w:sz="4" w:space="0" w:color="auto"/>
              <w:right w:val="single" w:sz="4" w:space="0" w:color="auto"/>
            </w:tcBorders>
          </w:tcPr>
          <w:p w:rsidR="0064565E" w:rsidRPr="00A820C1"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64565E" w:rsidRPr="00A820C1" w:rsidRDefault="0064565E" w:rsidP="00464902">
            <w:pPr>
              <w:rPr>
                <w:rFonts w:ascii="Times New Roman" w:hAnsi="Times New Roman" w:cs="Times New Roman"/>
                <w:sz w:val="24"/>
                <w:szCs w:val="24"/>
              </w:rPr>
            </w:pPr>
          </w:p>
        </w:tc>
      </w:tr>
      <w:tr w:rsidR="0064565E" w:rsidRPr="00A820C1" w:rsidTr="00FB3505">
        <w:tc>
          <w:tcPr>
            <w:tcW w:w="8280" w:type="dxa"/>
            <w:tcBorders>
              <w:top w:val="single" w:sz="4" w:space="0" w:color="auto"/>
              <w:left w:val="single" w:sz="4" w:space="0" w:color="auto"/>
              <w:bottom w:val="single" w:sz="4" w:space="0" w:color="auto"/>
              <w:right w:val="single" w:sz="4" w:space="0" w:color="auto"/>
            </w:tcBorders>
          </w:tcPr>
          <w:p w:rsidR="0064565E" w:rsidRPr="00A820C1" w:rsidRDefault="0064565E" w:rsidP="00464902">
            <w:pPr>
              <w:rPr>
                <w:rFonts w:ascii="Times New Roman" w:hAnsi="Times New Roman" w:cs="Times New Roman"/>
                <w:sz w:val="24"/>
                <w:szCs w:val="24"/>
              </w:rPr>
            </w:pPr>
            <w:r w:rsidRPr="00A820C1">
              <w:rPr>
                <w:rFonts w:ascii="Times New Roman" w:hAnsi="Times New Roman" w:cs="Times New Roman"/>
                <w:sz w:val="24"/>
                <w:szCs w:val="24"/>
              </w:rPr>
              <w:t>Are the types of supplies, unit costs, and the number of items to be purchased reflected in the budget?</w:t>
            </w:r>
          </w:p>
        </w:tc>
        <w:tc>
          <w:tcPr>
            <w:tcW w:w="720" w:type="dxa"/>
            <w:tcBorders>
              <w:top w:val="single" w:sz="4" w:space="0" w:color="auto"/>
              <w:left w:val="single" w:sz="4" w:space="0" w:color="auto"/>
              <w:bottom w:val="single" w:sz="4" w:space="0" w:color="auto"/>
              <w:right w:val="single" w:sz="4" w:space="0" w:color="auto"/>
            </w:tcBorders>
          </w:tcPr>
          <w:p w:rsidR="0064565E" w:rsidRPr="00A820C1"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64565E" w:rsidRPr="00A820C1" w:rsidRDefault="0064565E" w:rsidP="00464902">
            <w:pPr>
              <w:rPr>
                <w:rFonts w:ascii="Times New Roman" w:hAnsi="Times New Roman" w:cs="Times New Roman"/>
                <w:sz w:val="24"/>
                <w:szCs w:val="24"/>
              </w:rPr>
            </w:pPr>
          </w:p>
        </w:tc>
      </w:tr>
      <w:tr w:rsidR="0064565E" w:rsidRPr="00A820C1" w:rsidTr="00FB3505">
        <w:tc>
          <w:tcPr>
            <w:tcW w:w="8280" w:type="dxa"/>
            <w:tcBorders>
              <w:top w:val="single" w:sz="4" w:space="0" w:color="auto"/>
              <w:left w:val="single" w:sz="4" w:space="0" w:color="auto"/>
              <w:bottom w:val="single" w:sz="4" w:space="0" w:color="auto"/>
              <w:right w:val="single" w:sz="4" w:space="0" w:color="auto"/>
            </w:tcBorders>
          </w:tcPr>
          <w:p w:rsidR="0064565E" w:rsidRPr="00A820C1" w:rsidRDefault="0064565E" w:rsidP="00464902">
            <w:pPr>
              <w:rPr>
                <w:rFonts w:ascii="Times New Roman" w:hAnsi="Times New Roman" w:cs="Times New Roman"/>
                <w:sz w:val="24"/>
                <w:szCs w:val="24"/>
              </w:rPr>
            </w:pPr>
            <w:r w:rsidRPr="00A820C1">
              <w:rPr>
                <w:rFonts w:ascii="Times New Roman" w:hAnsi="Times New Roman" w:cs="Times New Roman"/>
                <w:sz w:val="24"/>
                <w:szCs w:val="24"/>
              </w:rPr>
              <w:t>Is the basis for the costs per item or other basis of computation stated?</w:t>
            </w:r>
          </w:p>
        </w:tc>
        <w:tc>
          <w:tcPr>
            <w:tcW w:w="720" w:type="dxa"/>
            <w:tcBorders>
              <w:top w:val="single" w:sz="4" w:space="0" w:color="auto"/>
              <w:left w:val="single" w:sz="4" w:space="0" w:color="auto"/>
              <w:bottom w:val="single" w:sz="4" w:space="0" w:color="auto"/>
              <w:right w:val="single" w:sz="4" w:space="0" w:color="auto"/>
            </w:tcBorders>
          </w:tcPr>
          <w:p w:rsidR="0064565E" w:rsidRPr="00A820C1"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64565E" w:rsidRPr="00A820C1" w:rsidRDefault="0064565E" w:rsidP="00464902">
            <w:pPr>
              <w:rPr>
                <w:rFonts w:ascii="Times New Roman" w:hAnsi="Times New Roman" w:cs="Times New Roman"/>
                <w:sz w:val="24"/>
                <w:szCs w:val="24"/>
              </w:rPr>
            </w:pPr>
          </w:p>
        </w:tc>
      </w:tr>
      <w:tr w:rsidR="0064565E" w:rsidRPr="00A820C1" w:rsidTr="00FB3505">
        <w:tc>
          <w:tcPr>
            <w:tcW w:w="8280" w:type="dxa"/>
            <w:tcBorders>
              <w:top w:val="single" w:sz="4" w:space="0" w:color="auto"/>
              <w:left w:val="single" w:sz="4" w:space="0" w:color="auto"/>
              <w:bottom w:val="single" w:sz="4" w:space="0" w:color="auto"/>
              <w:right w:val="single" w:sz="4" w:space="0" w:color="auto"/>
            </w:tcBorders>
          </w:tcPr>
          <w:p w:rsidR="0064565E" w:rsidRPr="00A820C1"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64565E" w:rsidRPr="00A820C1"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64565E" w:rsidRPr="00A820C1" w:rsidRDefault="0064565E" w:rsidP="00464902">
            <w:pPr>
              <w:rPr>
                <w:rFonts w:ascii="Times New Roman" w:hAnsi="Times New Roman" w:cs="Times New Roman"/>
                <w:sz w:val="24"/>
                <w:szCs w:val="24"/>
              </w:rPr>
            </w:pPr>
          </w:p>
        </w:tc>
      </w:tr>
      <w:tr w:rsidR="0064565E" w:rsidRPr="00A820C1" w:rsidTr="00FB3505">
        <w:tc>
          <w:tcPr>
            <w:tcW w:w="8280" w:type="dxa"/>
            <w:tcBorders>
              <w:top w:val="single" w:sz="4" w:space="0" w:color="auto"/>
              <w:left w:val="single" w:sz="4" w:space="0" w:color="auto"/>
              <w:bottom w:val="single" w:sz="4" w:space="0" w:color="auto"/>
              <w:right w:val="single" w:sz="4" w:space="0" w:color="auto"/>
            </w:tcBorders>
          </w:tcPr>
          <w:p w:rsidR="0064565E" w:rsidRPr="00A820C1" w:rsidRDefault="0064565E" w:rsidP="00464902">
            <w:pPr>
              <w:rPr>
                <w:rFonts w:ascii="Times New Roman" w:hAnsi="Times New Roman" w:cs="Times New Roman"/>
                <w:sz w:val="24"/>
                <w:szCs w:val="24"/>
              </w:rPr>
            </w:pPr>
            <w:r w:rsidRPr="00A820C1">
              <w:rPr>
                <w:rFonts w:ascii="Times New Roman" w:hAnsi="Times New Roman" w:cs="Times New Roman"/>
                <w:sz w:val="24"/>
                <w:szCs w:val="24"/>
              </w:rPr>
              <w:t>Contractual: (FNS reserves the right to request information on all contractual awards and associated costs after the contract is awarded.)</w:t>
            </w:r>
          </w:p>
        </w:tc>
        <w:tc>
          <w:tcPr>
            <w:tcW w:w="720" w:type="dxa"/>
            <w:tcBorders>
              <w:top w:val="single" w:sz="4" w:space="0" w:color="auto"/>
              <w:left w:val="single" w:sz="4" w:space="0" w:color="auto"/>
              <w:bottom w:val="single" w:sz="4" w:space="0" w:color="auto"/>
              <w:right w:val="single" w:sz="4" w:space="0" w:color="auto"/>
            </w:tcBorders>
          </w:tcPr>
          <w:p w:rsidR="0064565E" w:rsidRPr="00A820C1"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64565E" w:rsidRPr="00A820C1" w:rsidRDefault="0064565E" w:rsidP="00464902">
            <w:pPr>
              <w:rPr>
                <w:rFonts w:ascii="Times New Roman" w:hAnsi="Times New Roman" w:cs="Times New Roman"/>
                <w:sz w:val="24"/>
                <w:szCs w:val="24"/>
              </w:rPr>
            </w:pPr>
          </w:p>
        </w:tc>
      </w:tr>
      <w:tr w:rsidR="0064565E" w:rsidRPr="00A820C1" w:rsidTr="00FB3505">
        <w:tc>
          <w:tcPr>
            <w:tcW w:w="8280" w:type="dxa"/>
            <w:tcBorders>
              <w:top w:val="single" w:sz="4" w:space="0" w:color="auto"/>
              <w:left w:val="single" w:sz="4" w:space="0" w:color="auto"/>
              <w:bottom w:val="single" w:sz="4" w:space="0" w:color="auto"/>
              <w:right w:val="single" w:sz="4" w:space="0" w:color="auto"/>
            </w:tcBorders>
          </w:tcPr>
          <w:p w:rsidR="0064565E" w:rsidRPr="00A820C1" w:rsidRDefault="0064565E" w:rsidP="00464902">
            <w:pPr>
              <w:rPr>
                <w:rFonts w:ascii="Times New Roman" w:hAnsi="Times New Roman" w:cs="Times New Roman"/>
                <w:sz w:val="24"/>
                <w:szCs w:val="24"/>
              </w:rPr>
            </w:pPr>
            <w:r w:rsidRPr="00A820C1">
              <w:rPr>
                <w:rFonts w:ascii="Times New Roman" w:hAnsi="Times New Roman" w:cs="Times New Roman"/>
                <w:sz w:val="24"/>
                <w:szCs w:val="24"/>
              </w:rPr>
              <w:t xml:space="preserve">Has the bona fide need been clearly identified in the project description to justify the cost for a contract or sub-grant expense(s) shown on the budget? </w:t>
            </w:r>
          </w:p>
        </w:tc>
        <w:tc>
          <w:tcPr>
            <w:tcW w:w="720" w:type="dxa"/>
            <w:tcBorders>
              <w:top w:val="single" w:sz="4" w:space="0" w:color="auto"/>
              <w:left w:val="single" w:sz="4" w:space="0" w:color="auto"/>
              <w:bottom w:val="single" w:sz="4" w:space="0" w:color="auto"/>
              <w:right w:val="single" w:sz="4" w:space="0" w:color="auto"/>
            </w:tcBorders>
          </w:tcPr>
          <w:p w:rsidR="0064565E" w:rsidRPr="00A820C1"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64565E" w:rsidRPr="00A820C1" w:rsidRDefault="0064565E" w:rsidP="00464902">
            <w:pPr>
              <w:rPr>
                <w:rFonts w:ascii="Times New Roman" w:hAnsi="Times New Roman" w:cs="Times New Roman"/>
                <w:sz w:val="24"/>
                <w:szCs w:val="24"/>
              </w:rPr>
            </w:pPr>
          </w:p>
        </w:tc>
      </w:tr>
      <w:tr w:rsidR="0064565E" w:rsidRPr="00A820C1" w:rsidTr="00FB3505">
        <w:tc>
          <w:tcPr>
            <w:tcW w:w="8280" w:type="dxa"/>
            <w:tcBorders>
              <w:top w:val="single" w:sz="4" w:space="0" w:color="auto"/>
              <w:left w:val="single" w:sz="4" w:space="0" w:color="auto"/>
              <w:bottom w:val="single" w:sz="4" w:space="0" w:color="auto"/>
              <w:right w:val="single" w:sz="4" w:space="0" w:color="auto"/>
            </w:tcBorders>
          </w:tcPr>
          <w:p w:rsidR="0064565E" w:rsidRPr="00A820C1" w:rsidRDefault="0064565E" w:rsidP="00464902">
            <w:pPr>
              <w:rPr>
                <w:rFonts w:ascii="Times New Roman" w:hAnsi="Times New Roman" w:cs="Times New Roman"/>
                <w:sz w:val="24"/>
                <w:szCs w:val="24"/>
              </w:rPr>
            </w:pPr>
            <w:r w:rsidRPr="00A820C1">
              <w:rPr>
                <w:rFonts w:ascii="Times New Roman" w:hAnsi="Times New Roman" w:cs="Times New Roman"/>
                <w:sz w:val="24"/>
                <w:szCs w:val="24"/>
              </w:rPr>
              <w:t>A justification for all Sole-source contracts must be provided in the budget narrative prior to approving this identified cost.</w:t>
            </w:r>
          </w:p>
        </w:tc>
        <w:tc>
          <w:tcPr>
            <w:tcW w:w="720" w:type="dxa"/>
            <w:tcBorders>
              <w:top w:val="single" w:sz="4" w:space="0" w:color="auto"/>
              <w:left w:val="single" w:sz="4" w:space="0" w:color="auto"/>
              <w:bottom w:val="single" w:sz="4" w:space="0" w:color="auto"/>
              <w:right w:val="single" w:sz="4" w:space="0" w:color="auto"/>
            </w:tcBorders>
          </w:tcPr>
          <w:p w:rsidR="0064565E" w:rsidRPr="00A820C1"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64565E" w:rsidRPr="00A820C1" w:rsidRDefault="0064565E" w:rsidP="00464902">
            <w:pPr>
              <w:rPr>
                <w:rFonts w:ascii="Times New Roman" w:hAnsi="Times New Roman" w:cs="Times New Roman"/>
                <w:sz w:val="24"/>
                <w:szCs w:val="24"/>
              </w:rPr>
            </w:pPr>
          </w:p>
        </w:tc>
      </w:tr>
      <w:tr w:rsidR="0064565E" w:rsidRPr="00A820C1" w:rsidTr="00FB3505">
        <w:trPr>
          <w:trHeight w:val="152"/>
        </w:trPr>
        <w:tc>
          <w:tcPr>
            <w:tcW w:w="8280" w:type="dxa"/>
            <w:tcBorders>
              <w:top w:val="single" w:sz="4" w:space="0" w:color="auto"/>
              <w:left w:val="single" w:sz="4" w:space="0" w:color="auto"/>
              <w:bottom w:val="single" w:sz="4" w:space="0" w:color="auto"/>
              <w:right w:val="single" w:sz="4" w:space="0" w:color="auto"/>
            </w:tcBorders>
          </w:tcPr>
          <w:p w:rsidR="0064565E" w:rsidRPr="00A820C1"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64565E" w:rsidRPr="00A820C1"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64565E" w:rsidRPr="00A820C1" w:rsidRDefault="0064565E" w:rsidP="00464902">
            <w:pPr>
              <w:rPr>
                <w:rFonts w:ascii="Times New Roman" w:hAnsi="Times New Roman" w:cs="Times New Roman"/>
                <w:sz w:val="24"/>
                <w:szCs w:val="24"/>
              </w:rPr>
            </w:pPr>
          </w:p>
        </w:tc>
      </w:tr>
      <w:tr w:rsidR="0064565E" w:rsidRPr="00A820C1" w:rsidTr="00FB3505">
        <w:tc>
          <w:tcPr>
            <w:tcW w:w="8280" w:type="dxa"/>
            <w:tcBorders>
              <w:top w:val="single" w:sz="4" w:space="0" w:color="auto"/>
              <w:left w:val="single" w:sz="4" w:space="0" w:color="auto"/>
              <w:bottom w:val="single" w:sz="4" w:space="0" w:color="auto"/>
              <w:right w:val="single" w:sz="4" w:space="0" w:color="auto"/>
            </w:tcBorders>
          </w:tcPr>
          <w:p w:rsidR="0064565E" w:rsidRPr="00A820C1" w:rsidRDefault="0064565E" w:rsidP="00464902">
            <w:pPr>
              <w:rPr>
                <w:rFonts w:ascii="Times New Roman" w:hAnsi="Times New Roman" w:cs="Times New Roman"/>
                <w:sz w:val="24"/>
                <w:szCs w:val="24"/>
              </w:rPr>
            </w:pPr>
            <w:r w:rsidRPr="00A820C1">
              <w:rPr>
                <w:rFonts w:ascii="Times New Roman" w:hAnsi="Times New Roman" w:cs="Times New Roman"/>
                <w:sz w:val="24"/>
                <w:szCs w:val="24"/>
              </w:rPr>
              <w:t>Other</w:t>
            </w:r>
          </w:p>
        </w:tc>
        <w:tc>
          <w:tcPr>
            <w:tcW w:w="720" w:type="dxa"/>
            <w:tcBorders>
              <w:top w:val="single" w:sz="4" w:space="0" w:color="auto"/>
              <w:left w:val="single" w:sz="4" w:space="0" w:color="auto"/>
              <w:bottom w:val="single" w:sz="4" w:space="0" w:color="auto"/>
              <w:right w:val="single" w:sz="4" w:space="0" w:color="auto"/>
            </w:tcBorders>
          </w:tcPr>
          <w:p w:rsidR="0064565E" w:rsidRPr="00A820C1"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64565E" w:rsidRPr="00A820C1" w:rsidRDefault="0064565E" w:rsidP="00464902">
            <w:pPr>
              <w:rPr>
                <w:rFonts w:ascii="Times New Roman" w:hAnsi="Times New Roman" w:cs="Times New Roman"/>
                <w:sz w:val="24"/>
                <w:szCs w:val="24"/>
              </w:rPr>
            </w:pPr>
          </w:p>
        </w:tc>
      </w:tr>
      <w:tr w:rsidR="0064565E" w:rsidRPr="00A820C1" w:rsidTr="00FB3505">
        <w:tc>
          <w:tcPr>
            <w:tcW w:w="8280" w:type="dxa"/>
            <w:tcBorders>
              <w:top w:val="single" w:sz="4" w:space="0" w:color="auto"/>
              <w:left w:val="single" w:sz="4" w:space="0" w:color="auto"/>
              <w:bottom w:val="single" w:sz="4" w:space="0" w:color="auto"/>
              <w:right w:val="single" w:sz="4" w:space="0" w:color="auto"/>
            </w:tcBorders>
          </w:tcPr>
          <w:p w:rsidR="0064565E" w:rsidRPr="00A820C1" w:rsidRDefault="0064565E" w:rsidP="00464902">
            <w:pPr>
              <w:rPr>
                <w:rFonts w:ascii="Times New Roman" w:hAnsi="Times New Roman" w:cs="Times New Roman"/>
                <w:sz w:val="24"/>
                <w:szCs w:val="24"/>
              </w:rPr>
            </w:pPr>
            <w:r w:rsidRPr="00A820C1">
              <w:rPr>
                <w:rFonts w:ascii="Times New Roman" w:hAnsi="Times New Roman" w:cs="Times New Roman"/>
                <w:sz w:val="24"/>
                <w:szCs w:val="24"/>
              </w:rPr>
              <w:t>Consultant Services. – Has the bona fide need been clearly identified in the project description to justify the cost shown on the budget. The following information must be provided in the justification: description of service, the consultant’s name and an itemized list of all direct cost and fees, number of personnel including the position title (specialty and specialized qualifications as appropriate to the costs), Number of estimated hours X hourly wages, and all expenses and fees directly related to the proposed services to be rendered to the project.</w:t>
            </w:r>
          </w:p>
        </w:tc>
        <w:tc>
          <w:tcPr>
            <w:tcW w:w="720" w:type="dxa"/>
            <w:tcBorders>
              <w:top w:val="single" w:sz="4" w:space="0" w:color="auto"/>
              <w:left w:val="single" w:sz="4" w:space="0" w:color="auto"/>
              <w:bottom w:val="single" w:sz="4" w:space="0" w:color="auto"/>
              <w:right w:val="single" w:sz="4" w:space="0" w:color="auto"/>
            </w:tcBorders>
          </w:tcPr>
          <w:p w:rsidR="0064565E" w:rsidRPr="00A820C1"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64565E" w:rsidRPr="00A820C1" w:rsidRDefault="0064565E" w:rsidP="00464902">
            <w:pPr>
              <w:rPr>
                <w:rFonts w:ascii="Times New Roman" w:hAnsi="Times New Roman" w:cs="Times New Roman"/>
                <w:sz w:val="24"/>
                <w:szCs w:val="24"/>
              </w:rPr>
            </w:pPr>
          </w:p>
        </w:tc>
      </w:tr>
      <w:tr w:rsidR="0064565E" w:rsidRPr="00A820C1" w:rsidTr="00FB3505">
        <w:tc>
          <w:tcPr>
            <w:tcW w:w="8280" w:type="dxa"/>
            <w:tcBorders>
              <w:top w:val="single" w:sz="4" w:space="0" w:color="auto"/>
              <w:left w:val="single" w:sz="4" w:space="0" w:color="auto"/>
              <w:bottom w:val="single" w:sz="4" w:space="0" w:color="auto"/>
              <w:right w:val="single" w:sz="4" w:space="0" w:color="auto"/>
            </w:tcBorders>
          </w:tcPr>
          <w:p w:rsidR="0064565E" w:rsidRPr="00A820C1" w:rsidRDefault="0064565E" w:rsidP="00464902">
            <w:pPr>
              <w:rPr>
                <w:rFonts w:ascii="Times New Roman" w:hAnsi="Times New Roman" w:cs="Times New Roman"/>
                <w:sz w:val="24"/>
                <w:szCs w:val="24"/>
              </w:rPr>
            </w:pPr>
            <w:r w:rsidRPr="00A820C1">
              <w:rPr>
                <w:rFonts w:ascii="Times New Roman" w:hAnsi="Times New Roman" w:cs="Times New Roman"/>
                <w:sz w:val="24"/>
                <w:szCs w:val="24"/>
              </w:rPr>
              <w:t>For all other line items l</w:t>
            </w:r>
            <w:r>
              <w:rPr>
                <w:rFonts w:ascii="Times New Roman" w:hAnsi="Times New Roman" w:cs="Times New Roman"/>
                <w:sz w:val="24"/>
                <w:szCs w:val="24"/>
              </w:rPr>
              <w:t>isted under the “Other” heading. - L</w:t>
            </w:r>
            <w:r w:rsidRPr="00A820C1">
              <w:rPr>
                <w:rFonts w:ascii="Times New Roman" w:hAnsi="Times New Roman" w:cs="Times New Roman"/>
                <w:sz w:val="24"/>
                <w:szCs w:val="24"/>
              </w:rPr>
              <w:t>ist all items to be covered under this heading along with the methodology on how the applicant derived the costs to be charged to the program.</w:t>
            </w:r>
          </w:p>
        </w:tc>
        <w:tc>
          <w:tcPr>
            <w:tcW w:w="720" w:type="dxa"/>
            <w:tcBorders>
              <w:top w:val="single" w:sz="4" w:space="0" w:color="auto"/>
              <w:left w:val="single" w:sz="4" w:space="0" w:color="auto"/>
              <w:bottom w:val="single" w:sz="4" w:space="0" w:color="auto"/>
              <w:right w:val="single" w:sz="4" w:space="0" w:color="auto"/>
            </w:tcBorders>
          </w:tcPr>
          <w:p w:rsidR="0064565E" w:rsidRPr="00A820C1"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64565E" w:rsidRPr="00A820C1" w:rsidRDefault="0064565E" w:rsidP="00464902">
            <w:pPr>
              <w:rPr>
                <w:rFonts w:ascii="Times New Roman" w:hAnsi="Times New Roman" w:cs="Times New Roman"/>
                <w:sz w:val="24"/>
                <w:szCs w:val="24"/>
              </w:rPr>
            </w:pPr>
          </w:p>
        </w:tc>
      </w:tr>
      <w:tr w:rsidR="0064565E" w:rsidRPr="00A820C1" w:rsidTr="00FB3505">
        <w:tc>
          <w:tcPr>
            <w:tcW w:w="8280" w:type="dxa"/>
            <w:tcBorders>
              <w:top w:val="single" w:sz="4" w:space="0" w:color="auto"/>
              <w:left w:val="single" w:sz="4" w:space="0" w:color="auto"/>
              <w:bottom w:val="single" w:sz="4" w:space="0" w:color="auto"/>
              <w:right w:val="single" w:sz="4" w:space="0" w:color="auto"/>
            </w:tcBorders>
          </w:tcPr>
          <w:p w:rsidR="0064565E" w:rsidRPr="00A820C1"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64565E" w:rsidRPr="00A820C1"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64565E" w:rsidRPr="00A820C1" w:rsidRDefault="0064565E" w:rsidP="00464902">
            <w:pPr>
              <w:rPr>
                <w:rFonts w:ascii="Times New Roman" w:hAnsi="Times New Roman" w:cs="Times New Roman"/>
                <w:sz w:val="24"/>
                <w:szCs w:val="24"/>
              </w:rPr>
            </w:pPr>
          </w:p>
        </w:tc>
      </w:tr>
      <w:tr w:rsidR="0064565E" w:rsidRPr="00A820C1" w:rsidTr="00FB3505">
        <w:tc>
          <w:tcPr>
            <w:tcW w:w="8280" w:type="dxa"/>
            <w:tcBorders>
              <w:top w:val="single" w:sz="4" w:space="0" w:color="auto"/>
              <w:left w:val="single" w:sz="4" w:space="0" w:color="auto"/>
              <w:bottom w:val="single" w:sz="4" w:space="0" w:color="auto"/>
              <w:right w:val="single" w:sz="4" w:space="0" w:color="auto"/>
            </w:tcBorders>
          </w:tcPr>
          <w:p w:rsidR="0064565E" w:rsidRPr="00A820C1" w:rsidRDefault="0064565E" w:rsidP="00464902">
            <w:pPr>
              <w:rPr>
                <w:rFonts w:ascii="Times New Roman" w:hAnsi="Times New Roman" w:cs="Times New Roman"/>
                <w:sz w:val="24"/>
                <w:szCs w:val="24"/>
              </w:rPr>
            </w:pPr>
            <w:r w:rsidRPr="00A820C1">
              <w:rPr>
                <w:rFonts w:ascii="Times New Roman" w:hAnsi="Times New Roman" w:cs="Times New Roman"/>
                <w:sz w:val="24"/>
                <w:szCs w:val="24"/>
              </w:rPr>
              <w:t>Indirect Costs</w:t>
            </w:r>
          </w:p>
        </w:tc>
        <w:tc>
          <w:tcPr>
            <w:tcW w:w="720" w:type="dxa"/>
            <w:tcBorders>
              <w:top w:val="single" w:sz="4" w:space="0" w:color="auto"/>
              <w:left w:val="single" w:sz="4" w:space="0" w:color="auto"/>
              <w:bottom w:val="single" w:sz="4" w:space="0" w:color="auto"/>
              <w:right w:val="single" w:sz="4" w:space="0" w:color="auto"/>
            </w:tcBorders>
          </w:tcPr>
          <w:p w:rsidR="0064565E" w:rsidRPr="00A820C1"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64565E" w:rsidRPr="00A820C1" w:rsidRDefault="0064565E" w:rsidP="00464902">
            <w:pPr>
              <w:rPr>
                <w:rFonts w:ascii="Times New Roman" w:hAnsi="Times New Roman" w:cs="Times New Roman"/>
                <w:sz w:val="24"/>
                <w:szCs w:val="24"/>
              </w:rPr>
            </w:pPr>
          </w:p>
        </w:tc>
      </w:tr>
      <w:tr w:rsidR="0064565E" w:rsidRPr="00A820C1" w:rsidTr="00FB3505">
        <w:tc>
          <w:tcPr>
            <w:tcW w:w="8280" w:type="dxa"/>
            <w:tcBorders>
              <w:top w:val="single" w:sz="4" w:space="0" w:color="auto"/>
              <w:left w:val="single" w:sz="4" w:space="0" w:color="auto"/>
              <w:bottom w:val="single" w:sz="4" w:space="0" w:color="auto"/>
              <w:right w:val="single" w:sz="4" w:space="0" w:color="auto"/>
            </w:tcBorders>
          </w:tcPr>
          <w:p w:rsidR="0064565E" w:rsidRPr="00A820C1" w:rsidRDefault="0064565E" w:rsidP="00464902">
            <w:pPr>
              <w:rPr>
                <w:rFonts w:ascii="Times New Roman" w:hAnsi="Times New Roman" w:cs="Times New Roman"/>
                <w:sz w:val="24"/>
                <w:szCs w:val="24"/>
              </w:rPr>
            </w:pPr>
            <w:r w:rsidRPr="00A820C1">
              <w:rPr>
                <w:rFonts w:ascii="Times New Roman" w:hAnsi="Times New Roman" w:cs="Times New Roman"/>
                <w:sz w:val="24"/>
                <w:szCs w:val="24"/>
              </w:rPr>
              <w:t>Has the applicant obtained a Negotiated Indirect Cost Rate Agreement (NICRA) from an Federal Agency?  If yes, a copy of the most resent and signed negotiated rate agreement must be provided along with the application.</w:t>
            </w:r>
          </w:p>
        </w:tc>
        <w:tc>
          <w:tcPr>
            <w:tcW w:w="720" w:type="dxa"/>
            <w:tcBorders>
              <w:top w:val="single" w:sz="4" w:space="0" w:color="auto"/>
              <w:left w:val="single" w:sz="4" w:space="0" w:color="auto"/>
              <w:bottom w:val="single" w:sz="4" w:space="0" w:color="auto"/>
              <w:right w:val="single" w:sz="4" w:space="0" w:color="auto"/>
            </w:tcBorders>
          </w:tcPr>
          <w:p w:rsidR="0064565E" w:rsidRPr="00A820C1"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64565E" w:rsidRPr="00A820C1" w:rsidRDefault="0064565E" w:rsidP="00464902">
            <w:pPr>
              <w:rPr>
                <w:rFonts w:ascii="Times New Roman" w:hAnsi="Times New Roman" w:cs="Times New Roman"/>
                <w:sz w:val="24"/>
                <w:szCs w:val="24"/>
              </w:rPr>
            </w:pPr>
          </w:p>
        </w:tc>
      </w:tr>
      <w:tr w:rsidR="0064565E" w:rsidRPr="00A820C1" w:rsidTr="00FB3505">
        <w:tc>
          <w:tcPr>
            <w:tcW w:w="8280" w:type="dxa"/>
            <w:tcBorders>
              <w:top w:val="single" w:sz="4" w:space="0" w:color="auto"/>
              <w:left w:val="single" w:sz="4" w:space="0" w:color="auto"/>
              <w:bottom w:val="single" w:sz="4" w:space="0" w:color="auto"/>
              <w:right w:val="single" w:sz="4" w:space="0" w:color="auto"/>
            </w:tcBorders>
          </w:tcPr>
          <w:p w:rsidR="0064565E" w:rsidRPr="00A820C1" w:rsidRDefault="0064565E" w:rsidP="00464902">
            <w:pPr>
              <w:rPr>
                <w:rFonts w:ascii="Times New Roman" w:hAnsi="Times New Roman" w:cs="Times New Roman"/>
                <w:sz w:val="24"/>
                <w:szCs w:val="24"/>
              </w:rPr>
            </w:pPr>
            <w:r w:rsidRPr="00A820C1">
              <w:rPr>
                <w:rFonts w:ascii="Times New Roman" w:hAnsi="Times New Roman" w:cs="Times New Roman"/>
                <w:sz w:val="24"/>
                <w:szCs w:val="24"/>
              </w:rPr>
              <w:t>If no negotiated agreement exists, the basis and the details of the indirect costs to be requested should also be reflected in the budget.</w:t>
            </w:r>
          </w:p>
        </w:tc>
        <w:tc>
          <w:tcPr>
            <w:tcW w:w="720" w:type="dxa"/>
            <w:tcBorders>
              <w:top w:val="single" w:sz="4" w:space="0" w:color="auto"/>
              <w:left w:val="single" w:sz="4" w:space="0" w:color="auto"/>
              <w:bottom w:val="single" w:sz="4" w:space="0" w:color="auto"/>
              <w:right w:val="single" w:sz="4" w:space="0" w:color="auto"/>
            </w:tcBorders>
          </w:tcPr>
          <w:p w:rsidR="0064565E" w:rsidRPr="00A820C1"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64565E" w:rsidRPr="00A820C1" w:rsidRDefault="0064565E" w:rsidP="00464902">
            <w:pPr>
              <w:rPr>
                <w:rFonts w:ascii="Times New Roman" w:hAnsi="Times New Roman" w:cs="Times New Roman"/>
                <w:sz w:val="24"/>
                <w:szCs w:val="24"/>
              </w:rPr>
            </w:pPr>
          </w:p>
        </w:tc>
      </w:tr>
    </w:tbl>
    <w:p w:rsidR="0064565E" w:rsidRDefault="0064565E" w:rsidP="0064565E">
      <w:pPr>
        <w:pStyle w:val="Header"/>
        <w:ind w:left="-360"/>
        <w:rPr>
          <w:rFonts w:ascii="Times New Roman" w:hAnsi="Times New Roman" w:cs="Times New Roman"/>
          <w:sz w:val="24"/>
          <w:szCs w:val="24"/>
        </w:rPr>
      </w:pPr>
    </w:p>
    <w:p w:rsidR="0064565E" w:rsidRPr="00A820C1" w:rsidRDefault="0064565E" w:rsidP="0064565E">
      <w:pPr>
        <w:pStyle w:val="Header"/>
        <w:ind w:left="-360"/>
        <w:rPr>
          <w:rFonts w:ascii="Times New Roman" w:hAnsi="Times New Roman" w:cs="Times New Roman"/>
          <w:sz w:val="24"/>
          <w:szCs w:val="24"/>
        </w:rPr>
      </w:pPr>
      <w:r w:rsidRPr="00A820C1">
        <w:rPr>
          <w:rFonts w:ascii="Times New Roman" w:hAnsi="Times New Roman" w:cs="Times New Roman"/>
          <w:sz w:val="24"/>
          <w:szCs w:val="24"/>
        </w:rPr>
        <w:t xml:space="preserve">FOR GRANT APPLICANT USE ONLY. DO NOT RETURN THIS FORM WITH THE </w:t>
      </w:r>
      <w:r>
        <w:rPr>
          <w:rFonts w:ascii="Times New Roman" w:hAnsi="Times New Roman" w:cs="Times New Roman"/>
          <w:sz w:val="24"/>
          <w:szCs w:val="24"/>
        </w:rPr>
        <w:t>A</w:t>
      </w:r>
      <w:r w:rsidRPr="00A820C1">
        <w:rPr>
          <w:rFonts w:ascii="Times New Roman" w:hAnsi="Times New Roman" w:cs="Times New Roman"/>
          <w:sz w:val="24"/>
          <w:szCs w:val="24"/>
        </w:rPr>
        <w:t>PPLICATION</w:t>
      </w:r>
    </w:p>
    <w:p w:rsidR="0064565E" w:rsidRPr="00A820C1" w:rsidRDefault="0064565E" w:rsidP="0064565E">
      <w:pPr>
        <w:pStyle w:val="ListParagraph"/>
        <w:spacing w:after="0" w:line="240" w:lineRule="auto"/>
        <w:ind w:left="0"/>
        <w:jc w:val="both"/>
        <w:rPr>
          <w:rFonts w:ascii="Times New Roman" w:hAnsi="Times New Roman" w:cs="Times New Roman"/>
          <w:sz w:val="24"/>
          <w:szCs w:val="24"/>
        </w:rPr>
      </w:pPr>
    </w:p>
    <w:p w:rsidR="0064565E" w:rsidRPr="00022799" w:rsidRDefault="0064565E" w:rsidP="00971C2F">
      <w:pPr>
        <w:spacing w:after="0" w:line="240" w:lineRule="auto"/>
        <w:rPr>
          <w:rFonts w:ascii="Times New Roman" w:hAnsi="Times New Roman" w:cs="Times New Roman"/>
          <w:color w:val="FF0000"/>
          <w:sz w:val="24"/>
          <w:szCs w:val="24"/>
        </w:rPr>
      </w:pPr>
    </w:p>
    <w:p w:rsidR="00E249AE" w:rsidRDefault="00E249AE">
      <w:pPr>
        <w:rPr>
          <w:color w:val="FF0000"/>
        </w:rPr>
      </w:pPr>
      <w:r>
        <w:rPr>
          <w:color w:val="FF0000"/>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42"/>
        <w:gridCol w:w="2134"/>
      </w:tblGrid>
      <w:tr w:rsidR="008A479B" w:rsidTr="00E249AE">
        <w:trPr>
          <w:trHeight w:val="1800"/>
        </w:trPr>
        <w:tc>
          <w:tcPr>
            <w:tcW w:w="7442" w:type="dxa"/>
          </w:tcPr>
          <w:p w:rsidR="008A479B" w:rsidRPr="00576E33" w:rsidRDefault="008A479B" w:rsidP="00AB26E2">
            <w:pPr>
              <w:rPr>
                <w:sz w:val="40"/>
                <w:szCs w:val="40"/>
              </w:rPr>
            </w:pPr>
            <w:r w:rsidRPr="00576E33">
              <w:rPr>
                <w:sz w:val="40"/>
                <w:szCs w:val="40"/>
              </w:rPr>
              <w:t>Grant Program Accounting System &amp; Financial Capability Questionnaire</w:t>
            </w:r>
          </w:p>
        </w:tc>
        <w:tc>
          <w:tcPr>
            <w:tcW w:w="2134" w:type="dxa"/>
            <w:vAlign w:val="center"/>
          </w:tcPr>
          <w:p w:rsidR="008A479B" w:rsidRPr="00576E33" w:rsidRDefault="008A479B" w:rsidP="00AB26E2">
            <w:pPr>
              <w:tabs>
                <w:tab w:val="right" w:pos="10620"/>
              </w:tabs>
              <w:contextualSpacing/>
              <w:rPr>
                <w:rFonts w:ascii="Book Antiqua" w:hAnsi="Book Antiqua"/>
                <w:sz w:val="40"/>
                <w:szCs w:val="40"/>
              </w:rPr>
            </w:pPr>
          </w:p>
        </w:tc>
      </w:tr>
    </w:tbl>
    <w:p w:rsidR="008A479B" w:rsidRDefault="008A479B" w:rsidP="008A479B">
      <w:pPr>
        <w:pStyle w:val="Heading1"/>
      </w:pPr>
      <w:r>
        <w:t>Purpose</w:t>
      </w:r>
    </w:p>
    <w:p w:rsidR="008A479B" w:rsidRDefault="008A479B" w:rsidP="008A479B">
      <w:r>
        <w:t xml:space="preserve">Recipients of Federal funds must maintain adequate accounting systems that meet the criteria outlined in 2 CFR </w:t>
      </w:r>
      <w:r w:rsidRPr="00DF2C3A">
        <w:t>§</w:t>
      </w:r>
      <w:r>
        <w:t xml:space="preserve">200.302 </w:t>
      </w:r>
      <w:hyperlink r:id="rId49" w:anchor="sg2.1.200.d.sg1" w:history="1">
        <w:r w:rsidRPr="00CC7E19">
          <w:rPr>
            <w:rStyle w:val="Hyperlink"/>
          </w:rPr>
          <w:t>Standards for Financial and Program Management</w:t>
        </w:r>
      </w:hyperlink>
      <w:r>
        <w:t xml:space="preserve">. The responses to this questionnaire are used to assist in the Food and Nutrition Service Agency’s (FNS) evaluation of your accounting system to ensure the adequate, appropriate, and transparent use of Federal funds.  Failure to comply with the criteria outlined in the regulations above may preclude your organization from receiving an award.  This form applies to FNS’ competitive and noncompetitive grant programs.  </w:t>
      </w:r>
      <w:r w:rsidR="00E85E35">
        <w:t>Please return this questionnaire with your application package to us.</w:t>
      </w:r>
    </w:p>
    <w:p w:rsidR="008A479B" w:rsidRDefault="008A479B" w:rsidP="008A479B">
      <w:pPr>
        <w:pStyle w:val="Heading1"/>
      </w:pPr>
      <w:r>
        <w:t>Organization Information</w:t>
      </w:r>
    </w:p>
    <w:p w:rsidR="008A479B" w:rsidRDefault="008A479B" w:rsidP="008A479B">
      <w:pPr>
        <w:tabs>
          <w:tab w:val="left" w:pos="1890"/>
          <w:tab w:val="center" w:pos="6120"/>
          <w:tab w:val="right" w:pos="10440"/>
        </w:tabs>
      </w:pPr>
      <w:r>
        <w:rPr>
          <w:b/>
        </w:rPr>
        <w:t xml:space="preserve">Legal </w:t>
      </w:r>
      <w:r w:rsidRPr="00794427">
        <w:rPr>
          <w:b/>
        </w:rPr>
        <w:t>Organization Name</w:t>
      </w:r>
      <w:r>
        <w:t>:</w:t>
      </w:r>
      <w:r w:rsidRPr="00794427">
        <w:rPr>
          <w:noProof/>
        </w:rPr>
        <w:t xml:space="preserve"> </w:t>
      </w:r>
      <w:r>
        <w:tab/>
      </w:r>
    </w:p>
    <w:p w:rsidR="008A479B" w:rsidRDefault="008A479B" w:rsidP="008A479B">
      <w:pPr>
        <w:tabs>
          <w:tab w:val="left" w:pos="3060"/>
          <w:tab w:val="center" w:pos="6660"/>
          <w:tab w:val="right" w:pos="10440"/>
        </w:tabs>
        <w:rPr>
          <w:b/>
        </w:rPr>
      </w:pPr>
    </w:p>
    <w:p w:rsidR="008A479B" w:rsidRDefault="008A479B" w:rsidP="008A479B">
      <w:pPr>
        <w:tabs>
          <w:tab w:val="left" w:pos="3060"/>
          <w:tab w:val="center" w:pos="6660"/>
          <w:tab w:val="right" w:pos="10440"/>
        </w:tabs>
      </w:pPr>
      <w:r>
        <w:rPr>
          <w:b/>
        </w:rPr>
        <w:t xml:space="preserve">D-U-Ns </w:t>
      </w:r>
      <w:r w:rsidRPr="00794427">
        <w:rPr>
          <w:b/>
        </w:rPr>
        <w:t>Number</w:t>
      </w:r>
      <w:r>
        <w:t>:</w:t>
      </w:r>
      <w:r>
        <w:tab/>
      </w:r>
    </w:p>
    <w:p w:rsidR="008A479B" w:rsidRDefault="008A479B" w:rsidP="008A479B">
      <w:pPr>
        <w:tabs>
          <w:tab w:val="left" w:pos="4410"/>
          <w:tab w:val="center" w:pos="7560"/>
          <w:tab w:val="right" w:pos="10440"/>
        </w:tabs>
      </w:pPr>
      <w:r>
        <w:tab/>
      </w:r>
      <w:r>
        <w:tab/>
      </w:r>
    </w:p>
    <w:p w:rsidR="008A479B" w:rsidRDefault="008A479B" w:rsidP="008A479B">
      <w:pPr>
        <w:pStyle w:val="Heading1"/>
      </w:pPr>
      <w:r>
        <w:t>Financial Stability and Quality of Manag</w:t>
      </w:r>
      <w:r w:rsidR="00B52C82">
        <w:t>E</w:t>
      </w:r>
      <w:r>
        <w:t>ment Systems</w:t>
      </w:r>
    </w:p>
    <w:p w:rsidR="008A479B" w:rsidRPr="00476D24" w:rsidRDefault="008A479B" w:rsidP="008A479B">
      <w:pPr>
        <w:pStyle w:val="NoSpacing"/>
      </w:pPr>
    </w:p>
    <w:tbl>
      <w:tblPr>
        <w:tblStyle w:val="MediumShading1-Accent1"/>
        <w:tblW w:w="5000" w:type="pct"/>
        <w:tblLook w:val="04A0" w:firstRow="1" w:lastRow="0" w:firstColumn="1" w:lastColumn="0" w:noHBand="0" w:noVBand="1"/>
      </w:tblPr>
      <w:tblGrid>
        <w:gridCol w:w="7822"/>
        <w:gridCol w:w="877"/>
        <w:gridCol w:w="877"/>
      </w:tblGrid>
      <w:tr w:rsidR="008A479B" w:rsidRPr="00794427" w:rsidTr="00AB26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4" w:type="pct"/>
            <w:vAlign w:val="center"/>
          </w:tcPr>
          <w:p w:rsidR="008A479B" w:rsidRPr="00794427" w:rsidRDefault="008A479B" w:rsidP="00AB26E2">
            <w:pPr>
              <w:pStyle w:val="NoSpacing"/>
              <w:rPr>
                <w:rStyle w:val="Strong"/>
                <w:b/>
              </w:rPr>
            </w:pPr>
            <w:r w:rsidRPr="00794427">
              <w:rPr>
                <w:rStyle w:val="Strong"/>
              </w:rPr>
              <w:t>Requirement</w:t>
            </w:r>
          </w:p>
        </w:tc>
        <w:tc>
          <w:tcPr>
            <w:tcW w:w="458" w:type="pct"/>
            <w:vAlign w:val="center"/>
          </w:tcPr>
          <w:p w:rsidR="008A479B" w:rsidRPr="0079442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b/>
              </w:rPr>
            </w:pPr>
            <w:r w:rsidRPr="00794427">
              <w:rPr>
                <w:rStyle w:val="Strong"/>
              </w:rPr>
              <w:t>Yes</w:t>
            </w:r>
          </w:p>
        </w:tc>
        <w:tc>
          <w:tcPr>
            <w:tcW w:w="458" w:type="pct"/>
            <w:vAlign w:val="center"/>
          </w:tcPr>
          <w:p w:rsidR="008A479B" w:rsidRPr="0079442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b/>
              </w:rPr>
            </w:pPr>
            <w:r w:rsidRPr="00794427">
              <w:rPr>
                <w:rStyle w:val="Strong"/>
              </w:rPr>
              <w:t>No</w:t>
            </w:r>
          </w:p>
        </w:tc>
      </w:tr>
      <w:tr w:rsidR="008A479B" w:rsidRPr="00794427" w:rsidTr="00AB26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4" w:type="pct"/>
            <w:vAlign w:val="center"/>
          </w:tcPr>
          <w:p w:rsidR="008A479B" w:rsidRPr="006D243F" w:rsidRDefault="008A479B" w:rsidP="008A479B">
            <w:pPr>
              <w:pStyle w:val="NoSpacing"/>
              <w:numPr>
                <w:ilvl w:val="0"/>
                <w:numId w:val="27"/>
              </w:numPr>
              <w:jc w:val="both"/>
              <w:rPr>
                <w:sz w:val="18"/>
                <w:szCs w:val="18"/>
              </w:rPr>
            </w:pPr>
            <w:r>
              <w:rPr>
                <w:sz w:val="18"/>
                <w:szCs w:val="18"/>
              </w:rPr>
              <w:t xml:space="preserve"> Has your organization received a Federal award within the past 3 years? </w:t>
            </w:r>
          </w:p>
        </w:tc>
        <w:tc>
          <w:tcPr>
            <w:tcW w:w="458" w:type="pct"/>
            <w:vAlign w:val="center"/>
          </w:tcPr>
          <w:p w:rsidR="008A479B" w:rsidRPr="00DF563A"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r>
              <w:rPr>
                <w:rStyle w:val="Strong"/>
                <w:rFonts w:ascii="MS Gothic" w:eastAsia="MS Gothic" w:hAnsi="MS Gothic" w:hint="eastAsia"/>
                <w:sz w:val="30"/>
                <w:szCs w:val="30"/>
              </w:rPr>
              <w:t>☐</w:t>
            </w:r>
          </w:p>
        </w:tc>
        <w:tc>
          <w:tcPr>
            <w:tcW w:w="458" w:type="pct"/>
            <w:vAlign w:val="center"/>
          </w:tcPr>
          <w:p w:rsidR="008A479B" w:rsidRPr="00DF563A"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r>
              <w:rPr>
                <w:rStyle w:val="Strong"/>
                <w:rFonts w:ascii="MS Gothic" w:eastAsia="MS Gothic" w:hAnsi="MS Gothic" w:hint="eastAsia"/>
                <w:sz w:val="30"/>
                <w:szCs w:val="30"/>
              </w:rPr>
              <w:t>☐</w:t>
            </w:r>
          </w:p>
        </w:tc>
      </w:tr>
      <w:tr w:rsidR="008A479B" w:rsidRPr="006D243F" w:rsidTr="00AB26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4" w:type="pct"/>
            <w:vAlign w:val="center"/>
          </w:tcPr>
          <w:p w:rsidR="008A479B" w:rsidRDefault="008A479B" w:rsidP="00AB26E2">
            <w:pPr>
              <w:pStyle w:val="NoSpacing"/>
              <w:rPr>
                <w:rStyle w:val="Strong"/>
                <w:sz w:val="16"/>
                <w:szCs w:val="16"/>
              </w:rPr>
            </w:pPr>
          </w:p>
          <w:p w:rsidR="008A479B" w:rsidRDefault="008A479B" w:rsidP="00AB26E2">
            <w:pPr>
              <w:pStyle w:val="NoSpacing"/>
              <w:rPr>
                <w:rStyle w:val="Strong"/>
                <w:sz w:val="16"/>
                <w:szCs w:val="16"/>
              </w:rPr>
            </w:pPr>
          </w:p>
          <w:p w:rsidR="008A479B" w:rsidRPr="006D243F" w:rsidRDefault="008A479B" w:rsidP="00AB26E2">
            <w:pPr>
              <w:pStyle w:val="NoSpacing"/>
              <w:rPr>
                <w:rStyle w:val="Strong"/>
                <w:sz w:val="16"/>
                <w:szCs w:val="16"/>
              </w:rPr>
            </w:pPr>
          </w:p>
        </w:tc>
        <w:tc>
          <w:tcPr>
            <w:tcW w:w="458" w:type="pct"/>
            <w:vAlign w:val="center"/>
          </w:tcPr>
          <w:p w:rsidR="008A479B" w:rsidRPr="006D243F"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sz w:val="16"/>
                <w:szCs w:val="16"/>
              </w:rPr>
            </w:pPr>
          </w:p>
        </w:tc>
        <w:tc>
          <w:tcPr>
            <w:tcW w:w="458" w:type="pct"/>
            <w:vAlign w:val="center"/>
          </w:tcPr>
          <w:p w:rsidR="008A479B" w:rsidRPr="006D243F"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sz w:val="16"/>
                <w:szCs w:val="16"/>
              </w:rPr>
            </w:pPr>
          </w:p>
        </w:tc>
      </w:tr>
      <w:tr w:rsidR="008A479B" w:rsidRPr="00794427" w:rsidTr="00AB26E2">
        <w:trPr>
          <w:cnfStyle w:val="000000100000" w:firstRow="0" w:lastRow="0" w:firstColumn="0" w:lastColumn="0" w:oddVBand="0" w:evenVBand="0" w:oddHBand="1" w:evenHBand="0" w:firstRowFirstColumn="0" w:firstRowLastColumn="0" w:lastRowFirstColumn="0" w:lastRowLastColumn="0"/>
          <w:trHeight w:val="988"/>
        </w:trPr>
        <w:tc>
          <w:tcPr>
            <w:cnfStyle w:val="001000000000" w:firstRow="0" w:lastRow="0" w:firstColumn="1" w:lastColumn="0" w:oddVBand="0" w:evenVBand="0" w:oddHBand="0" w:evenHBand="0" w:firstRowFirstColumn="0" w:firstRowLastColumn="0" w:lastRowFirstColumn="0" w:lastRowLastColumn="0"/>
            <w:tcW w:w="4084" w:type="pct"/>
            <w:vAlign w:val="center"/>
          </w:tcPr>
          <w:p w:rsidR="008A479B" w:rsidRPr="006D243F" w:rsidRDefault="008A479B" w:rsidP="008A479B">
            <w:pPr>
              <w:pStyle w:val="NoSpacing"/>
              <w:numPr>
                <w:ilvl w:val="0"/>
                <w:numId w:val="27"/>
              </w:numPr>
              <w:spacing w:after="80"/>
              <w:jc w:val="both"/>
              <w:rPr>
                <w:rStyle w:val="Strong"/>
                <w:i/>
              </w:rPr>
            </w:pPr>
            <w:r>
              <w:rPr>
                <w:sz w:val="18"/>
                <w:szCs w:val="18"/>
              </w:rPr>
              <w:t xml:space="preserve"> Does your organization utilize accounting software to manage your financial records?</w:t>
            </w:r>
          </w:p>
        </w:tc>
        <w:tc>
          <w:tcPr>
            <w:tcW w:w="458" w:type="pct"/>
            <w:vAlign w:val="center"/>
          </w:tcPr>
          <w:p w:rsidR="008A479B" w:rsidRPr="00DF563A"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r>
              <w:rPr>
                <w:rStyle w:val="Strong"/>
                <w:rFonts w:ascii="MS Gothic" w:eastAsia="MS Gothic" w:hAnsi="MS Gothic" w:hint="eastAsia"/>
                <w:sz w:val="30"/>
                <w:szCs w:val="30"/>
              </w:rPr>
              <w:t>☐</w:t>
            </w:r>
          </w:p>
        </w:tc>
        <w:tc>
          <w:tcPr>
            <w:tcW w:w="458" w:type="pct"/>
            <w:vAlign w:val="center"/>
          </w:tcPr>
          <w:p w:rsidR="008A479B" w:rsidRPr="00DF563A"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r>
              <w:rPr>
                <w:rStyle w:val="Strong"/>
                <w:rFonts w:ascii="MS Gothic" w:eastAsia="MS Gothic" w:hAnsi="MS Gothic" w:hint="eastAsia"/>
                <w:sz w:val="30"/>
                <w:szCs w:val="30"/>
              </w:rPr>
              <w:t>☐</w:t>
            </w:r>
          </w:p>
        </w:tc>
      </w:tr>
      <w:tr w:rsidR="008A479B" w:rsidRPr="006D243F" w:rsidTr="00AB26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4" w:type="pct"/>
            <w:vAlign w:val="center"/>
          </w:tcPr>
          <w:p w:rsidR="008A479B" w:rsidRDefault="008A479B" w:rsidP="00AB26E2">
            <w:pPr>
              <w:pStyle w:val="NoSpacing"/>
              <w:rPr>
                <w:rStyle w:val="Strong"/>
                <w:sz w:val="16"/>
                <w:szCs w:val="16"/>
              </w:rPr>
            </w:pPr>
          </w:p>
          <w:p w:rsidR="008A479B" w:rsidRDefault="008A479B" w:rsidP="00AB26E2">
            <w:pPr>
              <w:pStyle w:val="NoSpacing"/>
              <w:rPr>
                <w:rStyle w:val="Strong"/>
                <w:sz w:val="16"/>
                <w:szCs w:val="16"/>
              </w:rPr>
            </w:pPr>
          </w:p>
          <w:p w:rsidR="008A479B" w:rsidRPr="006D243F" w:rsidRDefault="008A479B" w:rsidP="00AB26E2">
            <w:pPr>
              <w:pStyle w:val="NoSpacing"/>
              <w:rPr>
                <w:rStyle w:val="Strong"/>
                <w:sz w:val="16"/>
                <w:szCs w:val="16"/>
              </w:rPr>
            </w:pPr>
          </w:p>
        </w:tc>
        <w:tc>
          <w:tcPr>
            <w:tcW w:w="458" w:type="pct"/>
            <w:vAlign w:val="center"/>
          </w:tcPr>
          <w:p w:rsidR="008A479B" w:rsidRPr="006D243F"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sz w:val="16"/>
                <w:szCs w:val="16"/>
              </w:rPr>
            </w:pPr>
          </w:p>
        </w:tc>
        <w:tc>
          <w:tcPr>
            <w:tcW w:w="458" w:type="pct"/>
            <w:vAlign w:val="center"/>
          </w:tcPr>
          <w:p w:rsidR="008A479B" w:rsidRPr="006D243F"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sz w:val="16"/>
                <w:szCs w:val="16"/>
              </w:rPr>
            </w:pPr>
          </w:p>
        </w:tc>
      </w:tr>
      <w:tr w:rsidR="008A479B" w:rsidRPr="00794427" w:rsidTr="00AB26E2">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84" w:type="pct"/>
            <w:vAlign w:val="center"/>
          </w:tcPr>
          <w:p w:rsidR="008A479B" w:rsidRDefault="008A479B" w:rsidP="008A479B">
            <w:pPr>
              <w:pStyle w:val="NoSpacing"/>
              <w:numPr>
                <w:ilvl w:val="0"/>
                <w:numId w:val="27"/>
              </w:numPr>
              <w:spacing w:after="80"/>
              <w:jc w:val="both"/>
              <w:rPr>
                <w:sz w:val="18"/>
                <w:szCs w:val="18"/>
              </w:rPr>
            </w:pPr>
            <w:r>
              <w:rPr>
                <w:sz w:val="18"/>
                <w:szCs w:val="18"/>
              </w:rPr>
              <w:t xml:space="preserve"> Does your accounting system identify the receipt and expenditure of program funds separately for each grant?  </w:t>
            </w:r>
          </w:p>
        </w:tc>
        <w:tc>
          <w:tcPr>
            <w:tcW w:w="458" w:type="pct"/>
            <w:vAlign w:val="center"/>
          </w:tcPr>
          <w:p w:rsidR="008A479B"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r>
              <w:rPr>
                <w:rStyle w:val="Strong"/>
                <w:rFonts w:ascii="MS Gothic" w:eastAsia="MS Gothic" w:hAnsi="MS Gothic" w:hint="eastAsia"/>
                <w:sz w:val="30"/>
                <w:szCs w:val="30"/>
              </w:rPr>
              <w:t>☐</w:t>
            </w:r>
          </w:p>
        </w:tc>
        <w:tc>
          <w:tcPr>
            <w:tcW w:w="458" w:type="pct"/>
            <w:vAlign w:val="center"/>
          </w:tcPr>
          <w:p w:rsidR="008A479B"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r>
              <w:rPr>
                <w:rStyle w:val="Strong"/>
                <w:rFonts w:ascii="MS Gothic" w:eastAsia="MS Gothic" w:hAnsi="MS Gothic" w:hint="eastAsia"/>
                <w:sz w:val="30"/>
                <w:szCs w:val="30"/>
              </w:rPr>
              <w:t>☐</w:t>
            </w:r>
          </w:p>
        </w:tc>
      </w:tr>
      <w:tr w:rsidR="008A479B" w:rsidRPr="00FE0718" w:rsidTr="00AB26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4" w:type="pct"/>
            <w:vAlign w:val="center"/>
          </w:tcPr>
          <w:p w:rsidR="008A479B" w:rsidRDefault="008A479B" w:rsidP="00AB26E2">
            <w:pPr>
              <w:pStyle w:val="NoSpacing"/>
              <w:rPr>
                <w:sz w:val="16"/>
                <w:szCs w:val="16"/>
              </w:rPr>
            </w:pPr>
          </w:p>
          <w:p w:rsidR="008A479B" w:rsidRDefault="008A479B" w:rsidP="00AB26E2">
            <w:pPr>
              <w:pStyle w:val="NoSpacing"/>
              <w:rPr>
                <w:sz w:val="16"/>
                <w:szCs w:val="16"/>
              </w:rPr>
            </w:pPr>
          </w:p>
          <w:p w:rsidR="008A479B" w:rsidRPr="00FE0718" w:rsidRDefault="008A479B" w:rsidP="00AB26E2">
            <w:pPr>
              <w:pStyle w:val="NoSpacing"/>
              <w:rPr>
                <w:sz w:val="16"/>
                <w:szCs w:val="16"/>
              </w:rPr>
            </w:pPr>
          </w:p>
        </w:tc>
        <w:tc>
          <w:tcPr>
            <w:tcW w:w="458" w:type="pct"/>
            <w:vAlign w:val="center"/>
          </w:tcPr>
          <w:p w:rsidR="008A479B" w:rsidRPr="00FE0718"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sz w:val="16"/>
                <w:szCs w:val="16"/>
              </w:rPr>
            </w:pPr>
          </w:p>
        </w:tc>
        <w:tc>
          <w:tcPr>
            <w:tcW w:w="458" w:type="pct"/>
            <w:vAlign w:val="center"/>
          </w:tcPr>
          <w:p w:rsidR="008A479B" w:rsidRPr="00FE0718"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sz w:val="16"/>
                <w:szCs w:val="16"/>
              </w:rPr>
            </w:pPr>
          </w:p>
        </w:tc>
      </w:tr>
      <w:tr w:rsidR="008A479B" w:rsidRPr="00DF563A" w:rsidTr="00AB26E2">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84" w:type="pct"/>
          </w:tcPr>
          <w:p w:rsidR="008A479B" w:rsidRPr="006D243F" w:rsidRDefault="008A479B" w:rsidP="008A479B">
            <w:pPr>
              <w:pStyle w:val="NoSpacing"/>
              <w:numPr>
                <w:ilvl w:val="0"/>
                <w:numId w:val="27"/>
              </w:numPr>
              <w:spacing w:after="80"/>
              <w:jc w:val="both"/>
              <w:rPr>
                <w:b w:val="0"/>
                <w:i/>
                <w:sz w:val="18"/>
                <w:szCs w:val="18"/>
              </w:rPr>
            </w:pPr>
            <w:r>
              <w:rPr>
                <w:sz w:val="18"/>
                <w:szCs w:val="18"/>
              </w:rPr>
              <w:t xml:space="preserve">Does your organization have a dedicated individual responsible for monitoring organizational funds, such as an accountant or a finance manager?    </w:t>
            </w:r>
          </w:p>
        </w:tc>
        <w:tc>
          <w:tcPr>
            <w:tcW w:w="458" w:type="pct"/>
          </w:tcPr>
          <w:p w:rsidR="008A479B" w:rsidRPr="00DF563A"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r>
              <w:rPr>
                <w:rStyle w:val="Strong"/>
                <w:rFonts w:ascii="MS Gothic" w:eastAsia="MS Gothic" w:hAnsi="MS Gothic" w:hint="eastAsia"/>
                <w:sz w:val="30"/>
                <w:szCs w:val="30"/>
              </w:rPr>
              <w:t>☐</w:t>
            </w:r>
          </w:p>
        </w:tc>
        <w:tc>
          <w:tcPr>
            <w:tcW w:w="458" w:type="pct"/>
          </w:tcPr>
          <w:p w:rsidR="008A479B" w:rsidRPr="00DF563A"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r>
              <w:rPr>
                <w:rStyle w:val="Strong"/>
                <w:rFonts w:ascii="MS Gothic" w:eastAsia="MS Gothic" w:hAnsi="MS Gothic" w:hint="eastAsia"/>
                <w:sz w:val="30"/>
                <w:szCs w:val="30"/>
              </w:rPr>
              <w:t>☐</w:t>
            </w:r>
          </w:p>
        </w:tc>
      </w:tr>
      <w:tr w:rsidR="008A479B" w:rsidRPr="00DF563A" w:rsidTr="00AB26E2">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84" w:type="pct"/>
          </w:tcPr>
          <w:p w:rsidR="008A479B" w:rsidRDefault="008A479B" w:rsidP="00AB26E2">
            <w:pPr>
              <w:pStyle w:val="NoSpacing"/>
              <w:spacing w:after="80"/>
              <w:rPr>
                <w:sz w:val="18"/>
                <w:szCs w:val="18"/>
              </w:rPr>
            </w:pPr>
          </w:p>
        </w:tc>
        <w:tc>
          <w:tcPr>
            <w:tcW w:w="458" w:type="pct"/>
          </w:tcPr>
          <w:p w:rsidR="008A479B"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sz w:val="30"/>
                <w:szCs w:val="30"/>
              </w:rPr>
            </w:pPr>
          </w:p>
        </w:tc>
        <w:tc>
          <w:tcPr>
            <w:tcW w:w="458" w:type="pct"/>
          </w:tcPr>
          <w:p w:rsidR="008A479B"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sz w:val="30"/>
                <w:szCs w:val="30"/>
              </w:rPr>
            </w:pPr>
          </w:p>
        </w:tc>
      </w:tr>
      <w:tr w:rsidR="008A479B" w:rsidRPr="00DF563A" w:rsidTr="00AB26E2">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84" w:type="pct"/>
          </w:tcPr>
          <w:p w:rsidR="008A479B" w:rsidRDefault="008A479B" w:rsidP="008A479B">
            <w:pPr>
              <w:pStyle w:val="NoSpacing"/>
              <w:numPr>
                <w:ilvl w:val="0"/>
                <w:numId w:val="27"/>
              </w:numPr>
              <w:spacing w:after="80"/>
              <w:jc w:val="both"/>
              <w:rPr>
                <w:sz w:val="18"/>
                <w:szCs w:val="18"/>
              </w:rPr>
            </w:pPr>
            <w:r>
              <w:rPr>
                <w:sz w:val="18"/>
                <w:szCs w:val="18"/>
              </w:rPr>
              <w:t xml:space="preserve">Does your organization separate the duties for staff handling the approval of transactions and the recording and payment of funds?  </w:t>
            </w:r>
          </w:p>
        </w:tc>
        <w:tc>
          <w:tcPr>
            <w:tcW w:w="458" w:type="pct"/>
          </w:tcPr>
          <w:p w:rsidR="008A479B"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r>
              <w:rPr>
                <w:rStyle w:val="Strong"/>
                <w:rFonts w:ascii="MS Gothic" w:eastAsia="MS Gothic" w:hAnsi="MS Gothic" w:hint="eastAsia"/>
                <w:sz w:val="30"/>
                <w:szCs w:val="30"/>
              </w:rPr>
              <w:t>☐</w:t>
            </w:r>
          </w:p>
        </w:tc>
        <w:tc>
          <w:tcPr>
            <w:tcW w:w="458" w:type="pct"/>
          </w:tcPr>
          <w:p w:rsidR="008A479B"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r>
              <w:rPr>
                <w:rStyle w:val="Strong"/>
                <w:rFonts w:ascii="MS Gothic" w:eastAsia="MS Gothic" w:hAnsi="MS Gothic" w:hint="eastAsia"/>
                <w:sz w:val="30"/>
                <w:szCs w:val="30"/>
              </w:rPr>
              <w:t>☐</w:t>
            </w:r>
          </w:p>
        </w:tc>
      </w:tr>
      <w:tr w:rsidR="008A479B" w:rsidRPr="00DF563A" w:rsidTr="00AB26E2">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84" w:type="pct"/>
          </w:tcPr>
          <w:p w:rsidR="008A479B" w:rsidRPr="006D243F" w:rsidRDefault="008A479B" w:rsidP="00AB26E2">
            <w:pPr>
              <w:pStyle w:val="NoSpacing"/>
              <w:spacing w:after="80"/>
              <w:ind w:left="720"/>
              <w:rPr>
                <w:b w:val="0"/>
                <w:i/>
                <w:sz w:val="18"/>
                <w:szCs w:val="18"/>
              </w:rPr>
            </w:pPr>
          </w:p>
        </w:tc>
        <w:tc>
          <w:tcPr>
            <w:tcW w:w="458" w:type="pct"/>
          </w:tcPr>
          <w:p w:rsidR="008A479B" w:rsidRPr="00DF563A"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sz w:val="30"/>
                <w:szCs w:val="30"/>
              </w:rPr>
            </w:pPr>
          </w:p>
        </w:tc>
        <w:tc>
          <w:tcPr>
            <w:tcW w:w="458" w:type="pct"/>
          </w:tcPr>
          <w:p w:rsidR="008A479B" w:rsidRPr="00DF563A"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sz w:val="30"/>
                <w:szCs w:val="30"/>
              </w:rPr>
            </w:pPr>
          </w:p>
        </w:tc>
      </w:tr>
      <w:tr w:rsidR="008A479B" w:rsidRPr="00DF563A" w:rsidTr="00AB26E2">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84" w:type="pct"/>
            <w:vAlign w:val="center"/>
          </w:tcPr>
          <w:p w:rsidR="008A479B" w:rsidRDefault="008A479B" w:rsidP="008A479B">
            <w:pPr>
              <w:pStyle w:val="NoSpacing"/>
              <w:numPr>
                <w:ilvl w:val="0"/>
                <w:numId w:val="27"/>
              </w:numPr>
              <w:spacing w:after="80"/>
              <w:jc w:val="both"/>
              <w:rPr>
                <w:sz w:val="18"/>
                <w:szCs w:val="18"/>
              </w:rPr>
            </w:pPr>
            <w:r>
              <w:rPr>
                <w:sz w:val="18"/>
                <w:szCs w:val="18"/>
              </w:rPr>
              <w:t xml:space="preserve">Does your organization have the ability to specifically identify and allocate employee effort to an applicable program? </w:t>
            </w:r>
          </w:p>
        </w:tc>
        <w:tc>
          <w:tcPr>
            <w:tcW w:w="458" w:type="pct"/>
            <w:vAlign w:val="center"/>
          </w:tcPr>
          <w:p w:rsidR="008A479B"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r>
              <w:rPr>
                <w:rStyle w:val="Strong"/>
                <w:rFonts w:ascii="MS Gothic" w:eastAsia="MS Gothic" w:hAnsi="MS Gothic" w:hint="eastAsia"/>
                <w:sz w:val="30"/>
                <w:szCs w:val="30"/>
              </w:rPr>
              <w:t>☐</w:t>
            </w:r>
          </w:p>
        </w:tc>
        <w:tc>
          <w:tcPr>
            <w:tcW w:w="458" w:type="pct"/>
            <w:vAlign w:val="center"/>
          </w:tcPr>
          <w:p w:rsidR="008A479B"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r>
              <w:rPr>
                <w:rStyle w:val="Strong"/>
                <w:rFonts w:ascii="MS Gothic" w:eastAsia="MS Gothic" w:hAnsi="MS Gothic" w:hint="eastAsia"/>
                <w:sz w:val="30"/>
                <w:szCs w:val="30"/>
              </w:rPr>
              <w:t>☐</w:t>
            </w:r>
          </w:p>
        </w:tc>
      </w:tr>
      <w:tr w:rsidR="008A479B" w:rsidRPr="00DF563A" w:rsidTr="00AB26E2">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84" w:type="pct"/>
            <w:vAlign w:val="center"/>
          </w:tcPr>
          <w:p w:rsidR="008A479B" w:rsidRDefault="008A479B" w:rsidP="00AB26E2">
            <w:pPr>
              <w:pStyle w:val="NoSpacing"/>
              <w:spacing w:after="80"/>
              <w:ind w:left="720"/>
              <w:rPr>
                <w:sz w:val="18"/>
                <w:szCs w:val="18"/>
              </w:rPr>
            </w:pPr>
          </w:p>
        </w:tc>
        <w:tc>
          <w:tcPr>
            <w:tcW w:w="458" w:type="pct"/>
            <w:vAlign w:val="center"/>
          </w:tcPr>
          <w:p w:rsidR="008A479B"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sz w:val="30"/>
                <w:szCs w:val="30"/>
              </w:rPr>
            </w:pPr>
          </w:p>
        </w:tc>
        <w:tc>
          <w:tcPr>
            <w:tcW w:w="458" w:type="pct"/>
            <w:vAlign w:val="center"/>
          </w:tcPr>
          <w:p w:rsidR="008A479B"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sz w:val="30"/>
                <w:szCs w:val="30"/>
              </w:rPr>
            </w:pPr>
          </w:p>
        </w:tc>
      </w:tr>
      <w:tr w:rsidR="008A479B" w:rsidRPr="00DF563A" w:rsidTr="00AB26E2">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84" w:type="pct"/>
          </w:tcPr>
          <w:p w:rsidR="008A479B" w:rsidRPr="00EE2EBC" w:rsidRDefault="008A479B" w:rsidP="008A479B">
            <w:pPr>
              <w:pStyle w:val="NoSpacing"/>
              <w:numPr>
                <w:ilvl w:val="0"/>
                <w:numId w:val="27"/>
              </w:numPr>
              <w:spacing w:after="80"/>
              <w:jc w:val="both"/>
              <w:rPr>
                <w:i/>
                <w:sz w:val="18"/>
                <w:szCs w:val="18"/>
              </w:rPr>
            </w:pPr>
            <w:r w:rsidRPr="00EE2EBC">
              <w:rPr>
                <w:sz w:val="18"/>
                <w:szCs w:val="18"/>
              </w:rPr>
              <w:t xml:space="preserve">Does </w:t>
            </w:r>
            <w:r>
              <w:rPr>
                <w:sz w:val="18"/>
                <w:szCs w:val="18"/>
              </w:rPr>
              <w:t xml:space="preserve">your organization </w:t>
            </w:r>
            <w:r w:rsidRPr="00EE2EBC">
              <w:rPr>
                <w:sz w:val="18"/>
                <w:szCs w:val="18"/>
              </w:rPr>
              <w:t>have a property /inventory management system in place to track location and value of equi</w:t>
            </w:r>
            <w:r w:rsidR="003D798C">
              <w:rPr>
                <w:sz w:val="18"/>
                <w:szCs w:val="18"/>
              </w:rPr>
              <w:t>pm</w:t>
            </w:r>
            <w:r w:rsidRPr="00EE2EBC">
              <w:rPr>
                <w:sz w:val="18"/>
                <w:szCs w:val="18"/>
              </w:rPr>
              <w:t>ent purchased under the award?</w:t>
            </w:r>
          </w:p>
        </w:tc>
        <w:tc>
          <w:tcPr>
            <w:tcW w:w="458" w:type="pct"/>
          </w:tcPr>
          <w:p w:rsidR="008A479B" w:rsidRPr="00DF563A"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r>
              <w:rPr>
                <w:rStyle w:val="Strong"/>
                <w:rFonts w:ascii="MS Gothic" w:eastAsia="MS Gothic" w:hAnsi="MS Gothic" w:hint="eastAsia"/>
                <w:sz w:val="30"/>
                <w:szCs w:val="30"/>
              </w:rPr>
              <w:t>☐</w:t>
            </w:r>
          </w:p>
        </w:tc>
        <w:tc>
          <w:tcPr>
            <w:tcW w:w="458" w:type="pct"/>
          </w:tcPr>
          <w:p w:rsidR="008A479B" w:rsidRPr="00DF563A"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r>
              <w:rPr>
                <w:rStyle w:val="Strong"/>
                <w:rFonts w:ascii="MS Gothic" w:eastAsia="MS Gothic" w:hAnsi="MS Gothic" w:hint="eastAsia"/>
                <w:sz w:val="30"/>
                <w:szCs w:val="30"/>
              </w:rPr>
              <w:t>☐</w:t>
            </w:r>
          </w:p>
        </w:tc>
      </w:tr>
    </w:tbl>
    <w:p w:rsidR="008A479B" w:rsidRPr="006D243F" w:rsidRDefault="008A479B" w:rsidP="008A479B">
      <w:pPr>
        <w:pStyle w:val="Heading1"/>
        <w:pBdr>
          <w:left w:val="single" w:sz="24" w:space="2" w:color="4F81BD" w:themeColor="accent1"/>
          <w:right w:val="single" w:sz="24" w:space="4" w:color="4F81BD" w:themeColor="accent1"/>
        </w:pBdr>
      </w:pPr>
      <w:r>
        <w:t xml:space="preserve">Audit Reports and Findings </w:t>
      </w:r>
    </w:p>
    <w:tbl>
      <w:tblPr>
        <w:tblStyle w:val="MediumShading1-Accent1"/>
        <w:tblW w:w="5000" w:type="pct"/>
        <w:tblLayout w:type="fixed"/>
        <w:tblLook w:val="04A0" w:firstRow="1" w:lastRow="0" w:firstColumn="1" w:lastColumn="0" w:noHBand="0" w:noVBand="1"/>
      </w:tblPr>
      <w:tblGrid>
        <w:gridCol w:w="1948"/>
        <w:gridCol w:w="5776"/>
        <w:gridCol w:w="866"/>
        <w:gridCol w:w="986"/>
      </w:tblGrid>
      <w:tr w:rsidR="008A479B" w:rsidRPr="00794427" w:rsidTr="00AB26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3" w:type="pct"/>
            <w:gridSpan w:val="2"/>
            <w:vAlign w:val="center"/>
          </w:tcPr>
          <w:p w:rsidR="008A479B" w:rsidRPr="00794427" w:rsidRDefault="008A479B" w:rsidP="00AB26E2">
            <w:pPr>
              <w:pStyle w:val="NoSpacing"/>
              <w:rPr>
                <w:rStyle w:val="Strong"/>
                <w:b/>
              </w:rPr>
            </w:pPr>
            <w:r w:rsidRPr="00794427">
              <w:rPr>
                <w:rStyle w:val="Strong"/>
              </w:rPr>
              <w:t>Requirement</w:t>
            </w:r>
          </w:p>
        </w:tc>
        <w:tc>
          <w:tcPr>
            <w:tcW w:w="452" w:type="pct"/>
            <w:vAlign w:val="center"/>
          </w:tcPr>
          <w:p w:rsidR="008A479B" w:rsidRPr="0079442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b/>
              </w:rPr>
            </w:pPr>
            <w:r w:rsidRPr="00794427">
              <w:rPr>
                <w:rStyle w:val="Strong"/>
              </w:rPr>
              <w:t>Yes</w:t>
            </w:r>
          </w:p>
        </w:tc>
        <w:tc>
          <w:tcPr>
            <w:tcW w:w="515" w:type="pct"/>
            <w:vAlign w:val="center"/>
          </w:tcPr>
          <w:p w:rsidR="008A479B" w:rsidRPr="0079442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b/>
              </w:rPr>
            </w:pPr>
            <w:r w:rsidRPr="00794427">
              <w:rPr>
                <w:rStyle w:val="Strong"/>
              </w:rPr>
              <w:t>No</w:t>
            </w:r>
          </w:p>
        </w:tc>
      </w:tr>
      <w:tr w:rsidR="008A479B" w:rsidRPr="00794427" w:rsidTr="00AB26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3" w:type="pct"/>
            <w:gridSpan w:val="2"/>
            <w:vAlign w:val="center"/>
          </w:tcPr>
          <w:p w:rsidR="008A479B" w:rsidRPr="000C57EA" w:rsidRDefault="008A479B" w:rsidP="008A479B">
            <w:pPr>
              <w:pStyle w:val="NoSpacing"/>
              <w:numPr>
                <w:ilvl w:val="0"/>
                <w:numId w:val="28"/>
              </w:numPr>
              <w:spacing w:after="80"/>
              <w:jc w:val="both"/>
              <w:rPr>
                <w:sz w:val="18"/>
                <w:szCs w:val="18"/>
              </w:rPr>
            </w:pPr>
            <w:r>
              <w:rPr>
                <w:sz w:val="18"/>
                <w:szCs w:val="18"/>
              </w:rPr>
              <w:t xml:space="preserve">Has your organization been audited within the last 5 fiscal years?  </w:t>
            </w:r>
            <w:r w:rsidRPr="00506ABB">
              <w:rPr>
                <w:i/>
                <w:sz w:val="18"/>
                <w:szCs w:val="18"/>
              </w:rPr>
              <w:t xml:space="preserve">(If </w:t>
            </w:r>
            <w:r>
              <w:rPr>
                <w:i/>
                <w:sz w:val="18"/>
                <w:szCs w:val="18"/>
              </w:rPr>
              <w:t xml:space="preserve">the </w:t>
            </w:r>
            <w:r w:rsidRPr="00506ABB">
              <w:rPr>
                <w:i/>
                <w:sz w:val="18"/>
                <w:szCs w:val="18"/>
              </w:rPr>
              <w:t>answer is “Yes” and this report was issued under the Single Audit Act please not</w:t>
            </w:r>
            <w:r>
              <w:rPr>
                <w:i/>
                <w:sz w:val="18"/>
                <w:szCs w:val="18"/>
              </w:rPr>
              <w:t>e</w:t>
            </w:r>
            <w:r w:rsidRPr="00506ABB">
              <w:rPr>
                <w:i/>
                <w:sz w:val="18"/>
                <w:szCs w:val="18"/>
              </w:rPr>
              <w:t xml:space="preserve"> this </w:t>
            </w:r>
            <w:r>
              <w:rPr>
                <w:i/>
                <w:sz w:val="18"/>
                <w:szCs w:val="18"/>
              </w:rPr>
              <w:t>in the box below marked “A</w:t>
            </w:r>
            <w:r w:rsidRPr="00506ABB">
              <w:rPr>
                <w:i/>
                <w:sz w:val="18"/>
                <w:szCs w:val="18"/>
              </w:rPr>
              <w:t>dditional</w:t>
            </w:r>
            <w:r>
              <w:rPr>
                <w:i/>
                <w:sz w:val="18"/>
                <w:szCs w:val="18"/>
              </w:rPr>
              <w:t xml:space="preserve"> I</w:t>
            </w:r>
            <w:r w:rsidRPr="00506ABB">
              <w:rPr>
                <w:i/>
                <w:sz w:val="18"/>
                <w:szCs w:val="18"/>
              </w:rPr>
              <w:t>nformation</w:t>
            </w:r>
            <w:r>
              <w:rPr>
                <w:i/>
                <w:sz w:val="18"/>
                <w:szCs w:val="18"/>
              </w:rPr>
              <w:t xml:space="preserve">” </w:t>
            </w:r>
            <w:r w:rsidRPr="00506ABB">
              <w:rPr>
                <w:i/>
                <w:sz w:val="18"/>
                <w:szCs w:val="18"/>
              </w:rPr>
              <w:t xml:space="preserve">and if </w:t>
            </w:r>
            <w:r>
              <w:rPr>
                <w:i/>
                <w:sz w:val="18"/>
                <w:szCs w:val="18"/>
              </w:rPr>
              <w:t>not issued under the “</w:t>
            </w:r>
            <w:r>
              <w:rPr>
                <w:sz w:val="18"/>
                <w:szCs w:val="18"/>
              </w:rPr>
              <w:t xml:space="preserve">Single Audit Act”, </w:t>
            </w:r>
            <w:r>
              <w:rPr>
                <w:i/>
                <w:sz w:val="18"/>
                <w:szCs w:val="18"/>
              </w:rPr>
              <w:t>please</w:t>
            </w:r>
            <w:r w:rsidRPr="00506ABB">
              <w:rPr>
                <w:i/>
                <w:sz w:val="18"/>
                <w:szCs w:val="18"/>
              </w:rPr>
              <w:t xml:space="preserve"> attach a copy or provide a link to the audit report in the Hyperlink space below).</w:t>
            </w:r>
            <w:r>
              <w:rPr>
                <w:sz w:val="18"/>
                <w:szCs w:val="18"/>
              </w:rPr>
              <w:t xml:space="preserve"> </w:t>
            </w:r>
          </w:p>
        </w:tc>
        <w:tc>
          <w:tcPr>
            <w:tcW w:w="452" w:type="pct"/>
            <w:vAlign w:val="center"/>
          </w:tcPr>
          <w:p w:rsidR="008A479B" w:rsidRPr="00DF563A"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r>
              <w:rPr>
                <w:rStyle w:val="Strong"/>
                <w:rFonts w:ascii="MS Gothic" w:eastAsia="MS Gothic" w:hAnsi="MS Gothic" w:hint="eastAsia"/>
                <w:sz w:val="30"/>
                <w:szCs w:val="30"/>
              </w:rPr>
              <w:t>☐</w:t>
            </w:r>
          </w:p>
        </w:tc>
        <w:tc>
          <w:tcPr>
            <w:tcW w:w="515" w:type="pct"/>
            <w:vAlign w:val="center"/>
          </w:tcPr>
          <w:p w:rsidR="008A479B" w:rsidRPr="00DF563A"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r>
              <w:rPr>
                <w:rStyle w:val="Strong"/>
                <w:rFonts w:ascii="MS Gothic" w:eastAsia="MS Gothic" w:hAnsi="MS Gothic" w:hint="eastAsia"/>
                <w:sz w:val="30"/>
                <w:szCs w:val="30"/>
              </w:rPr>
              <w:t>☐</w:t>
            </w:r>
          </w:p>
        </w:tc>
      </w:tr>
      <w:tr w:rsidR="008A479B" w:rsidRPr="006D243F" w:rsidTr="00AB26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3" w:type="pct"/>
            <w:gridSpan w:val="2"/>
            <w:vAlign w:val="center"/>
          </w:tcPr>
          <w:p w:rsidR="008A479B" w:rsidRPr="006D243F" w:rsidRDefault="008A479B" w:rsidP="00AB26E2">
            <w:pPr>
              <w:pStyle w:val="NoSpacing"/>
              <w:rPr>
                <w:rStyle w:val="Strong"/>
                <w:sz w:val="16"/>
                <w:szCs w:val="16"/>
              </w:rPr>
            </w:pPr>
          </w:p>
        </w:tc>
        <w:tc>
          <w:tcPr>
            <w:tcW w:w="452" w:type="pct"/>
            <w:vAlign w:val="center"/>
          </w:tcPr>
          <w:p w:rsidR="008A479B" w:rsidRPr="006D243F"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sz w:val="16"/>
                <w:szCs w:val="16"/>
              </w:rPr>
            </w:pPr>
          </w:p>
        </w:tc>
        <w:tc>
          <w:tcPr>
            <w:tcW w:w="515" w:type="pct"/>
            <w:vAlign w:val="center"/>
          </w:tcPr>
          <w:p w:rsidR="008A479B" w:rsidRPr="006D243F"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sz w:val="16"/>
                <w:szCs w:val="16"/>
              </w:rPr>
            </w:pPr>
          </w:p>
        </w:tc>
      </w:tr>
      <w:tr w:rsidR="008A479B" w:rsidRPr="00794427" w:rsidTr="00AB26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3" w:type="pct"/>
            <w:gridSpan w:val="2"/>
            <w:vAlign w:val="center"/>
          </w:tcPr>
          <w:p w:rsidR="008A479B" w:rsidRPr="00B70AC3" w:rsidRDefault="008A479B" w:rsidP="008A479B">
            <w:pPr>
              <w:pStyle w:val="NoSpacing"/>
              <w:numPr>
                <w:ilvl w:val="0"/>
                <w:numId w:val="28"/>
              </w:numPr>
              <w:jc w:val="both"/>
              <w:rPr>
                <w:rStyle w:val="Strong"/>
                <w:b/>
                <w:sz w:val="18"/>
                <w:szCs w:val="18"/>
              </w:rPr>
            </w:pPr>
            <w:r w:rsidRPr="00B70AC3">
              <w:rPr>
                <w:rStyle w:val="Strong"/>
                <w:sz w:val="18"/>
                <w:szCs w:val="18"/>
              </w:rPr>
              <w:t xml:space="preserve">If your organization has been audited within the last 5 fiscal years, was there a “Qualified Opinion” or an “Adverse Opinion”? </w:t>
            </w:r>
          </w:p>
        </w:tc>
        <w:tc>
          <w:tcPr>
            <w:tcW w:w="452" w:type="pct"/>
            <w:vAlign w:val="center"/>
          </w:tcPr>
          <w:p w:rsidR="008A479B" w:rsidRPr="00DF563A"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r>
              <w:rPr>
                <w:rStyle w:val="Strong"/>
                <w:rFonts w:ascii="MS Gothic" w:eastAsia="MS Gothic" w:hAnsi="MS Gothic" w:hint="eastAsia"/>
                <w:sz w:val="30"/>
                <w:szCs w:val="30"/>
              </w:rPr>
              <w:t>☐</w:t>
            </w:r>
          </w:p>
        </w:tc>
        <w:tc>
          <w:tcPr>
            <w:tcW w:w="515" w:type="pct"/>
            <w:vAlign w:val="center"/>
          </w:tcPr>
          <w:p w:rsidR="008A479B" w:rsidRPr="00DF563A"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r>
              <w:rPr>
                <w:rStyle w:val="Strong"/>
                <w:rFonts w:ascii="MS Gothic" w:eastAsia="MS Gothic" w:hAnsi="MS Gothic" w:hint="eastAsia"/>
                <w:sz w:val="30"/>
                <w:szCs w:val="30"/>
              </w:rPr>
              <w:t>☐</w:t>
            </w:r>
          </w:p>
        </w:tc>
      </w:tr>
      <w:tr w:rsidR="008A479B" w:rsidRPr="00794427" w:rsidTr="00AB26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3" w:type="pct"/>
            <w:gridSpan w:val="2"/>
            <w:vAlign w:val="center"/>
          </w:tcPr>
          <w:p w:rsidR="008A479B" w:rsidRDefault="008A479B" w:rsidP="00AB26E2">
            <w:pPr>
              <w:pStyle w:val="NoSpacing"/>
              <w:rPr>
                <w:rStyle w:val="Strong"/>
              </w:rPr>
            </w:pPr>
          </w:p>
        </w:tc>
        <w:tc>
          <w:tcPr>
            <w:tcW w:w="452" w:type="pct"/>
            <w:vAlign w:val="center"/>
          </w:tcPr>
          <w:p w:rsidR="008A479B"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sz w:val="30"/>
                <w:szCs w:val="30"/>
              </w:rPr>
            </w:pPr>
          </w:p>
        </w:tc>
        <w:tc>
          <w:tcPr>
            <w:tcW w:w="515" w:type="pct"/>
            <w:vAlign w:val="center"/>
          </w:tcPr>
          <w:p w:rsidR="008A479B"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sz w:val="30"/>
                <w:szCs w:val="30"/>
              </w:rPr>
            </w:pPr>
          </w:p>
        </w:tc>
      </w:tr>
      <w:tr w:rsidR="008A479B" w:rsidRPr="00794427" w:rsidTr="00AB26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3" w:type="pct"/>
            <w:gridSpan w:val="2"/>
            <w:vAlign w:val="center"/>
          </w:tcPr>
          <w:p w:rsidR="008A479B" w:rsidRPr="00B70AC3" w:rsidRDefault="008A479B" w:rsidP="008A479B">
            <w:pPr>
              <w:pStyle w:val="NoSpacing"/>
              <w:numPr>
                <w:ilvl w:val="0"/>
                <w:numId w:val="28"/>
              </w:numPr>
              <w:spacing w:after="80"/>
              <w:jc w:val="both"/>
              <w:rPr>
                <w:sz w:val="18"/>
                <w:szCs w:val="18"/>
              </w:rPr>
            </w:pPr>
            <w:r w:rsidRPr="00B70AC3">
              <w:rPr>
                <w:rStyle w:val="Strong"/>
                <w:sz w:val="18"/>
                <w:szCs w:val="18"/>
              </w:rPr>
              <w:t>If your organization has been audited within the last 5 fiscal years, was there a “Material Weakness” disclosed?</w:t>
            </w:r>
          </w:p>
        </w:tc>
        <w:tc>
          <w:tcPr>
            <w:tcW w:w="452" w:type="pct"/>
            <w:vAlign w:val="center"/>
          </w:tcPr>
          <w:p w:rsidR="008A479B"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r>
              <w:rPr>
                <w:rStyle w:val="Strong"/>
                <w:rFonts w:ascii="MS Gothic" w:eastAsia="MS Gothic" w:hAnsi="MS Gothic" w:hint="eastAsia"/>
                <w:sz w:val="30"/>
                <w:szCs w:val="30"/>
              </w:rPr>
              <w:t>☐</w:t>
            </w:r>
          </w:p>
        </w:tc>
        <w:tc>
          <w:tcPr>
            <w:tcW w:w="515" w:type="pct"/>
            <w:vAlign w:val="center"/>
          </w:tcPr>
          <w:p w:rsidR="008A479B"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r>
              <w:rPr>
                <w:rStyle w:val="Strong"/>
                <w:rFonts w:ascii="MS Gothic" w:eastAsia="MS Gothic" w:hAnsi="MS Gothic" w:hint="eastAsia"/>
                <w:sz w:val="30"/>
                <w:szCs w:val="30"/>
              </w:rPr>
              <w:t>☐</w:t>
            </w:r>
          </w:p>
        </w:tc>
      </w:tr>
      <w:tr w:rsidR="008A479B" w:rsidRPr="00794427" w:rsidTr="00AB26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3" w:type="pct"/>
            <w:gridSpan w:val="2"/>
            <w:vAlign w:val="center"/>
          </w:tcPr>
          <w:p w:rsidR="008A479B" w:rsidRDefault="008A479B" w:rsidP="00AB26E2">
            <w:pPr>
              <w:pStyle w:val="NoSpacing"/>
              <w:spacing w:after="80"/>
              <w:rPr>
                <w:sz w:val="18"/>
                <w:szCs w:val="18"/>
              </w:rPr>
            </w:pPr>
          </w:p>
        </w:tc>
        <w:tc>
          <w:tcPr>
            <w:tcW w:w="452" w:type="pct"/>
            <w:vAlign w:val="center"/>
          </w:tcPr>
          <w:p w:rsidR="008A479B"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sz w:val="30"/>
                <w:szCs w:val="30"/>
              </w:rPr>
            </w:pPr>
          </w:p>
        </w:tc>
        <w:tc>
          <w:tcPr>
            <w:tcW w:w="515" w:type="pct"/>
            <w:vAlign w:val="center"/>
          </w:tcPr>
          <w:p w:rsidR="008A479B"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sz w:val="30"/>
                <w:szCs w:val="30"/>
              </w:rPr>
            </w:pPr>
          </w:p>
        </w:tc>
      </w:tr>
      <w:tr w:rsidR="008A479B" w:rsidRPr="00794427" w:rsidTr="00AB26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3" w:type="pct"/>
            <w:gridSpan w:val="2"/>
            <w:vAlign w:val="center"/>
          </w:tcPr>
          <w:p w:rsidR="008A479B" w:rsidRPr="00B70AC3" w:rsidRDefault="008A479B" w:rsidP="008A479B">
            <w:pPr>
              <w:pStyle w:val="NoSpacing"/>
              <w:numPr>
                <w:ilvl w:val="0"/>
                <w:numId w:val="28"/>
              </w:numPr>
              <w:spacing w:after="80"/>
              <w:jc w:val="both"/>
              <w:rPr>
                <w:sz w:val="18"/>
                <w:szCs w:val="18"/>
              </w:rPr>
            </w:pPr>
            <w:r w:rsidRPr="00B70AC3">
              <w:rPr>
                <w:rStyle w:val="Strong"/>
                <w:sz w:val="18"/>
                <w:szCs w:val="18"/>
              </w:rPr>
              <w:t>If your organization has been audited within the last 5 fiscal years, was there a “Significant Deficiency” disclosed?</w:t>
            </w:r>
          </w:p>
        </w:tc>
        <w:tc>
          <w:tcPr>
            <w:tcW w:w="452" w:type="pct"/>
            <w:vAlign w:val="center"/>
          </w:tcPr>
          <w:p w:rsidR="008A479B"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r>
              <w:rPr>
                <w:rStyle w:val="Strong"/>
                <w:rFonts w:ascii="MS Gothic" w:eastAsia="MS Gothic" w:hAnsi="MS Gothic" w:hint="eastAsia"/>
                <w:sz w:val="30"/>
                <w:szCs w:val="30"/>
              </w:rPr>
              <w:t>☐</w:t>
            </w:r>
          </w:p>
        </w:tc>
        <w:tc>
          <w:tcPr>
            <w:tcW w:w="515" w:type="pct"/>
            <w:vAlign w:val="center"/>
          </w:tcPr>
          <w:p w:rsidR="008A479B"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r>
              <w:rPr>
                <w:rStyle w:val="Strong"/>
                <w:rFonts w:ascii="MS Gothic" w:eastAsia="MS Gothic" w:hAnsi="MS Gothic" w:hint="eastAsia"/>
                <w:sz w:val="30"/>
                <w:szCs w:val="30"/>
              </w:rPr>
              <w:t>☐</w:t>
            </w:r>
          </w:p>
        </w:tc>
      </w:tr>
      <w:tr w:rsidR="008A479B" w:rsidRPr="00794427" w:rsidTr="00AB26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3" w:type="pct"/>
            <w:gridSpan w:val="2"/>
            <w:vAlign w:val="center"/>
          </w:tcPr>
          <w:p w:rsidR="008A479B" w:rsidRDefault="008A479B" w:rsidP="00AB26E2">
            <w:pPr>
              <w:pStyle w:val="NoSpacing"/>
              <w:spacing w:after="80"/>
              <w:rPr>
                <w:sz w:val="18"/>
                <w:szCs w:val="18"/>
              </w:rPr>
            </w:pPr>
          </w:p>
        </w:tc>
        <w:tc>
          <w:tcPr>
            <w:tcW w:w="452" w:type="pct"/>
            <w:vAlign w:val="center"/>
          </w:tcPr>
          <w:p w:rsidR="008A479B"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sz w:val="30"/>
                <w:szCs w:val="30"/>
              </w:rPr>
            </w:pPr>
          </w:p>
        </w:tc>
        <w:tc>
          <w:tcPr>
            <w:tcW w:w="515" w:type="pct"/>
            <w:vAlign w:val="center"/>
          </w:tcPr>
          <w:p w:rsidR="008A479B"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sz w:val="30"/>
                <w:szCs w:val="30"/>
              </w:rPr>
            </w:pPr>
          </w:p>
        </w:tc>
      </w:tr>
      <w:tr w:rsidR="008A479B" w:rsidRPr="00794427" w:rsidTr="00AB26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pct"/>
            <w:tcBorders>
              <w:right w:val="single" w:sz="8" w:space="0" w:color="7BA0CD" w:themeColor="accent1" w:themeTint="BF"/>
            </w:tcBorders>
            <w:vAlign w:val="center"/>
          </w:tcPr>
          <w:p w:rsidR="008A479B" w:rsidRDefault="008A479B" w:rsidP="00AB26E2">
            <w:pPr>
              <w:pStyle w:val="NoSpacing"/>
              <w:spacing w:after="80"/>
              <w:rPr>
                <w:sz w:val="18"/>
                <w:szCs w:val="18"/>
              </w:rPr>
            </w:pPr>
            <w:r>
              <w:rPr>
                <w:sz w:val="18"/>
                <w:szCs w:val="18"/>
              </w:rPr>
              <w:t>Hyperlink (if available):</w:t>
            </w:r>
          </w:p>
        </w:tc>
        <w:tc>
          <w:tcPr>
            <w:tcW w:w="3983" w:type="pct"/>
            <w:gridSpan w:val="3"/>
            <w:tcBorders>
              <w:left w:val="single" w:sz="8" w:space="0" w:color="7BA0CD" w:themeColor="accent1" w:themeTint="BF"/>
            </w:tcBorders>
            <w:shd w:val="clear" w:color="auto" w:fill="auto"/>
            <w:vAlign w:val="center"/>
          </w:tcPr>
          <w:p w:rsidR="008A479B"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p>
        </w:tc>
      </w:tr>
      <w:tr w:rsidR="008A479B" w:rsidRPr="00794427" w:rsidTr="00AB26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rsidR="008A479B" w:rsidRPr="00794427" w:rsidRDefault="008A479B" w:rsidP="00AB26E2">
            <w:r w:rsidRPr="00794427">
              <w:t>Additional information including expanding on responses in previous sections</w:t>
            </w:r>
            <w:r>
              <w:t>:</w:t>
            </w:r>
          </w:p>
        </w:tc>
      </w:tr>
      <w:tr w:rsidR="008A479B" w:rsidRPr="003F531D" w:rsidTr="00AB26E2">
        <w:trPr>
          <w:cnfStyle w:val="000000100000" w:firstRow="0" w:lastRow="0" w:firstColumn="0" w:lastColumn="0" w:oddVBand="0" w:evenVBand="0" w:oddHBand="1" w:evenHBand="0" w:firstRowFirstColumn="0" w:firstRowLastColumn="0" w:lastRowFirstColumn="0" w:lastRowLastColumn="0"/>
          <w:trHeight w:val="988"/>
        </w:trPr>
        <w:tc>
          <w:tcPr>
            <w:cnfStyle w:val="001000000000" w:firstRow="0" w:lastRow="0" w:firstColumn="1" w:lastColumn="0" w:oddVBand="0" w:evenVBand="0" w:oddHBand="0" w:evenHBand="0" w:firstRowFirstColumn="0" w:firstRowLastColumn="0" w:lastRowFirstColumn="0" w:lastRowLastColumn="0"/>
            <w:tcW w:w="5000" w:type="pct"/>
            <w:gridSpan w:val="4"/>
          </w:tcPr>
          <w:p w:rsidR="008A479B" w:rsidRPr="003F531D" w:rsidRDefault="008A479B" w:rsidP="00AB26E2"/>
        </w:tc>
      </w:tr>
    </w:tbl>
    <w:p w:rsidR="008A479B" w:rsidRDefault="008A479B" w:rsidP="008A479B">
      <w:pPr>
        <w:pStyle w:val="Heading1"/>
      </w:pPr>
      <w:r>
        <w:t>Applicant Certification</w:t>
      </w:r>
    </w:p>
    <w:p w:rsidR="008A479B" w:rsidRDefault="008A479B" w:rsidP="008A479B">
      <w:r>
        <w:t>I certify that the above information is complete and correct to the best of my knowledge.</w:t>
      </w:r>
    </w:p>
    <w:tbl>
      <w:tblPr>
        <w:tblStyle w:val="TableGrid"/>
        <w:tblW w:w="0" w:type="auto"/>
        <w:jc w:val="center"/>
        <w:tblLook w:val="04A0" w:firstRow="1" w:lastRow="0" w:firstColumn="1" w:lastColumn="0" w:noHBand="0" w:noVBand="1"/>
      </w:tblPr>
      <w:tblGrid>
        <w:gridCol w:w="981"/>
        <w:gridCol w:w="5841"/>
      </w:tblGrid>
      <w:tr w:rsidR="008A479B" w:rsidTr="00AB26E2">
        <w:trPr>
          <w:jc w:val="center"/>
        </w:trPr>
        <w:tc>
          <w:tcPr>
            <w:tcW w:w="6822" w:type="dxa"/>
            <w:gridSpan w:val="2"/>
            <w:tcBorders>
              <w:bottom w:val="nil"/>
            </w:tcBorders>
          </w:tcPr>
          <w:p w:rsidR="008A479B" w:rsidRPr="004A7970" w:rsidRDefault="008A479B" w:rsidP="00AB26E2">
            <w:pPr>
              <w:rPr>
                <w:b/>
              </w:rPr>
            </w:pPr>
            <w:r>
              <w:rPr>
                <w:b/>
              </w:rPr>
              <w:t xml:space="preserve">Authorized Representative’s </w:t>
            </w:r>
            <w:r w:rsidRPr="004A7970">
              <w:rPr>
                <w:b/>
              </w:rPr>
              <w:t>Signature and Date</w:t>
            </w:r>
          </w:p>
        </w:tc>
      </w:tr>
      <w:tr w:rsidR="008A479B" w:rsidTr="00AB26E2">
        <w:trPr>
          <w:jc w:val="center"/>
        </w:trPr>
        <w:tc>
          <w:tcPr>
            <w:tcW w:w="6822" w:type="dxa"/>
            <w:gridSpan w:val="2"/>
            <w:tcBorders>
              <w:top w:val="nil"/>
              <w:bottom w:val="single" w:sz="4" w:space="0" w:color="auto"/>
            </w:tcBorders>
          </w:tcPr>
          <w:p w:rsidR="008A479B" w:rsidRPr="00667841" w:rsidRDefault="008A479B" w:rsidP="00AB26E2">
            <w:pPr>
              <w:rPr>
                <w:b/>
              </w:rPr>
            </w:pPr>
            <w:r w:rsidRPr="00667841">
              <w:rPr>
                <w:b/>
              </w:rPr>
              <w:t>N</w:t>
            </w:r>
            <w:r>
              <w:rPr>
                <w:b/>
              </w:rPr>
              <w:t>ame</w:t>
            </w:r>
            <w:r w:rsidRPr="00667841">
              <w:rPr>
                <w:b/>
              </w:rPr>
              <w:t>:</w:t>
            </w:r>
          </w:p>
        </w:tc>
      </w:tr>
      <w:tr w:rsidR="008A479B" w:rsidTr="00AB26E2">
        <w:trPr>
          <w:jc w:val="center"/>
        </w:trPr>
        <w:tc>
          <w:tcPr>
            <w:tcW w:w="981" w:type="dxa"/>
            <w:tcBorders>
              <w:top w:val="single" w:sz="4" w:space="0" w:color="auto"/>
              <w:bottom w:val="single" w:sz="4" w:space="0" w:color="auto"/>
              <w:right w:val="nil"/>
            </w:tcBorders>
          </w:tcPr>
          <w:p w:rsidR="008A479B" w:rsidRPr="004C0590" w:rsidRDefault="008A479B" w:rsidP="00AB26E2">
            <w:pPr>
              <w:rPr>
                <w:b/>
              </w:rPr>
            </w:pPr>
            <w:r w:rsidRPr="004C0590">
              <w:rPr>
                <w:b/>
              </w:rPr>
              <w:t>Phone:</w:t>
            </w:r>
          </w:p>
        </w:tc>
        <w:tc>
          <w:tcPr>
            <w:tcW w:w="5841" w:type="dxa"/>
            <w:tcBorders>
              <w:top w:val="single" w:sz="4" w:space="0" w:color="auto"/>
              <w:left w:val="nil"/>
              <w:bottom w:val="single" w:sz="4" w:space="0" w:color="auto"/>
            </w:tcBorders>
          </w:tcPr>
          <w:p w:rsidR="008A479B" w:rsidRDefault="008A479B" w:rsidP="00AB26E2"/>
        </w:tc>
      </w:tr>
      <w:tr w:rsidR="008A479B" w:rsidTr="00AB26E2">
        <w:trPr>
          <w:jc w:val="center"/>
        </w:trPr>
        <w:tc>
          <w:tcPr>
            <w:tcW w:w="981" w:type="dxa"/>
            <w:tcBorders>
              <w:top w:val="single" w:sz="4" w:space="0" w:color="auto"/>
              <w:right w:val="nil"/>
            </w:tcBorders>
          </w:tcPr>
          <w:p w:rsidR="008A479B" w:rsidRPr="004C0590" w:rsidRDefault="008A479B" w:rsidP="00AB26E2">
            <w:pPr>
              <w:rPr>
                <w:b/>
              </w:rPr>
            </w:pPr>
            <w:r w:rsidRPr="004C0590">
              <w:rPr>
                <w:b/>
              </w:rPr>
              <w:t>Email:</w:t>
            </w:r>
          </w:p>
        </w:tc>
        <w:tc>
          <w:tcPr>
            <w:tcW w:w="5841" w:type="dxa"/>
            <w:tcBorders>
              <w:top w:val="single" w:sz="4" w:space="0" w:color="auto"/>
              <w:left w:val="nil"/>
            </w:tcBorders>
          </w:tcPr>
          <w:p w:rsidR="008A479B" w:rsidRDefault="008A479B" w:rsidP="00AB26E2"/>
        </w:tc>
      </w:tr>
    </w:tbl>
    <w:p w:rsidR="008A479B" w:rsidRDefault="008A479B" w:rsidP="008A479B"/>
    <w:p w:rsidR="00971C2F" w:rsidRDefault="00971C2F" w:rsidP="00D1150E">
      <w:pPr>
        <w:tabs>
          <w:tab w:val="left" w:pos="3780"/>
        </w:tabs>
        <w:rPr>
          <w:color w:val="FF0000"/>
        </w:rPr>
      </w:pPr>
    </w:p>
    <w:p w:rsidR="00971C2F" w:rsidRDefault="00971C2F" w:rsidP="00D1150E">
      <w:pPr>
        <w:tabs>
          <w:tab w:val="left" w:pos="3780"/>
        </w:tabs>
        <w:rPr>
          <w:color w:val="FF0000"/>
        </w:rPr>
      </w:pPr>
    </w:p>
    <w:p w:rsidR="00971C2F" w:rsidRPr="00CB35CE" w:rsidRDefault="00971C2F" w:rsidP="00D1150E">
      <w:pPr>
        <w:tabs>
          <w:tab w:val="left" w:pos="3780"/>
        </w:tabs>
        <w:rPr>
          <w:color w:val="FF0000"/>
        </w:rPr>
      </w:pPr>
    </w:p>
    <w:sectPr w:rsidR="00971C2F" w:rsidRPr="00CB35CE" w:rsidSect="009F24EB">
      <w:headerReference w:type="default" r:id="rId50"/>
      <w:pgSz w:w="12240" w:h="15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784" w:rsidRDefault="00E16784" w:rsidP="007A2315">
      <w:pPr>
        <w:spacing w:after="0" w:line="240" w:lineRule="auto"/>
      </w:pPr>
      <w:r>
        <w:separator/>
      </w:r>
    </w:p>
  </w:endnote>
  <w:endnote w:type="continuationSeparator" w:id="0">
    <w:p w:rsidR="00E16784" w:rsidRDefault="00E16784" w:rsidP="007A2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2359499"/>
      <w:docPartObj>
        <w:docPartGallery w:val="Page Numbers (Bottom of Page)"/>
        <w:docPartUnique/>
      </w:docPartObj>
    </w:sdtPr>
    <w:sdtEndPr>
      <w:rPr>
        <w:noProof/>
      </w:rPr>
    </w:sdtEndPr>
    <w:sdtContent>
      <w:p w:rsidR="00E16784" w:rsidRDefault="00E16784">
        <w:pPr>
          <w:pStyle w:val="Footer"/>
        </w:pPr>
        <w:r>
          <w:fldChar w:fldCharType="begin"/>
        </w:r>
        <w:r>
          <w:instrText xml:space="preserve"> PAGE   \* MERGEFORMAT </w:instrText>
        </w:r>
        <w:r>
          <w:fldChar w:fldCharType="separate"/>
        </w:r>
        <w:r w:rsidR="0070504A">
          <w:rPr>
            <w:noProof/>
          </w:rPr>
          <w:t>- 2 -</w:t>
        </w:r>
        <w:r>
          <w:rPr>
            <w:noProof/>
          </w:rPr>
          <w:fldChar w:fldCharType="end"/>
        </w:r>
      </w:p>
    </w:sdtContent>
  </w:sdt>
  <w:p w:rsidR="00E16784" w:rsidRDefault="00E167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784" w:rsidRDefault="00E16784" w:rsidP="007A2315">
      <w:pPr>
        <w:spacing w:after="0" w:line="240" w:lineRule="auto"/>
      </w:pPr>
      <w:r>
        <w:separator/>
      </w:r>
    </w:p>
  </w:footnote>
  <w:footnote w:type="continuationSeparator" w:id="0">
    <w:p w:rsidR="00E16784" w:rsidRDefault="00E16784" w:rsidP="007A23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04A" w:rsidRDefault="0070504A">
    <w:pPr>
      <w:pStyle w:val="Header"/>
    </w:pPr>
    <w:r>
      <w:tab/>
    </w:r>
    <w:r>
      <w:tab/>
      <w:t>OMB Control No.:  0584-0512</w:t>
    </w:r>
  </w:p>
  <w:p w:rsidR="0070504A" w:rsidRDefault="0070504A">
    <w:pPr>
      <w:pStyle w:val="Header"/>
    </w:pPr>
    <w:r>
      <w:tab/>
    </w:r>
    <w:r>
      <w:tab/>
      <w:t>Expiration Date: 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784" w:rsidRDefault="00E167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19"/>
    <w:multiLevelType w:val="multilevel"/>
    <w:tmpl w:val="0000089C"/>
    <w:lvl w:ilvl="0">
      <w:start w:val="1"/>
      <w:numFmt w:val="decimal"/>
      <w:lvlText w:val="%1."/>
      <w:lvlJc w:val="left"/>
      <w:pPr>
        <w:ind w:left="360" w:hanging="360"/>
      </w:pPr>
      <w:rPr>
        <w:rFonts w:ascii="Times New Roman" w:hAnsi="Times New Roman" w:cs="Times New Roman"/>
        <w:b w:val="0"/>
        <w:bCs w:val="0"/>
        <w:sz w:val="24"/>
        <w:szCs w:val="24"/>
      </w:rPr>
    </w:lvl>
    <w:lvl w:ilvl="1">
      <w:start w:val="1"/>
      <w:numFmt w:val="lowerLetter"/>
      <w:lvlText w:val="%2."/>
      <w:lvlJc w:val="left"/>
      <w:pPr>
        <w:ind w:left="1080" w:hanging="360"/>
      </w:pPr>
      <w:rPr>
        <w:rFonts w:ascii="Times New Roman" w:hAnsi="Times New Roman" w:cs="Times New Roman"/>
        <w:b w:val="0"/>
        <w:bCs w:val="0"/>
        <w:spacing w:val="-1"/>
        <w:sz w:val="24"/>
        <w:szCs w:val="24"/>
      </w:rPr>
    </w:lvl>
    <w:lvl w:ilvl="2">
      <w:numFmt w:val="bullet"/>
      <w:lvlText w:val="•"/>
      <w:lvlJc w:val="left"/>
      <w:pPr>
        <w:ind w:left="1933" w:hanging="360"/>
      </w:pPr>
    </w:lvl>
    <w:lvl w:ilvl="3">
      <w:numFmt w:val="bullet"/>
      <w:lvlText w:val="•"/>
      <w:lvlJc w:val="left"/>
      <w:pPr>
        <w:ind w:left="2786" w:hanging="360"/>
      </w:pPr>
    </w:lvl>
    <w:lvl w:ilvl="4">
      <w:numFmt w:val="bullet"/>
      <w:lvlText w:val="•"/>
      <w:lvlJc w:val="left"/>
      <w:pPr>
        <w:ind w:left="3640" w:hanging="360"/>
      </w:pPr>
    </w:lvl>
    <w:lvl w:ilvl="5">
      <w:numFmt w:val="bullet"/>
      <w:lvlText w:val="•"/>
      <w:lvlJc w:val="left"/>
      <w:pPr>
        <w:ind w:left="4493" w:hanging="360"/>
      </w:pPr>
    </w:lvl>
    <w:lvl w:ilvl="6">
      <w:numFmt w:val="bullet"/>
      <w:lvlText w:val="•"/>
      <w:lvlJc w:val="left"/>
      <w:pPr>
        <w:ind w:left="5346" w:hanging="360"/>
      </w:pPr>
    </w:lvl>
    <w:lvl w:ilvl="7">
      <w:numFmt w:val="bullet"/>
      <w:lvlText w:val="•"/>
      <w:lvlJc w:val="left"/>
      <w:pPr>
        <w:ind w:left="6200" w:hanging="360"/>
      </w:pPr>
    </w:lvl>
    <w:lvl w:ilvl="8">
      <w:numFmt w:val="bullet"/>
      <w:lvlText w:val="•"/>
      <w:lvlJc w:val="left"/>
      <w:pPr>
        <w:ind w:left="7053" w:hanging="360"/>
      </w:pPr>
    </w:lvl>
  </w:abstractNum>
  <w:abstractNum w:abstractNumId="1">
    <w:nsid w:val="0AE23D90"/>
    <w:multiLevelType w:val="hybridMultilevel"/>
    <w:tmpl w:val="3432B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C51673"/>
    <w:multiLevelType w:val="hybridMultilevel"/>
    <w:tmpl w:val="E88A87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E810EDA"/>
    <w:multiLevelType w:val="hybridMultilevel"/>
    <w:tmpl w:val="EE222A6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nsid w:val="10065C05"/>
    <w:multiLevelType w:val="hybridMultilevel"/>
    <w:tmpl w:val="4C441E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19D6319"/>
    <w:multiLevelType w:val="hybridMultilevel"/>
    <w:tmpl w:val="1BBC4CBC"/>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4054291"/>
    <w:multiLevelType w:val="hybridMultilevel"/>
    <w:tmpl w:val="01405D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46A5E57"/>
    <w:multiLevelType w:val="hybridMultilevel"/>
    <w:tmpl w:val="04E87F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7457270"/>
    <w:multiLevelType w:val="hybridMultilevel"/>
    <w:tmpl w:val="53869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1E2FCD"/>
    <w:multiLevelType w:val="multilevel"/>
    <w:tmpl w:val="82706390"/>
    <w:lvl w:ilvl="0">
      <w:start w:val="1"/>
      <w:numFmt w:val="decimal"/>
      <w:lvlText w:val="%1."/>
      <w:lvlJc w:val="left"/>
      <w:pPr>
        <w:ind w:left="360" w:hanging="360"/>
      </w:pPr>
      <w:rPr>
        <w:rFonts w:ascii="Times New Roman" w:hAnsi="Times New Roman" w:cs="Times New Roman"/>
        <w:b w:val="0"/>
        <w:bCs w:val="0"/>
        <w:sz w:val="24"/>
        <w:szCs w:val="24"/>
      </w:rPr>
    </w:lvl>
    <w:lvl w:ilvl="1">
      <w:start w:val="1"/>
      <w:numFmt w:val="bullet"/>
      <w:lvlText w:val=""/>
      <w:lvlJc w:val="left"/>
      <w:pPr>
        <w:ind w:left="1080" w:hanging="360"/>
      </w:pPr>
      <w:rPr>
        <w:rFonts w:ascii="Symbol" w:hAnsi="Symbol" w:hint="default"/>
        <w:b w:val="0"/>
        <w:bCs w:val="0"/>
        <w:spacing w:val="-1"/>
        <w:sz w:val="24"/>
        <w:szCs w:val="24"/>
      </w:rPr>
    </w:lvl>
    <w:lvl w:ilvl="2">
      <w:numFmt w:val="bullet"/>
      <w:lvlText w:val="•"/>
      <w:lvlJc w:val="left"/>
      <w:pPr>
        <w:ind w:left="1933" w:hanging="360"/>
      </w:pPr>
    </w:lvl>
    <w:lvl w:ilvl="3">
      <w:numFmt w:val="bullet"/>
      <w:lvlText w:val="•"/>
      <w:lvlJc w:val="left"/>
      <w:pPr>
        <w:ind w:left="2786" w:hanging="360"/>
      </w:pPr>
    </w:lvl>
    <w:lvl w:ilvl="4">
      <w:numFmt w:val="bullet"/>
      <w:lvlText w:val="•"/>
      <w:lvlJc w:val="left"/>
      <w:pPr>
        <w:ind w:left="3640" w:hanging="360"/>
      </w:pPr>
    </w:lvl>
    <w:lvl w:ilvl="5">
      <w:numFmt w:val="bullet"/>
      <w:lvlText w:val="•"/>
      <w:lvlJc w:val="left"/>
      <w:pPr>
        <w:ind w:left="4493" w:hanging="360"/>
      </w:pPr>
    </w:lvl>
    <w:lvl w:ilvl="6">
      <w:numFmt w:val="bullet"/>
      <w:lvlText w:val="•"/>
      <w:lvlJc w:val="left"/>
      <w:pPr>
        <w:ind w:left="5346" w:hanging="360"/>
      </w:pPr>
    </w:lvl>
    <w:lvl w:ilvl="7">
      <w:numFmt w:val="bullet"/>
      <w:lvlText w:val="•"/>
      <w:lvlJc w:val="left"/>
      <w:pPr>
        <w:ind w:left="6200" w:hanging="360"/>
      </w:pPr>
    </w:lvl>
    <w:lvl w:ilvl="8">
      <w:numFmt w:val="bullet"/>
      <w:lvlText w:val="•"/>
      <w:lvlJc w:val="left"/>
      <w:pPr>
        <w:ind w:left="7053" w:hanging="360"/>
      </w:pPr>
    </w:lvl>
  </w:abstractNum>
  <w:abstractNum w:abstractNumId="10">
    <w:nsid w:val="1B9A1087"/>
    <w:multiLevelType w:val="hybridMultilevel"/>
    <w:tmpl w:val="B096DA84"/>
    <w:lvl w:ilvl="0" w:tplc="5D64532A">
      <w:start w:val="1"/>
      <w:numFmt w:val="upperRoman"/>
      <w:lvlText w:val="%1."/>
      <w:lvlJc w:val="left"/>
      <w:pPr>
        <w:ind w:left="765" w:hanging="720"/>
      </w:pPr>
      <w:rPr>
        <w:rFonts w:hint="default"/>
      </w:rPr>
    </w:lvl>
    <w:lvl w:ilvl="1" w:tplc="9F2E275C">
      <w:start w:val="1"/>
      <w:numFmt w:val="decimal"/>
      <w:lvlText w:val="%2)"/>
      <w:lvlJc w:val="left"/>
      <w:pPr>
        <w:ind w:left="1125" w:hanging="360"/>
      </w:pPr>
      <w:rPr>
        <w:rFonts w:hint="default"/>
      </w:r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1">
    <w:nsid w:val="1EE57353"/>
    <w:multiLevelType w:val="hybridMultilevel"/>
    <w:tmpl w:val="F7A650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12C4E3D"/>
    <w:multiLevelType w:val="multilevel"/>
    <w:tmpl w:val="B096DA84"/>
    <w:lvl w:ilvl="0">
      <w:start w:val="1"/>
      <w:numFmt w:val="upperRoman"/>
      <w:lvlText w:val="%1."/>
      <w:lvlJc w:val="left"/>
      <w:pPr>
        <w:ind w:left="765" w:hanging="720"/>
      </w:pPr>
      <w:rPr>
        <w:rFonts w:hint="default"/>
      </w:rPr>
    </w:lvl>
    <w:lvl w:ilvl="1">
      <w:start w:val="1"/>
      <w:numFmt w:val="decimal"/>
      <w:lvlText w:val="%2)"/>
      <w:lvlJc w:val="left"/>
      <w:pPr>
        <w:ind w:left="1125" w:hanging="360"/>
      </w:pPr>
      <w:rPr>
        <w:rFonts w:hint="default"/>
      </w:rPr>
    </w:lvl>
    <w:lvl w:ilvl="2" w:tentative="1">
      <w:start w:val="1"/>
      <w:numFmt w:val="lowerRoman"/>
      <w:lvlText w:val="%3."/>
      <w:lvlJc w:val="right"/>
      <w:pPr>
        <w:ind w:left="1845" w:hanging="180"/>
      </w:pPr>
    </w:lvl>
    <w:lvl w:ilvl="3" w:tentative="1">
      <w:start w:val="1"/>
      <w:numFmt w:val="decimal"/>
      <w:lvlText w:val="%4."/>
      <w:lvlJc w:val="left"/>
      <w:pPr>
        <w:ind w:left="2565" w:hanging="360"/>
      </w:pPr>
    </w:lvl>
    <w:lvl w:ilvl="4" w:tentative="1">
      <w:start w:val="1"/>
      <w:numFmt w:val="lowerLetter"/>
      <w:lvlText w:val="%5."/>
      <w:lvlJc w:val="left"/>
      <w:pPr>
        <w:ind w:left="3285" w:hanging="360"/>
      </w:pPr>
    </w:lvl>
    <w:lvl w:ilvl="5" w:tentative="1">
      <w:start w:val="1"/>
      <w:numFmt w:val="lowerRoman"/>
      <w:lvlText w:val="%6."/>
      <w:lvlJc w:val="right"/>
      <w:pPr>
        <w:ind w:left="4005" w:hanging="180"/>
      </w:pPr>
    </w:lvl>
    <w:lvl w:ilvl="6" w:tentative="1">
      <w:start w:val="1"/>
      <w:numFmt w:val="decimal"/>
      <w:lvlText w:val="%7."/>
      <w:lvlJc w:val="left"/>
      <w:pPr>
        <w:ind w:left="4725" w:hanging="360"/>
      </w:pPr>
    </w:lvl>
    <w:lvl w:ilvl="7" w:tentative="1">
      <w:start w:val="1"/>
      <w:numFmt w:val="lowerLetter"/>
      <w:lvlText w:val="%8."/>
      <w:lvlJc w:val="left"/>
      <w:pPr>
        <w:ind w:left="5445" w:hanging="360"/>
      </w:pPr>
    </w:lvl>
    <w:lvl w:ilvl="8" w:tentative="1">
      <w:start w:val="1"/>
      <w:numFmt w:val="lowerRoman"/>
      <w:lvlText w:val="%9."/>
      <w:lvlJc w:val="right"/>
      <w:pPr>
        <w:ind w:left="6165" w:hanging="180"/>
      </w:pPr>
    </w:lvl>
  </w:abstractNum>
  <w:abstractNum w:abstractNumId="13">
    <w:nsid w:val="220D1212"/>
    <w:multiLevelType w:val="hybridMultilevel"/>
    <w:tmpl w:val="E03855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214063B"/>
    <w:multiLevelType w:val="hybridMultilevel"/>
    <w:tmpl w:val="70EA60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527071C"/>
    <w:multiLevelType w:val="hybridMultilevel"/>
    <w:tmpl w:val="DC2AE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258B7A07"/>
    <w:multiLevelType w:val="hybridMultilevel"/>
    <w:tmpl w:val="4000A0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2B8B380C"/>
    <w:multiLevelType w:val="hybridMultilevel"/>
    <w:tmpl w:val="C5E6AB2C"/>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18">
    <w:nsid w:val="2D584C24"/>
    <w:multiLevelType w:val="hybridMultilevel"/>
    <w:tmpl w:val="A87AE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2F9477A1"/>
    <w:multiLevelType w:val="hybridMultilevel"/>
    <w:tmpl w:val="30EC4D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2F344FB"/>
    <w:multiLevelType w:val="hybridMultilevel"/>
    <w:tmpl w:val="CEAAE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FB0D13"/>
    <w:multiLevelType w:val="hybridMultilevel"/>
    <w:tmpl w:val="8A488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39996834"/>
    <w:multiLevelType w:val="hybridMultilevel"/>
    <w:tmpl w:val="A5A64EDC"/>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ABC0F23"/>
    <w:multiLevelType w:val="hybridMultilevel"/>
    <w:tmpl w:val="B234E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AD406FC"/>
    <w:multiLevelType w:val="hybridMultilevel"/>
    <w:tmpl w:val="51D83BC4"/>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B2530E1"/>
    <w:multiLevelType w:val="hybridMultilevel"/>
    <w:tmpl w:val="306AC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C37384B"/>
    <w:multiLevelType w:val="hybridMultilevel"/>
    <w:tmpl w:val="1E9CBEA4"/>
    <w:lvl w:ilvl="0" w:tplc="3D8A2BEC">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E9A4B18"/>
    <w:multiLevelType w:val="hybridMultilevel"/>
    <w:tmpl w:val="4EDA6EE2"/>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EFB5F5B"/>
    <w:multiLevelType w:val="hybridMultilevel"/>
    <w:tmpl w:val="018EF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0BA6727"/>
    <w:multiLevelType w:val="hybridMultilevel"/>
    <w:tmpl w:val="5A6A2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2045DE1"/>
    <w:multiLevelType w:val="multilevel"/>
    <w:tmpl w:val="82706390"/>
    <w:lvl w:ilvl="0">
      <w:start w:val="1"/>
      <w:numFmt w:val="decimal"/>
      <w:lvlText w:val="%1."/>
      <w:lvlJc w:val="left"/>
      <w:pPr>
        <w:ind w:left="360" w:hanging="360"/>
      </w:pPr>
      <w:rPr>
        <w:rFonts w:ascii="Times New Roman" w:hAnsi="Times New Roman" w:cs="Times New Roman"/>
        <w:b w:val="0"/>
        <w:bCs w:val="0"/>
        <w:sz w:val="24"/>
        <w:szCs w:val="24"/>
      </w:rPr>
    </w:lvl>
    <w:lvl w:ilvl="1">
      <w:start w:val="1"/>
      <w:numFmt w:val="bullet"/>
      <w:lvlText w:val=""/>
      <w:lvlJc w:val="left"/>
      <w:pPr>
        <w:ind w:left="1080" w:hanging="360"/>
      </w:pPr>
      <w:rPr>
        <w:rFonts w:ascii="Symbol" w:hAnsi="Symbol" w:hint="default"/>
        <w:b w:val="0"/>
        <w:bCs w:val="0"/>
        <w:spacing w:val="-1"/>
        <w:sz w:val="24"/>
        <w:szCs w:val="24"/>
      </w:rPr>
    </w:lvl>
    <w:lvl w:ilvl="2">
      <w:numFmt w:val="bullet"/>
      <w:lvlText w:val="•"/>
      <w:lvlJc w:val="left"/>
      <w:pPr>
        <w:ind w:left="1933" w:hanging="360"/>
      </w:pPr>
    </w:lvl>
    <w:lvl w:ilvl="3">
      <w:numFmt w:val="bullet"/>
      <w:lvlText w:val="•"/>
      <w:lvlJc w:val="left"/>
      <w:pPr>
        <w:ind w:left="2786" w:hanging="360"/>
      </w:pPr>
    </w:lvl>
    <w:lvl w:ilvl="4">
      <w:numFmt w:val="bullet"/>
      <w:lvlText w:val="•"/>
      <w:lvlJc w:val="left"/>
      <w:pPr>
        <w:ind w:left="3640" w:hanging="360"/>
      </w:pPr>
    </w:lvl>
    <w:lvl w:ilvl="5">
      <w:numFmt w:val="bullet"/>
      <w:lvlText w:val="•"/>
      <w:lvlJc w:val="left"/>
      <w:pPr>
        <w:ind w:left="4493" w:hanging="360"/>
      </w:pPr>
    </w:lvl>
    <w:lvl w:ilvl="6">
      <w:numFmt w:val="bullet"/>
      <w:lvlText w:val="•"/>
      <w:lvlJc w:val="left"/>
      <w:pPr>
        <w:ind w:left="5346" w:hanging="360"/>
      </w:pPr>
    </w:lvl>
    <w:lvl w:ilvl="7">
      <w:numFmt w:val="bullet"/>
      <w:lvlText w:val="•"/>
      <w:lvlJc w:val="left"/>
      <w:pPr>
        <w:ind w:left="6200" w:hanging="360"/>
      </w:pPr>
    </w:lvl>
    <w:lvl w:ilvl="8">
      <w:numFmt w:val="bullet"/>
      <w:lvlText w:val="•"/>
      <w:lvlJc w:val="left"/>
      <w:pPr>
        <w:ind w:left="7053" w:hanging="360"/>
      </w:pPr>
    </w:lvl>
  </w:abstractNum>
  <w:abstractNum w:abstractNumId="31">
    <w:nsid w:val="420F7231"/>
    <w:multiLevelType w:val="hybridMultilevel"/>
    <w:tmpl w:val="9BCEB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505099D"/>
    <w:multiLevelType w:val="hybridMultilevel"/>
    <w:tmpl w:val="DECE0A4A"/>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B832360"/>
    <w:multiLevelType w:val="hybridMultilevel"/>
    <w:tmpl w:val="C6344D14"/>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4">
    <w:nsid w:val="4EE32920"/>
    <w:multiLevelType w:val="hybridMultilevel"/>
    <w:tmpl w:val="D49AAE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534A0ECE"/>
    <w:multiLevelType w:val="hybridMultilevel"/>
    <w:tmpl w:val="8436B49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6FC5BEE"/>
    <w:multiLevelType w:val="hybridMultilevel"/>
    <w:tmpl w:val="CEAAE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82A1263"/>
    <w:multiLevelType w:val="hybridMultilevel"/>
    <w:tmpl w:val="31ECB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8365727"/>
    <w:multiLevelType w:val="hybridMultilevel"/>
    <w:tmpl w:val="88B85A8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59A85146"/>
    <w:multiLevelType w:val="hybridMultilevel"/>
    <w:tmpl w:val="2EB65EB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0">
    <w:nsid w:val="5A400801"/>
    <w:multiLevelType w:val="hybridMultilevel"/>
    <w:tmpl w:val="A0EAB484"/>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41">
    <w:nsid w:val="5BDA0FF5"/>
    <w:multiLevelType w:val="hybridMultilevel"/>
    <w:tmpl w:val="B2781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D6D6A39"/>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3">
    <w:nsid w:val="6032213E"/>
    <w:multiLevelType w:val="hybridMultilevel"/>
    <w:tmpl w:val="03984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nsid w:val="60BA0120"/>
    <w:multiLevelType w:val="hybridMultilevel"/>
    <w:tmpl w:val="BB042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3AD3F14"/>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6">
    <w:nsid w:val="64F12D2E"/>
    <w:multiLevelType w:val="hybridMultilevel"/>
    <w:tmpl w:val="49641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5122174"/>
    <w:multiLevelType w:val="hybridMultilevel"/>
    <w:tmpl w:val="0AF0FD1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8">
    <w:nsid w:val="65B40764"/>
    <w:multiLevelType w:val="hybridMultilevel"/>
    <w:tmpl w:val="1F7882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nsid w:val="6A481387"/>
    <w:multiLevelType w:val="hybridMultilevel"/>
    <w:tmpl w:val="98E8A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DEC3E3F"/>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1">
    <w:nsid w:val="6E102F9C"/>
    <w:multiLevelType w:val="hybridMultilevel"/>
    <w:tmpl w:val="59C087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14D6F62"/>
    <w:multiLevelType w:val="hybridMultilevel"/>
    <w:tmpl w:val="9988A41A"/>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72E500D9"/>
    <w:multiLevelType w:val="hybridMultilevel"/>
    <w:tmpl w:val="84564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C18003B"/>
    <w:multiLevelType w:val="hybridMultilevel"/>
    <w:tmpl w:val="5E9880BA"/>
    <w:lvl w:ilvl="0" w:tplc="02B2BC3C">
      <w:start w:val="1"/>
      <w:numFmt w:val="bullet"/>
      <w:lvlText w:val=""/>
      <w:lvlJc w:val="left"/>
      <w:pPr>
        <w:ind w:left="835" w:hanging="259"/>
      </w:pPr>
      <w:rPr>
        <w:rFonts w:ascii="Wingdings" w:hAnsi="Wingdings" w:hint="default"/>
      </w:rPr>
    </w:lvl>
    <w:lvl w:ilvl="1" w:tplc="04090003">
      <w:start w:val="1"/>
      <w:numFmt w:val="bullet"/>
      <w:lvlText w:val="o"/>
      <w:lvlJc w:val="left"/>
      <w:pPr>
        <w:ind w:left="1800" w:hanging="360"/>
      </w:pPr>
      <w:rPr>
        <w:rFonts w:ascii="Courier New" w:hAnsi="Courier New" w:cs="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num w:numId="1">
    <w:abstractNumId w:val="50"/>
  </w:num>
  <w:num w:numId="2">
    <w:abstractNumId w:val="10"/>
  </w:num>
  <w:num w:numId="3">
    <w:abstractNumId w:val="26"/>
  </w:num>
  <w:num w:numId="4">
    <w:abstractNumId w:val="23"/>
  </w:num>
  <w:num w:numId="5">
    <w:abstractNumId w:val="1"/>
  </w:num>
  <w:num w:numId="6">
    <w:abstractNumId w:val="41"/>
  </w:num>
  <w:num w:numId="7">
    <w:abstractNumId w:val="25"/>
  </w:num>
  <w:num w:numId="8">
    <w:abstractNumId w:val="51"/>
  </w:num>
  <w:num w:numId="9">
    <w:abstractNumId w:val="14"/>
  </w:num>
  <w:num w:numId="10">
    <w:abstractNumId w:val="35"/>
  </w:num>
  <w:num w:numId="11">
    <w:abstractNumId w:val="11"/>
  </w:num>
  <w:num w:numId="12">
    <w:abstractNumId w:val="44"/>
  </w:num>
  <w:num w:numId="13">
    <w:abstractNumId w:val="34"/>
  </w:num>
  <w:num w:numId="14">
    <w:abstractNumId w:val="42"/>
  </w:num>
  <w:num w:numId="15">
    <w:abstractNumId w:val="49"/>
  </w:num>
  <w:num w:numId="16">
    <w:abstractNumId w:val="37"/>
  </w:num>
  <w:num w:numId="17">
    <w:abstractNumId w:val="2"/>
  </w:num>
  <w:num w:numId="18">
    <w:abstractNumId w:val="45"/>
  </w:num>
  <w:num w:numId="19">
    <w:abstractNumId w:val="38"/>
  </w:num>
  <w:num w:numId="20">
    <w:abstractNumId w:val="6"/>
  </w:num>
  <w:num w:numId="2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3"/>
  </w:num>
  <w:num w:numId="24">
    <w:abstractNumId w:val="8"/>
  </w:num>
  <w:num w:numId="25">
    <w:abstractNumId w:val="36"/>
  </w:num>
  <w:num w:numId="26">
    <w:abstractNumId w:val="20"/>
  </w:num>
  <w:num w:numId="27">
    <w:abstractNumId w:val="46"/>
  </w:num>
  <w:num w:numId="28">
    <w:abstractNumId w:val="29"/>
  </w:num>
  <w:num w:numId="29">
    <w:abstractNumId w:val="27"/>
  </w:num>
  <w:num w:numId="30">
    <w:abstractNumId w:val="31"/>
  </w:num>
  <w:num w:numId="31">
    <w:abstractNumId w:val="52"/>
  </w:num>
  <w:num w:numId="32">
    <w:abstractNumId w:val="24"/>
  </w:num>
  <w:num w:numId="33">
    <w:abstractNumId w:val="32"/>
  </w:num>
  <w:num w:numId="34">
    <w:abstractNumId w:val="5"/>
  </w:num>
  <w:num w:numId="35">
    <w:abstractNumId w:val="22"/>
  </w:num>
  <w:num w:numId="36">
    <w:abstractNumId w:val="19"/>
  </w:num>
  <w:num w:numId="37">
    <w:abstractNumId w:val="54"/>
  </w:num>
  <w:num w:numId="38">
    <w:abstractNumId w:val="17"/>
  </w:num>
  <w:num w:numId="39">
    <w:abstractNumId w:val="0"/>
  </w:num>
  <w:num w:numId="40">
    <w:abstractNumId w:val="39"/>
  </w:num>
  <w:num w:numId="41">
    <w:abstractNumId w:val="47"/>
  </w:num>
  <w:num w:numId="42">
    <w:abstractNumId w:val="30"/>
  </w:num>
  <w:num w:numId="43">
    <w:abstractNumId w:val="9"/>
  </w:num>
  <w:num w:numId="44">
    <w:abstractNumId w:val="40"/>
  </w:num>
  <w:num w:numId="45">
    <w:abstractNumId w:val="28"/>
  </w:num>
  <w:num w:numId="46">
    <w:abstractNumId w:val="43"/>
  </w:num>
  <w:num w:numId="47">
    <w:abstractNumId w:val="7"/>
  </w:num>
  <w:num w:numId="48">
    <w:abstractNumId w:val="13"/>
  </w:num>
  <w:num w:numId="49">
    <w:abstractNumId w:val="12"/>
  </w:num>
  <w:num w:numId="50">
    <w:abstractNumId w:val="33"/>
  </w:num>
  <w:num w:numId="51">
    <w:abstractNumId w:val="53"/>
  </w:num>
  <w:num w:numId="52">
    <w:abstractNumId w:val="16"/>
  </w:num>
  <w:num w:numId="53">
    <w:abstractNumId w:val="21"/>
  </w:num>
  <w:num w:numId="54">
    <w:abstractNumId w:val="18"/>
  </w:num>
  <w:num w:numId="55">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D3A"/>
    <w:rsid w:val="000020CB"/>
    <w:rsid w:val="00022799"/>
    <w:rsid w:val="0002765A"/>
    <w:rsid w:val="00027875"/>
    <w:rsid w:val="00031E26"/>
    <w:rsid w:val="000350BB"/>
    <w:rsid w:val="00037B6C"/>
    <w:rsid w:val="000425D4"/>
    <w:rsid w:val="0005157F"/>
    <w:rsid w:val="00052FD0"/>
    <w:rsid w:val="00055BC2"/>
    <w:rsid w:val="000567EA"/>
    <w:rsid w:val="00056A59"/>
    <w:rsid w:val="00073231"/>
    <w:rsid w:val="00082D0F"/>
    <w:rsid w:val="00092346"/>
    <w:rsid w:val="000B5E17"/>
    <w:rsid w:val="000E085D"/>
    <w:rsid w:val="000F42F7"/>
    <w:rsid w:val="000F457D"/>
    <w:rsid w:val="000F72E8"/>
    <w:rsid w:val="00104841"/>
    <w:rsid w:val="00113D59"/>
    <w:rsid w:val="00123F3B"/>
    <w:rsid w:val="00132169"/>
    <w:rsid w:val="001410F3"/>
    <w:rsid w:val="00156469"/>
    <w:rsid w:val="0016175A"/>
    <w:rsid w:val="00161AE7"/>
    <w:rsid w:val="00177D71"/>
    <w:rsid w:val="001A2975"/>
    <w:rsid w:val="001B3E72"/>
    <w:rsid w:val="001C2A87"/>
    <w:rsid w:val="001C74A5"/>
    <w:rsid w:val="001F21CD"/>
    <w:rsid w:val="00212EF7"/>
    <w:rsid w:val="00226683"/>
    <w:rsid w:val="00227366"/>
    <w:rsid w:val="00235776"/>
    <w:rsid w:val="00245788"/>
    <w:rsid w:val="00247655"/>
    <w:rsid w:val="00252899"/>
    <w:rsid w:val="00280B83"/>
    <w:rsid w:val="002A6217"/>
    <w:rsid w:val="002C0038"/>
    <w:rsid w:val="002D297A"/>
    <w:rsid w:val="002E35B1"/>
    <w:rsid w:val="002F0D9E"/>
    <w:rsid w:val="00301BE9"/>
    <w:rsid w:val="00312CA0"/>
    <w:rsid w:val="00314223"/>
    <w:rsid w:val="00330F6F"/>
    <w:rsid w:val="0033588A"/>
    <w:rsid w:val="0034104C"/>
    <w:rsid w:val="0035198B"/>
    <w:rsid w:val="00352574"/>
    <w:rsid w:val="00366D26"/>
    <w:rsid w:val="00387A8E"/>
    <w:rsid w:val="00391AC6"/>
    <w:rsid w:val="003B7B42"/>
    <w:rsid w:val="003C2DF0"/>
    <w:rsid w:val="003D798C"/>
    <w:rsid w:val="003F044A"/>
    <w:rsid w:val="003F7003"/>
    <w:rsid w:val="00427601"/>
    <w:rsid w:val="00440831"/>
    <w:rsid w:val="00443521"/>
    <w:rsid w:val="00450BC5"/>
    <w:rsid w:val="00460DA2"/>
    <w:rsid w:val="00464902"/>
    <w:rsid w:val="00472337"/>
    <w:rsid w:val="004D30A8"/>
    <w:rsid w:val="004D3F58"/>
    <w:rsid w:val="00530BD9"/>
    <w:rsid w:val="00532A37"/>
    <w:rsid w:val="00536994"/>
    <w:rsid w:val="00551237"/>
    <w:rsid w:val="00567D3A"/>
    <w:rsid w:val="005802C8"/>
    <w:rsid w:val="0058099B"/>
    <w:rsid w:val="005817FD"/>
    <w:rsid w:val="00582BEB"/>
    <w:rsid w:val="005871D8"/>
    <w:rsid w:val="005915CE"/>
    <w:rsid w:val="005B0E2F"/>
    <w:rsid w:val="005C6612"/>
    <w:rsid w:val="005D4E73"/>
    <w:rsid w:val="005F114E"/>
    <w:rsid w:val="005F3742"/>
    <w:rsid w:val="005F4806"/>
    <w:rsid w:val="00610E30"/>
    <w:rsid w:val="0061275E"/>
    <w:rsid w:val="0063313A"/>
    <w:rsid w:val="006441AA"/>
    <w:rsid w:val="0064565E"/>
    <w:rsid w:val="00664107"/>
    <w:rsid w:val="00671067"/>
    <w:rsid w:val="00675E0E"/>
    <w:rsid w:val="00692C85"/>
    <w:rsid w:val="00695B70"/>
    <w:rsid w:val="006A5F37"/>
    <w:rsid w:val="006B543F"/>
    <w:rsid w:val="006C28D5"/>
    <w:rsid w:val="006C74B3"/>
    <w:rsid w:val="006D2C87"/>
    <w:rsid w:val="006D3258"/>
    <w:rsid w:val="006F4116"/>
    <w:rsid w:val="00703BF2"/>
    <w:rsid w:val="0070504A"/>
    <w:rsid w:val="0070602E"/>
    <w:rsid w:val="00706866"/>
    <w:rsid w:val="0071091A"/>
    <w:rsid w:val="00721139"/>
    <w:rsid w:val="007707C0"/>
    <w:rsid w:val="007739BD"/>
    <w:rsid w:val="00786E75"/>
    <w:rsid w:val="007954B8"/>
    <w:rsid w:val="007A2315"/>
    <w:rsid w:val="007C12A2"/>
    <w:rsid w:val="007C1EE2"/>
    <w:rsid w:val="007F5BA1"/>
    <w:rsid w:val="007F65D9"/>
    <w:rsid w:val="007F7707"/>
    <w:rsid w:val="007F7726"/>
    <w:rsid w:val="00815DED"/>
    <w:rsid w:val="0081604A"/>
    <w:rsid w:val="00820C19"/>
    <w:rsid w:val="008220BB"/>
    <w:rsid w:val="00824585"/>
    <w:rsid w:val="008352D7"/>
    <w:rsid w:val="0085394F"/>
    <w:rsid w:val="00897D56"/>
    <w:rsid w:val="008A479B"/>
    <w:rsid w:val="008A5469"/>
    <w:rsid w:val="008C67CA"/>
    <w:rsid w:val="008D18E6"/>
    <w:rsid w:val="008D7DDD"/>
    <w:rsid w:val="0090500C"/>
    <w:rsid w:val="0091062D"/>
    <w:rsid w:val="00912870"/>
    <w:rsid w:val="00925F93"/>
    <w:rsid w:val="0094374D"/>
    <w:rsid w:val="00953C6F"/>
    <w:rsid w:val="00955862"/>
    <w:rsid w:val="009659B9"/>
    <w:rsid w:val="00971C2F"/>
    <w:rsid w:val="00973D80"/>
    <w:rsid w:val="0098175C"/>
    <w:rsid w:val="009A7121"/>
    <w:rsid w:val="009B540B"/>
    <w:rsid w:val="009E3FF2"/>
    <w:rsid w:val="009F24EB"/>
    <w:rsid w:val="00A170D6"/>
    <w:rsid w:val="00A3505A"/>
    <w:rsid w:val="00A40B72"/>
    <w:rsid w:val="00A5567B"/>
    <w:rsid w:val="00A62683"/>
    <w:rsid w:val="00A66ED2"/>
    <w:rsid w:val="00A77A26"/>
    <w:rsid w:val="00A8298C"/>
    <w:rsid w:val="00A8562D"/>
    <w:rsid w:val="00A92839"/>
    <w:rsid w:val="00A94FD3"/>
    <w:rsid w:val="00AA2A67"/>
    <w:rsid w:val="00AA6900"/>
    <w:rsid w:val="00AB1261"/>
    <w:rsid w:val="00AB1998"/>
    <w:rsid w:val="00AB26E2"/>
    <w:rsid w:val="00AC5E11"/>
    <w:rsid w:val="00AF1286"/>
    <w:rsid w:val="00AF67E2"/>
    <w:rsid w:val="00B0093D"/>
    <w:rsid w:val="00B113D6"/>
    <w:rsid w:val="00B22DEB"/>
    <w:rsid w:val="00B5192D"/>
    <w:rsid w:val="00B52C82"/>
    <w:rsid w:val="00B70528"/>
    <w:rsid w:val="00B84B8A"/>
    <w:rsid w:val="00BA18CD"/>
    <w:rsid w:val="00BA7D91"/>
    <w:rsid w:val="00BB19D3"/>
    <w:rsid w:val="00BC4437"/>
    <w:rsid w:val="00BD64D4"/>
    <w:rsid w:val="00BE0788"/>
    <w:rsid w:val="00BF283D"/>
    <w:rsid w:val="00C0338F"/>
    <w:rsid w:val="00C13BE4"/>
    <w:rsid w:val="00C16EB3"/>
    <w:rsid w:val="00C20B61"/>
    <w:rsid w:val="00C25D1D"/>
    <w:rsid w:val="00C375A7"/>
    <w:rsid w:val="00C37A38"/>
    <w:rsid w:val="00C37C1A"/>
    <w:rsid w:val="00C42CE4"/>
    <w:rsid w:val="00C464DB"/>
    <w:rsid w:val="00C47ABB"/>
    <w:rsid w:val="00C511F0"/>
    <w:rsid w:val="00C56DDE"/>
    <w:rsid w:val="00C64565"/>
    <w:rsid w:val="00C74188"/>
    <w:rsid w:val="00C80381"/>
    <w:rsid w:val="00C911E4"/>
    <w:rsid w:val="00CA0248"/>
    <w:rsid w:val="00CA41F4"/>
    <w:rsid w:val="00CB35CE"/>
    <w:rsid w:val="00CC1AA9"/>
    <w:rsid w:val="00CE2B03"/>
    <w:rsid w:val="00CF0575"/>
    <w:rsid w:val="00D01742"/>
    <w:rsid w:val="00D04F33"/>
    <w:rsid w:val="00D1150E"/>
    <w:rsid w:val="00D1320F"/>
    <w:rsid w:val="00D1634A"/>
    <w:rsid w:val="00D23C08"/>
    <w:rsid w:val="00D3122F"/>
    <w:rsid w:val="00D37D58"/>
    <w:rsid w:val="00D65E8E"/>
    <w:rsid w:val="00D67873"/>
    <w:rsid w:val="00D85841"/>
    <w:rsid w:val="00DA2973"/>
    <w:rsid w:val="00DB6733"/>
    <w:rsid w:val="00DC5832"/>
    <w:rsid w:val="00DC7E6C"/>
    <w:rsid w:val="00DD37D9"/>
    <w:rsid w:val="00DD7F81"/>
    <w:rsid w:val="00DF005D"/>
    <w:rsid w:val="00DF4B76"/>
    <w:rsid w:val="00DF5BE5"/>
    <w:rsid w:val="00E16784"/>
    <w:rsid w:val="00E17A88"/>
    <w:rsid w:val="00E17AAE"/>
    <w:rsid w:val="00E249AE"/>
    <w:rsid w:val="00E25F8F"/>
    <w:rsid w:val="00E31710"/>
    <w:rsid w:val="00E34771"/>
    <w:rsid w:val="00E50DB1"/>
    <w:rsid w:val="00E85E35"/>
    <w:rsid w:val="00E90797"/>
    <w:rsid w:val="00E94A68"/>
    <w:rsid w:val="00EA69EE"/>
    <w:rsid w:val="00ED2DE1"/>
    <w:rsid w:val="00ED451F"/>
    <w:rsid w:val="00EE2456"/>
    <w:rsid w:val="00F22F39"/>
    <w:rsid w:val="00F34294"/>
    <w:rsid w:val="00F37B94"/>
    <w:rsid w:val="00F45D33"/>
    <w:rsid w:val="00F803E6"/>
    <w:rsid w:val="00F97396"/>
    <w:rsid w:val="00FB3505"/>
    <w:rsid w:val="00FB4100"/>
    <w:rsid w:val="00FC06A2"/>
    <w:rsid w:val="00FD510C"/>
    <w:rsid w:val="00FE2519"/>
    <w:rsid w:val="00FF1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A479B"/>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120" w:after="0"/>
      <w:jc w:val="both"/>
      <w:outlineLvl w:val="0"/>
    </w:pPr>
    <w:rPr>
      <w:b/>
      <w:bCs/>
      <w:caps/>
      <w:color w:val="FFFFFF" w:themeColor="background1"/>
      <w:spacing w:val="15"/>
      <w:lang w:bidi="en-US"/>
    </w:rPr>
  </w:style>
  <w:style w:type="paragraph" w:styleId="Heading2">
    <w:name w:val="heading 2"/>
    <w:basedOn w:val="Normal"/>
    <w:next w:val="Normal"/>
    <w:link w:val="Heading2Char"/>
    <w:uiPriority w:val="9"/>
    <w:semiHidden/>
    <w:unhideWhenUsed/>
    <w:qFormat/>
    <w:rsid w:val="005817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817F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2315"/>
    <w:pPr>
      <w:spacing w:after="0" w:line="240" w:lineRule="auto"/>
    </w:pPr>
  </w:style>
  <w:style w:type="character" w:styleId="SubtleEmphasis">
    <w:name w:val="Subtle Emphasis"/>
    <w:basedOn w:val="DefaultParagraphFont"/>
    <w:uiPriority w:val="19"/>
    <w:qFormat/>
    <w:rsid w:val="007A2315"/>
    <w:rPr>
      <w:i/>
      <w:iCs/>
      <w:color w:val="808080" w:themeColor="text1" w:themeTint="7F"/>
    </w:rPr>
  </w:style>
  <w:style w:type="paragraph" w:styleId="Header">
    <w:name w:val="header"/>
    <w:basedOn w:val="Normal"/>
    <w:link w:val="HeaderChar"/>
    <w:unhideWhenUsed/>
    <w:rsid w:val="007A2315"/>
    <w:pPr>
      <w:tabs>
        <w:tab w:val="center" w:pos="4680"/>
        <w:tab w:val="right" w:pos="9360"/>
      </w:tabs>
      <w:spacing w:after="0" w:line="240" w:lineRule="auto"/>
    </w:pPr>
  </w:style>
  <w:style w:type="character" w:customStyle="1" w:styleId="HeaderChar">
    <w:name w:val="Header Char"/>
    <w:basedOn w:val="DefaultParagraphFont"/>
    <w:link w:val="Header"/>
    <w:rsid w:val="007A2315"/>
  </w:style>
  <w:style w:type="paragraph" w:styleId="Footer">
    <w:name w:val="footer"/>
    <w:basedOn w:val="Normal"/>
    <w:link w:val="FooterChar"/>
    <w:uiPriority w:val="99"/>
    <w:unhideWhenUsed/>
    <w:rsid w:val="007A2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315"/>
  </w:style>
  <w:style w:type="character" w:styleId="CommentReference">
    <w:name w:val="annotation reference"/>
    <w:basedOn w:val="DefaultParagraphFont"/>
    <w:uiPriority w:val="99"/>
    <w:semiHidden/>
    <w:unhideWhenUsed/>
    <w:rsid w:val="007A2315"/>
    <w:rPr>
      <w:sz w:val="16"/>
      <w:szCs w:val="16"/>
    </w:rPr>
  </w:style>
  <w:style w:type="paragraph" w:styleId="CommentText">
    <w:name w:val="annotation text"/>
    <w:basedOn w:val="Normal"/>
    <w:link w:val="CommentTextChar"/>
    <w:uiPriority w:val="99"/>
    <w:semiHidden/>
    <w:unhideWhenUsed/>
    <w:rsid w:val="007A2315"/>
    <w:pPr>
      <w:spacing w:line="240" w:lineRule="auto"/>
    </w:pPr>
    <w:rPr>
      <w:sz w:val="20"/>
      <w:szCs w:val="20"/>
    </w:rPr>
  </w:style>
  <w:style w:type="character" w:customStyle="1" w:styleId="CommentTextChar">
    <w:name w:val="Comment Text Char"/>
    <w:basedOn w:val="DefaultParagraphFont"/>
    <w:link w:val="CommentText"/>
    <w:uiPriority w:val="99"/>
    <w:semiHidden/>
    <w:rsid w:val="007A2315"/>
    <w:rPr>
      <w:sz w:val="20"/>
      <w:szCs w:val="20"/>
    </w:rPr>
  </w:style>
  <w:style w:type="paragraph" w:styleId="CommentSubject">
    <w:name w:val="annotation subject"/>
    <w:basedOn w:val="CommentText"/>
    <w:next w:val="CommentText"/>
    <w:link w:val="CommentSubjectChar"/>
    <w:uiPriority w:val="99"/>
    <w:semiHidden/>
    <w:unhideWhenUsed/>
    <w:rsid w:val="007A2315"/>
    <w:rPr>
      <w:b/>
      <w:bCs/>
    </w:rPr>
  </w:style>
  <w:style w:type="character" w:customStyle="1" w:styleId="CommentSubjectChar">
    <w:name w:val="Comment Subject Char"/>
    <w:basedOn w:val="CommentTextChar"/>
    <w:link w:val="CommentSubject"/>
    <w:uiPriority w:val="99"/>
    <w:semiHidden/>
    <w:rsid w:val="007A2315"/>
    <w:rPr>
      <w:b/>
      <w:bCs/>
      <w:sz w:val="20"/>
      <w:szCs w:val="20"/>
    </w:rPr>
  </w:style>
  <w:style w:type="paragraph" w:styleId="BalloonText">
    <w:name w:val="Balloon Text"/>
    <w:basedOn w:val="Normal"/>
    <w:link w:val="BalloonTextChar"/>
    <w:uiPriority w:val="99"/>
    <w:semiHidden/>
    <w:unhideWhenUsed/>
    <w:rsid w:val="007A2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315"/>
    <w:rPr>
      <w:rFonts w:ascii="Tahoma" w:hAnsi="Tahoma" w:cs="Tahoma"/>
      <w:sz w:val="16"/>
      <w:szCs w:val="16"/>
    </w:rPr>
  </w:style>
  <w:style w:type="character" w:styleId="Hyperlink">
    <w:name w:val="Hyperlink"/>
    <w:basedOn w:val="DefaultParagraphFont"/>
    <w:uiPriority w:val="99"/>
    <w:unhideWhenUsed/>
    <w:rsid w:val="007A2315"/>
    <w:rPr>
      <w:color w:val="0000FF" w:themeColor="hyperlink"/>
      <w:u w:val="single"/>
    </w:rPr>
  </w:style>
  <w:style w:type="paragraph" w:styleId="ListParagraph">
    <w:name w:val="List Paragraph"/>
    <w:basedOn w:val="Normal"/>
    <w:link w:val="ListParagraphChar"/>
    <w:uiPriority w:val="34"/>
    <w:qFormat/>
    <w:rsid w:val="005871D8"/>
    <w:pPr>
      <w:ind w:left="720"/>
      <w:contextualSpacing/>
    </w:pPr>
  </w:style>
  <w:style w:type="character" w:customStyle="1" w:styleId="ListParagraphChar">
    <w:name w:val="List Paragraph Char"/>
    <w:basedOn w:val="DefaultParagraphFont"/>
    <w:link w:val="ListParagraph"/>
    <w:uiPriority w:val="34"/>
    <w:locked/>
    <w:rsid w:val="005871D8"/>
  </w:style>
  <w:style w:type="paragraph" w:customStyle="1" w:styleId="Bullet">
    <w:name w:val="Bullet"/>
    <w:uiPriority w:val="99"/>
    <w:qFormat/>
    <w:rsid w:val="00CE2B03"/>
    <w:pPr>
      <w:tabs>
        <w:tab w:val="left" w:pos="360"/>
      </w:tabs>
      <w:spacing w:after="180" w:line="240" w:lineRule="auto"/>
      <w:ind w:right="360"/>
      <w:jc w:val="both"/>
    </w:pPr>
    <w:rPr>
      <w:rFonts w:ascii="Times New Roman" w:eastAsia="Times New Roman" w:hAnsi="Times New Roman" w:cs="Times New Roman"/>
      <w:sz w:val="24"/>
      <w:szCs w:val="24"/>
    </w:rPr>
  </w:style>
  <w:style w:type="paragraph" w:customStyle="1" w:styleId="Default">
    <w:name w:val="Default"/>
    <w:rsid w:val="00DF4B7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rsid w:val="00DF4B7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551237"/>
    <w:rPr>
      <w:b/>
      <w:bCs/>
    </w:rPr>
  </w:style>
  <w:style w:type="character" w:customStyle="1" w:styleId="Heading1Char">
    <w:name w:val="Heading 1 Char"/>
    <w:basedOn w:val="DefaultParagraphFont"/>
    <w:link w:val="Heading1"/>
    <w:uiPriority w:val="9"/>
    <w:rsid w:val="008A479B"/>
    <w:rPr>
      <w:rFonts w:eastAsiaTheme="minorEastAsia"/>
      <w:b/>
      <w:bCs/>
      <w:caps/>
      <w:color w:val="FFFFFF" w:themeColor="background1"/>
      <w:spacing w:val="15"/>
      <w:shd w:val="clear" w:color="auto" w:fill="4F81BD" w:themeFill="accent1"/>
      <w:lang w:bidi="en-US"/>
    </w:rPr>
  </w:style>
  <w:style w:type="table" w:styleId="TableGrid">
    <w:name w:val="Table Grid"/>
    <w:basedOn w:val="TableNormal"/>
    <w:uiPriority w:val="59"/>
    <w:rsid w:val="008A4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8A479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p1">
    <w:name w:val="p1"/>
    <w:basedOn w:val="DefaultParagraphFont"/>
    <w:rsid w:val="008A479B"/>
    <w:rPr>
      <w:vanish w:val="0"/>
      <w:webHidden w:val="0"/>
      <w:specVanish w:val="0"/>
    </w:rPr>
  </w:style>
  <w:style w:type="character" w:customStyle="1" w:styleId="Heading2Char">
    <w:name w:val="Heading 2 Char"/>
    <w:basedOn w:val="DefaultParagraphFont"/>
    <w:link w:val="Heading2"/>
    <w:uiPriority w:val="9"/>
    <w:rsid w:val="005817F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817FD"/>
    <w:rPr>
      <w:rFonts w:asciiTheme="majorHAnsi" w:eastAsiaTheme="majorEastAsia" w:hAnsiTheme="majorHAnsi" w:cstheme="majorBidi"/>
      <w:b/>
      <w:bCs/>
      <w:color w:val="4F81BD" w:themeColor="accent1"/>
    </w:rPr>
  </w:style>
  <w:style w:type="paragraph" w:customStyle="1" w:styleId="body2">
    <w:name w:val="body 2"/>
    <w:basedOn w:val="Normal"/>
    <w:link w:val="body2Char"/>
    <w:qFormat/>
    <w:rsid w:val="005817FD"/>
    <w:pPr>
      <w:widowControl w:val="0"/>
      <w:shd w:val="clear" w:color="auto" w:fill="FFFFFF"/>
      <w:autoSpaceDE w:val="0"/>
      <w:autoSpaceDN w:val="0"/>
      <w:adjustRightInd w:val="0"/>
      <w:spacing w:after="0" w:line="240" w:lineRule="auto"/>
    </w:pPr>
    <w:rPr>
      <w:rFonts w:cs="Times New Roman"/>
      <w:spacing w:val="3"/>
      <w:sz w:val="24"/>
      <w:szCs w:val="19"/>
    </w:rPr>
  </w:style>
  <w:style w:type="character" w:customStyle="1" w:styleId="body2Char">
    <w:name w:val="body 2 Char"/>
    <w:basedOn w:val="DefaultParagraphFont"/>
    <w:link w:val="body2"/>
    <w:rsid w:val="005817FD"/>
    <w:rPr>
      <w:rFonts w:cs="Times New Roman"/>
      <w:spacing w:val="3"/>
      <w:sz w:val="24"/>
      <w:szCs w:val="19"/>
      <w:shd w:val="clear" w:color="auto" w:fill="FFFFFF"/>
    </w:rPr>
  </w:style>
  <w:style w:type="paragraph" w:customStyle="1" w:styleId="WorksheetTitle">
    <w:name w:val="Worksheet Title"/>
    <w:autoRedefine/>
    <w:qFormat/>
    <w:rsid w:val="005817FD"/>
    <w:pPr>
      <w:pBdr>
        <w:bottom w:val="single" w:sz="4" w:space="1" w:color="auto"/>
      </w:pBdr>
    </w:pPr>
    <w:rPr>
      <w:rFonts w:eastAsiaTheme="majorEastAsia" w:cstheme="minorHAnsi"/>
      <w:b/>
      <w:bCs/>
      <w:color w:val="97B528"/>
      <w:sz w:val="36"/>
      <w:szCs w:val="36"/>
      <w:u w:color="E36C0A" w:themeColor="accent6" w:themeShade="BF"/>
    </w:rPr>
  </w:style>
  <w:style w:type="paragraph" w:styleId="BodyText">
    <w:name w:val="Body Text"/>
    <w:basedOn w:val="Normal"/>
    <w:link w:val="BodyTextChar"/>
    <w:uiPriority w:val="1"/>
    <w:qFormat/>
    <w:rsid w:val="005817FD"/>
    <w:pPr>
      <w:widowControl w:val="0"/>
      <w:autoSpaceDE w:val="0"/>
      <w:autoSpaceDN w:val="0"/>
      <w:adjustRightInd w:val="0"/>
      <w:spacing w:after="0" w:line="240" w:lineRule="auto"/>
      <w:ind w:left="100" w:hanging="36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5817FD"/>
    <w:rPr>
      <w:rFonts w:ascii="Times New Roman" w:hAnsi="Times New Roman" w:cs="Times New Roman"/>
      <w:sz w:val="24"/>
      <w:szCs w:val="24"/>
    </w:rPr>
  </w:style>
  <w:style w:type="paragraph" w:customStyle="1" w:styleId="IdenticaltoWorksheetTitle">
    <w:name w:val="Identical to Worksheet Title"/>
    <w:basedOn w:val="WorksheetTitle"/>
    <w:qFormat/>
    <w:rsid w:val="00B5192D"/>
  </w:style>
  <w:style w:type="character" w:styleId="Emphasis">
    <w:name w:val="Emphasis"/>
    <w:basedOn w:val="DefaultParagraphFont"/>
    <w:uiPriority w:val="20"/>
    <w:qFormat/>
    <w:rsid w:val="00F37B94"/>
    <w:rPr>
      <w:i/>
      <w:iCs/>
    </w:rPr>
  </w:style>
  <w:style w:type="character" w:styleId="FollowedHyperlink">
    <w:name w:val="FollowedHyperlink"/>
    <w:basedOn w:val="DefaultParagraphFont"/>
    <w:uiPriority w:val="99"/>
    <w:semiHidden/>
    <w:unhideWhenUsed/>
    <w:rsid w:val="007F65D9"/>
    <w:rPr>
      <w:color w:val="800080" w:themeColor="followedHyperlink"/>
      <w:u w:val="single"/>
    </w:rPr>
  </w:style>
  <w:style w:type="paragraph" w:styleId="Revision">
    <w:name w:val="Revision"/>
    <w:hidden/>
    <w:uiPriority w:val="99"/>
    <w:semiHidden/>
    <w:rsid w:val="00A6268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A479B"/>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120" w:after="0"/>
      <w:jc w:val="both"/>
      <w:outlineLvl w:val="0"/>
    </w:pPr>
    <w:rPr>
      <w:b/>
      <w:bCs/>
      <w:caps/>
      <w:color w:val="FFFFFF" w:themeColor="background1"/>
      <w:spacing w:val="15"/>
      <w:lang w:bidi="en-US"/>
    </w:rPr>
  </w:style>
  <w:style w:type="paragraph" w:styleId="Heading2">
    <w:name w:val="heading 2"/>
    <w:basedOn w:val="Normal"/>
    <w:next w:val="Normal"/>
    <w:link w:val="Heading2Char"/>
    <w:uiPriority w:val="9"/>
    <w:semiHidden/>
    <w:unhideWhenUsed/>
    <w:qFormat/>
    <w:rsid w:val="005817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817F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2315"/>
    <w:pPr>
      <w:spacing w:after="0" w:line="240" w:lineRule="auto"/>
    </w:pPr>
  </w:style>
  <w:style w:type="character" w:styleId="SubtleEmphasis">
    <w:name w:val="Subtle Emphasis"/>
    <w:basedOn w:val="DefaultParagraphFont"/>
    <w:uiPriority w:val="19"/>
    <w:qFormat/>
    <w:rsid w:val="007A2315"/>
    <w:rPr>
      <w:i/>
      <w:iCs/>
      <w:color w:val="808080" w:themeColor="text1" w:themeTint="7F"/>
    </w:rPr>
  </w:style>
  <w:style w:type="paragraph" w:styleId="Header">
    <w:name w:val="header"/>
    <w:basedOn w:val="Normal"/>
    <w:link w:val="HeaderChar"/>
    <w:unhideWhenUsed/>
    <w:rsid w:val="007A2315"/>
    <w:pPr>
      <w:tabs>
        <w:tab w:val="center" w:pos="4680"/>
        <w:tab w:val="right" w:pos="9360"/>
      </w:tabs>
      <w:spacing w:after="0" w:line="240" w:lineRule="auto"/>
    </w:pPr>
  </w:style>
  <w:style w:type="character" w:customStyle="1" w:styleId="HeaderChar">
    <w:name w:val="Header Char"/>
    <w:basedOn w:val="DefaultParagraphFont"/>
    <w:link w:val="Header"/>
    <w:rsid w:val="007A2315"/>
  </w:style>
  <w:style w:type="paragraph" w:styleId="Footer">
    <w:name w:val="footer"/>
    <w:basedOn w:val="Normal"/>
    <w:link w:val="FooterChar"/>
    <w:uiPriority w:val="99"/>
    <w:unhideWhenUsed/>
    <w:rsid w:val="007A2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315"/>
  </w:style>
  <w:style w:type="character" w:styleId="CommentReference">
    <w:name w:val="annotation reference"/>
    <w:basedOn w:val="DefaultParagraphFont"/>
    <w:uiPriority w:val="99"/>
    <w:semiHidden/>
    <w:unhideWhenUsed/>
    <w:rsid w:val="007A2315"/>
    <w:rPr>
      <w:sz w:val="16"/>
      <w:szCs w:val="16"/>
    </w:rPr>
  </w:style>
  <w:style w:type="paragraph" w:styleId="CommentText">
    <w:name w:val="annotation text"/>
    <w:basedOn w:val="Normal"/>
    <w:link w:val="CommentTextChar"/>
    <w:uiPriority w:val="99"/>
    <w:semiHidden/>
    <w:unhideWhenUsed/>
    <w:rsid w:val="007A2315"/>
    <w:pPr>
      <w:spacing w:line="240" w:lineRule="auto"/>
    </w:pPr>
    <w:rPr>
      <w:sz w:val="20"/>
      <w:szCs w:val="20"/>
    </w:rPr>
  </w:style>
  <w:style w:type="character" w:customStyle="1" w:styleId="CommentTextChar">
    <w:name w:val="Comment Text Char"/>
    <w:basedOn w:val="DefaultParagraphFont"/>
    <w:link w:val="CommentText"/>
    <w:uiPriority w:val="99"/>
    <w:semiHidden/>
    <w:rsid w:val="007A2315"/>
    <w:rPr>
      <w:sz w:val="20"/>
      <w:szCs w:val="20"/>
    </w:rPr>
  </w:style>
  <w:style w:type="paragraph" w:styleId="CommentSubject">
    <w:name w:val="annotation subject"/>
    <w:basedOn w:val="CommentText"/>
    <w:next w:val="CommentText"/>
    <w:link w:val="CommentSubjectChar"/>
    <w:uiPriority w:val="99"/>
    <w:semiHidden/>
    <w:unhideWhenUsed/>
    <w:rsid w:val="007A2315"/>
    <w:rPr>
      <w:b/>
      <w:bCs/>
    </w:rPr>
  </w:style>
  <w:style w:type="character" w:customStyle="1" w:styleId="CommentSubjectChar">
    <w:name w:val="Comment Subject Char"/>
    <w:basedOn w:val="CommentTextChar"/>
    <w:link w:val="CommentSubject"/>
    <w:uiPriority w:val="99"/>
    <w:semiHidden/>
    <w:rsid w:val="007A2315"/>
    <w:rPr>
      <w:b/>
      <w:bCs/>
      <w:sz w:val="20"/>
      <w:szCs w:val="20"/>
    </w:rPr>
  </w:style>
  <w:style w:type="paragraph" w:styleId="BalloonText">
    <w:name w:val="Balloon Text"/>
    <w:basedOn w:val="Normal"/>
    <w:link w:val="BalloonTextChar"/>
    <w:uiPriority w:val="99"/>
    <w:semiHidden/>
    <w:unhideWhenUsed/>
    <w:rsid w:val="007A2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315"/>
    <w:rPr>
      <w:rFonts w:ascii="Tahoma" w:hAnsi="Tahoma" w:cs="Tahoma"/>
      <w:sz w:val="16"/>
      <w:szCs w:val="16"/>
    </w:rPr>
  </w:style>
  <w:style w:type="character" w:styleId="Hyperlink">
    <w:name w:val="Hyperlink"/>
    <w:basedOn w:val="DefaultParagraphFont"/>
    <w:uiPriority w:val="99"/>
    <w:unhideWhenUsed/>
    <w:rsid w:val="007A2315"/>
    <w:rPr>
      <w:color w:val="0000FF" w:themeColor="hyperlink"/>
      <w:u w:val="single"/>
    </w:rPr>
  </w:style>
  <w:style w:type="paragraph" w:styleId="ListParagraph">
    <w:name w:val="List Paragraph"/>
    <w:basedOn w:val="Normal"/>
    <w:link w:val="ListParagraphChar"/>
    <w:uiPriority w:val="34"/>
    <w:qFormat/>
    <w:rsid w:val="005871D8"/>
    <w:pPr>
      <w:ind w:left="720"/>
      <w:contextualSpacing/>
    </w:pPr>
  </w:style>
  <w:style w:type="character" w:customStyle="1" w:styleId="ListParagraphChar">
    <w:name w:val="List Paragraph Char"/>
    <w:basedOn w:val="DefaultParagraphFont"/>
    <w:link w:val="ListParagraph"/>
    <w:uiPriority w:val="34"/>
    <w:locked/>
    <w:rsid w:val="005871D8"/>
  </w:style>
  <w:style w:type="paragraph" w:customStyle="1" w:styleId="Bullet">
    <w:name w:val="Bullet"/>
    <w:uiPriority w:val="99"/>
    <w:qFormat/>
    <w:rsid w:val="00CE2B03"/>
    <w:pPr>
      <w:tabs>
        <w:tab w:val="left" w:pos="360"/>
      </w:tabs>
      <w:spacing w:after="180" w:line="240" w:lineRule="auto"/>
      <w:ind w:right="360"/>
      <w:jc w:val="both"/>
    </w:pPr>
    <w:rPr>
      <w:rFonts w:ascii="Times New Roman" w:eastAsia="Times New Roman" w:hAnsi="Times New Roman" w:cs="Times New Roman"/>
      <w:sz w:val="24"/>
      <w:szCs w:val="24"/>
    </w:rPr>
  </w:style>
  <w:style w:type="paragraph" w:customStyle="1" w:styleId="Default">
    <w:name w:val="Default"/>
    <w:rsid w:val="00DF4B7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rsid w:val="00DF4B7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551237"/>
    <w:rPr>
      <w:b/>
      <w:bCs/>
    </w:rPr>
  </w:style>
  <w:style w:type="character" w:customStyle="1" w:styleId="Heading1Char">
    <w:name w:val="Heading 1 Char"/>
    <w:basedOn w:val="DefaultParagraphFont"/>
    <w:link w:val="Heading1"/>
    <w:uiPriority w:val="9"/>
    <w:rsid w:val="008A479B"/>
    <w:rPr>
      <w:rFonts w:eastAsiaTheme="minorEastAsia"/>
      <w:b/>
      <w:bCs/>
      <w:caps/>
      <w:color w:val="FFFFFF" w:themeColor="background1"/>
      <w:spacing w:val="15"/>
      <w:shd w:val="clear" w:color="auto" w:fill="4F81BD" w:themeFill="accent1"/>
      <w:lang w:bidi="en-US"/>
    </w:rPr>
  </w:style>
  <w:style w:type="table" w:styleId="TableGrid">
    <w:name w:val="Table Grid"/>
    <w:basedOn w:val="TableNormal"/>
    <w:uiPriority w:val="59"/>
    <w:rsid w:val="008A4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8A479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p1">
    <w:name w:val="p1"/>
    <w:basedOn w:val="DefaultParagraphFont"/>
    <w:rsid w:val="008A479B"/>
    <w:rPr>
      <w:vanish w:val="0"/>
      <w:webHidden w:val="0"/>
      <w:specVanish w:val="0"/>
    </w:rPr>
  </w:style>
  <w:style w:type="character" w:customStyle="1" w:styleId="Heading2Char">
    <w:name w:val="Heading 2 Char"/>
    <w:basedOn w:val="DefaultParagraphFont"/>
    <w:link w:val="Heading2"/>
    <w:uiPriority w:val="9"/>
    <w:rsid w:val="005817F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817FD"/>
    <w:rPr>
      <w:rFonts w:asciiTheme="majorHAnsi" w:eastAsiaTheme="majorEastAsia" w:hAnsiTheme="majorHAnsi" w:cstheme="majorBidi"/>
      <w:b/>
      <w:bCs/>
      <w:color w:val="4F81BD" w:themeColor="accent1"/>
    </w:rPr>
  </w:style>
  <w:style w:type="paragraph" w:customStyle="1" w:styleId="body2">
    <w:name w:val="body 2"/>
    <w:basedOn w:val="Normal"/>
    <w:link w:val="body2Char"/>
    <w:qFormat/>
    <w:rsid w:val="005817FD"/>
    <w:pPr>
      <w:widowControl w:val="0"/>
      <w:shd w:val="clear" w:color="auto" w:fill="FFFFFF"/>
      <w:autoSpaceDE w:val="0"/>
      <w:autoSpaceDN w:val="0"/>
      <w:adjustRightInd w:val="0"/>
      <w:spacing w:after="0" w:line="240" w:lineRule="auto"/>
    </w:pPr>
    <w:rPr>
      <w:rFonts w:cs="Times New Roman"/>
      <w:spacing w:val="3"/>
      <w:sz w:val="24"/>
      <w:szCs w:val="19"/>
    </w:rPr>
  </w:style>
  <w:style w:type="character" w:customStyle="1" w:styleId="body2Char">
    <w:name w:val="body 2 Char"/>
    <w:basedOn w:val="DefaultParagraphFont"/>
    <w:link w:val="body2"/>
    <w:rsid w:val="005817FD"/>
    <w:rPr>
      <w:rFonts w:cs="Times New Roman"/>
      <w:spacing w:val="3"/>
      <w:sz w:val="24"/>
      <w:szCs w:val="19"/>
      <w:shd w:val="clear" w:color="auto" w:fill="FFFFFF"/>
    </w:rPr>
  </w:style>
  <w:style w:type="paragraph" w:customStyle="1" w:styleId="WorksheetTitle">
    <w:name w:val="Worksheet Title"/>
    <w:autoRedefine/>
    <w:qFormat/>
    <w:rsid w:val="005817FD"/>
    <w:pPr>
      <w:pBdr>
        <w:bottom w:val="single" w:sz="4" w:space="1" w:color="auto"/>
      </w:pBdr>
    </w:pPr>
    <w:rPr>
      <w:rFonts w:eastAsiaTheme="majorEastAsia" w:cstheme="minorHAnsi"/>
      <w:b/>
      <w:bCs/>
      <w:color w:val="97B528"/>
      <w:sz w:val="36"/>
      <w:szCs w:val="36"/>
      <w:u w:color="E36C0A" w:themeColor="accent6" w:themeShade="BF"/>
    </w:rPr>
  </w:style>
  <w:style w:type="paragraph" w:styleId="BodyText">
    <w:name w:val="Body Text"/>
    <w:basedOn w:val="Normal"/>
    <w:link w:val="BodyTextChar"/>
    <w:uiPriority w:val="1"/>
    <w:qFormat/>
    <w:rsid w:val="005817FD"/>
    <w:pPr>
      <w:widowControl w:val="0"/>
      <w:autoSpaceDE w:val="0"/>
      <w:autoSpaceDN w:val="0"/>
      <w:adjustRightInd w:val="0"/>
      <w:spacing w:after="0" w:line="240" w:lineRule="auto"/>
      <w:ind w:left="100" w:hanging="36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5817FD"/>
    <w:rPr>
      <w:rFonts w:ascii="Times New Roman" w:hAnsi="Times New Roman" w:cs="Times New Roman"/>
      <w:sz w:val="24"/>
      <w:szCs w:val="24"/>
    </w:rPr>
  </w:style>
  <w:style w:type="paragraph" w:customStyle="1" w:styleId="IdenticaltoWorksheetTitle">
    <w:name w:val="Identical to Worksheet Title"/>
    <w:basedOn w:val="WorksheetTitle"/>
    <w:qFormat/>
    <w:rsid w:val="00B5192D"/>
  </w:style>
  <w:style w:type="character" w:styleId="Emphasis">
    <w:name w:val="Emphasis"/>
    <w:basedOn w:val="DefaultParagraphFont"/>
    <w:uiPriority w:val="20"/>
    <w:qFormat/>
    <w:rsid w:val="00F37B94"/>
    <w:rPr>
      <w:i/>
      <w:iCs/>
    </w:rPr>
  </w:style>
  <w:style w:type="character" w:styleId="FollowedHyperlink">
    <w:name w:val="FollowedHyperlink"/>
    <w:basedOn w:val="DefaultParagraphFont"/>
    <w:uiPriority w:val="99"/>
    <w:semiHidden/>
    <w:unhideWhenUsed/>
    <w:rsid w:val="007F65D9"/>
    <w:rPr>
      <w:color w:val="800080" w:themeColor="followedHyperlink"/>
      <w:u w:val="single"/>
    </w:rPr>
  </w:style>
  <w:style w:type="paragraph" w:styleId="Revision">
    <w:name w:val="Revision"/>
    <w:hidden/>
    <w:uiPriority w:val="99"/>
    <w:semiHidden/>
    <w:rsid w:val="00A626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66533">
      <w:bodyDiv w:val="1"/>
      <w:marLeft w:val="0"/>
      <w:marRight w:val="0"/>
      <w:marTop w:val="0"/>
      <w:marBottom w:val="0"/>
      <w:divBdr>
        <w:top w:val="none" w:sz="0" w:space="0" w:color="auto"/>
        <w:left w:val="none" w:sz="0" w:space="0" w:color="auto"/>
        <w:bottom w:val="none" w:sz="0" w:space="0" w:color="auto"/>
        <w:right w:val="none" w:sz="0" w:space="0" w:color="auto"/>
      </w:divBdr>
    </w:div>
    <w:div w:id="245381387">
      <w:bodyDiv w:val="1"/>
      <w:marLeft w:val="0"/>
      <w:marRight w:val="0"/>
      <w:marTop w:val="0"/>
      <w:marBottom w:val="0"/>
      <w:divBdr>
        <w:top w:val="none" w:sz="0" w:space="0" w:color="auto"/>
        <w:left w:val="none" w:sz="0" w:space="0" w:color="auto"/>
        <w:bottom w:val="none" w:sz="0" w:space="0" w:color="auto"/>
        <w:right w:val="none" w:sz="0" w:space="0" w:color="auto"/>
      </w:divBdr>
      <w:divsChild>
        <w:div w:id="51778955">
          <w:marLeft w:val="0"/>
          <w:marRight w:val="0"/>
          <w:marTop w:val="0"/>
          <w:marBottom w:val="0"/>
          <w:divBdr>
            <w:top w:val="single" w:sz="36" w:space="0" w:color="00457C"/>
            <w:left w:val="single" w:sz="36" w:space="0" w:color="00457C"/>
            <w:bottom w:val="single" w:sz="36" w:space="0" w:color="00457C"/>
            <w:right w:val="single" w:sz="36" w:space="0" w:color="00457C"/>
          </w:divBdr>
          <w:divsChild>
            <w:div w:id="1660889398">
              <w:marLeft w:val="0"/>
              <w:marRight w:val="0"/>
              <w:marTop w:val="0"/>
              <w:marBottom w:val="0"/>
              <w:divBdr>
                <w:top w:val="none" w:sz="0" w:space="0" w:color="auto"/>
                <w:left w:val="none" w:sz="0" w:space="0" w:color="auto"/>
                <w:bottom w:val="none" w:sz="0" w:space="0" w:color="auto"/>
                <w:right w:val="none" w:sz="0" w:space="0" w:color="auto"/>
              </w:divBdr>
              <w:divsChild>
                <w:div w:id="1517648497">
                  <w:marLeft w:val="0"/>
                  <w:marRight w:val="0"/>
                  <w:marTop w:val="0"/>
                  <w:marBottom w:val="0"/>
                  <w:divBdr>
                    <w:top w:val="none" w:sz="0" w:space="0" w:color="auto"/>
                    <w:left w:val="none" w:sz="0" w:space="0" w:color="auto"/>
                    <w:bottom w:val="none" w:sz="0" w:space="0" w:color="auto"/>
                    <w:right w:val="none" w:sz="0" w:space="0" w:color="auto"/>
                  </w:divBdr>
                  <w:divsChild>
                    <w:div w:id="1472482535">
                      <w:marLeft w:val="0"/>
                      <w:marRight w:val="0"/>
                      <w:marTop w:val="0"/>
                      <w:marBottom w:val="0"/>
                      <w:divBdr>
                        <w:top w:val="none" w:sz="0" w:space="0" w:color="auto"/>
                        <w:left w:val="none" w:sz="0" w:space="0" w:color="auto"/>
                        <w:bottom w:val="none" w:sz="0" w:space="0" w:color="auto"/>
                        <w:right w:val="none" w:sz="0" w:space="0" w:color="auto"/>
                      </w:divBdr>
                      <w:divsChild>
                        <w:div w:id="1808163776">
                          <w:marLeft w:val="0"/>
                          <w:marRight w:val="0"/>
                          <w:marTop w:val="0"/>
                          <w:marBottom w:val="0"/>
                          <w:divBdr>
                            <w:top w:val="none" w:sz="0" w:space="0" w:color="auto"/>
                            <w:left w:val="none" w:sz="0" w:space="0" w:color="auto"/>
                            <w:bottom w:val="none" w:sz="0" w:space="0" w:color="auto"/>
                            <w:right w:val="none" w:sz="0" w:space="0" w:color="auto"/>
                          </w:divBdr>
                          <w:divsChild>
                            <w:div w:id="15888371">
                              <w:marLeft w:val="0"/>
                              <w:marRight w:val="0"/>
                              <w:marTop w:val="0"/>
                              <w:marBottom w:val="0"/>
                              <w:divBdr>
                                <w:top w:val="none" w:sz="0" w:space="0" w:color="auto"/>
                                <w:left w:val="none" w:sz="0" w:space="0" w:color="auto"/>
                                <w:bottom w:val="none" w:sz="0" w:space="0" w:color="auto"/>
                                <w:right w:val="none" w:sz="0" w:space="0" w:color="auto"/>
                              </w:divBdr>
                              <w:divsChild>
                                <w:div w:id="998658741">
                                  <w:marLeft w:val="0"/>
                                  <w:marRight w:val="0"/>
                                  <w:marTop w:val="0"/>
                                  <w:marBottom w:val="0"/>
                                  <w:divBdr>
                                    <w:top w:val="none" w:sz="0" w:space="0" w:color="auto"/>
                                    <w:left w:val="none" w:sz="0" w:space="0" w:color="auto"/>
                                    <w:bottom w:val="none" w:sz="0" w:space="0" w:color="auto"/>
                                    <w:right w:val="none" w:sz="0" w:space="0" w:color="auto"/>
                                  </w:divBdr>
                                  <w:divsChild>
                                    <w:div w:id="561411669">
                                      <w:marLeft w:val="0"/>
                                      <w:marRight w:val="0"/>
                                      <w:marTop w:val="0"/>
                                      <w:marBottom w:val="0"/>
                                      <w:divBdr>
                                        <w:top w:val="none" w:sz="0" w:space="0" w:color="auto"/>
                                        <w:left w:val="none" w:sz="0" w:space="0" w:color="auto"/>
                                        <w:bottom w:val="none" w:sz="0" w:space="0" w:color="auto"/>
                                        <w:right w:val="none" w:sz="0" w:space="0" w:color="auto"/>
                                      </w:divBdr>
                                      <w:divsChild>
                                        <w:div w:id="1045253259">
                                          <w:marLeft w:val="0"/>
                                          <w:marRight w:val="0"/>
                                          <w:marTop w:val="0"/>
                                          <w:marBottom w:val="0"/>
                                          <w:divBdr>
                                            <w:top w:val="none" w:sz="0" w:space="0" w:color="auto"/>
                                            <w:left w:val="none" w:sz="0" w:space="0" w:color="auto"/>
                                            <w:bottom w:val="none" w:sz="0" w:space="0" w:color="auto"/>
                                            <w:right w:val="none" w:sz="0" w:space="0" w:color="auto"/>
                                          </w:divBdr>
                                          <w:divsChild>
                                            <w:div w:id="2175318">
                                              <w:marLeft w:val="0"/>
                                              <w:marRight w:val="0"/>
                                              <w:marTop w:val="0"/>
                                              <w:marBottom w:val="0"/>
                                              <w:divBdr>
                                                <w:top w:val="none" w:sz="0" w:space="0" w:color="auto"/>
                                                <w:left w:val="none" w:sz="0" w:space="0" w:color="auto"/>
                                                <w:bottom w:val="none" w:sz="0" w:space="0" w:color="auto"/>
                                                <w:right w:val="none" w:sz="0" w:space="0" w:color="auto"/>
                                              </w:divBdr>
                                              <w:divsChild>
                                                <w:div w:id="81412090">
                                                  <w:marLeft w:val="0"/>
                                                  <w:marRight w:val="0"/>
                                                  <w:marTop w:val="0"/>
                                                  <w:marBottom w:val="0"/>
                                                  <w:divBdr>
                                                    <w:top w:val="none" w:sz="0" w:space="0" w:color="auto"/>
                                                    <w:left w:val="none" w:sz="0" w:space="0" w:color="auto"/>
                                                    <w:bottom w:val="none" w:sz="0" w:space="0" w:color="auto"/>
                                                    <w:right w:val="none" w:sz="0" w:space="0" w:color="auto"/>
                                                  </w:divBdr>
                                                  <w:divsChild>
                                                    <w:div w:id="833373686">
                                                      <w:marLeft w:val="0"/>
                                                      <w:marRight w:val="0"/>
                                                      <w:marTop w:val="0"/>
                                                      <w:marBottom w:val="0"/>
                                                      <w:divBdr>
                                                        <w:top w:val="single" w:sz="6" w:space="31" w:color="C0C0C0"/>
                                                        <w:left w:val="single" w:sz="6" w:space="31" w:color="C0C0C0"/>
                                                        <w:bottom w:val="single" w:sz="6" w:space="31" w:color="C0C0C0"/>
                                                        <w:right w:val="single" w:sz="6" w:space="31" w:color="C0C0C0"/>
                                                      </w:divBdr>
                                                    </w:div>
                                                  </w:divsChild>
                                                </w:div>
                                              </w:divsChild>
                                            </w:div>
                                          </w:divsChild>
                                        </w:div>
                                      </w:divsChild>
                                    </w:div>
                                  </w:divsChild>
                                </w:div>
                              </w:divsChild>
                            </w:div>
                          </w:divsChild>
                        </w:div>
                      </w:divsChild>
                    </w:div>
                  </w:divsChild>
                </w:div>
              </w:divsChild>
            </w:div>
          </w:divsChild>
        </w:div>
      </w:divsChild>
    </w:div>
    <w:div w:id="296647827">
      <w:bodyDiv w:val="1"/>
      <w:marLeft w:val="0"/>
      <w:marRight w:val="0"/>
      <w:marTop w:val="0"/>
      <w:marBottom w:val="0"/>
      <w:divBdr>
        <w:top w:val="none" w:sz="0" w:space="0" w:color="auto"/>
        <w:left w:val="none" w:sz="0" w:space="0" w:color="auto"/>
        <w:bottom w:val="none" w:sz="0" w:space="0" w:color="auto"/>
        <w:right w:val="none" w:sz="0" w:space="0" w:color="auto"/>
      </w:divBdr>
    </w:div>
    <w:div w:id="645210488">
      <w:bodyDiv w:val="1"/>
      <w:marLeft w:val="0"/>
      <w:marRight w:val="0"/>
      <w:marTop w:val="0"/>
      <w:marBottom w:val="0"/>
      <w:divBdr>
        <w:top w:val="none" w:sz="0" w:space="0" w:color="auto"/>
        <w:left w:val="none" w:sz="0" w:space="0" w:color="auto"/>
        <w:bottom w:val="none" w:sz="0" w:space="0" w:color="auto"/>
        <w:right w:val="none" w:sz="0" w:space="0" w:color="auto"/>
      </w:divBdr>
    </w:div>
    <w:div w:id="661278699">
      <w:bodyDiv w:val="1"/>
      <w:marLeft w:val="0"/>
      <w:marRight w:val="0"/>
      <w:marTop w:val="0"/>
      <w:marBottom w:val="0"/>
      <w:divBdr>
        <w:top w:val="none" w:sz="0" w:space="0" w:color="auto"/>
        <w:left w:val="none" w:sz="0" w:space="0" w:color="auto"/>
        <w:bottom w:val="none" w:sz="0" w:space="0" w:color="auto"/>
        <w:right w:val="none" w:sz="0" w:space="0" w:color="auto"/>
      </w:divBdr>
    </w:div>
    <w:div w:id="695233841">
      <w:bodyDiv w:val="1"/>
      <w:marLeft w:val="0"/>
      <w:marRight w:val="0"/>
      <w:marTop w:val="0"/>
      <w:marBottom w:val="0"/>
      <w:divBdr>
        <w:top w:val="none" w:sz="0" w:space="0" w:color="auto"/>
        <w:left w:val="none" w:sz="0" w:space="0" w:color="auto"/>
        <w:bottom w:val="none" w:sz="0" w:space="0" w:color="auto"/>
        <w:right w:val="none" w:sz="0" w:space="0" w:color="auto"/>
      </w:divBdr>
    </w:div>
    <w:div w:id="714164265">
      <w:bodyDiv w:val="1"/>
      <w:marLeft w:val="0"/>
      <w:marRight w:val="0"/>
      <w:marTop w:val="0"/>
      <w:marBottom w:val="0"/>
      <w:divBdr>
        <w:top w:val="none" w:sz="0" w:space="0" w:color="auto"/>
        <w:left w:val="none" w:sz="0" w:space="0" w:color="auto"/>
        <w:bottom w:val="none" w:sz="0" w:space="0" w:color="auto"/>
        <w:right w:val="none" w:sz="0" w:space="0" w:color="auto"/>
      </w:divBdr>
    </w:div>
    <w:div w:id="980573636">
      <w:bodyDiv w:val="1"/>
      <w:marLeft w:val="0"/>
      <w:marRight w:val="0"/>
      <w:marTop w:val="0"/>
      <w:marBottom w:val="0"/>
      <w:divBdr>
        <w:top w:val="none" w:sz="0" w:space="0" w:color="auto"/>
        <w:left w:val="none" w:sz="0" w:space="0" w:color="auto"/>
        <w:bottom w:val="none" w:sz="0" w:space="0" w:color="auto"/>
        <w:right w:val="none" w:sz="0" w:space="0" w:color="auto"/>
      </w:divBdr>
    </w:div>
    <w:div w:id="1023746080">
      <w:bodyDiv w:val="1"/>
      <w:marLeft w:val="0"/>
      <w:marRight w:val="0"/>
      <w:marTop w:val="0"/>
      <w:marBottom w:val="0"/>
      <w:divBdr>
        <w:top w:val="none" w:sz="0" w:space="0" w:color="auto"/>
        <w:left w:val="none" w:sz="0" w:space="0" w:color="auto"/>
        <w:bottom w:val="none" w:sz="0" w:space="0" w:color="auto"/>
        <w:right w:val="none" w:sz="0" w:space="0" w:color="auto"/>
      </w:divBdr>
    </w:div>
    <w:div w:id="1092552682">
      <w:bodyDiv w:val="1"/>
      <w:marLeft w:val="0"/>
      <w:marRight w:val="0"/>
      <w:marTop w:val="0"/>
      <w:marBottom w:val="0"/>
      <w:divBdr>
        <w:top w:val="none" w:sz="0" w:space="0" w:color="auto"/>
        <w:left w:val="none" w:sz="0" w:space="0" w:color="auto"/>
        <w:bottom w:val="none" w:sz="0" w:space="0" w:color="auto"/>
        <w:right w:val="none" w:sz="0" w:space="0" w:color="auto"/>
      </w:divBdr>
    </w:div>
    <w:div w:id="1177648664">
      <w:bodyDiv w:val="1"/>
      <w:marLeft w:val="0"/>
      <w:marRight w:val="0"/>
      <w:marTop w:val="0"/>
      <w:marBottom w:val="0"/>
      <w:divBdr>
        <w:top w:val="none" w:sz="0" w:space="0" w:color="auto"/>
        <w:left w:val="none" w:sz="0" w:space="0" w:color="auto"/>
        <w:bottom w:val="none" w:sz="0" w:space="0" w:color="auto"/>
        <w:right w:val="none" w:sz="0" w:space="0" w:color="auto"/>
      </w:divBdr>
    </w:div>
    <w:div w:id="1226406450">
      <w:bodyDiv w:val="1"/>
      <w:marLeft w:val="0"/>
      <w:marRight w:val="0"/>
      <w:marTop w:val="0"/>
      <w:marBottom w:val="0"/>
      <w:divBdr>
        <w:top w:val="none" w:sz="0" w:space="0" w:color="auto"/>
        <w:left w:val="none" w:sz="0" w:space="0" w:color="auto"/>
        <w:bottom w:val="none" w:sz="0" w:space="0" w:color="auto"/>
        <w:right w:val="none" w:sz="0" w:space="0" w:color="auto"/>
      </w:divBdr>
    </w:div>
    <w:div w:id="1567303070">
      <w:bodyDiv w:val="1"/>
      <w:marLeft w:val="0"/>
      <w:marRight w:val="0"/>
      <w:marTop w:val="0"/>
      <w:marBottom w:val="0"/>
      <w:divBdr>
        <w:top w:val="none" w:sz="0" w:space="0" w:color="auto"/>
        <w:left w:val="none" w:sz="0" w:space="0" w:color="auto"/>
        <w:bottom w:val="none" w:sz="0" w:space="0" w:color="auto"/>
        <w:right w:val="none" w:sz="0" w:space="0" w:color="auto"/>
      </w:divBdr>
    </w:div>
    <w:div w:id="1700621488">
      <w:bodyDiv w:val="1"/>
      <w:marLeft w:val="0"/>
      <w:marRight w:val="0"/>
      <w:marTop w:val="0"/>
      <w:marBottom w:val="0"/>
      <w:divBdr>
        <w:top w:val="none" w:sz="0" w:space="0" w:color="auto"/>
        <w:left w:val="none" w:sz="0" w:space="0" w:color="auto"/>
        <w:bottom w:val="none" w:sz="0" w:space="0" w:color="auto"/>
        <w:right w:val="none" w:sz="0" w:space="0" w:color="auto"/>
      </w:divBdr>
      <w:divsChild>
        <w:div w:id="1930383822">
          <w:marLeft w:val="0"/>
          <w:marRight w:val="0"/>
          <w:marTop w:val="0"/>
          <w:marBottom w:val="0"/>
          <w:divBdr>
            <w:top w:val="none" w:sz="0" w:space="0" w:color="auto"/>
            <w:left w:val="none" w:sz="0" w:space="0" w:color="auto"/>
            <w:bottom w:val="none" w:sz="0" w:space="0" w:color="auto"/>
            <w:right w:val="none" w:sz="0" w:space="0" w:color="auto"/>
          </w:divBdr>
          <w:divsChild>
            <w:div w:id="514147646">
              <w:marLeft w:val="0"/>
              <w:marRight w:val="0"/>
              <w:marTop w:val="0"/>
              <w:marBottom w:val="0"/>
              <w:divBdr>
                <w:top w:val="none" w:sz="0" w:space="0" w:color="auto"/>
                <w:left w:val="none" w:sz="0" w:space="0" w:color="auto"/>
                <w:bottom w:val="none" w:sz="0" w:space="0" w:color="auto"/>
                <w:right w:val="none" w:sz="0" w:space="0" w:color="auto"/>
              </w:divBdr>
              <w:divsChild>
                <w:div w:id="1635675408">
                  <w:marLeft w:val="0"/>
                  <w:marRight w:val="0"/>
                  <w:marTop w:val="0"/>
                  <w:marBottom w:val="0"/>
                  <w:divBdr>
                    <w:top w:val="none" w:sz="0" w:space="0" w:color="auto"/>
                    <w:left w:val="none" w:sz="0" w:space="0" w:color="auto"/>
                    <w:bottom w:val="none" w:sz="0" w:space="0" w:color="auto"/>
                    <w:right w:val="none" w:sz="0" w:space="0" w:color="auto"/>
                  </w:divBdr>
                  <w:divsChild>
                    <w:div w:id="1319767310">
                      <w:marLeft w:val="0"/>
                      <w:marRight w:val="0"/>
                      <w:marTop w:val="0"/>
                      <w:marBottom w:val="0"/>
                      <w:divBdr>
                        <w:top w:val="none" w:sz="0" w:space="0" w:color="auto"/>
                        <w:left w:val="none" w:sz="0" w:space="0" w:color="auto"/>
                        <w:bottom w:val="none" w:sz="0" w:space="0" w:color="auto"/>
                        <w:right w:val="none" w:sz="0" w:space="0" w:color="auto"/>
                      </w:divBdr>
                      <w:divsChild>
                        <w:div w:id="1463763905">
                          <w:marLeft w:val="0"/>
                          <w:marRight w:val="0"/>
                          <w:marTop w:val="0"/>
                          <w:marBottom w:val="0"/>
                          <w:divBdr>
                            <w:top w:val="none" w:sz="0" w:space="0" w:color="auto"/>
                            <w:left w:val="none" w:sz="0" w:space="0" w:color="auto"/>
                            <w:bottom w:val="none" w:sz="0" w:space="0" w:color="auto"/>
                            <w:right w:val="none" w:sz="0" w:space="0" w:color="auto"/>
                          </w:divBdr>
                          <w:divsChild>
                            <w:div w:id="47811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4042169">
      <w:bodyDiv w:val="1"/>
      <w:marLeft w:val="0"/>
      <w:marRight w:val="0"/>
      <w:marTop w:val="0"/>
      <w:marBottom w:val="0"/>
      <w:divBdr>
        <w:top w:val="none" w:sz="0" w:space="0" w:color="auto"/>
        <w:left w:val="none" w:sz="0" w:space="0" w:color="auto"/>
        <w:bottom w:val="none" w:sz="0" w:space="0" w:color="auto"/>
        <w:right w:val="none" w:sz="0" w:space="0" w:color="auto"/>
      </w:divBdr>
    </w:div>
    <w:div w:id="213852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grants.gov/web/grants/forms.html" TargetMode="External"/><Relationship Id="rId18" Type="http://schemas.openxmlformats.org/officeDocument/2006/relationships/hyperlink" Target="https://www.usda.gov/sites/default/files/documents/visual-standards-guide-january-2013.pdf" TargetMode="External"/><Relationship Id="rId26" Type="http://schemas.openxmlformats.org/officeDocument/2006/relationships/hyperlink" Target="https://www.grants.gov/web/grants/applicants/organization-registration/step-3-username-password.html" TargetMode="External"/><Relationship Id="rId39" Type="http://schemas.openxmlformats.org/officeDocument/2006/relationships/hyperlink" Target="http://www.grants.gov" TargetMode="External"/><Relationship Id="rId3" Type="http://schemas.microsoft.com/office/2007/relationships/stylesWithEffects" Target="stylesWithEffects.xml"/><Relationship Id="rId21" Type="http://schemas.openxmlformats.org/officeDocument/2006/relationships/hyperlink" Target="http://www.grants.gov/" TargetMode="External"/><Relationship Id="rId34" Type="http://schemas.openxmlformats.org/officeDocument/2006/relationships/hyperlink" Target="http://www.grants.gov" TargetMode="External"/><Relationship Id="rId42" Type="http://schemas.openxmlformats.org/officeDocument/2006/relationships/hyperlink" Target="https://www.grants.gov/web/grants/grantors/grantor-standard-language.html" TargetMode="External"/><Relationship Id="rId47" Type="http://schemas.openxmlformats.org/officeDocument/2006/relationships/hyperlink" Target="file:///I:\FM\FNS%20Grant%20Management%20Programs\GMOB\Terms%20and%20Conditions\www.fns.usda.gov\privacy-policy" TargetMode="External"/><Relationship Id="rId50"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grants.gov/web/grants/applicants/workspace-overview.html" TargetMode="External"/><Relationship Id="rId17" Type="http://schemas.openxmlformats.org/officeDocument/2006/relationships/hyperlink" Target="http://www.grants.gov/web/grants/forms.html" TargetMode="External"/><Relationship Id="rId25" Type="http://schemas.openxmlformats.org/officeDocument/2006/relationships/hyperlink" Target="https://www.sam.gov/portal/public/SAM/" TargetMode="External"/><Relationship Id="rId33" Type="http://schemas.openxmlformats.org/officeDocument/2006/relationships/hyperlink" Target="http://www.grants.gov/applicants/submit_application_faqs.jsp" TargetMode="External"/><Relationship Id="rId38" Type="http://schemas.openxmlformats.org/officeDocument/2006/relationships/hyperlink" Target="http://www.grants.gov" TargetMode="External"/><Relationship Id="rId46" Type="http://schemas.openxmlformats.org/officeDocument/2006/relationships/hyperlink" Target="mailto:FOIA@fns.usda.gov" TargetMode="External"/><Relationship Id="rId2" Type="http://schemas.openxmlformats.org/officeDocument/2006/relationships/styles" Target="styles.xml"/><Relationship Id="rId16" Type="http://schemas.openxmlformats.org/officeDocument/2006/relationships/hyperlink" Target="https://apply07.grants.gov/apply/forms/sample/SFLLL_1_2-V1.2.pdf" TargetMode="External"/><Relationship Id="rId20" Type="http://schemas.openxmlformats.org/officeDocument/2006/relationships/hyperlink" Target="http://www.grants.gov/" TargetMode="External"/><Relationship Id="rId29" Type="http://schemas.openxmlformats.org/officeDocument/2006/relationships/hyperlink" Target="https://www.grants.gov/web/grants/applicants/apply-for-grants.html" TargetMode="External"/><Relationship Id="rId41" Type="http://schemas.openxmlformats.org/officeDocument/2006/relationships/hyperlink" Target="mailto:support@Grants.gov"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communications.grants.gov/app/l/6q3KZ8jGoQl892veDQGyBvbQ/8wUMOSFAzsZ0MK9DNLgLtg/hysv8Unh3EXvtNpco6IwbQ" TargetMode="External"/><Relationship Id="rId24" Type="http://schemas.openxmlformats.org/officeDocument/2006/relationships/hyperlink" Target="https://www.sam.gov/portal/public/SAM/" TargetMode="External"/><Relationship Id="rId32" Type="http://schemas.openxmlformats.org/officeDocument/2006/relationships/hyperlink" Target="mailto:support@grants.gov" TargetMode="External"/><Relationship Id="rId37" Type="http://schemas.openxmlformats.org/officeDocument/2006/relationships/hyperlink" Target="https://www.grants.gov/web/grants/applicants/workspace-overview.html" TargetMode="External"/><Relationship Id="rId40" Type="http://schemas.openxmlformats.org/officeDocument/2006/relationships/hyperlink" Target="http://www.grants.gov" TargetMode="External"/><Relationship Id="rId45" Type="http://schemas.openxmlformats.org/officeDocument/2006/relationships/hyperlink" Target="https://www.fsd.gov/app/answers/list" TargetMode="External"/><Relationship Id="rId5" Type="http://schemas.openxmlformats.org/officeDocument/2006/relationships/webSettings" Target="webSettings.xml"/><Relationship Id="rId15" Type="http://schemas.openxmlformats.org/officeDocument/2006/relationships/hyperlink" Target="http://www.grants.gov/web/grants/forms.html" TargetMode="External"/><Relationship Id="rId23" Type="http://schemas.openxmlformats.org/officeDocument/2006/relationships/hyperlink" Target="http://fedgov.dnb.com/webform" TargetMode="External"/><Relationship Id="rId28" Type="http://schemas.openxmlformats.org/officeDocument/2006/relationships/hyperlink" Target="https://www.grants.gov/web/grants/applicants/organization-registration/step-5-track-aor-status.html" TargetMode="External"/><Relationship Id="rId36" Type="http://schemas.openxmlformats.org/officeDocument/2006/relationships/hyperlink" Target="http://www.grants.gov/web/grants/applicants/applicant-tools-and-tips.html" TargetMode="External"/><Relationship Id="rId49" Type="http://schemas.openxmlformats.org/officeDocument/2006/relationships/hyperlink" Target="http://www.ecfr.gov/cgi-bin/retrieveECFR?gp=&amp;SID=988467ba214fbb07298599affd94f30a&amp;n=pt2.1.200&amp;r=PART&amp;ty=HTML%20-%20se2.1.200_1205" TargetMode="External"/><Relationship Id="rId10" Type="http://schemas.openxmlformats.org/officeDocument/2006/relationships/header" Target="header1.xml"/><Relationship Id="rId19" Type="http://schemas.openxmlformats.org/officeDocument/2006/relationships/hyperlink" Target="http://www.grants.gov" TargetMode="External"/><Relationship Id="rId31" Type="http://schemas.openxmlformats.org/officeDocument/2006/relationships/hyperlink" Target="https://www.grants.gov/web/grants/applicants/applicant-training.html" TargetMode="External"/><Relationship Id="rId44" Type="http://schemas.openxmlformats.org/officeDocument/2006/relationships/hyperlink" Target="http://fedgov.dnb.com/webform"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grants.gov/web/grants/forms.html" TargetMode="External"/><Relationship Id="rId22" Type="http://schemas.openxmlformats.org/officeDocument/2006/relationships/hyperlink" Target="http://www.grants.gov/" TargetMode="External"/><Relationship Id="rId27" Type="http://schemas.openxmlformats.org/officeDocument/2006/relationships/hyperlink" Target="https://www.grants.gov/web/grants/applicants/organization-registration/step-4-aor-authorization.html" TargetMode="External"/><Relationship Id="rId30" Type="http://schemas.openxmlformats.org/officeDocument/2006/relationships/hyperlink" Target="https://www.grants.gov/web/grants/applicants/adobe-software-compatibility.html" TargetMode="External"/><Relationship Id="rId35" Type="http://schemas.openxmlformats.org/officeDocument/2006/relationships/hyperlink" Target="http://www.grants.gov" TargetMode="External"/><Relationship Id="rId43" Type="http://schemas.openxmlformats.org/officeDocument/2006/relationships/hyperlink" Target="file:///\\fnsva\office\FM\FNS%20Grant%20Management%20Programs\GMOB\RFA%20Information\RFA%20Template\www.sam.gov" TargetMode="External"/><Relationship Id="rId48" Type="http://schemas.openxmlformats.org/officeDocument/2006/relationships/hyperlink" Target="file:///\\fnsva\office\FM\FNS%20Grant%20Management%20Programs\GMOB\RFA%20Information\RFA%20Template\www.fprs.fns.usda.gov.%20%20" TargetMode="External"/><Relationship Id="rId8" Type="http://schemas.openxmlformats.org/officeDocument/2006/relationships/image" Target="media/image1.png"/><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11270</Words>
  <Characters>64239</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75359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GWalton</dc:creator>
  <cp:lastModifiedBy>SYSTEM</cp:lastModifiedBy>
  <cp:revision>2</cp:revision>
  <cp:lastPrinted>2018-02-28T19:13:00Z</cp:lastPrinted>
  <dcterms:created xsi:type="dcterms:W3CDTF">2019-07-16T16:55:00Z</dcterms:created>
  <dcterms:modified xsi:type="dcterms:W3CDTF">2019-07-16T16:55:00Z</dcterms:modified>
</cp:coreProperties>
</file>