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26DB2" w14:textId="77777777" w:rsidR="00A2498C" w:rsidRPr="00054CD0" w:rsidRDefault="00A2498C" w:rsidP="00B3299D">
      <w:pPr>
        <w:pStyle w:val="BodyText"/>
      </w:pPr>
      <w:bookmarkStart w:id="0" w:name="_GoBack"/>
      <w:bookmarkEnd w:id="0"/>
    </w:p>
    <w:p w14:paraId="37672A4B" w14:textId="77777777" w:rsidR="00A2498C" w:rsidRPr="00054CD0" w:rsidRDefault="00A2498C" w:rsidP="00B3299D">
      <w:pPr>
        <w:pStyle w:val="BodyText"/>
      </w:pPr>
    </w:p>
    <w:p w14:paraId="0BCE56EA" w14:textId="77777777" w:rsidR="00A2498C" w:rsidRPr="00054CD0" w:rsidRDefault="00A2498C" w:rsidP="00B3299D">
      <w:pPr>
        <w:pStyle w:val="BodyText"/>
      </w:pPr>
    </w:p>
    <w:p w14:paraId="05E9166B" w14:textId="77777777" w:rsidR="00A2498C" w:rsidRPr="00CD0653" w:rsidRDefault="00A2498C" w:rsidP="00B3299D">
      <w:pPr>
        <w:pStyle w:val="BodyText"/>
      </w:pPr>
      <w:r w:rsidRPr="00CD0653">
        <w:rPr>
          <w:noProof/>
        </w:rPr>
        <w:drawing>
          <wp:inline distT="0" distB="0" distL="0" distR="0" wp14:anchorId="3E919930" wp14:editId="72AE9F99">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5A0DBE51" w14:textId="77777777" w:rsidR="00A2498C" w:rsidRPr="00CD0653" w:rsidRDefault="00A2498C" w:rsidP="00B3299D">
      <w:pPr>
        <w:pStyle w:val="BodyText"/>
      </w:pPr>
    </w:p>
    <w:p w14:paraId="5C4B1326" w14:textId="77777777" w:rsidR="00A2498C" w:rsidRPr="00CD0653" w:rsidRDefault="00A2498C" w:rsidP="00B3299D">
      <w:pPr>
        <w:pStyle w:val="BodyText"/>
      </w:pPr>
    </w:p>
    <w:p w14:paraId="472A7DF5" w14:textId="77777777" w:rsidR="00A2498C" w:rsidRPr="00CD0653" w:rsidRDefault="00A2498C" w:rsidP="00B3299D">
      <w:pPr>
        <w:pStyle w:val="BodyText"/>
      </w:pPr>
    </w:p>
    <w:p w14:paraId="442F0216" w14:textId="77777777" w:rsidR="00A2498C" w:rsidRPr="00CD0653" w:rsidRDefault="00A2498C" w:rsidP="00A2498C">
      <w:pPr>
        <w:pStyle w:val="WorksheetTitle"/>
        <w:rPr>
          <w:rFonts w:ascii="Times New Roman" w:hAnsi="Times New Roman" w:cs="Times New Roman"/>
        </w:rPr>
      </w:pPr>
      <w:r w:rsidRPr="00CD0653">
        <w:rPr>
          <w:rFonts w:ascii="Times New Roman" w:hAnsi="Times New Roman" w:cs="Times New Roman"/>
        </w:rPr>
        <w:t>Supplemental Nutrition Assistance Program</w:t>
      </w:r>
      <w:r w:rsidRPr="00CD0653">
        <w:rPr>
          <w:rFonts w:ascii="Times New Roman" w:hAnsi="Times New Roman" w:cs="Times New Roman"/>
        </w:rPr>
        <w:br/>
        <w:t xml:space="preserve">Fraud Framework Implementation </w:t>
      </w:r>
      <w:r w:rsidRPr="00CD0653">
        <w:rPr>
          <w:rFonts w:ascii="Times New Roman" w:hAnsi="Times New Roman" w:cs="Times New Roman"/>
          <w:spacing w:val="-12"/>
        </w:rPr>
        <w:t>Grant</w:t>
      </w:r>
      <w:r w:rsidRPr="00CD0653">
        <w:rPr>
          <w:rFonts w:ascii="Times New Roman" w:hAnsi="Times New Roman" w:cs="Times New Roman"/>
          <w:spacing w:val="-11"/>
        </w:rPr>
        <w:t xml:space="preserve"> </w:t>
      </w:r>
      <w:r w:rsidRPr="00CD0653">
        <w:rPr>
          <w:rFonts w:ascii="Times New Roman" w:hAnsi="Times New Roman" w:cs="Times New Roman"/>
        </w:rPr>
        <w:t>Program</w:t>
      </w:r>
    </w:p>
    <w:p w14:paraId="70B3DA70" w14:textId="77777777" w:rsidR="00A2498C" w:rsidRPr="00CD0653" w:rsidRDefault="00A2498C" w:rsidP="00B3299D">
      <w:pPr>
        <w:pStyle w:val="body2"/>
      </w:pPr>
      <w:bookmarkStart w:id="1" w:name="_Toc481790997"/>
      <w:bookmarkStart w:id="2" w:name="_Toc481791353"/>
      <w:bookmarkStart w:id="3" w:name="_Toc481855029"/>
      <w:bookmarkStart w:id="4" w:name="_Toc481855175"/>
      <w:bookmarkStart w:id="5" w:name="_Toc482264439"/>
      <w:r w:rsidRPr="00CD0653">
        <w:t>Fiscal Year 2019 Request for Applications</w:t>
      </w:r>
      <w:bookmarkStart w:id="6" w:name="_Toc481790998"/>
      <w:bookmarkStart w:id="7" w:name="_Toc481791354"/>
      <w:bookmarkStart w:id="8" w:name="_Toc481855030"/>
      <w:bookmarkStart w:id="9" w:name="_Toc481855176"/>
      <w:bookmarkStart w:id="10" w:name="_Toc482264440"/>
      <w:bookmarkEnd w:id="1"/>
      <w:bookmarkEnd w:id="2"/>
      <w:bookmarkEnd w:id="3"/>
      <w:bookmarkEnd w:id="4"/>
      <w:bookmarkEnd w:id="5"/>
    </w:p>
    <w:p w14:paraId="2FCF4F98" w14:textId="77777777" w:rsidR="00A2498C" w:rsidRPr="00CD0653" w:rsidRDefault="00A2498C" w:rsidP="00B3299D">
      <w:pPr>
        <w:pStyle w:val="body2"/>
      </w:pPr>
    </w:p>
    <w:p w14:paraId="561B531F" w14:textId="16734CFF" w:rsidR="00A2498C" w:rsidRPr="00CD0653" w:rsidRDefault="00A2498C" w:rsidP="00B3299D">
      <w:pPr>
        <w:pStyle w:val="body2"/>
      </w:pPr>
      <w:r w:rsidRPr="00CD0653">
        <w:t>Catalog for Federal Domestic Assistance Number (CFDA): 10</w:t>
      </w:r>
      <w:bookmarkEnd w:id="6"/>
      <w:bookmarkEnd w:id="7"/>
      <w:bookmarkEnd w:id="8"/>
      <w:bookmarkEnd w:id="9"/>
      <w:bookmarkEnd w:id="10"/>
      <w:r w:rsidRPr="00CD0653">
        <w:t>.XXX</w:t>
      </w:r>
    </w:p>
    <w:p w14:paraId="7150BAA1" w14:textId="77777777" w:rsidR="00A2498C" w:rsidRPr="00CD0653" w:rsidRDefault="00A2498C" w:rsidP="00B3299D">
      <w:pPr>
        <w:pStyle w:val="body2"/>
      </w:pPr>
    </w:p>
    <w:p w14:paraId="4114A1AF" w14:textId="77777777" w:rsidR="00A2498C" w:rsidRPr="00CD0653" w:rsidRDefault="00A2498C" w:rsidP="00B3299D">
      <w:pPr>
        <w:pStyle w:val="body2"/>
      </w:pPr>
    </w:p>
    <w:p w14:paraId="4F8B7F54" w14:textId="77777777" w:rsidR="00A2498C" w:rsidRPr="00CD0653" w:rsidRDefault="00A2498C" w:rsidP="00B3299D">
      <w:pPr>
        <w:pStyle w:val="body2"/>
      </w:pPr>
    </w:p>
    <w:p w14:paraId="35A0A1AB" w14:textId="77777777" w:rsidR="00A2498C" w:rsidRPr="00CD0653" w:rsidRDefault="00A2498C" w:rsidP="00B3299D">
      <w:pPr>
        <w:pStyle w:val="body2"/>
      </w:pPr>
    </w:p>
    <w:p w14:paraId="6E66E307" w14:textId="5963118C" w:rsidR="00A2498C" w:rsidRPr="00CD0653" w:rsidRDefault="00A2498C" w:rsidP="00B3299D">
      <w:pPr>
        <w:pStyle w:val="body2"/>
      </w:pPr>
    </w:p>
    <w:p w14:paraId="7C206F70" w14:textId="77777777" w:rsidR="00A2498C" w:rsidRPr="00CD0653" w:rsidRDefault="00A2498C" w:rsidP="00B3299D">
      <w:pPr>
        <w:pStyle w:val="body2"/>
      </w:pPr>
      <w:bookmarkStart w:id="11" w:name="_Toc481791000"/>
      <w:bookmarkStart w:id="12" w:name="_Toc481791356"/>
      <w:bookmarkStart w:id="13" w:name="_Toc481855032"/>
      <w:bookmarkStart w:id="14" w:name="_Toc481855178"/>
      <w:bookmarkStart w:id="15" w:name="_Toc482264442"/>
      <w:r w:rsidRPr="00CD0653">
        <w:t>Release Date:</w:t>
      </w:r>
      <w:bookmarkEnd w:id="11"/>
      <w:bookmarkEnd w:id="12"/>
      <w:bookmarkEnd w:id="13"/>
      <w:bookmarkEnd w:id="14"/>
      <w:bookmarkEnd w:id="15"/>
      <w:r w:rsidRPr="00CD0653">
        <w:t xml:space="preserve"> XXX XX, 201X</w:t>
      </w:r>
    </w:p>
    <w:p w14:paraId="03600B1C" w14:textId="53003080" w:rsidR="00A2498C" w:rsidRPr="00CD0653" w:rsidRDefault="00A2498C" w:rsidP="00B3299D">
      <w:pPr>
        <w:pStyle w:val="body2"/>
      </w:pPr>
      <w:bookmarkStart w:id="16" w:name="_Toc481791001"/>
      <w:bookmarkStart w:id="17" w:name="_Toc481791357"/>
      <w:bookmarkStart w:id="18" w:name="_Toc481855033"/>
      <w:bookmarkStart w:id="19" w:name="_Toc481855179"/>
      <w:bookmarkStart w:id="20" w:name="_Toc482264443"/>
      <w:r w:rsidRPr="00CD0653">
        <w:t xml:space="preserve">Application Due Date: 11:59 PM, Eastern Standard Time (EST), </w:t>
      </w:r>
      <w:bookmarkEnd w:id="16"/>
      <w:bookmarkEnd w:id="17"/>
      <w:bookmarkEnd w:id="18"/>
      <w:bookmarkEnd w:id="19"/>
      <w:bookmarkEnd w:id="20"/>
      <w:r w:rsidRPr="00CD0653">
        <w:t>XXX XX, 201</w:t>
      </w:r>
      <w:r w:rsidR="00CD0653" w:rsidRPr="00CD0653">
        <w:t>X</w:t>
      </w:r>
    </w:p>
    <w:p w14:paraId="1696E88C" w14:textId="77777777" w:rsidR="00A2498C" w:rsidRPr="00CD0653" w:rsidRDefault="00A2498C" w:rsidP="00B3299D">
      <w:pPr>
        <w:pStyle w:val="body2"/>
      </w:pPr>
      <w:bookmarkStart w:id="21" w:name="_Toc481791002"/>
      <w:bookmarkStart w:id="22" w:name="_Toc481791358"/>
      <w:bookmarkStart w:id="23" w:name="_Toc481855034"/>
      <w:bookmarkStart w:id="24" w:name="_Toc481855180"/>
      <w:bookmarkStart w:id="25" w:name="_Toc482264444"/>
      <w:r w:rsidRPr="00CD0653">
        <w:t xml:space="preserve">Anticipated Award Date: </w:t>
      </w:r>
      <w:bookmarkEnd w:id="21"/>
      <w:bookmarkEnd w:id="22"/>
      <w:bookmarkEnd w:id="23"/>
      <w:bookmarkEnd w:id="24"/>
      <w:bookmarkEnd w:id="25"/>
      <w:r w:rsidRPr="00CD0653">
        <w:t>XXXX  XX, 201X</w:t>
      </w:r>
    </w:p>
    <w:p w14:paraId="3663FF41" w14:textId="77777777" w:rsidR="00A2498C" w:rsidRPr="00CD0653" w:rsidRDefault="00A2498C" w:rsidP="00B3299D">
      <w:pPr>
        <w:pStyle w:val="BodyText"/>
      </w:pPr>
    </w:p>
    <w:p w14:paraId="35442386" w14:textId="77777777" w:rsidR="00A2498C" w:rsidRPr="00CD0653" w:rsidRDefault="00A2498C" w:rsidP="00B3299D">
      <w:pPr>
        <w:pStyle w:val="BodyText"/>
      </w:pPr>
    </w:p>
    <w:p w14:paraId="1213AD64" w14:textId="77777777" w:rsidR="00A2498C" w:rsidRPr="00CD0653" w:rsidRDefault="00A2498C" w:rsidP="00B3299D">
      <w:pPr>
        <w:pStyle w:val="BodyText"/>
      </w:pPr>
    </w:p>
    <w:p w14:paraId="17EF8369" w14:textId="77777777" w:rsidR="00A2498C" w:rsidRPr="00CD0653" w:rsidRDefault="00A2498C" w:rsidP="00B3299D">
      <w:pPr>
        <w:pStyle w:val="BodyText"/>
      </w:pPr>
    </w:p>
    <w:p w14:paraId="5A9121D1" w14:textId="77777777" w:rsidR="00A2498C" w:rsidRPr="00CD0653" w:rsidRDefault="00A2498C" w:rsidP="00B3299D">
      <w:pPr>
        <w:pStyle w:val="BodyText"/>
      </w:pPr>
    </w:p>
    <w:p w14:paraId="0CCB447E" w14:textId="77777777" w:rsidR="00A2498C" w:rsidRPr="00CD0653" w:rsidRDefault="00A2498C" w:rsidP="00B3299D">
      <w:pPr>
        <w:pStyle w:val="BodyText"/>
      </w:pPr>
    </w:p>
    <w:p w14:paraId="6D0F4906" w14:textId="77777777" w:rsidR="00A2498C" w:rsidRPr="00CD0653" w:rsidRDefault="00A2498C" w:rsidP="00B3299D">
      <w:pPr>
        <w:pStyle w:val="BodyText"/>
      </w:pPr>
    </w:p>
    <w:p w14:paraId="22D0197E" w14:textId="5F7AE3E7" w:rsidR="00AD3B43" w:rsidRPr="00CD0653" w:rsidRDefault="00AD3B43" w:rsidP="00440B2B">
      <w:pPr>
        <w:pStyle w:val="NoSpacing"/>
        <w:jc w:val="center"/>
      </w:pPr>
      <w:r w:rsidRPr="00CD0653">
        <w:br w:type="page"/>
      </w:r>
    </w:p>
    <w:p w14:paraId="246EC573" w14:textId="77777777" w:rsidR="00DE3D7E" w:rsidRPr="00CD0653" w:rsidRDefault="00DE3D7E" w:rsidP="00106F2A">
      <w:pPr>
        <w:pStyle w:val="NoSpacing"/>
        <w:jc w:val="center"/>
        <w:rPr>
          <w:b/>
          <w:color w:val="FF0000"/>
          <w:sz w:val="40"/>
          <w:szCs w:val="40"/>
        </w:rPr>
      </w:pPr>
      <w:r w:rsidRPr="00CD0653">
        <w:rPr>
          <w:b/>
          <w:color w:val="FF0000"/>
          <w:sz w:val="40"/>
          <w:szCs w:val="40"/>
        </w:rPr>
        <w:lastRenderedPageBreak/>
        <w:t>IMPORTANT NOTICE</w:t>
      </w:r>
    </w:p>
    <w:p w14:paraId="48999BFA" w14:textId="77777777" w:rsidR="00DE3D7E" w:rsidRPr="00CD0653" w:rsidRDefault="00DE3D7E" w:rsidP="00106F2A">
      <w:pPr>
        <w:pStyle w:val="NoSpacing"/>
      </w:pPr>
    </w:p>
    <w:p w14:paraId="48019F6F" w14:textId="77777777" w:rsidR="00DE3D7E" w:rsidRPr="00CD0653" w:rsidRDefault="00DE3D7E" w:rsidP="00106F2A">
      <w:pPr>
        <w:pStyle w:val="NoSpacing"/>
        <w:rPr>
          <w:sz w:val="40"/>
          <w:szCs w:val="40"/>
        </w:rPr>
      </w:pPr>
      <w:r w:rsidRPr="00CD0653">
        <w:rPr>
          <w:sz w:val="40"/>
          <w:szCs w:val="40"/>
        </w:rPr>
        <w:t xml:space="preserve">On December 31, 2017, </w:t>
      </w:r>
      <w:hyperlink r:id="rId10" w:tgtFrame="_blank" w:history="1">
        <w:r w:rsidRPr="00CD0653">
          <w:rPr>
            <w:rStyle w:val="Hyperlink"/>
            <w:color w:val="auto"/>
            <w:sz w:val="40"/>
            <w:szCs w:val="40"/>
            <w:u w:val="none"/>
          </w:rPr>
          <w:t>Grants.gov officially retired the legacy .PDF application package</w:t>
        </w:r>
      </w:hyperlink>
      <w:r w:rsidRPr="00CD0653">
        <w:rPr>
          <w:sz w:val="40"/>
          <w:szCs w:val="40"/>
        </w:rPr>
        <w:t xml:space="preserve"> as a method to apply for a Federal grant. This changed the way many Grants.gov users completed and submitted their grant applications.</w:t>
      </w:r>
    </w:p>
    <w:p w14:paraId="014E4875" w14:textId="77777777" w:rsidR="00DE3D7E" w:rsidRPr="00CD0653" w:rsidRDefault="00DE3D7E" w:rsidP="00106F2A">
      <w:pPr>
        <w:pStyle w:val="NoSpacing"/>
        <w:rPr>
          <w:sz w:val="40"/>
          <w:szCs w:val="40"/>
        </w:rPr>
      </w:pPr>
    </w:p>
    <w:p w14:paraId="333E6FE5" w14:textId="77777777" w:rsidR="00DE3D7E" w:rsidRPr="00CD0653" w:rsidRDefault="00DE3D7E" w:rsidP="00106F2A">
      <w:pPr>
        <w:pStyle w:val="NoSpacing"/>
        <w:rPr>
          <w:sz w:val="40"/>
          <w:szCs w:val="40"/>
        </w:rPr>
      </w:pPr>
      <w:r w:rsidRPr="00CD0653">
        <w:rPr>
          <w:sz w:val="40"/>
          <w:szCs w:val="40"/>
        </w:rPr>
        <w:t>For information on Workspace application process, visit:</w:t>
      </w:r>
    </w:p>
    <w:p w14:paraId="7D57714A" w14:textId="77777777" w:rsidR="00106F2A" w:rsidRPr="00CD0653" w:rsidRDefault="00F42350" w:rsidP="00106F2A">
      <w:pPr>
        <w:pStyle w:val="NoSpacing"/>
        <w:rPr>
          <w:rStyle w:val="Hyperlink"/>
          <w:color w:val="auto"/>
          <w:u w:val="none"/>
        </w:rPr>
      </w:pPr>
      <w:hyperlink r:id="rId11" w:history="1">
        <w:r w:rsidR="00106F2A" w:rsidRPr="00CD0653">
          <w:rPr>
            <w:rStyle w:val="Hyperlink"/>
            <w:b/>
            <w:sz w:val="40"/>
            <w:szCs w:val="40"/>
          </w:rPr>
          <w:t>https://grants.gov/web/grants/applicants/workspace-overview.html</w:t>
        </w:r>
      </w:hyperlink>
      <w:r w:rsidR="00106F2A" w:rsidRPr="00CD0653">
        <w:rPr>
          <w:sz w:val="40"/>
          <w:szCs w:val="40"/>
        </w:rPr>
        <w:t>.</w:t>
      </w:r>
      <w:r w:rsidR="00106F2A" w:rsidRPr="00CD0653">
        <w:rPr>
          <w:rStyle w:val="Hyperlink"/>
          <w:color w:val="auto"/>
          <w:u w:val="none"/>
        </w:rPr>
        <w:t xml:space="preserve"> </w:t>
      </w:r>
      <w:r w:rsidR="00106F2A" w:rsidRPr="00CD0653">
        <w:rPr>
          <w:rStyle w:val="Hyperlink"/>
          <w:color w:val="auto"/>
          <w:u w:val="none"/>
        </w:rPr>
        <w:br w:type="page"/>
      </w:r>
    </w:p>
    <w:p w14:paraId="1EA22C11" w14:textId="77777777" w:rsidR="00DE3D7E" w:rsidRPr="00CD0653" w:rsidRDefault="00106F2A" w:rsidP="00106F2A">
      <w:pPr>
        <w:pStyle w:val="NoSpacing"/>
        <w:rPr>
          <w:b/>
          <w:sz w:val="28"/>
        </w:rPr>
      </w:pPr>
      <w:r w:rsidRPr="00CD0653">
        <w:rPr>
          <w:b/>
          <w:sz w:val="28"/>
        </w:rPr>
        <w:t>APPLICATION CHECKLIST</w:t>
      </w:r>
    </w:p>
    <w:p w14:paraId="4E8153ED" w14:textId="77777777" w:rsidR="00106F2A" w:rsidRPr="00CD0653" w:rsidRDefault="00106F2A" w:rsidP="00106F2A">
      <w:pPr>
        <w:pStyle w:val="NoSpacing"/>
      </w:pPr>
    </w:p>
    <w:p w14:paraId="527D9D70" w14:textId="77777777" w:rsidR="00DE3D7E" w:rsidRPr="00CD0653" w:rsidRDefault="00DE3D7E" w:rsidP="00106F2A">
      <w:pPr>
        <w:pStyle w:val="NoSpacing"/>
      </w:pPr>
      <w:r w:rsidRPr="00CD0653">
        <w:t xml:space="preserve">This application checklist provides a list of the required documents; however FNS expects that applicants will read the entire RFA prior to the submission of their application. </w:t>
      </w:r>
    </w:p>
    <w:p w14:paraId="380DB292" w14:textId="77777777" w:rsidR="00DE3D7E" w:rsidRPr="00CD0653" w:rsidRDefault="00DE3D7E" w:rsidP="00106F2A">
      <w:pPr>
        <w:pStyle w:val="NoSpacing"/>
      </w:pPr>
    </w:p>
    <w:p w14:paraId="00885F90" w14:textId="77777777" w:rsidR="00DE3D7E" w:rsidRPr="00CD0653" w:rsidRDefault="00DE3D7E" w:rsidP="00DE3D7E">
      <w:pPr>
        <w:pStyle w:val="Default"/>
      </w:pPr>
      <w:r w:rsidRPr="00CD0653">
        <w:t xml:space="preserve">In order to apply, </w:t>
      </w:r>
      <w:r w:rsidRPr="00CD0653">
        <w:rPr>
          <w:b/>
          <w:u w:val="single"/>
        </w:rPr>
        <w:t>at least four weeks</w:t>
      </w:r>
      <w:r w:rsidRPr="00CD0653">
        <w:t xml:space="preserve"> prior to submission, you must have:</w:t>
      </w:r>
    </w:p>
    <w:p w14:paraId="0AC6C699" w14:textId="77777777" w:rsidR="00DE3D7E" w:rsidRPr="00CD0653" w:rsidRDefault="00DE3D7E" w:rsidP="00563FF9">
      <w:pPr>
        <w:pStyle w:val="Default"/>
        <w:numPr>
          <w:ilvl w:val="0"/>
          <w:numId w:val="18"/>
        </w:numPr>
      </w:pPr>
      <w:r w:rsidRPr="00CD0653">
        <w:t>Obtained a Dun and Bradstreet Data Universal Numbering System (DUNS) number;</w:t>
      </w:r>
    </w:p>
    <w:p w14:paraId="06BD804D" w14:textId="77777777" w:rsidR="00DE3D7E" w:rsidRPr="00CD0653" w:rsidRDefault="00DE3D7E" w:rsidP="00563FF9">
      <w:pPr>
        <w:pStyle w:val="Default"/>
        <w:numPr>
          <w:ilvl w:val="0"/>
          <w:numId w:val="18"/>
        </w:numPr>
      </w:pPr>
      <w:r w:rsidRPr="00CD0653">
        <w:t>Registered the DUNS number into the System for Award Management (SAM); and,</w:t>
      </w:r>
    </w:p>
    <w:p w14:paraId="4002B257" w14:textId="40223DC8" w:rsidR="002E34E1" w:rsidRPr="00CD0653" w:rsidRDefault="00DE3D7E" w:rsidP="00563FF9">
      <w:pPr>
        <w:pStyle w:val="Default"/>
        <w:numPr>
          <w:ilvl w:val="0"/>
          <w:numId w:val="18"/>
        </w:numPr>
      </w:pPr>
      <w:r w:rsidRPr="00CD0653">
        <w:t>Registered in grants.gov.</w:t>
      </w:r>
    </w:p>
    <w:p w14:paraId="4280852A" w14:textId="77777777" w:rsidR="00DE3D7E" w:rsidRPr="00CD0653" w:rsidRDefault="00DE3D7E" w:rsidP="00DE3D7E">
      <w:pPr>
        <w:pStyle w:val="Default"/>
      </w:pPr>
    </w:p>
    <w:p w14:paraId="57817E6A" w14:textId="77777777" w:rsidR="00DE3D7E" w:rsidRPr="00CD0653" w:rsidRDefault="00DE3D7E" w:rsidP="00DE3D7E">
      <w:pPr>
        <w:pStyle w:val="Default"/>
      </w:pPr>
      <w:r w:rsidRPr="00CD0653">
        <w:t xml:space="preserve">When </w:t>
      </w:r>
      <w:r w:rsidRPr="00CD0653">
        <w:rPr>
          <w:b/>
        </w:rPr>
        <w:t>preparing your application</w:t>
      </w:r>
      <w:r w:rsidRPr="00CD0653">
        <w:t>, ensure:</w:t>
      </w:r>
    </w:p>
    <w:p w14:paraId="1DDB8067" w14:textId="241A7191" w:rsidR="002E34E1" w:rsidRPr="00CD0653" w:rsidRDefault="00DE3D7E" w:rsidP="00563FF9">
      <w:pPr>
        <w:pStyle w:val="Default"/>
        <w:numPr>
          <w:ilvl w:val="0"/>
          <w:numId w:val="19"/>
        </w:numPr>
      </w:pPr>
      <w:r w:rsidRPr="00CD0653">
        <w:t xml:space="preserve">Your application format and narrative meet the requirements included in Section </w:t>
      </w:r>
      <w:r w:rsidR="00AE4EDF" w:rsidRPr="00CD0653">
        <w:t>IV</w:t>
      </w:r>
      <w:r w:rsidR="002E34E1" w:rsidRPr="00CD0653">
        <w:t xml:space="preserve"> </w:t>
      </w:r>
      <w:r w:rsidRPr="00CD0653">
        <w:t>“Application and Submission Information</w:t>
      </w:r>
      <w:r w:rsidR="002E34E1" w:rsidRPr="00CD0653">
        <w:t>”.</w:t>
      </w:r>
    </w:p>
    <w:p w14:paraId="08D9A55F" w14:textId="4FB9503D" w:rsidR="00DA40AE" w:rsidRPr="00CD0653" w:rsidRDefault="00DA40AE" w:rsidP="00563FF9">
      <w:pPr>
        <w:pStyle w:val="NoSpacing"/>
        <w:numPr>
          <w:ilvl w:val="0"/>
          <w:numId w:val="21"/>
        </w:numPr>
        <w:rPr>
          <w:rFonts w:cs="Times New Roman"/>
          <w:szCs w:val="24"/>
        </w:rPr>
      </w:pPr>
      <w:r w:rsidRPr="00CD0653">
        <w:rPr>
          <w:rFonts w:cs="Times New Roman"/>
          <w:szCs w:val="24"/>
        </w:rPr>
        <w:t xml:space="preserve">The application should be less than </w:t>
      </w:r>
      <w:r w:rsidR="00271D0F" w:rsidRPr="00CD0653">
        <w:rPr>
          <w:rFonts w:cs="Times New Roman"/>
          <w:szCs w:val="24"/>
        </w:rPr>
        <w:t>25</w:t>
      </w:r>
      <w:r w:rsidRPr="00CD0653">
        <w:rPr>
          <w:rFonts w:cs="Times New Roman"/>
          <w:szCs w:val="24"/>
        </w:rPr>
        <w:t xml:space="preserve"> pages, excluding the cover sheet, table of contents, resumes, appendices, and required forms. </w:t>
      </w:r>
    </w:p>
    <w:p w14:paraId="20A9D899" w14:textId="77777777" w:rsidR="00DA40AE" w:rsidRPr="00CD0653" w:rsidRDefault="00DA40AE" w:rsidP="00563FF9">
      <w:pPr>
        <w:pStyle w:val="NoSpacing"/>
        <w:numPr>
          <w:ilvl w:val="0"/>
          <w:numId w:val="21"/>
        </w:numPr>
        <w:rPr>
          <w:rFonts w:cs="Times New Roman"/>
          <w:szCs w:val="24"/>
        </w:rPr>
      </w:pPr>
      <w:r w:rsidRPr="00CD0653">
        <w:rPr>
          <w:rFonts w:cs="Times New Roman"/>
          <w:szCs w:val="24"/>
        </w:rPr>
        <w:t>The application includes both a line-item budget and a budget narrative.</w:t>
      </w:r>
    </w:p>
    <w:p w14:paraId="2EE72A11" w14:textId="77777777" w:rsidR="00DA40AE" w:rsidRPr="00CD0653" w:rsidRDefault="00DA40AE" w:rsidP="00563FF9">
      <w:pPr>
        <w:pStyle w:val="Default"/>
        <w:numPr>
          <w:ilvl w:val="0"/>
          <w:numId w:val="21"/>
        </w:numPr>
      </w:pPr>
      <w:r w:rsidRPr="00CD0653">
        <w:t>Line-item budget and other budget references in the applications must be consistent with the SF-424A form.</w:t>
      </w:r>
    </w:p>
    <w:p w14:paraId="7545A8C3" w14:textId="77777777" w:rsidR="002E34E1" w:rsidRPr="00CD0653" w:rsidRDefault="002E34E1" w:rsidP="00563FF9">
      <w:pPr>
        <w:pStyle w:val="Default"/>
        <w:numPr>
          <w:ilvl w:val="0"/>
          <w:numId w:val="19"/>
        </w:numPr>
      </w:pPr>
      <w:r w:rsidRPr="00CD0653">
        <w:t>Application should meet priority requirements</w:t>
      </w:r>
      <w:r w:rsidR="00DE3D7E" w:rsidRPr="00CD0653">
        <w:t xml:space="preserve"> outlined in Section </w:t>
      </w:r>
      <w:r w:rsidRPr="00CD0653">
        <w:t>I “Program Description”</w:t>
      </w:r>
      <w:r w:rsidR="00DE3D7E" w:rsidRPr="00CD0653">
        <w:t xml:space="preserve">, and all necessary attachments. </w:t>
      </w:r>
    </w:p>
    <w:p w14:paraId="0C6831D6" w14:textId="77777777" w:rsidR="00DE3D7E" w:rsidRPr="00CD0653" w:rsidRDefault="00DE3D7E" w:rsidP="00DE3D7E">
      <w:pPr>
        <w:pStyle w:val="Default"/>
      </w:pPr>
    </w:p>
    <w:p w14:paraId="144C8EED" w14:textId="77777777" w:rsidR="00DE3D7E" w:rsidRPr="00CD0653" w:rsidRDefault="00DE3D7E" w:rsidP="00DE3D7E">
      <w:pPr>
        <w:pStyle w:val="Default"/>
      </w:pPr>
      <w:r w:rsidRPr="00CD0653">
        <w:t xml:space="preserve">When </w:t>
      </w:r>
      <w:r w:rsidRPr="00CD0653">
        <w:rPr>
          <w:b/>
        </w:rPr>
        <w:t>preparing your budget,</w:t>
      </w:r>
      <w:r w:rsidRPr="00CD0653">
        <w:t xml:space="preserve"> ensure the following information is included:</w:t>
      </w:r>
    </w:p>
    <w:p w14:paraId="5813C5B4"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Cost Allocation</w:t>
      </w:r>
    </w:p>
    <w:p w14:paraId="09947FA8"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If other programs will benefit from this project, the costs supported by the grant will only fund the SNAP aspects of the project</w:t>
      </w:r>
    </w:p>
    <w:p w14:paraId="20F20DC6"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Personnel </w:t>
      </w:r>
    </w:p>
    <w:p w14:paraId="0107322F"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Proposal includes all key employees paid for by the grant</w:t>
      </w:r>
    </w:p>
    <w:p w14:paraId="0C1CF2F8"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Proposal identifies employees by name, position and title</w:t>
      </w:r>
    </w:p>
    <w:p w14:paraId="4DA1C8EB"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Proposal reflects employees' current yearly salary as a percentage of time to be devoted to the project in full-time equivalents (FTE)</w:t>
      </w:r>
    </w:p>
    <w:p w14:paraId="52A5C6E2"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Fringe Benefits: the budget includes fringe benefit amount along with type of benefit and basis for computation</w:t>
      </w:r>
    </w:p>
    <w:p w14:paraId="3CCBB6A6"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Travel </w:t>
      </w:r>
    </w:p>
    <w:p w14:paraId="6E2AE361"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 xml:space="preserve">Expenses are itemized and explained in the budget narrative. For example origination/destination points, number and purpose of trips, number of staff traveling, mode of transportation and cost of each trip. </w:t>
      </w:r>
    </w:p>
    <w:p w14:paraId="7E6201B6"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Attendee objectives and travel justifications are included in the budget narrative</w:t>
      </w:r>
    </w:p>
    <w:p w14:paraId="10E89E87"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Basis for lodging estimates are identified in the budget narrative</w:t>
      </w:r>
    </w:p>
    <w:p w14:paraId="47165AD0"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Equipment </w:t>
      </w:r>
    </w:p>
    <w:p w14:paraId="3FA6B920"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Equipment costs are justified in the budget narrative</w:t>
      </w:r>
    </w:p>
    <w:p w14:paraId="7A18D91D" w14:textId="77777777" w:rsidR="005B4585" w:rsidRPr="00CD0653" w:rsidRDefault="00DA40AE" w:rsidP="00563FF9">
      <w:pPr>
        <w:pStyle w:val="NoSpacing"/>
        <w:numPr>
          <w:ilvl w:val="1"/>
          <w:numId w:val="14"/>
        </w:numPr>
        <w:rPr>
          <w:rFonts w:cs="Times New Roman"/>
          <w:szCs w:val="24"/>
        </w:rPr>
      </w:pPr>
      <w:r w:rsidRPr="00CD0653">
        <w:rPr>
          <w:rFonts w:cs="Times New Roman"/>
          <w:szCs w:val="24"/>
        </w:rPr>
        <w:t>Types of equipment, unit costs and number of items are listed in the budget narrative, along with basis for cost per item</w:t>
      </w:r>
    </w:p>
    <w:p w14:paraId="264E1B3B" w14:textId="77777777" w:rsidR="00DA40AE" w:rsidRPr="00CD0653" w:rsidRDefault="005B4585" w:rsidP="005B4585">
      <w:pPr>
        <w:pStyle w:val="NoSpacing"/>
      </w:pPr>
      <w:r w:rsidRPr="00CD0653">
        <w:br w:type="page"/>
      </w:r>
    </w:p>
    <w:p w14:paraId="1D777D47"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Supplies </w:t>
      </w:r>
    </w:p>
    <w:p w14:paraId="0C0DD447"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Types of supplies, unit costs, and number of items are listed in the budget narrative, along with basis for cost per item</w:t>
      </w:r>
    </w:p>
    <w:p w14:paraId="09956636"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Contractual and Consultant Costs </w:t>
      </w:r>
    </w:p>
    <w:p w14:paraId="437EE4DB"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The need for a contractor has been identified in the proposal and the cost is justified in the budget narrative</w:t>
      </w:r>
    </w:p>
    <w:p w14:paraId="761E8B15"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Applicants that are required to issue a bid have provided a narrative explaining the requirement and provided a reasonable estimate for contractual and consultant costs</w:t>
      </w:r>
    </w:p>
    <w:p w14:paraId="0CCAA98E" w14:textId="77777777" w:rsidR="00DA40AE" w:rsidRPr="00CD0653" w:rsidRDefault="00DA40AE" w:rsidP="00563FF9">
      <w:pPr>
        <w:pStyle w:val="Default"/>
        <w:numPr>
          <w:ilvl w:val="0"/>
          <w:numId w:val="14"/>
        </w:numPr>
      </w:pPr>
      <w:r w:rsidRPr="00CD0653">
        <w:t xml:space="preserve">Indirect cost information </w:t>
      </w:r>
    </w:p>
    <w:p w14:paraId="55D7690D" w14:textId="77777777" w:rsidR="00DA40AE" w:rsidRPr="00CD0653" w:rsidRDefault="00DA40AE" w:rsidP="00563FF9">
      <w:pPr>
        <w:pStyle w:val="Default"/>
        <w:numPr>
          <w:ilvl w:val="1"/>
          <w:numId w:val="14"/>
        </w:numPr>
      </w:pPr>
      <w:r w:rsidRPr="00CD0653">
        <w:t xml:space="preserve">Either a copy of a Negotiated Indirect Cost Rate Agreement (NICRA) or if no agreement exists, the basis of the indirect costs requested. If none requested, please indicate this in the budget narrative. </w:t>
      </w:r>
    </w:p>
    <w:p w14:paraId="43E607F7" w14:textId="77777777" w:rsidR="00DA40AE" w:rsidRPr="00CD0653" w:rsidRDefault="00DA40AE" w:rsidP="00563FF9">
      <w:pPr>
        <w:pStyle w:val="NoSpacing"/>
        <w:numPr>
          <w:ilvl w:val="0"/>
          <w:numId w:val="14"/>
        </w:numPr>
        <w:rPr>
          <w:rFonts w:cs="Times New Roman"/>
          <w:szCs w:val="24"/>
        </w:rPr>
      </w:pPr>
      <w:r w:rsidRPr="00CD0653">
        <w:rPr>
          <w:rFonts w:cs="Times New Roman"/>
          <w:szCs w:val="24"/>
        </w:rPr>
        <w:t xml:space="preserve">Other </w:t>
      </w:r>
    </w:p>
    <w:p w14:paraId="6ACC6C50" w14:textId="77777777" w:rsidR="00DA40AE" w:rsidRPr="00CD0653" w:rsidRDefault="00DA40AE" w:rsidP="00563FF9">
      <w:pPr>
        <w:pStyle w:val="NoSpacing"/>
        <w:numPr>
          <w:ilvl w:val="1"/>
          <w:numId w:val="14"/>
        </w:numPr>
        <w:rPr>
          <w:rFonts w:cs="Times New Roman"/>
          <w:szCs w:val="24"/>
        </w:rPr>
      </w:pPr>
      <w:r w:rsidRPr="00CD0653">
        <w:rPr>
          <w:rFonts w:cs="Times New Roman"/>
          <w:szCs w:val="24"/>
        </w:rPr>
        <w:t>Any other costs associated with this project are itemized, explained and reasonable</w:t>
      </w:r>
    </w:p>
    <w:p w14:paraId="3F64343F" w14:textId="77777777" w:rsidR="00DA40AE" w:rsidRPr="00CD0653" w:rsidRDefault="00DA40AE" w:rsidP="00DA40AE">
      <w:pPr>
        <w:pStyle w:val="NoSpacing"/>
        <w:rPr>
          <w:rFonts w:cs="Times New Roman"/>
          <w:szCs w:val="24"/>
        </w:rPr>
      </w:pPr>
    </w:p>
    <w:p w14:paraId="0235200B" w14:textId="2E0328A0" w:rsidR="00DA40AE" w:rsidRPr="00CD0653" w:rsidRDefault="00DA40AE" w:rsidP="00DA40AE">
      <w:pPr>
        <w:pStyle w:val="NoSpacing"/>
        <w:rPr>
          <w:rFonts w:cs="Times New Roman"/>
          <w:szCs w:val="24"/>
        </w:rPr>
      </w:pPr>
      <w:r w:rsidRPr="00CD0653">
        <w:rPr>
          <w:rFonts w:cs="Times New Roman"/>
          <w:szCs w:val="24"/>
        </w:rPr>
        <w:t>As part of the application, applicants must</w:t>
      </w:r>
      <w:r w:rsidR="00585466" w:rsidRPr="00CD0653">
        <w:rPr>
          <w:rFonts w:cs="Times New Roman"/>
          <w:szCs w:val="24"/>
        </w:rPr>
        <w:t xml:space="preserve"> certify</w:t>
      </w:r>
      <w:r w:rsidRPr="00CD0653">
        <w:rPr>
          <w:rFonts w:cs="Times New Roman"/>
          <w:szCs w:val="24"/>
        </w:rPr>
        <w:t>:</w:t>
      </w:r>
    </w:p>
    <w:p w14:paraId="523557DB" w14:textId="392F2EEB" w:rsidR="00B3299D" w:rsidRPr="00CD0653" w:rsidRDefault="00DA40AE" w:rsidP="009836B5">
      <w:pPr>
        <w:pStyle w:val="NoSpacing"/>
        <w:numPr>
          <w:ilvl w:val="0"/>
          <w:numId w:val="15"/>
        </w:numPr>
        <w:rPr>
          <w:rFonts w:cs="Times New Roman"/>
          <w:szCs w:val="24"/>
        </w:rPr>
      </w:pPr>
      <w:r w:rsidRPr="00CD0653">
        <w:rPr>
          <w:rFonts w:cs="Times New Roman"/>
          <w:szCs w:val="24"/>
        </w:rPr>
        <w:t>Grant funds will be used for a new project and will not be used for ongoing costs to carry out existing project</w:t>
      </w:r>
    </w:p>
    <w:p w14:paraId="6227C7CF" w14:textId="77777777" w:rsidR="009836B5" w:rsidRPr="00CD0653" w:rsidRDefault="009836B5" w:rsidP="009836B5">
      <w:pPr>
        <w:pStyle w:val="NoSpacing"/>
        <w:ind w:left="360"/>
        <w:rPr>
          <w:rFonts w:cs="Times New Roman"/>
          <w:szCs w:val="24"/>
        </w:rPr>
      </w:pPr>
    </w:p>
    <w:p w14:paraId="2299247F" w14:textId="3BC0F42D" w:rsidR="00DA40AE" w:rsidRPr="00CD0653" w:rsidRDefault="00DA40AE" w:rsidP="00DA40AE">
      <w:pPr>
        <w:pStyle w:val="NoSpacing"/>
        <w:rPr>
          <w:rFonts w:cs="Times New Roman"/>
          <w:szCs w:val="24"/>
        </w:rPr>
      </w:pPr>
      <w:r w:rsidRPr="00CD0653">
        <w:rPr>
          <w:rFonts w:cs="Times New Roman"/>
          <w:szCs w:val="24"/>
        </w:rPr>
        <w:t>The RFA discusses these requirements in Section II “Federal Award Informa</w:t>
      </w:r>
      <w:r w:rsidR="00FA03F5" w:rsidRPr="00CD0653">
        <w:rPr>
          <w:rFonts w:cs="Times New Roman"/>
          <w:szCs w:val="24"/>
        </w:rPr>
        <w:t>tion.”</w:t>
      </w:r>
    </w:p>
    <w:p w14:paraId="6819DE85" w14:textId="77777777" w:rsidR="00DE3D7E" w:rsidRPr="00CD0653" w:rsidRDefault="00DE3D7E" w:rsidP="00DE3D7E">
      <w:pPr>
        <w:pStyle w:val="Default"/>
      </w:pPr>
    </w:p>
    <w:p w14:paraId="437A91F9" w14:textId="77777777" w:rsidR="00DE3D7E" w:rsidRPr="00CD0653" w:rsidRDefault="00DE3D7E" w:rsidP="00DE3D7E">
      <w:pPr>
        <w:pStyle w:val="Default"/>
      </w:pPr>
      <w:r w:rsidRPr="00CD0653">
        <w:t xml:space="preserve">When </w:t>
      </w:r>
      <w:r w:rsidRPr="00CD0653">
        <w:rPr>
          <w:b/>
        </w:rPr>
        <w:t>submitting</w:t>
      </w:r>
      <w:r w:rsidRPr="00CD0653">
        <w:t xml:space="preserve"> your application, ensure you have submitted the following:</w:t>
      </w:r>
    </w:p>
    <w:p w14:paraId="503EC862" w14:textId="77777777" w:rsidR="00DE3D7E" w:rsidRPr="00CD0653" w:rsidRDefault="00DE3D7E" w:rsidP="00563FF9">
      <w:pPr>
        <w:pStyle w:val="Default"/>
        <w:numPr>
          <w:ilvl w:val="0"/>
          <w:numId w:val="17"/>
        </w:numPr>
      </w:pPr>
      <w:r w:rsidRPr="00CD0653">
        <w:t xml:space="preserve">SF-424 – </w:t>
      </w:r>
      <w:hyperlink r:id="rId12" w:history="1">
        <w:r w:rsidRPr="00CD0653">
          <w:rPr>
            <w:rStyle w:val="Hyperlink"/>
          </w:rPr>
          <w:t>Application for Federal Assistance</w:t>
        </w:r>
      </w:hyperlink>
      <w:r w:rsidRPr="00CD0653">
        <w:t xml:space="preserve"> (fillable PDF in Grants.gov)</w:t>
      </w:r>
    </w:p>
    <w:p w14:paraId="139A4A05" w14:textId="77777777" w:rsidR="00DE3D7E" w:rsidRPr="00CD0653" w:rsidRDefault="00DE3D7E" w:rsidP="00563FF9">
      <w:pPr>
        <w:pStyle w:val="Default"/>
        <w:numPr>
          <w:ilvl w:val="0"/>
          <w:numId w:val="17"/>
        </w:numPr>
      </w:pPr>
      <w:r w:rsidRPr="00CD0653">
        <w:t xml:space="preserve">SF-424A  – </w:t>
      </w:r>
      <w:hyperlink r:id="rId13" w:history="1">
        <w:r w:rsidRPr="00CD0653">
          <w:rPr>
            <w:rStyle w:val="Hyperlink"/>
            <w:spacing w:val="-1"/>
          </w:rPr>
          <w:t>Budget</w:t>
        </w:r>
        <w:r w:rsidRPr="00CD0653">
          <w:rPr>
            <w:rStyle w:val="Hyperlink"/>
            <w:spacing w:val="2"/>
          </w:rPr>
          <w:t xml:space="preserve"> </w:t>
        </w:r>
        <w:r w:rsidRPr="00CD0653">
          <w:rPr>
            <w:rStyle w:val="Hyperlink"/>
            <w:spacing w:val="-1"/>
          </w:rPr>
          <w:t>Information</w:t>
        </w:r>
        <w:r w:rsidRPr="00CD0653">
          <w:rPr>
            <w:rStyle w:val="Hyperlink"/>
          </w:rPr>
          <w:t xml:space="preserve"> and</w:t>
        </w:r>
        <w:r w:rsidRPr="00CD0653">
          <w:rPr>
            <w:rStyle w:val="Hyperlink"/>
            <w:spacing w:val="2"/>
          </w:rPr>
          <w:t xml:space="preserve"> </w:t>
        </w:r>
        <w:r w:rsidRPr="00CD0653">
          <w:rPr>
            <w:rStyle w:val="Hyperlink"/>
            <w:spacing w:val="-1"/>
          </w:rPr>
          <w:t>Instruction Form</w:t>
        </w:r>
      </w:hyperlink>
      <w:r w:rsidRPr="00CD0653">
        <w:rPr>
          <w:spacing w:val="-1"/>
        </w:rPr>
        <w:t xml:space="preserve"> </w:t>
      </w:r>
      <w:r w:rsidRPr="00CD0653">
        <w:t>(fillable PDF in Grants.gov)</w:t>
      </w:r>
    </w:p>
    <w:p w14:paraId="2116634E" w14:textId="77777777" w:rsidR="00DE3D7E" w:rsidRPr="00CD0653" w:rsidRDefault="00DE3D7E" w:rsidP="00563FF9">
      <w:pPr>
        <w:pStyle w:val="Default"/>
        <w:numPr>
          <w:ilvl w:val="0"/>
          <w:numId w:val="17"/>
        </w:numPr>
      </w:pPr>
      <w:r w:rsidRPr="00CD0653">
        <w:t xml:space="preserve">SF-424B – </w:t>
      </w:r>
      <w:hyperlink r:id="rId14" w:history="1">
        <w:r w:rsidRPr="00CD0653">
          <w:rPr>
            <w:rStyle w:val="Hyperlink"/>
          </w:rPr>
          <w:t>Assurances for Non-Construction Programs</w:t>
        </w:r>
      </w:hyperlink>
      <w:r w:rsidRPr="00CD0653">
        <w:t xml:space="preserve"> (fillable PDF in Grants.gov) </w:t>
      </w:r>
    </w:p>
    <w:p w14:paraId="72EC77BB" w14:textId="77777777" w:rsidR="00DE3D7E" w:rsidRPr="00CD0653" w:rsidRDefault="00DE3D7E" w:rsidP="00563FF9">
      <w:pPr>
        <w:pStyle w:val="Default"/>
        <w:numPr>
          <w:ilvl w:val="0"/>
          <w:numId w:val="17"/>
        </w:numPr>
      </w:pPr>
      <w:r w:rsidRPr="00CD0653">
        <w:t xml:space="preserve">SF-LLL </w:t>
      </w:r>
      <w:hyperlink r:id="rId15" w:history="1">
        <w:r w:rsidRPr="00CD0653">
          <w:rPr>
            <w:rStyle w:val="Hyperlink"/>
          </w:rPr>
          <w:t>Disclosure of Lobbying Activities</w:t>
        </w:r>
      </w:hyperlink>
      <w:r w:rsidRPr="00CD0653">
        <w:t xml:space="preserve">. </w:t>
      </w:r>
    </w:p>
    <w:p w14:paraId="74BA3D50" w14:textId="77777777" w:rsidR="00DE3D7E" w:rsidRPr="00CD0653" w:rsidRDefault="00DE3D7E" w:rsidP="00563FF9">
      <w:pPr>
        <w:pStyle w:val="BodyText"/>
        <w:numPr>
          <w:ilvl w:val="0"/>
          <w:numId w:val="17"/>
        </w:numPr>
        <w:rPr>
          <w:b w:val="0"/>
        </w:rPr>
      </w:pPr>
      <w:r w:rsidRPr="00CD0653">
        <w:rPr>
          <w:b w:val="0"/>
        </w:rPr>
        <w:t>Grant Program Accounting</w:t>
      </w:r>
      <w:r w:rsidRPr="00CD0653">
        <w:rPr>
          <w:b w:val="0"/>
          <w:spacing w:val="-3"/>
        </w:rPr>
        <w:t xml:space="preserve"> </w:t>
      </w:r>
      <w:r w:rsidRPr="00CD0653">
        <w:rPr>
          <w:b w:val="0"/>
        </w:rPr>
        <w:t>System</w:t>
      </w:r>
      <w:r w:rsidRPr="00CD0653">
        <w:rPr>
          <w:b w:val="0"/>
          <w:spacing w:val="2"/>
        </w:rPr>
        <w:t xml:space="preserve"> </w:t>
      </w:r>
      <w:r w:rsidRPr="00CD0653">
        <w:rPr>
          <w:b w:val="0"/>
        </w:rPr>
        <w:t>&amp; Financial Capability</w:t>
      </w:r>
      <w:r w:rsidRPr="00CD0653">
        <w:rPr>
          <w:b w:val="0"/>
          <w:spacing w:val="-5"/>
        </w:rPr>
        <w:t xml:space="preserve"> </w:t>
      </w:r>
      <w:r w:rsidRPr="00CD0653">
        <w:rPr>
          <w:b w:val="0"/>
        </w:rPr>
        <w:t xml:space="preserve">Questionnaire (in Appendix </w:t>
      </w:r>
      <w:r w:rsidR="00DA40AE" w:rsidRPr="00CD0653">
        <w:rPr>
          <w:b w:val="0"/>
        </w:rPr>
        <w:t>A</w:t>
      </w:r>
      <w:r w:rsidRPr="00CD0653">
        <w:rPr>
          <w:b w:val="0"/>
        </w:rPr>
        <w:t>)</w:t>
      </w:r>
    </w:p>
    <w:p w14:paraId="27CF13FC" w14:textId="77777777" w:rsidR="00DE3D7E" w:rsidRPr="00CD0653" w:rsidRDefault="00DE3D7E" w:rsidP="00563FF9">
      <w:pPr>
        <w:pStyle w:val="Default"/>
        <w:numPr>
          <w:ilvl w:val="0"/>
          <w:numId w:val="17"/>
        </w:numPr>
      </w:pPr>
      <w:r w:rsidRPr="00CD0653">
        <w:rPr>
          <w:color w:val="auto"/>
        </w:rPr>
        <w:t>Negotiated Indirect Cost Rate Agreement (PDF - Upload using the “Add Attachments” button under SF-424 item #15)</w:t>
      </w:r>
    </w:p>
    <w:p w14:paraId="4E3E7001" w14:textId="77777777" w:rsidR="00DE3D7E" w:rsidRPr="00CD0653" w:rsidRDefault="00DE3D7E" w:rsidP="00B3299D">
      <w:pPr>
        <w:pStyle w:val="BodyText"/>
      </w:pPr>
    </w:p>
    <w:p w14:paraId="4A0A4555" w14:textId="77777777" w:rsidR="004D2BCD" w:rsidRPr="00CD0653" w:rsidRDefault="00106F2A" w:rsidP="00B3299D">
      <w:r w:rsidRPr="00CD0653">
        <w:br w:type="page"/>
      </w:r>
    </w:p>
    <w:p w14:paraId="0712B5E2" w14:textId="77777777" w:rsidR="00106F2A" w:rsidRPr="00CD0653" w:rsidRDefault="00AD3B43" w:rsidP="00AD3B43">
      <w:pPr>
        <w:pStyle w:val="NoSpacing"/>
        <w:rPr>
          <w:rFonts w:cs="Times New Roman"/>
          <w:b/>
          <w:sz w:val="28"/>
          <w:szCs w:val="20"/>
        </w:rPr>
      </w:pPr>
      <w:r w:rsidRPr="00CD0653">
        <w:rPr>
          <w:rFonts w:cs="Times New Roman"/>
          <w:b/>
          <w:sz w:val="28"/>
          <w:szCs w:val="20"/>
        </w:rPr>
        <w:t>TABLE OF CONTENTS</w:t>
      </w:r>
    </w:p>
    <w:p w14:paraId="73D86289" w14:textId="77777777" w:rsidR="005B4585" w:rsidRPr="00CD0653" w:rsidRDefault="005B4585" w:rsidP="005B4585">
      <w:pPr>
        <w:pStyle w:val="NoSpacing"/>
      </w:pPr>
    </w:p>
    <w:p w14:paraId="58C88FDF" w14:textId="79F8E7DE" w:rsidR="00986FD3" w:rsidRPr="00CD0653" w:rsidRDefault="00095469" w:rsidP="00986FD3">
      <w:pPr>
        <w:pStyle w:val="TOC1"/>
        <w:rPr>
          <w:rFonts w:asciiTheme="minorHAnsi" w:eastAsiaTheme="minorEastAsia" w:hAnsiTheme="minorHAnsi"/>
          <w:sz w:val="22"/>
        </w:rPr>
      </w:pPr>
      <w:r w:rsidRPr="00CD0653">
        <w:rPr>
          <w:rFonts w:eastAsiaTheme="minorEastAsia" w:cs="Times New Roman"/>
          <w:szCs w:val="24"/>
        </w:rPr>
        <w:fldChar w:fldCharType="begin"/>
      </w:r>
      <w:r w:rsidRPr="00CD0653">
        <w:rPr>
          <w:rFonts w:cs="Times New Roman"/>
          <w:szCs w:val="24"/>
        </w:rPr>
        <w:instrText xml:space="preserve"> TOC \o "1-3" \h \z \u </w:instrText>
      </w:r>
      <w:r w:rsidRPr="00CD0653">
        <w:rPr>
          <w:rFonts w:eastAsiaTheme="minorEastAsia" w:cs="Times New Roman"/>
          <w:szCs w:val="24"/>
        </w:rPr>
        <w:fldChar w:fldCharType="separate"/>
      </w:r>
      <w:hyperlink w:anchor="_Toc531936570" w:history="1">
        <w:r w:rsidR="00986FD3" w:rsidRPr="00CD0653">
          <w:rPr>
            <w:rStyle w:val="Hyperlink"/>
          </w:rPr>
          <w:t>I.</w:t>
        </w:r>
        <w:r w:rsidR="00986FD3" w:rsidRPr="00CD0653">
          <w:rPr>
            <w:rFonts w:asciiTheme="minorHAnsi" w:eastAsiaTheme="minorEastAsia" w:hAnsiTheme="minorHAnsi"/>
            <w:sz w:val="22"/>
          </w:rPr>
          <w:tab/>
        </w:r>
        <w:r w:rsidR="00986FD3" w:rsidRPr="00CD0653">
          <w:rPr>
            <w:rStyle w:val="Hyperlink"/>
          </w:rPr>
          <w:t>PROGRAM DESCRIPTION</w:t>
        </w:r>
        <w:r w:rsidR="00986FD3" w:rsidRPr="00CD0653">
          <w:rPr>
            <w:webHidden/>
          </w:rPr>
          <w:tab/>
        </w:r>
        <w:r w:rsidR="00986FD3" w:rsidRPr="00CD0653">
          <w:rPr>
            <w:webHidden/>
          </w:rPr>
          <w:fldChar w:fldCharType="begin"/>
        </w:r>
        <w:r w:rsidR="00986FD3" w:rsidRPr="00CD0653">
          <w:rPr>
            <w:webHidden/>
          </w:rPr>
          <w:instrText xml:space="preserve"> PAGEREF _Toc531936570 \h </w:instrText>
        </w:r>
        <w:r w:rsidR="00986FD3" w:rsidRPr="00CD0653">
          <w:rPr>
            <w:webHidden/>
          </w:rPr>
        </w:r>
        <w:r w:rsidR="00986FD3" w:rsidRPr="00CD0653">
          <w:rPr>
            <w:webHidden/>
          </w:rPr>
          <w:fldChar w:fldCharType="separate"/>
        </w:r>
        <w:r w:rsidR="00986FD3" w:rsidRPr="00CD0653">
          <w:rPr>
            <w:webHidden/>
          </w:rPr>
          <w:t>8</w:t>
        </w:r>
        <w:r w:rsidR="00986FD3" w:rsidRPr="00CD0653">
          <w:rPr>
            <w:webHidden/>
          </w:rPr>
          <w:fldChar w:fldCharType="end"/>
        </w:r>
      </w:hyperlink>
    </w:p>
    <w:p w14:paraId="21445394" w14:textId="20FB9A7A" w:rsidR="00986FD3" w:rsidRPr="00CD0653" w:rsidRDefault="00F42350">
      <w:pPr>
        <w:pStyle w:val="TOC2"/>
        <w:tabs>
          <w:tab w:val="right" w:leader="dot" w:pos="9350"/>
        </w:tabs>
        <w:rPr>
          <w:rFonts w:asciiTheme="minorHAnsi" w:eastAsiaTheme="minorEastAsia" w:hAnsiTheme="minorHAnsi"/>
          <w:noProof/>
          <w:sz w:val="22"/>
        </w:rPr>
      </w:pPr>
      <w:hyperlink w:anchor="_Toc531936571" w:history="1">
        <w:r w:rsidR="00986FD3" w:rsidRPr="00CD0653">
          <w:rPr>
            <w:rStyle w:val="Hyperlink"/>
            <w:noProof/>
          </w:rPr>
          <w:t>Introduction</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_Toc531936571 \h </w:instrText>
        </w:r>
        <w:r w:rsidR="00986FD3" w:rsidRPr="00CD0653">
          <w:rPr>
            <w:noProof/>
            <w:webHidden/>
          </w:rPr>
        </w:r>
        <w:r w:rsidR="00986FD3" w:rsidRPr="00CD0653">
          <w:rPr>
            <w:noProof/>
            <w:webHidden/>
          </w:rPr>
          <w:fldChar w:fldCharType="separate"/>
        </w:r>
        <w:r w:rsidR="00986FD3" w:rsidRPr="00CD0653">
          <w:rPr>
            <w:noProof/>
            <w:webHidden/>
          </w:rPr>
          <w:t>8</w:t>
        </w:r>
        <w:r w:rsidR="00986FD3" w:rsidRPr="00CD0653">
          <w:rPr>
            <w:noProof/>
            <w:webHidden/>
          </w:rPr>
          <w:fldChar w:fldCharType="end"/>
        </w:r>
      </w:hyperlink>
    </w:p>
    <w:p w14:paraId="5547137B" w14:textId="7A61B458" w:rsidR="00986FD3" w:rsidRPr="00CD0653" w:rsidRDefault="00F42350">
      <w:pPr>
        <w:pStyle w:val="TOC2"/>
        <w:tabs>
          <w:tab w:val="right" w:leader="dot" w:pos="9350"/>
        </w:tabs>
        <w:rPr>
          <w:rFonts w:asciiTheme="minorHAnsi" w:eastAsiaTheme="minorEastAsia" w:hAnsiTheme="minorHAnsi"/>
          <w:noProof/>
          <w:sz w:val="22"/>
        </w:rPr>
      </w:pPr>
      <w:hyperlink w:anchor="_Toc531936572" w:history="1">
        <w:r w:rsidR="00986FD3" w:rsidRPr="00CD0653">
          <w:rPr>
            <w:rStyle w:val="Hyperlink"/>
            <w:noProof/>
          </w:rPr>
          <w:t>Grant Opportunity</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_Toc531936572 \h </w:instrText>
        </w:r>
        <w:r w:rsidR="00986FD3" w:rsidRPr="00CD0653">
          <w:rPr>
            <w:noProof/>
            <w:webHidden/>
          </w:rPr>
        </w:r>
        <w:r w:rsidR="00986FD3" w:rsidRPr="00CD0653">
          <w:rPr>
            <w:noProof/>
            <w:webHidden/>
          </w:rPr>
          <w:fldChar w:fldCharType="separate"/>
        </w:r>
        <w:r w:rsidR="00986FD3" w:rsidRPr="00CD0653">
          <w:rPr>
            <w:noProof/>
            <w:webHidden/>
          </w:rPr>
          <w:t>9</w:t>
        </w:r>
        <w:r w:rsidR="00986FD3" w:rsidRPr="00CD0653">
          <w:rPr>
            <w:noProof/>
            <w:webHidden/>
          </w:rPr>
          <w:fldChar w:fldCharType="end"/>
        </w:r>
      </w:hyperlink>
    </w:p>
    <w:p w14:paraId="22C330CC" w14:textId="5844837B" w:rsidR="00986FD3" w:rsidRPr="00CD0653" w:rsidRDefault="00F42350">
      <w:pPr>
        <w:pStyle w:val="TOC2"/>
        <w:tabs>
          <w:tab w:val="right" w:leader="dot" w:pos="9350"/>
        </w:tabs>
        <w:rPr>
          <w:rFonts w:asciiTheme="minorHAnsi" w:eastAsiaTheme="minorEastAsia" w:hAnsiTheme="minorHAnsi"/>
          <w:noProof/>
          <w:sz w:val="22"/>
        </w:rPr>
      </w:pPr>
      <w:hyperlink w:anchor="_Toc531936573" w:history="1">
        <w:r w:rsidR="00986FD3" w:rsidRPr="00CD0653">
          <w:rPr>
            <w:rStyle w:val="Hyperlink"/>
            <w:noProof/>
          </w:rPr>
          <w:t>Program Goals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_Toc531936573 \h </w:instrText>
        </w:r>
        <w:r w:rsidR="00986FD3" w:rsidRPr="00CD0653">
          <w:rPr>
            <w:noProof/>
            <w:webHidden/>
          </w:rPr>
        </w:r>
        <w:r w:rsidR="00986FD3" w:rsidRPr="00CD0653">
          <w:rPr>
            <w:noProof/>
            <w:webHidden/>
          </w:rPr>
          <w:fldChar w:fldCharType="separate"/>
        </w:r>
        <w:r w:rsidR="00986FD3" w:rsidRPr="00CD0653">
          <w:rPr>
            <w:noProof/>
            <w:webHidden/>
          </w:rPr>
          <w:t>9</w:t>
        </w:r>
        <w:r w:rsidR="00986FD3" w:rsidRPr="00CD0653">
          <w:rPr>
            <w:noProof/>
            <w:webHidden/>
          </w:rPr>
          <w:fldChar w:fldCharType="end"/>
        </w:r>
      </w:hyperlink>
    </w:p>
    <w:p w14:paraId="3533D727" w14:textId="68236CCC"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574" w:history="1">
        <w:r w:rsidR="00986FD3" w:rsidRPr="00CD0653">
          <w:rPr>
            <w:rStyle w:val="Hyperlink"/>
            <w:i/>
            <w:noProof/>
          </w:rPr>
          <w:t>1.</w:t>
        </w:r>
        <w:r w:rsidR="00986FD3" w:rsidRPr="00CD0653">
          <w:rPr>
            <w:rFonts w:asciiTheme="minorHAnsi" w:eastAsiaTheme="minorEastAsia" w:hAnsiTheme="minorHAnsi"/>
            <w:i/>
            <w:noProof/>
            <w:sz w:val="22"/>
          </w:rPr>
          <w:tab/>
        </w:r>
        <w:r w:rsidR="00986FD3" w:rsidRPr="00CD0653">
          <w:rPr>
            <w:rStyle w:val="Hyperlink"/>
            <w:i/>
            <w:noProof/>
          </w:rPr>
          <w:t>Organizational Management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_Toc531936574 \h </w:instrText>
        </w:r>
        <w:r w:rsidR="00986FD3" w:rsidRPr="00CD0653">
          <w:rPr>
            <w:i/>
            <w:noProof/>
            <w:webHidden/>
          </w:rPr>
        </w:r>
        <w:r w:rsidR="00986FD3" w:rsidRPr="00CD0653">
          <w:rPr>
            <w:i/>
            <w:noProof/>
            <w:webHidden/>
          </w:rPr>
          <w:fldChar w:fldCharType="separate"/>
        </w:r>
        <w:r w:rsidR="00986FD3" w:rsidRPr="00CD0653">
          <w:rPr>
            <w:i/>
            <w:noProof/>
            <w:webHidden/>
          </w:rPr>
          <w:t>9</w:t>
        </w:r>
        <w:r w:rsidR="00986FD3" w:rsidRPr="00CD0653">
          <w:rPr>
            <w:i/>
            <w:noProof/>
            <w:webHidden/>
          </w:rPr>
          <w:fldChar w:fldCharType="end"/>
        </w:r>
      </w:hyperlink>
    </w:p>
    <w:p w14:paraId="20D1D33A" w14:textId="1D9D8FCC"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575" w:history="1">
        <w:r w:rsidR="00986FD3" w:rsidRPr="00CD0653">
          <w:rPr>
            <w:rStyle w:val="Hyperlink"/>
            <w:i/>
            <w:noProof/>
          </w:rPr>
          <w:t>2.</w:t>
        </w:r>
        <w:r w:rsidR="00986FD3" w:rsidRPr="00CD0653">
          <w:rPr>
            <w:rFonts w:asciiTheme="minorHAnsi" w:eastAsiaTheme="minorEastAsia" w:hAnsiTheme="minorHAnsi"/>
            <w:i/>
            <w:noProof/>
            <w:sz w:val="22"/>
          </w:rPr>
          <w:tab/>
        </w:r>
        <w:r w:rsidR="00986FD3" w:rsidRPr="00CD0653">
          <w:rPr>
            <w:rStyle w:val="Hyperlink"/>
            <w:i/>
            <w:noProof/>
          </w:rPr>
          <w:t>Performance Measurement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_Toc531936575 \h </w:instrText>
        </w:r>
        <w:r w:rsidR="00986FD3" w:rsidRPr="00CD0653">
          <w:rPr>
            <w:i/>
            <w:noProof/>
            <w:webHidden/>
          </w:rPr>
        </w:r>
        <w:r w:rsidR="00986FD3" w:rsidRPr="00CD0653">
          <w:rPr>
            <w:i/>
            <w:noProof/>
            <w:webHidden/>
          </w:rPr>
          <w:fldChar w:fldCharType="separate"/>
        </w:r>
        <w:r w:rsidR="00986FD3" w:rsidRPr="00CD0653">
          <w:rPr>
            <w:i/>
            <w:noProof/>
            <w:webHidden/>
          </w:rPr>
          <w:t>9</w:t>
        </w:r>
        <w:r w:rsidR="00986FD3" w:rsidRPr="00CD0653">
          <w:rPr>
            <w:i/>
            <w:noProof/>
            <w:webHidden/>
          </w:rPr>
          <w:fldChar w:fldCharType="end"/>
        </w:r>
      </w:hyperlink>
    </w:p>
    <w:p w14:paraId="2CA12CAA" w14:textId="140A69FD"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576" w:history="1">
        <w:r w:rsidR="00986FD3" w:rsidRPr="00CD0653">
          <w:rPr>
            <w:rStyle w:val="Hyperlink"/>
            <w:i/>
            <w:noProof/>
          </w:rPr>
          <w:t>3.</w:t>
        </w:r>
        <w:r w:rsidR="00986FD3" w:rsidRPr="00CD0653">
          <w:rPr>
            <w:rFonts w:asciiTheme="minorHAnsi" w:eastAsiaTheme="minorEastAsia" w:hAnsiTheme="minorHAnsi"/>
            <w:i/>
            <w:noProof/>
            <w:sz w:val="22"/>
          </w:rPr>
          <w:tab/>
        </w:r>
        <w:r w:rsidR="00986FD3" w:rsidRPr="00CD0653">
          <w:rPr>
            <w:rStyle w:val="Hyperlink"/>
            <w:i/>
            <w:noProof/>
          </w:rPr>
          <w:t>Recipient Integrity Education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_Toc531936576 \h </w:instrText>
        </w:r>
        <w:r w:rsidR="00986FD3" w:rsidRPr="00CD0653">
          <w:rPr>
            <w:i/>
            <w:noProof/>
            <w:webHidden/>
          </w:rPr>
        </w:r>
        <w:r w:rsidR="00986FD3" w:rsidRPr="00CD0653">
          <w:rPr>
            <w:i/>
            <w:noProof/>
            <w:webHidden/>
          </w:rPr>
          <w:fldChar w:fldCharType="separate"/>
        </w:r>
        <w:r w:rsidR="00986FD3" w:rsidRPr="00CD0653">
          <w:rPr>
            <w:i/>
            <w:noProof/>
            <w:webHidden/>
          </w:rPr>
          <w:t>10</w:t>
        </w:r>
        <w:r w:rsidR="00986FD3" w:rsidRPr="00CD0653">
          <w:rPr>
            <w:i/>
            <w:noProof/>
            <w:webHidden/>
          </w:rPr>
          <w:fldChar w:fldCharType="end"/>
        </w:r>
      </w:hyperlink>
    </w:p>
    <w:p w14:paraId="3E3B525F" w14:textId="6CB8DE7F"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577" w:history="1">
        <w:r w:rsidR="00986FD3" w:rsidRPr="00CD0653">
          <w:rPr>
            <w:rStyle w:val="Hyperlink"/>
            <w:i/>
            <w:noProof/>
          </w:rPr>
          <w:t>4.</w:t>
        </w:r>
        <w:r w:rsidR="00986FD3" w:rsidRPr="00CD0653">
          <w:rPr>
            <w:rFonts w:asciiTheme="minorHAnsi" w:eastAsiaTheme="minorEastAsia" w:hAnsiTheme="minorHAnsi"/>
            <w:i/>
            <w:noProof/>
            <w:sz w:val="22"/>
          </w:rPr>
          <w:tab/>
        </w:r>
        <w:r w:rsidR="00986FD3" w:rsidRPr="00CD0653">
          <w:rPr>
            <w:rStyle w:val="Hyperlink"/>
            <w:i/>
            <w:noProof/>
          </w:rPr>
          <w:t>Fraud Detection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_Toc531936577 \h </w:instrText>
        </w:r>
        <w:r w:rsidR="00986FD3" w:rsidRPr="00CD0653">
          <w:rPr>
            <w:i/>
            <w:noProof/>
            <w:webHidden/>
          </w:rPr>
        </w:r>
        <w:r w:rsidR="00986FD3" w:rsidRPr="00CD0653">
          <w:rPr>
            <w:i/>
            <w:noProof/>
            <w:webHidden/>
          </w:rPr>
          <w:fldChar w:fldCharType="separate"/>
        </w:r>
        <w:r w:rsidR="00986FD3" w:rsidRPr="00CD0653">
          <w:rPr>
            <w:i/>
            <w:noProof/>
            <w:webHidden/>
          </w:rPr>
          <w:t>10</w:t>
        </w:r>
        <w:r w:rsidR="00986FD3" w:rsidRPr="00CD0653">
          <w:rPr>
            <w:i/>
            <w:noProof/>
            <w:webHidden/>
          </w:rPr>
          <w:fldChar w:fldCharType="end"/>
        </w:r>
      </w:hyperlink>
    </w:p>
    <w:p w14:paraId="04D3CD79" w14:textId="0505D49A"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578" w:history="1">
        <w:r w:rsidR="00986FD3" w:rsidRPr="00CD0653">
          <w:rPr>
            <w:rStyle w:val="Hyperlink"/>
            <w:i/>
            <w:noProof/>
          </w:rPr>
          <w:t>5.</w:t>
        </w:r>
        <w:r w:rsidR="00986FD3" w:rsidRPr="00CD0653">
          <w:rPr>
            <w:rFonts w:asciiTheme="minorHAnsi" w:eastAsiaTheme="minorEastAsia" w:hAnsiTheme="minorHAnsi"/>
            <w:i/>
            <w:noProof/>
            <w:sz w:val="22"/>
          </w:rPr>
          <w:tab/>
        </w:r>
        <w:r w:rsidR="00986FD3" w:rsidRPr="00CD0653">
          <w:rPr>
            <w:rStyle w:val="Hyperlink"/>
            <w:i/>
            <w:noProof/>
          </w:rPr>
          <w:t>Investigations and Dispositions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_Toc531936578 \h </w:instrText>
        </w:r>
        <w:r w:rsidR="00986FD3" w:rsidRPr="00CD0653">
          <w:rPr>
            <w:i/>
            <w:noProof/>
            <w:webHidden/>
          </w:rPr>
        </w:r>
        <w:r w:rsidR="00986FD3" w:rsidRPr="00CD0653">
          <w:rPr>
            <w:i/>
            <w:noProof/>
            <w:webHidden/>
          </w:rPr>
          <w:fldChar w:fldCharType="separate"/>
        </w:r>
        <w:r w:rsidR="00986FD3" w:rsidRPr="00CD0653">
          <w:rPr>
            <w:i/>
            <w:noProof/>
            <w:webHidden/>
          </w:rPr>
          <w:t>10</w:t>
        </w:r>
        <w:r w:rsidR="00986FD3" w:rsidRPr="00CD0653">
          <w:rPr>
            <w:i/>
            <w:noProof/>
            <w:webHidden/>
          </w:rPr>
          <w:fldChar w:fldCharType="end"/>
        </w:r>
      </w:hyperlink>
    </w:p>
    <w:p w14:paraId="4C7E4EF5" w14:textId="4632B071"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579" w:history="1">
        <w:r w:rsidR="00986FD3" w:rsidRPr="00CD0653">
          <w:rPr>
            <w:rStyle w:val="Hyperlink"/>
            <w:i/>
            <w:noProof/>
          </w:rPr>
          <w:t>6.</w:t>
        </w:r>
        <w:r w:rsidR="00986FD3" w:rsidRPr="00CD0653">
          <w:rPr>
            <w:rFonts w:asciiTheme="minorHAnsi" w:eastAsiaTheme="minorEastAsia" w:hAnsiTheme="minorHAnsi"/>
            <w:i/>
            <w:noProof/>
            <w:sz w:val="22"/>
          </w:rPr>
          <w:tab/>
        </w:r>
        <w:r w:rsidR="00986FD3" w:rsidRPr="00CD0653">
          <w:rPr>
            <w:rStyle w:val="Hyperlink"/>
            <w:i/>
            <w:noProof/>
          </w:rPr>
          <w:t>Analytics and Data Management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_Toc531936579 \h </w:instrText>
        </w:r>
        <w:r w:rsidR="00986FD3" w:rsidRPr="00CD0653">
          <w:rPr>
            <w:i/>
            <w:noProof/>
            <w:webHidden/>
          </w:rPr>
        </w:r>
        <w:r w:rsidR="00986FD3" w:rsidRPr="00CD0653">
          <w:rPr>
            <w:i/>
            <w:noProof/>
            <w:webHidden/>
          </w:rPr>
          <w:fldChar w:fldCharType="separate"/>
        </w:r>
        <w:r w:rsidR="00986FD3" w:rsidRPr="00CD0653">
          <w:rPr>
            <w:i/>
            <w:noProof/>
            <w:webHidden/>
          </w:rPr>
          <w:t>10</w:t>
        </w:r>
        <w:r w:rsidR="00986FD3" w:rsidRPr="00CD0653">
          <w:rPr>
            <w:i/>
            <w:noProof/>
            <w:webHidden/>
          </w:rPr>
          <w:fldChar w:fldCharType="end"/>
        </w:r>
      </w:hyperlink>
    </w:p>
    <w:p w14:paraId="24A7E918" w14:textId="5A50ECA2"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580" w:history="1">
        <w:r w:rsidR="00986FD3" w:rsidRPr="00CD0653">
          <w:rPr>
            <w:rStyle w:val="Hyperlink"/>
            <w:i/>
            <w:noProof/>
          </w:rPr>
          <w:t>7.</w:t>
        </w:r>
        <w:r w:rsidR="00986FD3" w:rsidRPr="00CD0653">
          <w:rPr>
            <w:rFonts w:asciiTheme="minorHAnsi" w:eastAsiaTheme="minorEastAsia" w:hAnsiTheme="minorHAnsi"/>
            <w:i/>
            <w:noProof/>
            <w:sz w:val="22"/>
          </w:rPr>
          <w:tab/>
        </w:r>
        <w:r w:rsidR="00986FD3" w:rsidRPr="00CD0653">
          <w:rPr>
            <w:rStyle w:val="Hyperlink"/>
            <w:i/>
            <w:noProof/>
          </w:rPr>
          <w:t>Learning and Development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_Toc531936580 \h </w:instrText>
        </w:r>
        <w:r w:rsidR="00986FD3" w:rsidRPr="00CD0653">
          <w:rPr>
            <w:i/>
            <w:noProof/>
            <w:webHidden/>
          </w:rPr>
        </w:r>
        <w:r w:rsidR="00986FD3" w:rsidRPr="00CD0653">
          <w:rPr>
            <w:i/>
            <w:noProof/>
            <w:webHidden/>
          </w:rPr>
          <w:fldChar w:fldCharType="separate"/>
        </w:r>
        <w:r w:rsidR="00986FD3" w:rsidRPr="00CD0653">
          <w:rPr>
            <w:i/>
            <w:noProof/>
            <w:webHidden/>
          </w:rPr>
          <w:t>11</w:t>
        </w:r>
        <w:r w:rsidR="00986FD3" w:rsidRPr="00CD0653">
          <w:rPr>
            <w:i/>
            <w:noProof/>
            <w:webHidden/>
          </w:rPr>
          <w:fldChar w:fldCharType="end"/>
        </w:r>
      </w:hyperlink>
    </w:p>
    <w:p w14:paraId="58A5FA42" w14:textId="424D31F7" w:rsidR="00986FD3" w:rsidRPr="00CD0653" w:rsidRDefault="00F42350" w:rsidP="00986FD3">
      <w:pPr>
        <w:pStyle w:val="TOC1"/>
        <w:rPr>
          <w:rFonts w:asciiTheme="minorHAnsi" w:eastAsiaTheme="minorEastAsia" w:hAnsiTheme="minorHAnsi"/>
          <w:sz w:val="22"/>
        </w:rPr>
      </w:pPr>
      <w:hyperlink w:anchor="_Toc531936581" w:history="1">
        <w:r w:rsidR="00986FD3" w:rsidRPr="00CD0653">
          <w:rPr>
            <w:rStyle w:val="Hyperlink"/>
          </w:rPr>
          <w:t>II.</w:t>
        </w:r>
        <w:r w:rsidR="00986FD3" w:rsidRPr="00CD0653">
          <w:rPr>
            <w:rFonts w:asciiTheme="minorHAnsi" w:eastAsiaTheme="minorEastAsia" w:hAnsiTheme="minorHAnsi"/>
            <w:sz w:val="22"/>
          </w:rPr>
          <w:tab/>
        </w:r>
        <w:r w:rsidR="00986FD3" w:rsidRPr="00CD0653">
          <w:rPr>
            <w:rStyle w:val="Hyperlink"/>
          </w:rPr>
          <w:t>FEDERAL AWARD INFORMATION</w:t>
        </w:r>
        <w:r w:rsidR="00986FD3" w:rsidRPr="00CD0653">
          <w:rPr>
            <w:webHidden/>
          </w:rPr>
          <w:tab/>
        </w:r>
        <w:r w:rsidR="00986FD3" w:rsidRPr="00CD0653">
          <w:rPr>
            <w:webHidden/>
          </w:rPr>
          <w:fldChar w:fldCharType="begin"/>
        </w:r>
        <w:r w:rsidR="00986FD3" w:rsidRPr="00CD0653">
          <w:rPr>
            <w:webHidden/>
          </w:rPr>
          <w:instrText xml:space="preserve"> PAGEREF _Toc531936581 \h </w:instrText>
        </w:r>
        <w:r w:rsidR="00986FD3" w:rsidRPr="00CD0653">
          <w:rPr>
            <w:webHidden/>
          </w:rPr>
        </w:r>
        <w:r w:rsidR="00986FD3" w:rsidRPr="00CD0653">
          <w:rPr>
            <w:webHidden/>
          </w:rPr>
          <w:fldChar w:fldCharType="separate"/>
        </w:r>
        <w:r w:rsidR="00986FD3" w:rsidRPr="00CD0653">
          <w:rPr>
            <w:webHidden/>
          </w:rPr>
          <w:t>11</w:t>
        </w:r>
        <w:r w:rsidR="00986FD3" w:rsidRPr="00CD0653">
          <w:rPr>
            <w:webHidden/>
          </w:rPr>
          <w:fldChar w:fldCharType="end"/>
        </w:r>
      </w:hyperlink>
    </w:p>
    <w:p w14:paraId="727EAD2F" w14:textId="71D9A880" w:rsidR="00986FD3" w:rsidRPr="00CD0653" w:rsidRDefault="00F42350">
      <w:pPr>
        <w:pStyle w:val="TOC2"/>
        <w:tabs>
          <w:tab w:val="right" w:leader="dot" w:pos="9350"/>
        </w:tabs>
        <w:rPr>
          <w:rFonts w:asciiTheme="minorHAnsi" w:eastAsiaTheme="minorEastAsia" w:hAnsiTheme="minorHAnsi"/>
          <w:noProof/>
          <w:sz w:val="22"/>
        </w:rPr>
      </w:pPr>
      <w:hyperlink w:anchor="_Toc531936582" w:history="1">
        <w:r w:rsidR="00986FD3" w:rsidRPr="00CD0653">
          <w:rPr>
            <w:rStyle w:val="Hyperlink"/>
            <w:noProof/>
          </w:rPr>
          <w:t>Program Requirements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_Toc531936582 \h </w:instrText>
        </w:r>
        <w:r w:rsidR="00986FD3" w:rsidRPr="00CD0653">
          <w:rPr>
            <w:noProof/>
            <w:webHidden/>
          </w:rPr>
        </w:r>
        <w:r w:rsidR="00986FD3" w:rsidRPr="00CD0653">
          <w:rPr>
            <w:noProof/>
            <w:webHidden/>
          </w:rPr>
          <w:fldChar w:fldCharType="separate"/>
        </w:r>
        <w:r w:rsidR="00986FD3" w:rsidRPr="00CD0653">
          <w:rPr>
            <w:noProof/>
            <w:webHidden/>
          </w:rPr>
          <w:t>11</w:t>
        </w:r>
        <w:r w:rsidR="00986FD3" w:rsidRPr="00CD0653">
          <w:rPr>
            <w:noProof/>
            <w:webHidden/>
          </w:rPr>
          <w:fldChar w:fldCharType="end"/>
        </w:r>
      </w:hyperlink>
    </w:p>
    <w:p w14:paraId="00C6E3E8" w14:textId="30692BB4" w:rsidR="00986FD3" w:rsidRPr="00CD0653" w:rsidRDefault="00F42350">
      <w:pPr>
        <w:pStyle w:val="TOC2"/>
        <w:tabs>
          <w:tab w:val="right" w:leader="dot" w:pos="9350"/>
        </w:tabs>
        <w:rPr>
          <w:rFonts w:asciiTheme="minorHAnsi" w:eastAsiaTheme="minorEastAsia" w:hAnsiTheme="minorHAnsi"/>
          <w:noProof/>
          <w:sz w:val="22"/>
        </w:rPr>
      </w:pPr>
      <w:hyperlink w:anchor="_Toc531936583" w:history="1">
        <w:r w:rsidR="00986FD3" w:rsidRPr="00CD0653">
          <w:rPr>
            <w:rStyle w:val="Hyperlink"/>
            <w:noProof/>
          </w:rPr>
          <w:t>Funding</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_Toc531936583 \h </w:instrText>
        </w:r>
        <w:r w:rsidR="00986FD3" w:rsidRPr="00CD0653">
          <w:rPr>
            <w:noProof/>
            <w:webHidden/>
          </w:rPr>
        </w:r>
        <w:r w:rsidR="00986FD3" w:rsidRPr="00CD0653">
          <w:rPr>
            <w:noProof/>
            <w:webHidden/>
          </w:rPr>
          <w:fldChar w:fldCharType="separate"/>
        </w:r>
        <w:r w:rsidR="00986FD3" w:rsidRPr="00CD0653">
          <w:rPr>
            <w:noProof/>
            <w:webHidden/>
          </w:rPr>
          <w:t>12</w:t>
        </w:r>
        <w:r w:rsidR="00986FD3" w:rsidRPr="00CD0653">
          <w:rPr>
            <w:noProof/>
            <w:webHidden/>
          </w:rPr>
          <w:fldChar w:fldCharType="end"/>
        </w:r>
      </w:hyperlink>
    </w:p>
    <w:p w14:paraId="6921EA42" w14:textId="656CE82A" w:rsidR="00986FD3" w:rsidRPr="00CD0653" w:rsidRDefault="00F42350">
      <w:pPr>
        <w:pStyle w:val="TOC3"/>
        <w:tabs>
          <w:tab w:val="right" w:leader="dot" w:pos="9350"/>
        </w:tabs>
        <w:rPr>
          <w:rFonts w:asciiTheme="minorHAnsi" w:eastAsiaTheme="minorEastAsia" w:hAnsiTheme="minorHAnsi"/>
          <w:i/>
          <w:noProof/>
          <w:sz w:val="22"/>
        </w:rPr>
      </w:pPr>
      <w:hyperlink w:anchor="_Toc531936584" w:history="1">
        <w:r w:rsidR="00986FD3" w:rsidRPr="00CD0653">
          <w:rPr>
            <w:rStyle w:val="Hyperlink"/>
            <w:i/>
            <w:noProof/>
          </w:rPr>
          <w:t>Funding per Award</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_Toc531936584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5524E1E8" w14:textId="5FD4D991" w:rsidR="00986FD3" w:rsidRPr="00CD0653" w:rsidRDefault="00F42350">
      <w:pPr>
        <w:pStyle w:val="TOC3"/>
        <w:tabs>
          <w:tab w:val="right" w:leader="dot" w:pos="9350"/>
        </w:tabs>
        <w:rPr>
          <w:rFonts w:asciiTheme="minorHAnsi" w:eastAsiaTheme="minorEastAsia" w:hAnsiTheme="minorHAnsi"/>
          <w:i/>
          <w:noProof/>
          <w:sz w:val="22"/>
        </w:rPr>
      </w:pPr>
      <w:hyperlink w:anchor="_Toc531936585" w:history="1">
        <w:r w:rsidR="00986FD3" w:rsidRPr="00CD0653">
          <w:rPr>
            <w:rStyle w:val="Hyperlink"/>
            <w:i/>
            <w:noProof/>
          </w:rPr>
          <w:t>Type of Award</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_Toc531936585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02FB7739" w14:textId="5DBB0E55" w:rsidR="00986FD3" w:rsidRPr="00CD0653" w:rsidRDefault="00F42350">
      <w:pPr>
        <w:pStyle w:val="TOC3"/>
        <w:tabs>
          <w:tab w:val="right" w:leader="dot" w:pos="9350"/>
        </w:tabs>
        <w:rPr>
          <w:rFonts w:asciiTheme="minorHAnsi" w:eastAsiaTheme="minorEastAsia" w:hAnsiTheme="minorHAnsi"/>
          <w:i/>
          <w:noProof/>
          <w:sz w:val="22"/>
        </w:rPr>
      </w:pPr>
      <w:hyperlink w:anchor="_Toc531936586" w:history="1">
        <w:r w:rsidR="00986FD3" w:rsidRPr="00CD0653">
          <w:rPr>
            <w:rStyle w:val="Hyperlink"/>
            <w:i/>
            <w:noProof/>
          </w:rPr>
          <w:t>Procurement Contracts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_Toc531936586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04197571" w14:textId="0D3DC6D9" w:rsidR="00986FD3" w:rsidRPr="00CD0653" w:rsidRDefault="00F42350">
      <w:pPr>
        <w:pStyle w:val="TOC3"/>
        <w:tabs>
          <w:tab w:val="right" w:leader="dot" w:pos="9350"/>
        </w:tabs>
        <w:rPr>
          <w:rFonts w:asciiTheme="minorHAnsi" w:eastAsiaTheme="minorEastAsia" w:hAnsiTheme="minorHAnsi"/>
          <w:i/>
          <w:noProof/>
          <w:sz w:val="22"/>
        </w:rPr>
      </w:pPr>
      <w:hyperlink w:anchor="_Toc531936587" w:history="1">
        <w:r w:rsidR="00986FD3" w:rsidRPr="00CD0653">
          <w:rPr>
            <w:rStyle w:val="Hyperlink"/>
            <w:i/>
            <w:noProof/>
          </w:rPr>
          <w:t>Allowable Uses of Funds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_Toc531936587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5FBB1837" w14:textId="7E02E38F" w:rsidR="00986FD3" w:rsidRPr="00CD0653" w:rsidRDefault="00F42350">
      <w:pPr>
        <w:pStyle w:val="TOC3"/>
        <w:tabs>
          <w:tab w:val="right" w:leader="dot" w:pos="9350"/>
        </w:tabs>
        <w:rPr>
          <w:rFonts w:asciiTheme="minorHAnsi" w:eastAsiaTheme="minorEastAsia" w:hAnsiTheme="minorHAnsi"/>
          <w:i/>
          <w:noProof/>
          <w:sz w:val="22"/>
        </w:rPr>
      </w:pPr>
      <w:hyperlink w:anchor="_Toc531936588" w:history="1">
        <w:r w:rsidR="00986FD3" w:rsidRPr="00CD0653">
          <w:rPr>
            <w:rStyle w:val="Hyperlink"/>
            <w:i/>
            <w:noProof/>
          </w:rPr>
          <w:t>Restrictions on Funding Use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_Toc531936588 \h </w:instrText>
        </w:r>
        <w:r w:rsidR="00986FD3" w:rsidRPr="00CD0653">
          <w:rPr>
            <w:i/>
            <w:noProof/>
            <w:webHidden/>
          </w:rPr>
        </w:r>
        <w:r w:rsidR="00986FD3" w:rsidRPr="00CD0653">
          <w:rPr>
            <w:i/>
            <w:noProof/>
            <w:webHidden/>
          </w:rPr>
          <w:fldChar w:fldCharType="separate"/>
        </w:r>
        <w:r w:rsidR="00986FD3" w:rsidRPr="00CD0653">
          <w:rPr>
            <w:i/>
            <w:noProof/>
            <w:webHidden/>
          </w:rPr>
          <w:t>12</w:t>
        </w:r>
        <w:r w:rsidR="00986FD3" w:rsidRPr="00CD0653">
          <w:rPr>
            <w:i/>
            <w:noProof/>
            <w:webHidden/>
          </w:rPr>
          <w:fldChar w:fldCharType="end"/>
        </w:r>
      </w:hyperlink>
    </w:p>
    <w:p w14:paraId="279CCE3D" w14:textId="1DE22091" w:rsidR="00986FD3" w:rsidRPr="00CD0653" w:rsidRDefault="00F42350" w:rsidP="00986FD3">
      <w:pPr>
        <w:pStyle w:val="TOC1"/>
        <w:rPr>
          <w:rFonts w:asciiTheme="minorHAnsi" w:eastAsiaTheme="minorEastAsia" w:hAnsiTheme="minorHAnsi"/>
          <w:sz w:val="22"/>
        </w:rPr>
      </w:pPr>
      <w:hyperlink w:anchor="_Toc531936589" w:history="1">
        <w:r w:rsidR="00986FD3" w:rsidRPr="00CD0653">
          <w:rPr>
            <w:rStyle w:val="Hyperlink"/>
          </w:rPr>
          <w:t>III.</w:t>
        </w:r>
        <w:r w:rsidR="00986FD3" w:rsidRPr="00CD0653">
          <w:rPr>
            <w:rFonts w:asciiTheme="minorHAnsi" w:eastAsiaTheme="minorEastAsia" w:hAnsiTheme="minorHAnsi"/>
            <w:sz w:val="22"/>
          </w:rPr>
          <w:tab/>
        </w:r>
        <w:r w:rsidR="00986FD3" w:rsidRPr="00CD0653">
          <w:rPr>
            <w:rStyle w:val="Hyperlink"/>
          </w:rPr>
          <w:t>ELIGIBILITY INFORMATION</w:t>
        </w:r>
        <w:r w:rsidR="00986FD3" w:rsidRPr="00CD0653">
          <w:rPr>
            <w:webHidden/>
          </w:rPr>
          <w:tab/>
        </w:r>
        <w:r w:rsidR="00986FD3" w:rsidRPr="00CD0653">
          <w:rPr>
            <w:webHidden/>
          </w:rPr>
          <w:fldChar w:fldCharType="begin"/>
        </w:r>
        <w:r w:rsidR="00986FD3" w:rsidRPr="00CD0653">
          <w:rPr>
            <w:webHidden/>
          </w:rPr>
          <w:instrText xml:space="preserve"> PAGEREF _Toc531936589 \h </w:instrText>
        </w:r>
        <w:r w:rsidR="00986FD3" w:rsidRPr="00CD0653">
          <w:rPr>
            <w:webHidden/>
          </w:rPr>
        </w:r>
        <w:r w:rsidR="00986FD3" w:rsidRPr="00CD0653">
          <w:rPr>
            <w:webHidden/>
          </w:rPr>
          <w:fldChar w:fldCharType="separate"/>
        </w:r>
        <w:r w:rsidR="00986FD3" w:rsidRPr="00CD0653">
          <w:rPr>
            <w:webHidden/>
          </w:rPr>
          <w:t>13</w:t>
        </w:r>
        <w:r w:rsidR="00986FD3" w:rsidRPr="00CD0653">
          <w:rPr>
            <w:webHidden/>
          </w:rPr>
          <w:fldChar w:fldCharType="end"/>
        </w:r>
      </w:hyperlink>
    </w:p>
    <w:p w14:paraId="45A0C3AA" w14:textId="274F2D4F" w:rsidR="00986FD3" w:rsidRPr="00CD0653" w:rsidRDefault="00F42350">
      <w:pPr>
        <w:pStyle w:val="TOC2"/>
        <w:tabs>
          <w:tab w:val="right" w:leader="dot" w:pos="9350"/>
        </w:tabs>
        <w:rPr>
          <w:rFonts w:asciiTheme="minorHAnsi" w:eastAsiaTheme="minorEastAsia" w:hAnsiTheme="minorHAnsi"/>
          <w:noProof/>
          <w:sz w:val="22"/>
        </w:rPr>
      </w:pPr>
      <w:hyperlink w:anchor="_Toc531936590" w:history="1">
        <w:r w:rsidR="00986FD3" w:rsidRPr="00CD0653">
          <w:rPr>
            <w:rStyle w:val="Hyperlink"/>
            <w:noProof/>
          </w:rPr>
          <w:t>Eligible Applicants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_Toc531936590 \h </w:instrText>
        </w:r>
        <w:r w:rsidR="00986FD3" w:rsidRPr="00CD0653">
          <w:rPr>
            <w:noProof/>
            <w:webHidden/>
          </w:rPr>
        </w:r>
        <w:r w:rsidR="00986FD3" w:rsidRPr="00CD0653">
          <w:rPr>
            <w:noProof/>
            <w:webHidden/>
          </w:rPr>
          <w:fldChar w:fldCharType="separate"/>
        </w:r>
        <w:r w:rsidR="00986FD3" w:rsidRPr="00CD0653">
          <w:rPr>
            <w:noProof/>
            <w:webHidden/>
          </w:rPr>
          <w:t>13</w:t>
        </w:r>
        <w:r w:rsidR="00986FD3" w:rsidRPr="00CD0653">
          <w:rPr>
            <w:noProof/>
            <w:webHidden/>
          </w:rPr>
          <w:fldChar w:fldCharType="end"/>
        </w:r>
      </w:hyperlink>
    </w:p>
    <w:p w14:paraId="437F31DD" w14:textId="7B3E08B9" w:rsidR="00986FD3" w:rsidRPr="00CD0653" w:rsidRDefault="00F42350">
      <w:pPr>
        <w:pStyle w:val="TOC2"/>
        <w:tabs>
          <w:tab w:val="right" w:leader="dot" w:pos="9350"/>
        </w:tabs>
        <w:rPr>
          <w:rFonts w:asciiTheme="minorHAnsi" w:eastAsiaTheme="minorEastAsia" w:hAnsiTheme="minorHAnsi"/>
          <w:noProof/>
          <w:sz w:val="22"/>
        </w:rPr>
      </w:pPr>
      <w:hyperlink w:anchor="_Toc531936591" w:history="1">
        <w:r w:rsidR="00986FD3" w:rsidRPr="00CD0653">
          <w:rPr>
            <w:rStyle w:val="Hyperlink"/>
            <w:noProof/>
          </w:rPr>
          <w:t>Cost Sharing or Matching</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_Toc531936591 \h </w:instrText>
        </w:r>
        <w:r w:rsidR="00986FD3" w:rsidRPr="00CD0653">
          <w:rPr>
            <w:noProof/>
            <w:webHidden/>
          </w:rPr>
        </w:r>
        <w:r w:rsidR="00986FD3" w:rsidRPr="00CD0653">
          <w:rPr>
            <w:noProof/>
            <w:webHidden/>
          </w:rPr>
          <w:fldChar w:fldCharType="separate"/>
        </w:r>
        <w:r w:rsidR="00986FD3" w:rsidRPr="00CD0653">
          <w:rPr>
            <w:noProof/>
            <w:webHidden/>
          </w:rPr>
          <w:t>13</w:t>
        </w:r>
        <w:r w:rsidR="00986FD3" w:rsidRPr="00CD0653">
          <w:rPr>
            <w:noProof/>
            <w:webHidden/>
          </w:rPr>
          <w:fldChar w:fldCharType="end"/>
        </w:r>
      </w:hyperlink>
    </w:p>
    <w:p w14:paraId="01A8D4B7" w14:textId="67E34725" w:rsidR="00986FD3" w:rsidRPr="00CD0653" w:rsidRDefault="00F42350">
      <w:pPr>
        <w:pStyle w:val="TOC2"/>
        <w:tabs>
          <w:tab w:val="right" w:leader="dot" w:pos="9350"/>
        </w:tabs>
        <w:rPr>
          <w:rFonts w:asciiTheme="minorHAnsi" w:eastAsiaTheme="minorEastAsia" w:hAnsiTheme="minorHAnsi"/>
          <w:noProof/>
          <w:sz w:val="22"/>
        </w:rPr>
      </w:pPr>
      <w:hyperlink w:anchor="_Toc531936592" w:history="1">
        <w:r w:rsidR="00986FD3" w:rsidRPr="00CD0653">
          <w:rPr>
            <w:rStyle w:val="Hyperlink"/>
            <w:noProof/>
          </w:rPr>
          <w:t>Pre-Application Requirements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_Toc531936592 \h </w:instrText>
        </w:r>
        <w:r w:rsidR="00986FD3" w:rsidRPr="00CD0653">
          <w:rPr>
            <w:noProof/>
            <w:webHidden/>
          </w:rPr>
        </w:r>
        <w:r w:rsidR="00986FD3" w:rsidRPr="00CD0653">
          <w:rPr>
            <w:noProof/>
            <w:webHidden/>
          </w:rPr>
          <w:fldChar w:fldCharType="separate"/>
        </w:r>
        <w:r w:rsidR="00986FD3" w:rsidRPr="00CD0653">
          <w:rPr>
            <w:noProof/>
            <w:webHidden/>
          </w:rPr>
          <w:t>13</w:t>
        </w:r>
        <w:r w:rsidR="00986FD3" w:rsidRPr="00CD0653">
          <w:rPr>
            <w:noProof/>
            <w:webHidden/>
          </w:rPr>
          <w:fldChar w:fldCharType="end"/>
        </w:r>
      </w:hyperlink>
    </w:p>
    <w:p w14:paraId="44F51366" w14:textId="3D5130D8" w:rsidR="00986FD3" w:rsidRPr="00CD0653" w:rsidRDefault="00F42350">
      <w:pPr>
        <w:pStyle w:val="TOC3"/>
        <w:tabs>
          <w:tab w:val="right" w:leader="dot" w:pos="9350"/>
        </w:tabs>
        <w:rPr>
          <w:rFonts w:asciiTheme="minorHAnsi" w:eastAsiaTheme="minorEastAsia" w:hAnsiTheme="minorHAnsi"/>
          <w:i/>
          <w:noProof/>
          <w:sz w:val="22"/>
        </w:rPr>
      </w:pPr>
      <w:hyperlink w:anchor="_Toc531936593" w:history="1">
        <w:r w:rsidR="00986FD3" w:rsidRPr="00CD0653">
          <w:rPr>
            <w:rStyle w:val="Hyperlink"/>
            <w:i/>
            <w:noProof/>
          </w:rPr>
          <w:t>Grant Program Accounting System &amp; Financial Capability Questionnaire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_Toc531936593 \h </w:instrText>
        </w:r>
        <w:r w:rsidR="00986FD3" w:rsidRPr="00CD0653">
          <w:rPr>
            <w:i/>
            <w:noProof/>
            <w:webHidden/>
          </w:rPr>
        </w:r>
        <w:r w:rsidR="00986FD3" w:rsidRPr="00CD0653">
          <w:rPr>
            <w:i/>
            <w:noProof/>
            <w:webHidden/>
          </w:rPr>
          <w:fldChar w:fldCharType="separate"/>
        </w:r>
        <w:r w:rsidR="00986FD3" w:rsidRPr="00CD0653">
          <w:rPr>
            <w:i/>
            <w:noProof/>
            <w:webHidden/>
          </w:rPr>
          <w:t>13</w:t>
        </w:r>
        <w:r w:rsidR="00986FD3" w:rsidRPr="00CD0653">
          <w:rPr>
            <w:i/>
            <w:noProof/>
            <w:webHidden/>
          </w:rPr>
          <w:fldChar w:fldCharType="end"/>
        </w:r>
      </w:hyperlink>
    </w:p>
    <w:p w14:paraId="08F5FC43" w14:textId="76E06AF7" w:rsidR="00986FD3" w:rsidRPr="00CD0653" w:rsidRDefault="00F42350" w:rsidP="00986FD3">
      <w:pPr>
        <w:pStyle w:val="TOC1"/>
        <w:rPr>
          <w:rFonts w:asciiTheme="minorHAnsi" w:eastAsiaTheme="minorEastAsia" w:hAnsiTheme="minorHAnsi"/>
          <w:sz w:val="22"/>
        </w:rPr>
      </w:pPr>
      <w:hyperlink w:anchor="_Toc531936594" w:history="1">
        <w:r w:rsidR="00986FD3" w:rsidRPr="00CD0653">
          <w:rPr>
            <w:rStyle w:val="Hyperlink"/>
          </w:rPr>
          <w:t>IV.</w:t>
        </w:r>
        <w:r w:rsidR="00986FD3" w:rsidRPr="00CD0653">
          <w:rPr>
            <w:rFonts w:asciiTheme="minorHAnsi" w:eastAsiaTheme="minorEastAsia" w:hAnsiTheme="minorHAnsi"/>
            <w:sz w:val="22"/>
          </w:rPr>
          <w:tab/>
        </w:r>
        <w:r w:rsidR="00986FD3" w:rsidRPr="00CD0653">
          <w:rPr>
            <w:rStyle w:val="Hyperlink"/>
          </w:rPr>
          <w:t>APPLICATION AND SUBMISSION INFORMATION</w:t>
        </w:r>
        <w:r w:rsidR="00986FD3" w:rsidRPr="00CD0653">
          <w:rPr>
            <w:webHidden/>
          </w:rPr>
          <w:tab/>
        </w:r>
        <w:r w:rsidR="00986FD3" w:rsidRPr="00CD0653">
          <w:rPr>
            <w:webHidden/>
          </w:rPr>
          <w:fldChar w:fldCharType="begin"/>
        </w:r>
        <w:r w:rsidR="00986FD3" w:rsidRPr="00CD0653">
          <w:rPr>
            <w:webHidden/>
          </w:rPr>
          <w:instrText xml:space="preserve"> PAGEREF _Toc531936594 \h </w:instrText>
        </w:r>
        <w:r w:rsidR="00986FD3" w:rsidRPr="00CD0653">
          <w:rPr>
            <w:webHidden/>
          </w:rPr>
        </w:r>
        <w:r w:rsidR="00986FD3" w:rsidRPr="00CD0653">
          <w:rPr>
            <w:webHidden/>
          </w:rPr>
          <w:fldChar w:fldCharType="separate"/>
        </w:r>
        <w:r w:rsidR="00986FD3" w:rsidRPr="00CD0653">
          <w:rPr>
            <w:webHidden/>
          </w:rPr>
          <w:t>14</w:t>
        </w:r>
        <w:r w:rsidR="00986FD3" w:rsidRPr="00CD0653">
          <w:rPr>
            <w:webHidden/>
          </w:rPr>
          <w:fldChar w:fldCharType="end"/>
        </w:r>
      </w:hyperlink>
    </w:p>
    <w:p w14:paraId="5FDB4ADD" w14:textId="083AB15D" w:rsidR="00986FD3" w:rsidRPr="00CD0653" w:rsidRDefault="00F42350">
      <w:pPr>
        <w:pStyle w:val="TOC2"/>
        <w:tabs>
          <w:tab w:val="right" w:leader="dot" w:pos="9350"/>
        </w:tabs>
        <w:rPr>
          <w:rFonts w:asciiTheme="minorHAnsi" w:eastAsiaTheme="minorEastAsia" w:hAnsiTheme="minorHAnsi"/>
          <w:noProof/>
          <w:sz w:val="22"/>
        </w:rPr>
      </w:pPr>
      <w:hyperlink w:anchor="_Toc531936595" w:history="1">
        <w:r w:rsidR="00986FD3" w:rsidRPr="00CD0653">
          <w:rPr>
            <w:rStyle w:val="Hyperlink"/>
            <w:noProof/>
          </w:rPr>
          <w:t>Content and Form of Application Submissions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_Toc531936595 \h </w:instrText>
        </w:r>
        <w:r w:rsidR="00986FD3" w:rsidRPr="00CD0653">
          <w:rPr>
            <w:noProof/>
            <w:webHidden/>
          </w:rPr>
        </w:r>
        <w:r w:rsidR="00986FD3" w:rsidRPr="00CD0653">
          <w:rPr>
            <w:noProof/>
            <w:webHidden/>
          </w:rPr>
          <w:fldChar w:fldCharType="separate"/>
        </w:r>
        <w:r w:rsidR="00986FD3" w:rsidRPr="00CD0653">
          <w:rPr>
            <w:noProof/>
            <w:webHidden/>
          </w:rPr>
          <w:t>14</w:t>
        </w:r>
        <w:r w:rsidR="00986FD3" w:rsidRPr="00CD0653">
          <w:rPr>
            <w:noProof/>
            <w:webHidden/>
          </w:rPr>
          <w:fldChar w:fldCharType="end"/>
        </w:r>
      </w:hyperlink>
    </w:p>
    <w:p w14:paraId="7AD3E6C9" w14:textId="3E41517A" w:rsidR="00986FD3" w:rsidRPr="00CD0653" w:rsidRDefault="00F42350">
      <w:pPr>
        <w:pStyle w:val="TOC3"/>
        <w:tabs>
          <w:tab w:val="right" w:leader="dot" w:pos="9350"/>
        </w:tabs>
        <w:rPr>
          <w:rFonts w:asciiTheme="minorHAnsi" w:eastAsiaTheme="minorEastAsia" w:hAnsiTheme="minorHAnsi"/>
          <w:i/>
          <w:noProof/>
          <w:sz w:val="22"/>
        </w:rPr>
      </w:pPr>
      <w:hyperlink w:anchor="_Toc531936596" w:history="1">
        <w:r w:rsidR="00986FD3" w:rsidRPr="00CD0653">
          <w:rPr>
            <w:rStyle w:val="Hyperlink"/>
            <w:i/>
            <w:noProof/>
          </w:rPr>
          <w:t>Cover Sheet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_Toc531936596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2E499971" w14:textId="64109DD3" w:rsidR="00986FD3" w:rsidRPr="00CD0653" w:rsidRDefault="00F42350">
      <w:pPr>
        <w:pStyle w:val="TOC3"/>
        <w:tabs>
          <w:tab w:val="right" w:leader="dot" w:pos="9350"/>
        </w:tabs>
        <w:rPr>
          <w:rFonts w:asciiTheme="minorHAnsi" w:eastAsiaTheme="minorEastAsia" w:hAnsiTheme="minorHAnsi"/>
          <w:i/>
          <w:noProof/>
          <w:sz w:val="22"/>
        </w:rPr>
      </w:pPr>
      <w:hyperlink w:anchor="_Toc531936597" w:history="1">
        <w:r w:rsidR="00986FD3" w:rsidRPr="00CD0653">
          <w:rPr>
            <w:rStyle w:val="Hyperlink"/>
            <w:i/>
            <w:noProof/>
          </w:rPr>
          <w:t>Table of Contents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_Toc531936597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58905798" w14:textId="5051F1D9" w:rsidR="00986FD3" w:rsidRPr="00CD0653" w:rsidRDefault="00F42350">
      <w:pPr>
        <w:pStyle w:val="TOC3"/>
        <w:tabs>
          <w:tab w:val="right" w:leader="dot" w:pos="9350"/>
        </w:tabs>
        <w:rPr>
          <w:rFonts w:asciiTheme="minorHAnsi" w:eastAsiaTheme="minorEastAsia" w:hAnsiTheme="minorHAnsi"/>
          <w:i/>
          <w:noProof/>
          <w:sz w:val="22"/>
        </w:rPr>
      </w:pPr>
      <w:hyperlink w:anchor="_Toc531936598" w:history="1">
        <w:r w:rsidR="00986FD3" w:rsidRPr="00CD0653">
          <w:rPr>
            <w:rStyle w:val="Hyperlink"/>
            <w:i/>
            <w:noProof/>
          </w:rPr>
          <w:t>Application Project Summary</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_Toc531936598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347D505D" w14:textId="2BF39C8E" w:rsidR="00986FD3" w:rsidRPr="00CD0653" w:rsidRDefault="00F42350">
      <w:pPr>
        <w:pStyle w:val="TOC3"/>
        <w:tabs>
          <w:tab w:val="right" w:leader="dot" w:pos="9350"/>
        </w:tabs>
        <w:rPr>
          <w:rFonts w:asciiTheme="minorHAnsi" w:eastAsiaTheme="minorEastAsia" w:hAnsiTheme="minorHAnsi"/>
          <w:i/>
          <w:noProof/>
          <w:sz w:val="22"/>
        </w:rPr>
      </w:pPr>
      <w:hyperlink w:anchor="_Toc531936599" w:history="1">
        <w:r w:rsidR="00986FD3" w:rsidRPr="00CD0653">
          <w:rPr>
            <w:rStyle w:val="Hyperlink"/>
            <w:i/>
            <w:noProof/>
          </w:rPr>
          <w:t>Project Narrative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_Toc531936599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4680DA13" w14:textId="6FF0FFD8" w:rsidR="00986FD3" w:rsidRPr="00CD0653" w:rsidRDefault="00F42350">
      <w:pPr>
        <w:pStyle w:val="TOC3"/>
        <w:tabs>
          <w:tab w:val="right" w:leader="dot" w:pos="9350"/>
        </w:tabs>
        <w:rPr>
          <w:rFonts w:asciiTheme="minorHAnsi" w:eastAsiaTheme="minorEastAsia" w:hAnsiTheme="minorHAnsi"/>
          <w:i/>
          <w:noProof/>
          <w:sz w:val="22"/>
        </w:rPr>
      </w:pPr>
      <w:hyperlink w:anchor="_Toc531936600" w:history="1">
        <w:r w:rsidR="00986FD3" w:rsidRPr="00CD0653">
          <w:rPr>
            <w:rStyle w:val="Hyperlink"/>
            <w:i/>
            <w:noProof/>
          </w:rPr>
          <w:t>Activities/Indicators Tracker</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_Toc531936600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583AE005" w14:textId="7533439A" w:rsidR="00986FD3" w:rsidRPr="00CD0653" w:rsidRDefault="00F42350">
      <w:pPr>
        <w:pStyle w:val="TOC3"/>
        <w:tabs>
          <w:tab w:val="right" w:leader="dot" w:pos="9350"/>
        </w:tabs>
        <w:rPr>
          <w:rFonts w:asciiTheme="minorHAnsi" w:eastAsiaTheme="minorEastAsia" w:hAnsiTheme="minorHAnsi"/>
          <w:i/>
          <w:noProof/>
          <w:sz w:val="22"/>
        </w:rPr>
      </w:pPr>
      <w:hyperlink w:anchor="_Toc531936601" w:history="1">
        <w:r w:rsidR="00986FD3" w:rsidRPr="00CD0653">
          <w:rPr>
            <w:rStyle w:val="Hyperlink"/>
            <w:i/>
            <w:noProof/>
          </w:rPr>
          <w:t>Application Budget Narrative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_Toc531936601 \h </w:instrText>
        </w:r>
        <w:r w:rsidR="00986FD3" w:rsidRPr="00CD0653">
          <w:rPr>
            <w:i/>
            <w:noProof/>
            <w:webHidden/>
          </w:rPr>
        </w:r>
        <w:r w:rsidR="00986FD3" w:rsidRPr="00CD0653">
          <w:rPr>
            <w:i/>
            <w:noProof/>
            <w:webHidden/>
          </w:rPr>
          <w:fldChar w:fldCharType="separate"/>
        </w:r>
        <w:r w:rsidR="00986FD3" w:rsidRPr="00CD0653">
          <w:rPr>
            <w:i/>
            <w:noProof/>
            <w:webHidden/>
          </w:rPr>
          <w:t>14</w:t>
        </w:r>
        <w:r w:rsidR="00986FD3" w:rsidRPr="00CD0653">
          <w:rPr>
            <w:i/>
            <w:noProof/>
            <w:webHidden/>
          </w:rPr>
          <w:fldChar w:fldCharType="end"/>
        </w:r>
      </w:hyperlink>
    </w:p>
    <w:p w14:paraId="65B106D7" w14:textId="6EB19758" w:rsidR="00986FD3" w:rsidRPr="00CD0653" w:rsidRDefault="00F42350">
      <w:pPr>
        <w:pStyle w:val="TOC3"/>
        <w:tabs>
          <w:tab w:val="right" w:leader="dot" w:pos="9350"/>
        </w:tabs>
        <w:rPr>
          <w:rFonts w:asciiTheme="minorHAnsi" w:eastAsiaTheme="minorEastAsia" w:hAnsiTheme="minorHAnsi"/>
          <w:i/>
          <w:noProof/>
          <w:sz w:val="22"/>
        </w:rPr>
      </w:pPr>
      <w:hyperlink w:anchor="_Toc531936602" w:history="1">
        <w:r w:rsidR="00986FD3" w:rsidRPr="00CD0653">
          <w:rPr>
            <w:rStyle w:val="Hyperlink"/>
            <w:i/>
            <w:noProof/>
          </w:rPr>
          <w:t>Required Grant Application Forms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_Toc531936602 \h </w:instrText>
        </w:r>
        <w:r w:rsidR="00986FD3" w:rsidRPr="00CD0653">
          <w:rPr>
            <w:i/>
            <w:noProof/>
            <w:webHidden/>
          </w:rPr>
        </w:r>
        <w:r w:rsidR="00986FD3" w:rsidRPr="00CD0653">
          <w:rPr>
            <w:i/>
            <w:noProof/>
            <w:webHidden/>
          </w:rPr>
          <w:fldChar w:fldCharType="separate"/>
        </w:r>
        <w:r w:rsidR="00986FD3" w:rsidRPr="00CD0653">
          <w:rPr>
            <w:i/>
            <w:noProof/>
            <w:webHidden/>
          </w:rPr>
          <w:t>15</w:t>
        </w:r>
        <w:r w:rsidR="00986FD3" w:rsidRPr="00CD0653">
          <w:rPr>
            <w:i/>
            <w:noProof/>
            <w:webHidden/>
          </w:rPr>
          <w:fldChar w:fldCharType="end"/>
        </w:r>
      </w:hyperlink>
    </w:p>
    <w:p w14:paraId="53605CF1" w14:textId="49C80027" w:rsidR="00986FD3" w:rsidRPr="00CD0653" w:rsidRDefault="00F42350">
      <w:pPr>
        <w:pStyle w:val="TOC3"/>
        <w:tabs>
          <w:tab w:val="right" w:leader="dot" w:pos="9350"/>
        </w:tabs>
        <w:rPr>
          <w:rFonts w:asciiTheme="minorHAnsi" w:eastAsiaTheme="minorEastAsia" w:hAnsiTheme="minorHAnsi"/>
          <w:i/>
          <w:noProof/>
          <w:sz w:val="22"/>
        </w:rPr>
      </w:pPr>
      <w:hyperlink w:anchor="_Toc531936603" w:history="1">
        <w:r w:rsidR="00986FD3" w:rsidRPr="00CD0653">
          <w:rPr>
            <w:rStyle w:val="Hyperlink"/>
            <w:i/>
            <w:noProof/>
          </w:rPr>
          <w:t>Size, Font, and Page Limit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_Toc531936603 \h </w:instrText>
        </w:r>
        <w:r w:rsidR="00986FD3" w:rsidRPr="00CD0653">
          <w:rPr>
            <w:i/>
            <w:noProof/>
            <w:webHidden/>
          </w:rPr>
        </w:r>
        <w:r w:rsidR="00986FD3" w:rsidRPr="00CD0653">
          <w:rPr>
            <w:i/>
            <w:noProof/>
            <w:webHidden/>
          </w:rPr>
          <w:fldChar w:fldCharType="separate"/>
        </w:r>
        <w:r w:rsidR="00986FD3" w:rsidRPr="00CD0653">
          <w:rPr>
            <w:i/>
            <w:noProof/>
            <w:webHidden/>
          </w:rPr>
          <w:t>15</w:t>
        </w:r>
        <w:r w:rsidR="00986FD3" w:rsidRPr="00CD0653">
          <w:rPr>
            <w:i/>
            <w:noProof/>
            <w:webHidden/>
          </w:rPr>
          <w:fldChar w:fldCharType="end"/>
        </w:r>
      </w:hyperlink>
    </w:p>
    <w:p w14:paraId="32DA668A" w14:textId="1AF92C46" w:rsidR="00986FD3" w:rsidRPr="00CD0653" w:rsidRDefault="00F42350">
      <w:pPr>
        <w:pStyle w:val="TOC2"/>
        <w:tabs>
          <w:tab w:val="right" w:leader="dot" w:pos="9350"/>
        </w:tabs>
        <w:rPr>
          <w:rFonts w:asciiTheme="minorHAnsi" w:eastAsiaTheme="minorEastAsia" w:hAnsiTheme="minorHAnsi"/>
          <w:noProof/>
          <w:sz w:val="22"/>
        </w:rPr>
      </w:pPr>
      <w:hyperlink w:anchor="_Toc531936604" w:history="1">
        <w:r w:rsidR="00986FD3" w:rsidRPr="00CD0653">
          <w:rPr>
            <w:rStyle w:val="Hyperlink"/>
            <w:noProof/>
          </w:rPr>
          <w:t>Electronic Submission Details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_Toc531936604 \h </w:instrText>
        </w:r>
        <w:r w:rsidR="00986FD3" w:rsidRPr="00CD0653">
          <w:rPr>
            <w:noProof/>
            <w:webHidden/>
          </w:rPr>
        </w:r>
        <w:r w:rsidR="00986FD3" w:rsidRPr="00CD0653">
          <w:rPr>
            <w:noProof/>
            <w:webHidden/>
          </w:rPr>
          <w:fldChar w:fldCharType="separate"/>
        </w:r>
        <w:r w:rsidR="00986FD3" w:rsidRPr="00CD0653">
          <w:rPr>
            <w:noProof/>
            <w:webHidden/>
          </w:rPr>
          <w:t>15</w:t>
        </w:r>
        <w:r w:rsidR="00986FD3" w:rsidRPr="00CD0653">
          <w:rPr>
            <w:noProof/>
            <w:webHidden/>
          </w:rPr>
          <w:fldChar w:fldCharType="end"/>
        </w:r>
      </w:hyperlink>
    </w:p>
    <w:p w14:paraId="7F9C7F91" w14:textId="1FCA1B43" w:rsidR="00986FD3" w:rsidRPr="00CD0653" w:rsidRDefault="00F42350">
      <w:pPr>
        <w:pStyle w:val="TOC3"/>
        <w:tabs>
          <w:tab w:val="right" w:leader="dot" w:pos="9350"/>
        </w:tabs>
        <w:rPr>
          <w:rFonts w:asciiTheme="minorHAnsi" w:eastAsiaTheme="minorEastAsia" w:hAnsiTheme="minorHAnsi"/>
          <w:i/>
          <w:noProof/>
          <w:sz w:val="22"/>
        </w:rPr>
      </w:pPr>
      <w:hyperlink w:anchor="_Toc531936605" w:history="1">
        <w:r w:rsidR="00986FD3" w:rsidRPr="00CD0653">
          <w:rPr>
            <w:rStyle w:val="Hyperlink"/>
            <w:i/>
            <w:noProof/>
          </w:rPr>
          <w:t>Dun and Bradstreet (DUNS) Number</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_Toc531936605 \h </w:instrText>
        </w:r>
        <w:r w:rsidR="00986FD3" w:rsidRPr="00CD0653">
          <w:rPr>
            <w:i/>
            <w:noProof/>
            <w:webHidden/>
          </w:rPr>
        </w:r>
        <w:r w:rsidR="00986FD3" w:rsidRPr="00CD0653">
          <w:rPr>
            <w:i/>
            <w:noProof/>
            <w:webHidden/>
          </w:rPr>
          <w:fldChar w:fldCharType="separate"/>
        </w:r>
        <w:r w:rsidR="00986FD3" w:rsidRPr="00CD0653">
          <w:rPr>
            <w:i/>
            <w:noProof/>
            <w:webHidden/>
          </w:rPr>
          <w:t>15</w:t>
        </w:r>
        <w:r w:rsidR="00986FD3" w:rsidRPr="00CD0653">
          <w:rPr>
            <w:i/>
            <w:noProof/>
            <w:webHidden/>
          </w:rPr>
          <w:fldChar w:fldCharType="end"/>
        </w:r>
      </w:hyperlink>
    </w:p>
    <w:p w14:paraId="31D6C9CC" w14:textId="1F1F0395" w:rsidR="00986FD3" w:rsidRPr="00CD0653" w:rsidRDefault="00F42350">
      <w:pPr>
        <w:pStyle w:val="TOC3"/>
        <w:tabs>
          <w:tab w:val="right" w:leader="dot" w:pos="9350"/>
        </w:tabs>
        <w:rPr>
          <w:rFonts w:asciiTheme="minorHAnsi" w:eastAsiaTheme="minorEastAsia" w:hAnsiTheme="minorHAnsi"/>
          <w:i/>
          <w:noProof/>
          <w:sz w:val="22"/>
        </w:rPr>
      </w:pPr>
      <w:hyperlink w:anchor="_Toc531936606" w:history="1">
        <w:r w:rsidR="00986FD3" w:rsidRPr="00CD0653">
          <w:rPr>
            <w:rStyle w:val="Hyperlink"/>
            <w:i/>
            <w:noProof/>
          </w:rPr>
          <w:t>System for Award Management (SAM)</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_Toc531936606 \h </w:instrText>
        </w:r>
        <w:r w:rsidR="00986FD3" w:rsidRPr="00CD0653">
          <w:rPr>
            <w:i/>
            <w:noProof/>
            <w:webHidden/>
          </w:rPr>
        </w:r>
        <w:r w:rsidR="00986FD3" w:rsidRPr="00CD0653">
          <w:rPr>
            <w:i/>
            <w:noProof/>
            <w:webHidden/>
          </w:rPr>
          <w:fldChar w:fldCharType="separate"/>
        </w:r>
        <w:r w:rsidR="00986FD3" w:rsidRPr="00CD0653">
          <w:rPr>
            <w:i/>
            <w:noProof/>
            <w:webHidden/>
          </w:rPr>
          <w:t>15</w:t>
        </w:r>
        <w:r w:rsidR="00986FD3" w:rsidRPr="00CD0653">
          <w:rPr>
            <w:i/>
            <w:noProof/>
            <w:webHidden/>
          </w:rPr>
          <w:fldChar w:fldCharType="end"/>
        </w:r>
      </w:hyperlink>
    </w:p>
    <w:p w14:paraId="18087526" w14:textId="20B4C5A6" w:rsidR="00986FD3" w:rsidRPr="00CD0653" w:rsidRDefault="00F42350">
      <w:pPr>
        <w:pStyle w:val="TOC3"/>
        <w:tabs>
          <w:tab w:val="right" w:leader="dot" w:pos="9350"/>
        </w:tabs>
        <w:rPr>
          <w:rFonts w:asciiTheme="minorHAnsi" w:eastAsiaTheme="minorEastAsia" w:hAnsiTheme="minorHAnsi"/>
          <w:i/>
          <w:noProof/>
          <w:sz w:val="22"/>
        </w:rPr>
      </w:pPr>
      <w:hyperlink w:anchor="_Toc531936607" w:history="1">
        <w:r w:rsidR="00986FD3" w:rsidRPr="00CD0653">
          <w:rPr>
            <w:rStyle w:val="Hyperlink"/>
            <w:i/>
            <w:noProof/>
          </w:rPr>
          <w:t>Grants.gov Registration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_Toc531936607 \h </w:instrText>
        </w:r>
        <w:r w:rsidR="00986FD3" w:rsidRPr="00CD0653">
          <w:rPr>
            <w:i/>
            <w:noProof/>
            <w:webHidden/>
          </w:rPr>
        </w:r>
        <w:r w:rsidR="00986FD3" w:rsidRPr="00CD0653">
          <w:rPr>
            <w:i/>
            <w:noProof/>
            <w:webHidden/>
          </w:rPr>
          <w:fldChar w:fldCharType="separate"/>
        </w:r>
        <w:r w:rsidR="00986FD3" w:rsidRPr="00CD0653">
          <w:rPr>
            <w:i/>
            <w:noProof/>
            <w:webHidden/>
          </w:rPr>
          <w:t>16</w:t>
        </w:r>
        <w:r w:rsidR="00986FD3" w:rsidRPr="00CD0653">
          <w:rPr>
            <w:i/>
            <w:noProof/>
            <w:webHidden/>
          </w:rPr>
          <w:fldChar w:fldCharType="end"/>
        </w:r>
      </w:hyperlink>
    </w:p>
    <w:p w14:paraId="1782E4B6" w14:textId="1291FED7" w:rsidR="00986FD3" w:rsidRPr="00CD0653" w:rsidRDefault="00F42350">
      <w:pPr>
        <w:pStyle w:val="TOC3"/>
        <w:tabs>
          <w:tab w:val="right" w:leader="dot" w:pos="9350"/>
        </w:tabs>
        <w:rPr>
          <w:rFonts w:asciiTheme="minorHAnsi" w:eastAsiaTheme="minorEastAsia" w:hAnsiTheme="minorHAnsi"/>
          <w:i/>
          <w:noProof/>
          <w:sz w:val="22"/>
        </w:rPr>
      </w:pPr>
      <w:hyperlink w:anchor="_Toc531936608" w:history="1">
        <w:r w:rsidR="00986FD3" w:rsidRPr="00CD0653">
          <w:rPr>
            <w:rStyle w:val="Hyperlink"/>
            <w:i/>
            <w:noProof/>
          </w:rPr>
          <w:t>Authorize Grants.gov Roles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_Toc531936608 \h </w:instrText>
        </w:r>
        <w:r w:rsidR="00986FD3" w:rsidRPr="00CD0653">
          <w:rPr>
            <w:i/>
            <w:noProof/>
            <w:webHidden/>
          </w:rPr>
        </w:r>
        <w:r w:rsidR="00986FD3" w:rsidRPr="00CD0653">
          <w:rPr>
            <w:i/>
            <w:noProof/>
            <w:webHidden/>
          </w:rPr>
          <w:fldChar w:fldCharType="separate"/>
        </w:r>
        <w:r w:rsidR="00986FD3" w:rsidRPr="00CD0653">
          <w:rPr>
            <w:i/>
            <w:noProof/>
            <w:webHidden/>
          </w:rPr>
          <w:t>16</w:t>
        </w:r>
        <w:r w:rsidR="00986FD3" w:rsidRPr="00CD0653">
          <w:rPr>
            <w:i/>
            <w:noProof/>
            <w:webHidden/>
          </w:rPr>
          <w:fldChar w:fldCharType="end"/>
        </w:r>
      </w:hyperlink>
    </w:p>
    <w:p w14:paraId="138CCC8C" w14:textId="4C8D4CBF" w:rsidR="00986FD3" w:rsidRPr="00CD0653" w:rsidRDefault="00F42350">
      <w:pPr>
        <w:pStyle w:val="TOC3"/>
        <w:tabs>
          <w:tab w:val="right" w:leader="dot" w:pos="9350"/>
        </w:tabs>
        <w:rPr>
          <w:rFonts w:asciiTheme="minorHAnsi" w:eastAsiaTheme="minorEastAsia" w:hAnsiTheme="minorHAnsi"/>
          <w:i/>
          <w:noProof/>
          <w:sz w:val="22"/>
        </w:rPr>
      </w:pPr>
      <w:hyperlink w:anchor="_Toc531936609" w:history="1">
        <w:r w:rsidR="00986FD3" w:rsidRPr="00CD0653">
          <w:rPr>
            <w:rStyle w:val="Hyperlink"/>
            <w:i/>
            <w:noProof/>
          </w:rPr>
          <w:t>Electronic Signature</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_Toc531936609 \h </w:instrText>
        </w:r>
        <w:r w:rsidR="00986FD3" w:rsidRPr="00CD0653">
          <w:rPr>
            <w:i/>
            <w:noProof/>
            <w:webHidden/>
          </w:rPr>
        </w:r>
        <w:r w:rsidR="00986FD3" w:rsidRPr="00CD0653">
          <w:rPr>
            <w:i/>
            <w:noProof/>
            <w:webHidden/>
          </w:rPr>
          <w:fldChar w:fldCharType="separate"/>
        </w:r>
        <w:r w:rsidR="00986FD3" w:rsidRPr="00CD0653">
          <w:rPr>
            <w:i/>
            <w:noProof/>
            <w:webHidden/>
          </w:rPr>
          <w:t>17</w:t>
        </w:r>
        <w:r w:rsidR="00986FD3" w:rsidRPr="00CD0653">
          <w:rPr>
            <w:i/>
            <w:noProof/>
            <w:webHidden/>
          </w:rPr>
          <w:fldChar w:fldCharType="end"/>
        </w:r>
      </w:hyperlink>
    </w:p>
    <w:p w14:paraId="1B8FD3B4" w14:textId="5DF03561" w:rsidR="00986FD3" w:rsidRPr="00CD0653" w:rsidRDefault="00F42350">
      <w:pPr>
        <w:pStyle w:val="TOC2"/>
        <w:tabs>
          <w:tab w:val="right" w:leader="dot" w:pos="9350"/>
        </w:tabs>
        <w:rPr>
          <w:rFonts w:asciiTheme="minorHAnsi" w:eastAsiaTheme="minorEastAsia" w:hAnsiTheme="minorHAnsi"/>
          <w:noProof/>
          <w:sz w:val="22"/>
        </w:rPr>
      </w:pPr>
      <w:hyperlink w:anchor="_Toc531936610" w:history="1">
        <w:r w:rsidR="00986FD3" w:rsidRPr="00CD0653">
          <w:rPr>
            <w:rStyle w:val="Hyperlink"/>
            <w:noProof/>
          </w:rPr>
          <w:t>How to Submit an Application via Grants.gov</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_Toc531936610 \h </w:instrText>
        </w:r>
        <w:r w:rsidR="00986FD3" w:rsidRPr="00CD0653">
          <w:rPr>
            <w:noProof/>
            <w:webHidden/>
          </w:rPr>
        </w:r>
        <w:r w:rsidR="00986FD3" w:rsidRPr="00CD0653">
          <w:rPr>
            <w:noProof/>
            <w:webHidden/>
          </w:rPr>
          <w:fldChar w:fldCharType="separate"/>
        </w:r>
        <w:r w:rsidR="00986FD3" w:rsidRPr="00CD0653">
          <w:rPr>
            <w:noProof/>
            <w:webHidden/>
          </w:rPr>
          <w:t>17</w:t>
        </w:r>
        <w:r w:rsidR="00986FD3" w:rsidRPr="00CD0653">
          <w:rPr>
            <w:noProof/>
            <w:webHidden/>
          </w:rPr>
          <w:fldChar w:fldCharType="end"/>
        </w:r>
      </w:hyperlink>
    </w:p>
    <w:p w14:paraId="77B966BF" w14:textId="7BEB2267" w:rsidR="00986FD3" w:rsidRPr="00CD0653" w:rsidRDefault="00F42350">
      <w:pPr>
        <w:pStyle w:val="TOC3"/>
        <w:tabs>
          <w:tab w:val="right" w:leader="dot" w:pos="9350"/>
        </w:tabs>
        <w:rPr>
          <w:rFonts w:asciiTheme="minorHAnsi" w:eastAsiaTheme="minorEastAsia" w:hAnsiTheme="minorHAnsi"/>
          <w:i/>
          <w:noProof/>
          <w:sz w:val="22"/>
        </w:rPr>
      </w:pPr>
      <w:hyperlink w:anchor="_Toc531936611" w:history="1">
        <w:r w:rsidR="00986FD3" w:rsidRPr="00CD0653">
          <w:rPr>
            <w:rStyle w:val="Hyperlink"/>
            <w:i/>
            <w:noProof/>
          </w:rPr>
          <w:t>Applicant Support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_Toc531936611 \h </w:instrText>
        </w:r>
        <w:r w:rsidR="00986FD3" w:rsidRPr="00CD0653">
          <w:rPr>
            <w:i/>
            <w:noProof/>
            <w:webHidden/>
          </w:rPr>
        </w:r>
        <w:r w:rsidR="00986FD3" w:rsidRPr="00CD0653">
          <w:rPr>
            <w:i/>
            <w:noProof/>
            <w:webHidden/>
          </w:rPr>
          <w:fldChar w:fldCharType="separate"/>
        </w:r>
        <w:r w:rsidR="00986FD3" w:rsidRPr="00CD0653">
          <w:rPr>
            <w:i/>
            <w:noProof/>
            <w:webHidden/>
          </w:rPr>
          <w:t>18</w:t>
        </w:r>
        <w:r w:rsidR="00986FD3" w:rsidRPr="00CD0653">
          <w:rPr>
            <w:i/>
            <w:noProof/>
            <w:webHidden/>
          </w:rPr>
          <w:fldChar w:fldCharType="end"/>
        </w:r>
      </w:hyperlink>
    </w:p>
    <w:p w14:paraId="1EA79CBC" w14:textId="07CCAC1A" w:rsidR="00986FD3" w:rsidRPr="00CD0653" w:rsidRDefault="00F42350">
      <w:pPr>
        <w:pStyle w:val="TOC3"/>
        <w:tabs>
          <w:tab w:val="right" w:leader="dot" w:pos="9350"/>
        </w:tabs>
        <w:rPr>
          <w:rFonts w:asciiTheme="minorHAnsi" w:eastAsiaTheme="minorEastAsia" w:hAnsiTheme="minorHAnsi"/>
          <w:i/>
          <w:noProof/>
          <w:sz w:val="22"/>
        </w:rPr>
      </w:pPr>
      <w:hyperlink w:anchor="_Toc531936612" w:history="1">
        <w:r w:rsidR="00986FD3" w:rsidRPr="00CD0653">
          <w:rPr>
            <w:rStyle w:val="Hyperlink"/>
            <w:i/>
            <w:iCs/>
            <w:noProof/>
          </w:rPr>
          <w:t>Grants.gov File Name Procedures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_Toc531936612 \h </w:instrText>
        </w:r>
        <w:r w:rsidR="00986FD3" w:rsidRPr="00CD0653">
          <w:rPr>
            <w:i/>
            <w:noProof/>
            <w:webHidden/>
          </w:rPr>
        </w:r>
        <w:r w:rsidR="00986FD3" w:rsidRPr="00CD0653">
          <w:rPr>
            <w:i/>
            <w:noProof/>
            <w:webHidden/>
          </w:rPr>
          <w:fldChar w:fldCharType="separate"/>
        </w:r>
        <w:r w:rsidR="00986FD3" w:rsidRPr="00CD0653">
          <w:rPr>
            <w:i/>
            <w:noProof/>
            <w:webHidden/>
          </w:rPr>
          <w:t>18</w:t>
        </w:r>
        <w:r w:rsidR="00986FD3" w:rsidRPr="00CD0653">
          <w:rPr>
            <w:i/>
            <w:noProof/>
            <w:webHidden/>
          </w:rPr>
          <w:fldChar w:fldCharType="end"/>
        </w:r>
      </w:hyperlink>
    </w:p>
    <w:p w14:paraId="1F3488C7" w14:textId="267805E5" w:rsidR="00986FD3" w:rsidRPr="00CD0653" w:rsidRDefault="00F42350">
      <w:pPr>
        <w:pStyle w:val="TOC2"/>
        <w:tabs>
          <w:tab w:val="right" w:leader="dot" w:pos="9350"/>
        </w:tabs>
        <w:rPr>
          <w:rFonts w:asciiTheme="minorHAnsi" w:eastAsiaTheme="minorEastAsia" w:hAnsiTheme="minorHAnsi"/>
          <w:noProof/>
          <w:sz w:val="22"/>
        </w:rPr>
      </w:pPr>
      <w:hyperlink w:anchor="_Toc531936613" w:history="1">
        <w:r w:rsidR="00986FD3" w:rsidRPr="00CD0653">
          <w:rPr>
            <w:rStyle w:val="Hyperlink"/>
            <w:bCs/>
            <w:noProof/>
          </w:rPr>
          <w:t>Application Deadline and Proof of Timely Submission</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_Toc531936613 \h </w:instrText>
        </w:r>
        <w:r w:rsidR="00986FD3" w:rsidRPr="00CD0653">
          <w:rPr>
            <w:noProof/>
            <w:webHidden/>
          </w:rPr>
        </w:r>
        <w:r w:rsidR="00986FD3" w:rsidRPr="00CD0653">
          <w:rPr>
            <w:noProof/>
            <w:webHidden/>
          </w:rPr>
          <w:fldChar w:fldCharType="separate"/>
        </w:r>
        <w:r w:rsidR="00986FD3" w:rsidRPr="00CD0653">
          <w:rPr>
            <w:noProof/>
            <w:webHidden/>
          </w:rPr>
          <w:t>18</w:t>
        </w:r>
        <w:r w:rsidR="00986FD3" w:rsidRPr="00CD0653">
          <w:rPr>
            <w:noProof/>
            <w:webHidden/>
          </w:rPr>
          <w:fldChar w:fldCharType="end"/>
        </w:r>
      </w:hyperlink>
    </w:p>
    <w:p w14:paraId="3D7001C6" w14:textId="21AAA838" w:rsidR="00986FD3" w:rsidRPr="00CD0653" w:rsidRDefault="00F42350">
      <w:pPr>
        <w:pStyle w:val="TOC2"/>
        <w:tabs>
          <w:tab w:val="right" w:leader="dot" w:pos="9350"/>
        </w:tabs>
        <w:rPr>
          <w:rFonts w:asciiTheme="minorHAnsi" w:eastAsiaTheme="minorEastAsia" w:hAnsiTheme="minorHAnsi"/>
          <w:noProof/>
          <w:sz w:val="22"/>
        </w:rPr>
      </w:pPr>
      <w:hyperlink w:anchor="_Toc531936614" w:history="1">
        <w:r w:rsidR="00986FD3" w:rsidRPr="00CD0653">
          <w:rPr>
            <w:rStyle w:val="Hyperlink"/>
            <w:noProof/>
          </w:rPr>
          <w:t>Intergovernmental Review</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_Toc531936614 \h </w:instrText>
        </w:r>
        <w:r w:rsidR="00986FD3" w:rsidRPr="00CD0653">
          <w:rPr>
            <w:noProof/>
            <w:webHidden/>
          </w:rPr>
        </w:r>
        <w:r w:rsidR="00986FD3" w:rsidRPr="00CD0653">
          <w:rPr>
            <w:noProof/>
            <w:webHidden/>
          </w:rPr>
          <w:fldChar w:fldCharType="separate"/>
        </w:r>
        <w:r w:rsidR="00986FD3" w:rsidRPr="00CD0653">
          <w:rPr>
            <w:noProof/>
            <w:webHidden/>
          </w:rPr>
          <w:t>19</w:t>
        </w:r>
        <w:r w:rsidR="00986FD3" w:rsidRPr="00CD0653">
          <w:rPr>
            <w:noProof/>
            <w:webHidden/>
          </w:rPr>
          <w:fldChar w:fldCharType="end"/>
        </w:r>
      </w:hyperlink>
    </w:p>
    <w:p w14:paraId="0D00EDB6" w14:textId="24B8CC5E" w:rsidR="00986FD3" w:rsidRPr="00CD0653" w:rsidRDefault="00F42350" w:rsidP="00986FD3">
      <w:pPr>
        <w:pStyle w:val="TOC1"/>
        <w:rPr>
          <w:rFonts w:asciiTheme="minorHAnsi" w:eastAsiaTheme="minorEastAsia" w:hAnsiTheme="minorHAnsi"/>
          <w:sz w:val="22"/>
        </w:rPr>
      </w:pPr>
      <w:hyperlink w:anchor="_Toc531936615" w:history="1">
        <w:r w:rsidR="00986FD3" w:rsidRPr="00CD0653">
          <w:rPr>
            <w:rStyle w:val="Hyperlink"/>
          </w:rPr>
          <w:t>V.</w:t>
        </w:r>
        <w:r w:rsidR="00986FD3" w:rsidRPr="00CD0653">
          <w:rPr>
            <w:rFonts w:asciiTheme="minorHAnsi" w:eastAsiaTheme="minorEastAsia" w:hAnsiTheme="minorHAnsi"/>
            <w:sz w:val="22"/>
          </w:rPr>
          <w:tab/>
        </w:r>
        <w:r w:rsidR="00986FD3" w:rsidRPr="00CD0653">
          <w:rPr>
            <w:rStyle w:val="Hyperlink"/>
          </w:rPr>
          <w:t>APPLICATION REVIEW INFORMATION</w:t>
        </w:r>
        <w:r w:rsidR="00986FD3" w:rsidRPr="00CD0653">
          <w:rPr>
            <w:webHidden/>
          </w:rPr>
          <w:tab/>
        </w:r>
        <w:r w:rsidR="00986FD3" w:rsidRPr="00CD0653">
          <w:rPr>
            <w:webHidden/>
          </w:rPr>
          <w:fldChar w:fldCharType="begin"/>
        </w:r>
        <w:r w:rsidR="00986FD3" w:rsidRPr="00CD0653">
          <w:rPr>
            <w:webHidden/>
          </w:rPr>
          <w:instrText xml:space="preserve"> PAGEREF _Toc531936615 \h </w:instrText>
        </w:r>
        <w:r w:rsidR="00986FD3" w:rsidRPr="00CD0653">
          <w:rPr>
            <w:webHidden/>
          </w:rPr>
        </w:r>
        <w:r w:rsidR="00986FD3" w:rsidRPr="00CD0653">
          <w:rPr>
            <w:webHidden/>
          </w:rPr>
          <w:fldChar w:fldCharType="separate"/>
        </w:r>
        <w:r w:rsidR="00986FD3" w:rsidRPr="00CD0653">
          <w:rPr>
            <w:webHidden/>
          </w:rPr>
          <w:t>20</w:t>
        </w:r>
        <w:r w:rsidR="00986FD3" w:rsidRPr="00CD0653">
          <w:rPr>
            <w:webHidden/>
          </w:rPr>
          <w:fldChar w:fldCharType="end"/>
        </w:r>
      </w:hyperlink>
    </w:p>
    <w:p w14:paraId="77AC1E5B" w14:textId="0BD49244" w:rsidR="00986FD3" w:rsidRPr="00CD0653" w:rsidRDefault="00F42350">
      <w:pPr>
        <w:pStyle w:val="TOC2"/>
        <w:tabs>
          <w:tab w:val="right" w:leader="dot" w:pos="9350"/>
        </w:tabs>
        <w:rPr>
          <w:rFonts w:asciiTheme="minorHAnsi" w:eastAsiaTheme="minorEastAsia" w:hAnsiTheme="minorHAnsi"/>
          <w:noProof/>
          <w:sz w:val="22"/>
        </w:rPr>
      </w:pPr>
      <w:hyperlink w:anchor="_Toc531936616" w:history="1">
        <w:r w:rsidR="00986FD3" w:rsidRPr="00CD0653">
          <w:rPr>
            <w:rStyle w:val="Hyperlink"/>
            <w:noProof/>
          </w:rPr>
          <w:t>Evaluation Factors and Criteria</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_Toc531936616 \h </w:instrText>
        </w:r>
        <w:r w:rsidR="00986FD3" w:rsidRPr="00CD0653">
          <w:rPr>
            <w:noProof/>
            <w:webHidden/>
          </w:rPr>
        </w:r>
        <w:r w:rsidR="00986FD3" w:rsidRPr="00CD0653">
          <w:rPr>
            <w:noProof/>
            <w:webHidden/>
          </w:rPr>
          <w:fldChar w:fldCharType="separate"/>
        </w:r>
        <w:r w:rsidR="00986FD3" w:rsidRPr="00CD0653">
          <w:rPr>
            <w:noProof/>
            <w:webHidden/>
          </w:rPr>
          <w:t>20</w:t>
        </w:r>
        <w:r w:rsidR="00986FD3" w:rsidRPr="00CD0653">
          <w:rPr>
            <w:noProof/>
            <w:webHidden/>
          </w:rPr>
          <w:fldChar w:fldCharType="end"/>
        </w:r>
      </w:hyperlink>
    </w:p>
    <w:p w14:paraId="21156E97" w14:textId="1FD8E6BE"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617" w:history="1">
        <w:r w:rsidR="00986FD3" w:rsidRPr="00CD0653">
          <w:rPr>
            <w:rStyle w:val="Hyperlink"/>
            <w:i/>
            <w:noProof/>
          </w:rPr>
          <w:t>1.</w:t>
        </w:r>
        <w:r w:rsidR="00986FD3" w:rsidRPr="00CD0653">
          <w:rPr>
            <w:rFonts w:asciiTheme="minorHAnsi" w:eastAsiaTheme="minorEastAsia" w:hAnsiTheme="minorHAnsi"/>
            <w:i/>
            <w:noProof/>
            <w:sz w:val="22"/>
          </w:rPr>
          <w:tab/>
        </w:r>
        <w:r w:rsidR="00986FD3" w:rsidRPr="00CD0653">
          <w:rPr>
            <w:rStyle w:val="Hyperlink"/>
            <w:i/>
            <w:noProof/>
          </w:rPr>
          <w:t>Soundness or Merit of Project Design (30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_Toc531936617 \h </w:instrText>
        </w:r>
        <w:r w:rsidR="00986FD3" w:rsidRPr="00CD0653">
          <w:rPr>
            <w:i/>
            <w:noProof/>
            <w:webHidden/>
          </w:rPr>
        </w:r>
        <w:r w:rsidR="00986FD3" w:rsidRPr="00CD0653">
          <w:rPr>
            <w:i/>
            <w:noProof/>
            <w:webHidden/>
          </w:rPr>
          <w:fldChar w:fldCharType="separate"/>
        </w:r>
        <w:r w:rsidR="00986FD3" w:rsidRPr="00CD0653">
          <w:rPr>
            <w:i/>
            <w:noProof/>
            <w:webHidden/>
          </w:rPr>
          <w:t>20</w:t>
        </w:r>
        <w:r w:rsidR="00986FD3" w:rsidRPr="00CD0653">
          <w:rPr>
            <w:i/>
            <w:noProof/>
            <w:webHidden/>
          </w:rPr>
          <w:fldChar w:fldCharType="end"/>
        </w:r>
      </w:hyperlink>
    </w:p>
    <w:p w14:paraId="4E404F20" w14:textId="293D0DF4"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618" w:history="1">
        <w:r w:rsidR="00986FD3" w:rsidRPr="00CD0653">
          <w:rPr>
            <w:rStyle w:val="Hyperlink"/>
            <w:i/>
            <w:noProof/>
          </w:rPr>
          <w:t>2.</w:t>
        </w:r>
        <w:r w:rsidR="00986FD3" w:rsidRPr="00CD0653">
          <w:rPr>
            <w:rFonts w:asciiTheme="minorHAnsi" w:eastAsiaTheme="minorEastAsia" w:hAnsiTheme="minorHAnsi"/>
            <w:i/>
            <w:noProof/>
            <w:sz w:val="22"/>
          </w:rPr>
          <w:tab/>
        </w:r>
        <w:r w:rsidR="00986FD3" w:rsidRPr="00CD0653">
          <w:rPr>
            <w:rStyle w:val="Hyperlink"/>
            <w:i/>
            <w:noProof/>
          </w:rPr>
          <w:t>Implementation and Evaluation (15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_Toc531936618 \h </w:instrText>
        </w:r>
        <w:r w:rsidR="00986FD3" w:rsidRPr="00CD0653">
          <w:rPr>
            <w:i/>
            <w:noProof/>
            <w:webHidden/>
          </w:rPr>
        </w:r>
        <w:r w:rsidR="00986FD3" w:rsidRPr="00CD0653">
          <w:rPr>
            <w:i/>
            <w:noProof/>
            <w:webHidden/>
          </w:rPr>
          <w:fldChar w:fldCharType="separate"/>
        </w:r>
        <w:r w:rsidR="00986FD3" w:rsidRPr="00CD0653">
          <w:rPr>
            <w:i/>
            <w:noProof/>
            <w:webHidden/>
          </w:rPr>
          <w:t>20</w:t>
        </w:r>
        <w:r w:rsidR="00986FD3" w:rsidRPr="00CD0653">
          <w:rPr>
            <w:i/>
            <w:noProof/>
            <w:webHidden/>
          </w:rPr>
          <w:fldChar w:fldCharType="end"/>
        </w:r>
      </w:hyperlink>
    </w:p>
    <w:p w14:paraId="14286847" w14:textId="48271F77"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619" w:history="1">
        <w:r w:rsidR="00986FD3" w:rsidRPr="00CD0653">
          <w:rPr>
            <w:rStyle w:val="Hyperlink"/>
            <w:i/>
            <w:noProof/>
          </w:rPr>
          <w:t>3.</w:t>
        </w:r>
        <w:r w:rsidR="00986FD3" w:rsidRPr="00CD0653">
          <w:rPr>
            <w:rFonts w:asciiTheme="minorHAnsi" w:eastAsiaTheme="minorEastAsia" w:hAnsiTheme="minorHAnsi"/>
            <w:i/>
            <w:noProof/>
            <w:sz w:val="22"/>
          </w:rPr>
          <w:tab/>
        </w:r>
        <w:r w:rsidR="00986FD3" w:rsidRPr="00CD0653">
          <w:rPr>
            <w:rStyle w:val="Hyperlink"/>
            <w:i/>
            <w:noProof/>
          </w:rPr>
          <w:t>Sustainability (10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_Toc531936619 \h </w:instrText>
        </w:r>
        <w:r w:rsidR="00986FD3" w:rsidRPr="00CD0653">
          <w:rPr>
            <w:i/>
            <w:noProof/>
            <w:webHidden/>
          </w:rPr>
        </w:r>
        <w:r w:rsidR="00986FD3" w:rsidRPr="00CD0653">
          <w:rPr>
            <w:i/>
            <w:noProof/>
            <w:webHidden/>
          </w:rPr>
          <w:fldChar w:fldCharType="separate"/>
        </w:r>
        <w:r w:rsidR="00986FD3" w:rsidRPr="00CD0653">
          <w:rPr>
            <w:i/>
            <w:noProof/>
            <w:webHidden/>
          </w:rPr>
          <w:t>21</w:t>
        </w:r>
        <w:r w:rsidR="00986FD3" w:rsidRPr="00CD0653">
          <w:rPr>
            <w:i/>
            <w:noProof/>
            <w:webHidden/>
          </w:rPr>
          <w:fldChar w:fldCharType="end"/>
        </w:r>
      </w:hyperlink>
    </w:p>
    <w:p w14:paraId="6D35239D" w14:textId="706E34B4"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620" w:history="1">
        <w:r w:rsidR="00986FD3" w:rsidRPr="00CD0653">
          <w:rPr>
            <w:rStyle w:val="Hyperlink"/>
            <w:i/>
            <w:noProof/>
          </w:rPr>
          <w:t>4.</w:t>
        </w:r>
        <w:r w:rsidR="00986FD3" w:rsidRPr="00CD0653">
          <w:rPr>
            <w:rFonts w:asciiTheme="minorHAnsi" w:eastAsiaTheme="minorEastAsia" w:hAnsiTheme="minorHAnsi"/>
            <w:i/>
            <w:noProof/>
            <w:sz w:val="22"/>
          </w:rPr>
          <w:tab/>
        </w:r>
        <w:r w:rsidR="00986FD3" w:rsidRPr="00CD0653">
          <w:rPr>
            <w:rStyle w:val="Hyperlink"/>
            <w:i/>
            <w:noProof/>
          </w:rPr>
          <w:t>Budget Appropriateness and Economic Efficiency (20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_Toc531936620 \h </w:instrText>
        </w:r>
        <w:r w:rsidR="00986FD3" w:rsidRPr="00CD0653">
          <w:rPr>
            <w:i/>
            <w:noProof/>
            <w:webHidden/>
          </w:rPr>
        </w:r>
        <w:r w:rsidR="00986FD3" w:rsidRPr="00CD0653">
          <w:rPr>
            <w:i/>
            <w:noProof/>
            <w:webHidden/>
          </w:rPr>
          <w:fldChar w:fldCharType="separate"/>
        </w:r>
        <w:r w:rsidR="00986FD3" w:rsidRPr="00CD0653">
          <w:rPr>
            <w:i/>
            <w:noProof/>
            <w:webHidden/>
          </w:rPr>
          <w:t>21</w:t>
        </w:r>
        <w:r w:rsidR="00986FD3" w:rsidRPr="00CD0653">
          <w:rPr>
            <w:i/>
            <w:noProof/>
            <w:webHidden/>
          </w:rPr>
          <w:fldChar w:fldCharType="end"/>
        </w:r>
      </w:hyperlink>
    </w:p>
    <w:p w14:paraId="2AA4243D" w14:textId="184B2A75"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621" w:history="1">
        <w:r w:rsidR="00986FD3" w:rsidRPr="00CD0653">
          <w:rPr>
            <w:rStyle w:val="Hyperlink"/>
            <w:i/>
            <w:noProof/>
          </w:rPr>
          <w:t>5.</w:t>
        </w:r>
        <w:r w:rsidR="00986FD3" w:rsidRPr="00CD0653">
          <w:rPr>
            <w:rFonts w:asciiTheme="minorHAnsi" w:eastAsiaTheme="minorEastAsia" w:hAnsiTheme="minorHAnsi"/>
            <w:i/>
            <w:noProof/>
            <w:sz w:val="22"/>
          </w:rPr>
          <w:tab/>
        </w:r>
        <w:r w:rsidR="00986FD3" w:rsidRPr="00CD0653">
          <w:rPr>
            <w:rStyle w:val="Hyperlink"/>
            <w:i/>
            <w:noProof/>
          </w:rPr>
          <w:t>Feasibility (15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_Toc531936621 \h </w:instrText>
        </w:r>
        <w:r w:rsidR="00986FD3" w:rsidRPr="00CD0653">
          <w:rPr>
            <w:i/>
            <w:noProof/>
            <w:webHidden/>
          </w:rPr>
        </w:r>
        <w:r w:rsidR="00986FD3" w:rsidRPr="00CD0653">
          <w:rPr>
            <w:i/>
            <w:noProof/>
            <w:webHidden/>
          </w:rPr>
          <w:fldChar w:fldCharType="separate"/>
        </w:r>
        <w:r w:rsidR="00986FD3" w:rsidRPr="00CD0653">
          <w:rPr>
            <w:i/>
            <w:noProof/>
            <w:webHidden/>
          </w:rPr>
          <w:t>22</w:t>
        </w:r>
        <w:r w:rsidR="00986FD3" w:rsidRPr="00CD0653">
          <w:rPr>
            <w:i/>
            <w:noProof/>
            <w:webHidden/>
          </w:rPr>
          <w:fldChar w:fldCharType="end"/>
        </w:r>
      </w:hyperlink>
    </w:p>
    <w:p w14:paraId="760F08B5" w14:textId="2F73259E" w:rsidR="00986FD3" w:rsidRPr="00CD0653" w:rsidRDefault="00F42350">
      <w:pPr>
        <w:pStyle w:val="TOC3"/>
        <w:tabs>
          <w:tab w:val="left" w:pos="880"/>
          <w:tab w:val="right" w:leader="dot" w:pos="9350"/>
        </w:tabs>
        <w:rPr>
          <w:rFonts w:asciiTheme="minorHAnsi" w:eastAsiaTheme="minorEastAsia" w:hAnsiTheme="minorHAnsi"/>
          <w:i/>
          <w:noProof/>
          <w:sz w:val="22"/>
        </w:rPr>
      </w:pPr>
      <w:hyperlink w:anchor="_Toc531936622" w:history="1">
        <w:r w:rsidR="00986FD3" w:rsidRPr="00CD0653">
          <w:rPr>
            <w:rStyle w:val="Hyperlink"/>
            <w:i/>
            <w:noProof/>
          </w:rPr>
          <w:t>6.</w:t>
        </w:r>
        <w:r w:rsidR="00986FD3" w:rsidRPr="00CD0653">
          <w:rPr>
            <w:rFonts w:asciiTheme="minorHAnsi" w:eastAsiaTheme="minorEastAsia" w:hAnsiTheme="minorHAnsi"/>
            <w:i/>
            <w:noProof/>
            <w:sz w:val="22"/>
          </w:rPr>
          <w:tab/>
        </w:r>
        <w:r w:rsidR="00986FD3" w:rsidRPr="00CD0653">
          <w:rPr>
            <w:rStyle w:val="Hyperlink"/>
            <w:i/>
            <w:noProof/>
          </w:rPr>
          <w:t>Staff Capability and Management (10 points)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_Toc531936622 \h </w:instrText>
        </w:r>
        <w:r w:rsidR="00986FD3" w:rsidRPr="00CD0653">
          <w:rPr>
            <w:i/>
            <w:noProof/>
            <w:webHidden/>
          </w:rPr>
        </w:r>
        <w:r w:rsidR="00986FD3" w:rsidRPr="00CD0653">
          <w:rPr>
            <w:i/>
            <w:noProof/>
            <w:webHidden/>
          </w:rPr>
          <w:fldChar w:fldCharType="separate"/>
        </w:r>
        <w:r w:rsidR="00986FD3" w:rsidRPr="00CD0653">
          <w:rPr>
            <w:i/>
            <w:noProof/>
            <w:webHidden/>
          </w:rPr>
          <w:t>22</w:t>
        </w:r>
        <w:r w:rsidR="00986FD3" w:rsidRPr="00CD0653">
          <w:rPr>
            <w:i/>
            <w:noProof/>
            <w:webHidden/>
          </w:rPr>
          <w:fldChar w:fldCharType="end"/>
        </w:r>
      </w:hyperlink>
    </w:p>
    <w:p w14:paraId="39CDEBB5" w14:textId="00804A21" w:rsidR="00986FD3" w:rsidRPr="00CD0653" w:rsidRDefault="00F42350">
      <w:pPr>
        <w:pStyle w:val="TOC2"/>
        <w:tabs>
          <w:tab w:val="right" w:leader="dot" w:pos="9350"/>
        </w:tabs>
        <w:rPr>
          <w:rFonts w:asciiTheme="minorHAnsi" w:eastAsiaTheme="minorEastAsia" w:hAnsiTheme="minorHAnsi"/>
          <w:noProof/>
          <w:sz w:val="22"/>
        </w:rPr>
      </w:pPr>
      <w:hyperlink w:anchor="_Toc531936623" w:history="1">
        <w:r w:rsidR="00986FD3" w:rsidRPr="00CD0653">
          <w:rPr>
            <w:rStyle w:val="Hyperlink"/>
            <w:noProof/>
          </w:rPr>
          <w:t>Review and Selection Process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_Toc531936623 \h </w:instrText>
        </w:r>
        <w:r w:rsidR="00986FD3" w:rsidRPr="00CD0653">
          <w:rPr>
            <w:noProof/>
            <w:webHidden/>
          </w:rPr>
        </w:r>
        <w:r w:rsidR="00986FD3" w:rsidRPr="00CD0653">
          <w:rPr>
            <w:noProof/>
            <w:webHidden/>
          </w:rPr>
          <w:fldChar w:fldCharType="separate"/>
        </w:r>
        <w:r w:rsidR="00986FD3" w:rsidRPr="00CD0653">
          <w:rPr>
            <w:noProof/>
            <w:webHidden/>
          </w:rPr>
          <w:t>22</w:t>
        </w:r>
        <w:r w:rsidR="00986FD3" w:rsidRPr="00CD0653">
          <w:rPr>
            <w:noProof/>
            <w:webHidden/>
          </w:rPr>
          <w:fldChar w:fldCharType="end"/>
        </w:r>
      </w:hyperlink>
    </w:p>
    <w:p w14:paraId="2BD86495" w14:textId="7546F4B4" w:rsidR="00986FD3" w:rsidRPr="00CD0653" w:rsidRDefault="00F42350">
      <w:pPr>
        <w:pStyle w:val="TOC2"/>
        <w:tabs>
          <w:tab w:val="right" w:leader="dot" w:pos="9350"/>
        </w:tabs>
        <w:rPr>
          <w:rFonts w:asciiTheme="minorHAnsi" w:eastAsiaTheme="minorEastAsia" w:hAnsiTheme="minorHAnsi"/>
          <w:noProof/>
          <w:sz w:val="22"/>
        </w:rPr>
      </w:pPr>
      <w:hyperlink w:anchor="_Toc531936624" w:history="1">
        <w:r w:rsidR="00986FD3" w:rsidRPr="00CD0653">
          <w:rPr>
            <w:rStyle w:val="Hyperlink"/>
            <w:noProof/>
          </w:rPr>
          <w:t>Determination of Award Amounts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_Toc531936624 \h </w:instrText>
        </w:r>
        <w:r w:rsidR="00986FD3" w:rsidRPr="00CD0653">
          <w:rPr>
            <w:noProof/>
            <w:webHidden/>
          </w:rPr>
        </w:r>
        <w:r w:rsidR="00986FD3" w:rsidRPr="00CD0653">
          <w:rPr>
            <w:noProof/>
            <w:webHidden/>
          </w:rPr>
          <w:fldChar w:fldCharType="separate"/>
        </w:r>
        <w:r w:rsidR="00986FD3" w:rsidRPr="00CD0653">
          <w:rPr>
            <w:noProof/>
            <w:webHidden/>
          </w:rPr>
          <w:t>22</w:t>
        </w:r>
        <w:r w:rsidR="00986FD3" w:rsidRPr="00CD0653">
          <w:rPr>
            <w:noProof/>
            <w:webHidden/>
          </w:rPr>
          <w:fldChar w:fldCharType="end"/>
        </w:r>
      </w:hyperlink>
    </w:p>
    <w:p w14:paraId="27977C33" w14:textId="608239EA" w:rsidR="00986FD3" w:rsidRPr="00CD0653" w:rsidRDefault="00F42350">
      <w:pPr>
        <w:pStyle w:val="TOC2"/>
        <w:tabs>
          <w:tab w:val="right" w:leader="dot" w:pos="9350"/>
        </w:tabs>
        <w:rPr>
          <w:rFonts w:asciiTheme="minorHAnsi" w:eastAsiaTheme="minorEastAsia" w:hAnsiTheme="minorHAnsi"/>
          <w:noProof/>
          <w:sz w:val="22"/>
        </w:rPr>
      </w:pPr>
      <w:hyperlink w:anchor="_Toc531936625" w:history="1">
        <w:r w:rsidR="00986FD3" w:rsidRPr="00CD0653">
          <w:rPr>
            <w:rStyle w:val="Hyperlink"/>
            <w:noProof/>
          </w:rPr>
          <w:t>Debriefing Requests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_Toc531936625 \h </w:instrText>
        </w:r>
        <w:r w:rsidR="00986FD3" w:rsidRPr="00CD0653">
          <w:rPr>
            <w:noProof/>
            <w:webHidden/>
          </w:rPr>
        </w:r>
        <w:r w:rsidR="00986FD3" w:rsidRPr="00CD0653">
          <w:rPr>
            <w:noProof/>
            <w:webHidden/>
          </w:rPr>
          <w:fldChar w:fldCharType="separate"/>
        </w:r>
        <w:r w:rsidR="00986FD3" w:rsidRPr="00CD0653">
          <w:rPr>
            <w:noProof/>
            <w:webHidden/>
          </w:rPr>
          <w:t>23</w:t>
        </w:r>
        <w:r w:rsidR="00986FD3" w:rsidRPr="00CD0653">
          <w:rPr>
            <w:noProof/>
            <w:webHidden/>
          </w:rPr>
          <w:fldChar w:fldCharType="end"/>
        </w:r>
      </w:hyperlink>
    </w:p>
    <w:p w14:paraId="798482B8" w14:textId="663DA957" w:rsidR="00986FD3" w:rsidRPr="00CD0653" w:rsidRDefault="00F42350" w:rsidP="00986FD3">
      <w:pPr>
        <w:pStyle w:val="TOC1"/>
        <w:rPr>
          <w:rFonts w:asciiTheme="minorHAnsi" w:eastAsiaTheme="minorEastAsia" w:hAnsiTheme="minorHAnsi"/>
          <w:sz w:val="22"/>
        </w:rPr>
      </w:pPr>
      <w:hyperlink w:anchor="_Toc531936626" w:history="1">
        <w:r w:rsidR="00986FD3" w:rsidRPr="00CD0653">
          <w:rPr>
            <w:rStyle w:val="Hyperlink"/>
          </w:rPr>
          <w:t>VI.</w:t>
        </w:r>
        <w:r w:rsidR="00986FD3" w:rsidRPr="00CD0653">
          <w:rPr>
            <w:rFonts w:asciiTheme="minorHAnsi" w:eastAsiaTheme="minorEastAsia" w:hAnsiTheme="minorHAnsi"/>
            <w:sz w:val="22"/>
          </w:rPr>
          <w:tab/>
        </w:r>
        <w:r w:rsidR="00986FD3" w:rsidRPr="00CD0653">
          <w:rPr>
            <w:rStyle w:val="Hyperlink"/>
          </w:rPr>
          <w:t>FEDERAL AWARD ADMINISTRATION INFORMATION</w:t>
        </w:r>
        <w:r w:rsidR="00986FD3" w:rsidRPr="00CD0653">
          <w:rPr>
            <w:webHidden/>
          </w:rPr>
          <w:tab/>
        </w:r>
        <w:r w:rsidR="00986FD3" w:rsidRPr="00CD0653">
          <w:rPr>
            <w:webHidden/>
          </w:rPr>
          <w:fldChar w:fldCharType="begin"/>
        </w:r>
        <w:r w:rsidR="00986FD3" w:rsidRPr="00CD0653">
          <w:rPr>
            <w:webHidden/>
          </w:rPr>
          <w:instrText xml:space="preserve"> PAGEREF _Toc531936626 \h </w:instrText>
        </w:r>
        <w:r w:rsidR="00986FD3" w:rsidRPr="00CD0653">
          <w:rPr>
            <w:webHidden/>
          </w:rPr>
        </w:r>
        <w:r w:rsidR="00986FD3" w:rsidRPr="00CD0653">
          <w:rPr>
            <w:webHidden/>
          </w:rPr>
          <w:fldChar w:fldCharType="separate"/>
        </w:r>
        <w:r w:rsidR="00986FD3" w:rsidRPr="00CD0653">
          <w:rPr>
            <w:webHidden/>
          </w:rPr>
          <w:t>23</w:t>
        </w:r>
        <w:r w:rsidR="00986FD3" w:rsidRPr="00CD0653">
          <w:rPr>
            <w:webHidden/>
          </w:rPr>
          <w:fldChar w:fldCharType="end"/>
        </w:r>
      </w:hyperlink>
    </w:p>
    <w:p w14:paraId="6B97D702" w14:textId="54201A2B" w:rsidR="00986FD3" w:rsidRPr="00CD0653" w:rsidRDefault="00F42350">
      <w:pPr>
        <w:pStyle w:val="TOC2"/>
        <w:tabs>
          <w:tab w:val="right" w:leader="dot" w:pos="9350"/>
        </w:tabs>
        <w:rPr>
          <w:rFonts w:asciiTheme="minorHAnsi" w:eastAsiaTheme="minorEastAsia" w:hAnsiTheme="minorHAnsi"/>
          <w:noProof/>
          <w:sz w:val="22"/>
        </w:rPr>
      </w:pPr>
      <w:hyperlink w:anchor="_Toc531936627" w:history="1">
        <w:r w:rsidR="00986FD3" w:rsidRPr="00CD0653">
          <w:rPr>
            <w:rStyle w:val="Hyperlink"/>
            <w:noProof/>
          </w:rPr>
          <w:t>Administrative and National Policy Requirements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_Toc531936627 \h </w:instrText>
        </w:r>
        <w:r w:rsidR="00986FD3" w:rsidRPr="00CD0653">
          <w:rPr>
            <w:noProof/>
            <w:webHidden/>
          </w:rPr>
        </w:r>
        <w:r w:rsidR="00986FD3" w:rsidRPr="00CD0653">
          <w:rPr>
            <w:noProof/>
            <w:webHidden/>
          </w:rPr>
          <w:fldChar w:fldCharType="separate"/>
        </w:r>
        <w:r w:rsidR="00986FD3" w:rsidRPr="00CD0653">
          <w:rPr>
            <w:noProof/>
            <w:webHidden/>
          </w:rPr>
          <w:t>23</w:t>
        </w:r>
        <w:r w:rsidR="00986FD3" w:rsidRPr="00CD0653">
          <w:rPr>
            <w:noProof/>
            <w:webHidden/>
          </w:rPr>
          <w:fldChar w:fldCharType="end"/>
        </w:r>
      </w:hyperlink>
    </w:p>
    <w:p w14:paraId="3B2065D5" w14:textId="46F2E067" w:rsidR="00986FD3" w:rsidRPr="00CD0653" w:rsidRDefault="00F42350">
      <w:pPr>
        <w:pStyle w:val="TOC3"/>
        <w:tabs>
          <w:tab w:val="right" w:leader="dot" w:pos="9350"/>
        </w:tabs>
        <w:rPr>
          <w:rFonts w:asciiTheme="minorHAnsi" w:eastAsiaTheme="minorEastAsia" w:hAnsiTheme="minorHAnsi"/>
          <w:i/>
          <w:noProof/>
          <w:sz w:val="22"/>
        </w:rPr>
      </w:pPr>
      <w:hyperlink w:anchor="_Toc531936628" w:history="1">
        <w:r w:rsidR="00986FD3" w:rsidRPr="00CD0653">
          <w:rPr>
            <w:rStyle w:val="Hyperlink"/>
            <w:i/>
            <w:noProof/>
          </w:rPr>
          <w:t>Confidentiality of an Application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_Toc531936628 \h </w:instrText>
        </w:r>
        <w:r w:rsidR="00986FD3" w:rsidRPr="00CD0653">
          <w:rPr>
            <w:i/>
            <w:noProof/>
            <w:webHidden/>
          </w:rPr>
        </w:r>
        <w:r w:rsidR="00986FD3" w:rsidRPr="00CD0653">
          <w:rPr>
            <w:i/>
            <w:noProof/>
            <w:webHidden/>
          </w:rPr>
          <w:fldChar w:fldCharType="separate"/>
        </w:r>
        <w:r w:rsidR="00986FD3" w:rsidRPr="00CD0653">
          <w:rPr>
            <w:i/>
            <w:noProof/>
            <w:webHidden/>
          </w:rPr>
          <w:t>23</w:t>
        </w:r>
        <w:r w:rsidR="00986FD3" w:rsidRPr="00CD0653">
          <w:rPr>
            <w:i/>
            <w:noProof/>
            <w:webHidden/>
          </w:rPr>
          <w:fldChar w:fldCharType="end"/>
        </w:r>
      </w:hyperlink>
    </w:p>
    <w:p w14:paraId="64EF6AD4" w14:textId="680E402D" w:rsidR="00986FD3" w:rsidRPr="00CD0653" w:rsidRDefault="00F42350">
      <w:pPr>
        <w:pStyle w:val="TOC3"/>
        <w:tabs>
          <w:tab w:val="right" w:leader="dot" w:pos="9350"/>
        </w:tabs>
        <w:rPr>
          <w:rFonts w:asciiTheme="minorHAnsi" w:eastAsiaTheme="minorEastAsia" w:hAnsiTheme="minorHAnsi"/>
          <w:i/>
          <w:noProof/>
          <w:sz w:val="22"/>
        </w:rPr>
      </w:pPr>
      <w:hyperlink w:anchor="_Toc531936629" w:history="1">
        <w:r w:rsidR="00986FD3" w:rsidRPr="00CD0653">
          <w:rPr>
            <w:rStyle w:val="Hyperlink"/>
            <w:i/>
            <w:noProof/>
          </w:rPr>
          <w:t>Safeguarding Personally Identifiable Information</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_Toc531936629 \h </w:instrText>
        </w:r>
        <w:r w:rsidR="00986FD3" w:rsidRPr="00CD0653">
          <w:rPr>
            <w:i/>
            <w:noProof/>
            <w:webHidden/>
          </w:rPr>
        </w:r>
        <w:r w:rsidR="00986FD3" w:rsidRPr="00CD0653">
          <w:rPr>
            <w:i/>
            <w:noProof/>
            <w:webHidden/>
          </w:rPr>
          <w:fldChar w:fldCharType="separate"/>
        </w:r>
        <w:r w:rsidR="00986FD3" w:rsidRPr="00CD0653">
          <w:rPr>
            <w:i/>
            <w:noProof/>
            <w:webHidden/>
          </w:rPr>
          <w:t>23</w:t>
        </w:r>
        <w:r w:rsidR="00986FD3" w:rsidRPr="00CD0653">
          <w:rPr>
            <w:i/>
            <w:noProof/>
            <w:webHidden/>
          </w:rPr>
          <w:fldChar w:fldCharType="end"/>
        </w:r>
      </w:hyperlink>
    </w:p>
    <w:p w14:paraId="4FE227AC" w14:textId="0434D668" w:rsidR="00986FD3" w:rsidRPr="00CD0653" w:rsidRDefault="00F42350">
      <w:pPr>
        <w:pStyle w:val="TOC3"/>
        <w:tabs>
          <w:tab w:val="right" w:leader="dot" w:pos="9350"/>
        </w:tabs>
        <w:rPr>
          <w:rFonts w:asciiTheme="minorHAnsi" w:eastAsiaTheme="minorEastAsia" w:hAnsiTheme="minorHAnsi"/>
          <w:i/>
          <w:noProof/>
          <w:sz w:val="22"/>
        </w:rPr>
      </w:pPr>
      <w:hyperlink w:anchor="_Toc531936630" w:history="1">
        <w:r w:rsidR="00986FD3" w:rsidRPr="00CD0653">
          <w:rPr>
            <w:rStyle w:val="Hyperlink"/>
            <w:i/>
            <w:noProof/>
          </w:rPr>
          <w:t>Conflict Of Interest and Confidentiality of the Review Process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_Toc531936630 \h </w:instrText>
        </w:r>
        <w:r w:rsidR="00986FD3" w:rsidRPr="00CD0653">
          <w:rPr>
            <w:i/>
            <w:noProof/>
            <w:webHidden/>
          </w:rPr>
        </w:r>
        <w:r w:rsidR="00986FD3" w:rsidRPr="00CD0653">
          <w:rPr>
            <w:i/>
            <w:noProof/>
            <w:webHidden/>
          </w:rPr>
          <w:fldChar w:fldCharType="separate"/>
        </w:r>
        <w:r w:rsidR="00986FD3" w:rsidRPr="00CD0653">
          <w:rPr>
            <w:i/>
            <w:noProof/>
            <w:webHidden/>
          </w:rPr>
          <w:t>24</w:t>
        </w:r>
        <w:r w:rsidR="00986FD3" w:rsidRPr="00CD0653">
          <w:rPr>
            <w:i/>
            <w:noProof/>
            <w:webHidden/>
          </w:rPr>
          <w:fldChar w:fldCharType="end"/>
        </w:r>
      </w:hyperlink>
    </w:p>
    <w:p w14:paraId="3218D777" w14:textId="0D1B8D75" w:rsidR="00986FD3" w:rsidRPr="00CD0653" w:rsidRDefault="00F42350">
      <w:pPr>
        <w:pStyle w:val="TOC3"/>
        <w:tabs>
          <w:tab w:val="right" w:leader="dot" w:pos="9350"/>
        </w:tabs>
        <w:rPr>
          <w:rFonts w:asciiTheme="minorHAnsi" w:eastAsiaTheme="minorEastAsia" w:hAnsiTheme="minorHAnsi"/>
          <w:i/>
          <w:noProof/>
          <w:sz w:val="22"/>
        </w:rPr>
      </w:pPr>
      <w:hyperlink w:anchor="_Toc531936631" w:history="1">
        <w:r w:rsidR="00986FD3" w:rsidRPr="00CD0653">
          <w:rPr>
            <w:rStyle w:val="Hyperlink"/>
            <w:i/>
            <w:noProof/>
          </w:rPr>
          <w:t>Administrative Regulations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_Toc531936631 \h </w:instrText>
        </w:r>
        <w:r w:rsidR="00986FD3" w:rsidRPr="00CD0653">
          <w:rPr>
            <w:i/>
            <w:noProof/>
            <w:webHidden/>
          </w:rPr>
        </w:r>
        <w:r w:rsidR="00986FD3" w:rsidRPr="00CD0653">
          <w:rPr>
            <w:i/>
            <w:noProof/>
            <w:webHidden/>
          </w:rPr>
          <w:fldChar w:fldCharType="separate"/>
        </w:r>
        <w:r w:rsidR="00986FD3" w:rsidRPr="00CD0653">
          <w:rPr>
            <w:i/>
            <w:noProof/>
            <w:webHidden/>
          </w:rPr>
          <w:t>24</w:t>
        </w:r>
        <w:r w:rsidR="00986FD3" w:rsidRPr="00CD0653">
          <w:rPr>
            <w:i/>
            <w:noProof/>
            <w:webHidden/>
          </w:rPr>
          <w:fldChar w:fldCharType="end"/>
        </w:r>
      </w:hyperlink>
    </w:p>
    <w:p w14:paraId="7E0EABDF" w14:textId="08D5298E" w:rsidR="00986FD3" w:rsidRPr="00CD0653" w:rsidRDefault="00F42350">
      <w:pPr>
        <w:pStyle w:val="TOC2"/>
        <w:tabs>
          <w:tab w:val="right" w:leader="dot" w:pos="9350"/>
        </w:tabs>
        <w:rPr>
          <w:rFonts w:asciiTheme="minorHAnsi" w:eastAsiaTheme="minorEastAsia" w:hAnsiTheme="minorHAnsi"/>
          <w:noProof/>
          <w:sz w:val="22"/>
        </w:rPr>
      </w:pPr>
      <w:hyperlink w:anchor="_Toc531936632" w:history="1">
        <w:r w:rsidR="00986FD3" w:rsidRPr="00CD0653">
          <w:rPr>
            <w:rStyle w:val="Hyperlink"/>
            <w:noProof/>
          </w:rPr>
          <w:t>Code of Federal Regulations and Other Government Requirements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_Toc531936632 \h </w:instrText>
        </w:r>
        <w:r w:rsidR="00986FD3" w:rsidRPr="00CD0653">
          <w:rPr>
            <w:noProof/>
            <w:webHidden/>
          </w:rPr>
        </w:r>
        <w:r w:rsidR="00986FD3" w:rsidRPr="00CD0653">
          <w:rPr>
            <w:noProof/>
            <w:webHidden/>
          </w:rPr>
          <w:fldChar w:fldCharType="separate"/>
        </w:r>
        <w:r w:rsidR="00986FD3" w:rsidRPr="00CD0653">
          <w:rPr>
            <w:noProof/>
            <w:webHidden/>
          </w:rPr>
          <w:t>26</w:t>
        </w:r>
        <w:r w:rsidR="00986FD3" w:rsidRPr="00CD0653">
          <w:rPr>
            <w:noProof/>
            <w:webHidden/>
          </w:rPr>
          <w:fldChar w:fldCharType="end"/>
        </w:r>
      </w:hyperlink>
    </w:p>
    <w:p w14:paraId="13E47A55" w14:textId="7A94D157" w:rsidR="00986FD3" w:rsidRPr="00CD0653" w:rsidRDefault="00F42350">
      <w:pPr>
        <w:pStyle w:val="TOC3"/>
        <w:tabs>
          <w:tab w:val="right" w:leader="dot" w:pos="9350"/>
        </w:tabs>
        <w:rPr>
          <w:rFonts w:asciiTheme="minorHAnsi" w:eastAsiaTheme="minorEastAsia" w:hAnsiTheme="minorHAnsi"/>
          <w:i/>
          <w:noProof/>
          <w:sz w:val="22"/>
        </w:rPr>
      </w:pPr>
      <w:hyperlink w:anchor="_Toc531936633" w:history="1">
        <w:r w:rsidR="00986FD3" w:rsidRPr="00CD0653">
          <w:rPr>
            <w:rStyle w:val="Hyperlink"/>
            <w:i/>
            <w:noProof/>
          </w:rPr>
          <w:t>Government-wide Regulations</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_Toc531936633 \h </w:instrText>
        </w:r>
        <w:r w:rsidR="00986FD3" w:rsidRPr="00CD0653">
          <w:rPr>
            <w:i/>
            <w:noProof/>
            <w:webHidden/>
          </w:rPr>
        </w:r>
        <w:r w:rsidR="00986FD3" w:rsidRPr="00CD0653">
          <w:rPr>
            <w:i/>
            <w:noProof/>
            <w:webHidden/>
          </w:rPr>
          <w:fldChar w:fldCharType="separate"/>
        </w:r>
        <w:r w:rsidR="00986FD3" w:rsidRPr="00CD0653">
          <w:rPr>
            <w:i/>
            <w:noProof/>
            <w:webHidden/>
          </w:rPr>
          <w:t>26</w:t>
        </w:r>
        <w:r w:rsidR="00986FD3" w:rsidRPr="00CD0653">
          <w:rPr>
            <w:i/>
            <w:noProof/>
            <w:webHidden/>
          </w:rPr>
          <w:fldChar w:fldCharType="end"/>
        </w:r>
      </w:hyperlink>
    </w:p>
    <w:p w14:paraId="3F35CD25" w14:textId="71044311" w:rsidR="00986FD3" w:rsidRPr="00CD0653" w:rsidRDefault="00F42350">
      <w:pPr>
        <w:pStyle w:val="TOC3"/>
        <w:tabs>
          <w:tab w:val="right" w:leader="dot" w:pos="9350"/>
        </w:tabs>
        <w:rPr>
          <w:rFonts w:asciiTheme="minorHAnsi" w:eastAsiaTheme="minorEastAsia" w:hAnsiTheme="minorHAnsi"/>
          <w:i/>
          <w:noProof/>
          <w:sz w:val="22"/>
        </w:rPr>
      </w:pPr>
      <w:hyperlink w:anchor="_Toc531936634" w:history="1">
        <w:r w:rsidR="00986FD3" w:rsidRPr="00CD0653">
          <w:rPr>
            <w:rStyle w:val="Hyperlink"/>
            <w:i/>
            <w:noProof/>
          </w:rPr>
          <w:t>Acknowledge USDA support</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_Toc531936634 \h </w:instrText>
        </w:r>
        <w:r w:rsidR="00986FD3" w:rsidRPr="00CD0653">
          <w:rPr>
            <w:i/>
            <w:noProof/>
            <w:webHidden/>
          </w:rPr>
        </w:r>
        <w:r w:rsidR="00986FD3" w:rsidRPr="00CD0653">
          <w:rPr>
            <w:i/>
            <w:noProof/>
            <w:webHidden/>
          </w:rPr>
          <w:fldChar w:fldCharType="separate"/>
        </w:r>
        <w:r w:rsidR="00986FD3" w:rsidRPr="00CD0653">
          <w:rPr>
            <w:i/>
            <w:noProof/>
            <w:webHidden/>
          </w:rPr>
          <w:t>27</w:t>
        </w:r>
        <w:r w:rsidR="00986FD3" w:rsidRPr="00CD0653">
          <w:rPr>
            <w:i/>
            <w:noProof/>
            <w:webHidden/>
          </w:rPr>
          <w:fldChar w:fldCharType="end"/>
        </w:r>
      </w:hyperlink>
    </w:p>
    <w:p w14:paraId="0E0BDC1C" w14:textId="3E2B03B8" w:rsidR="00986FD3" w:rsidRPr="00CD0653" w:rsidRDefault="00F42350">
      <w:pPr>
        <w:pStyle w:val="TOC2"/>
        <w:tabs>
          <w:tab w:val="right" w:leader="dot" w:pos="9350"/>
        </w:tabs>
        <w:rPr>
          <w:rFonts w:asciiTheme="minorHAnsi" w:eastAsiaTheme="minorEastAsia" w:hAnsiTheme="minorHAnsi"/>
          <w:noProof/>
          <w:sz w:val="22"/>
        </w:rPr>
      </w:pPr>
      <w:hyperlink w:anchor="_Toc531936635" w:history="1">
        <w:r w:rsidR="00986FD3" w:rsidRPr="00CD0653">
          <w:rPr>
            <w:rStyle w:val="Hyperlink"/>
            <w:noProof/>
          </w:rPr>
          <w:t>Reporting</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_Toc531936635 \h </w:instrText>
        </w:r>
        <w:r w:rsidR="00986FD3" w:rsidRPr="00CD0653">
          <w:rPr>
            <w:noProof/>
            <w:webHidden/>
          </w:rPr>
        </w:r>
        <w:r w:rsidR="00986FD3" w:rsidRPr="00CD0653">
          <w:rPr>
            <w:noProof/>
            <w:webHidden/>
          </w:rPr>
          <w:fldChar w:fldCharType="separate"/>
        </w:r>
        <w:r w:rsidR="00986FD3" w:rsidRPr="00CD0653">
          <w:rPr>
            <w:noProof/>
            <w:webHidden/>
          </w:rPr>
          <w:t>27</w:t>
        </w:r>
        <w:r w:rsidR="00986FD3" w:rsidRPr="00CD0653">
          <w:rPr>
            <w:noProof/>
            <w:webHidden/>
          </w:rPr>
          <w:fldChar w:fldCharType="end"/>
        </w:r>
      </w:hyperlink>
    </w:p>
    <w:p w14:paraId="7807E593" w14:textId="71229789" w:rsidR="00986FD3" w:rsidRPr="00CD0653" w:rsidRDefault="00F42350">
      <w:pPr>
        <w:pStyle w:val="TOC3"/>
        <w:tabs>
          <w:tab w:val="right" w:leader="dot" w:pos="9350"/>
        </w:tabs>
        <w:rPr>
          <w:rFonts w:asciiTheme="minorHAnsi" w:eastAsiaTheme="minorEastAsia" w:hAnsiTheme="minorHAnsi"/>
          <w:i/>
          <w:noProof/>
          <w:sz w:val="22"/>
        </w:rPr>
      </w:pPr>
      <w:hyperlink w:anchor="_Toc531936636" w:history="1">
        <w:r w:rsidR="00986FD3" w:rsidRPr="00CD0653">
          <w:rPr>
            <w:rStyle w:val="Hyperlink"/>
            <w:i/>
            <w:noProof/>
          </w:rPr>
          <w:t>Financial Reporting</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_Toc531936636 \h </w:instrText>
        </w:r>
        <w:r w:rsidR="00986FD3" w:rsidRPr="00CD0653">
          <w:rPr>
            <w:i/>
            <w:noProof/>
            <w:webHidden/>
          </w:rPr>
        </w:r>
        <w:r w:rsidR="00986FD3" w:rsidRPr="00CD0653">
          <w:rPr>
            <w:i/>
            <w:noProof/>
            <w:webHidden/>
          </w:rPr>
          <w:fldChar w:fldCharType="separate"/>
        </w:r>
        <w:r w:rsidR="00986FD3" w:rsidRPr="00CD0653">
          <w:rPr>
            <w:i/>
            <w:noProof/>
            <w:webHidden/>
          </w:rPr>
          <w:t>27</w:t>
        </w:r>
        <w:r w:rsidR="00986FD3" w:rsidRPr="00CD0653">
          <w:rPr>
            <w:i/>
            <w:noProof/>
            <w:webHidden/>
          </w:rPr>
          <w:fldChar w:fldCharType="end"/>
        </w:r>
      </w:hyperlink>
    </w:p>
    <w:p w14:paraId="61FF3C93" w14:textId="68491EBE" w:rsidR="00986FD3" w:rsidRPr="00CD0653" w:rsidRDefault="00F42350">
      <w:pPr>
        <w:pStyle w:val="TOC3"/>
        <w:tabs>
          <w:tab w:val="right" w:leader="dot" w:pos="9350"/>
        </w:tabs>
        <w:rPr>
          <w:rFonts w:asciiTheme="minorHAnsi" w:eastAsiaTheme="minorEastAsia" w:hAnsiTheme="minorHAnsi"/>
          <w:i/>
          <w:noProof/>
          <w:sz w:val="22"/>
        </w:rPr>
      </w:pPr>
      <w:hyperlink w:anchor="_Toc531936637" w:history="1">
        <w:r w:rsidR="00986FD3" w:rsidRPr="00CD0653">
          <w:rPr>
            <w:rStyle w:val="Hyperlink"/>
            <w:i/>
            <w:noProof/>
          </w:rPr>
          <w:t>Progress Reporting</w:t>
        </w:r>
        <w:r w:rsidR="00986FD3" w:rsidRPr="00CD0653">
          <w:rPr>
            <w:i/>
            <w:noProof/>
            <w:webHidden/>
          </w:rPr>
          <w:tab/>
        </w:r>
        <w:r w:rsidR="00986FD3" w:rsidRPr="00CD0653">
          <w:rPr>
            <w:i/>
            <w:noProof/>
            <w:webHidden/>
          </w:rPr>
          <w:fldChar w:fldCharType="begin"/>
        </w:r>
        <w:r w:rsidR="00986FD3" w:rsidRPr="00CD0653">
          <w:rPr>
            <w:i/>
            <w:noProof/>
            <w:webHidden/>
          </w:rPr>
          <w:instrText xml:space="preserve"> PAGEREF _Toc531936637 \h </w:instrText>
        </w:r>
        <w:r w:rsidR="00986FD3" w:rsidRPr="00CD0653">
          <w:rPr>
            <w:i/>
            <w:noProof/>
            <w:webHidden/>
          </w:rPr>
        </w:r>
        <w:r w:rsidR="00986FD3" w:rsidRPr="00CD0653">
          <w:rPr>
            <w:i/>
            <w:noProof/>
            <w:webHidden/>
          </w:rPr>
          <w:fldChar w:fldCharType="separate"/>
        </w:r>
        <w:r w:rsidR="00986FD3" w:rsidRPr="00CD0653">
          <w:rPr>
            <w:i/>
            <w:noProof/>
            <w:webHidden/>
          </w:rPr>
          <w:t>28</w:t>
        </w:r>
        <w:r w:rsidR="00986FD3" w:rsidRPr="00CD0653">
          <w:rPr>
            <w:i/>
            <w:noProof/>
            <w:webHidden/>
          </w:rPr>
          <w:fldChar w:fldCharType="end"/>
        </w:r>
      </w:hyperlink>
    </w:p>
    <w:p w14:paraId="17C3BD21" w14:textId="6E30624F" w:rsidR="00986FD3" w:rsidRPr="00CD0653" w:rsidRDefault="00F42350" w:rsidP="00986FD3">
      <w:pPr>
        <w:pStyle w:val="TOC1"/>
        <w:rPr>
          <w:rFonts w:asciiTheme="minorHAnsi" w:eastAsiaTheme="minorEastAsia" w:hAnsiTheme="minorHAnsi"/>
          <w:sz w:val="22"/>
        </w:rPr>
      </w:pPr>
      <w:hyperlink w:anchor="_Toc531936638" w:history="1">
        <w:r w:rsidR="00986FD3" w:rsidRPr="00CD0653">
          <w:rPr>
            <w:rStyle w:val="Hyperlink"/>
          </w:rPr>
          <w:t>VII.</w:t>
        </w:r>
        <w:r w:rsidR="00986FD3" w:rsidRPr="00CD0653">
          <w:rPr>
            <w:rFonts w:asciiTheme="minorHAnsi" w:eastAsiaTheme="minorEastAsia" w:hAnsiTheme="minorHAnsi"/>
            <w:sz w:val="22"/>
          </w:rPr>
          <w:tab/>
        </w:r>
        <w:r w:rsidR="00986FD3" w:rsidRPr="00CD0653">
          <w:rPr>
            <w:rStyle w:val="Hyperlink"/>
          </w:rPr>
          <w:t>FEDERAL AWARDING AGENCY CONTACT</w:t>
        </w:r>
        <w:r w:rsidR="00986FD3" w:rsidRPr="00CD0653">
          <w:rPr>
            <w:webHidden/>
          </w:rPr>
          <w:tab/>
        </w:r>
        <w:r w:rsidR="00986FD3" w:rsidRPr="00CD0653">
          <w:rPr>
            <w:webHidden/>
          </w:rPr>
          <w:fldChar w:fldCharType="begin"/>
        </w:r>
        <w:r w:rsidR="00986FD3" w:rsidRPr="00CD0653">
          <w:rPr>
            <w:webHidden/>
          </w:rPr>
          <w:instrText xml:space="preserve"> PAGEREF _Toc531936638 \h </w:instrText>
        </w:r>
        <w:r w:rsidR="00986FD3" w:rsidRPr="00CD0653">
          <w:rPr>
            <w:webHidden/>
          </w:rPr>
        </w:r>
        <w:r w:rsidR="00986FD3" w:rsidRPr="00CD0653">
          <w:rPr>
            <w:webHidden/>
          </w:rPr>
          <w:fldChar w:fldCharType="separate"/>
        </w:r>
        <w:r w:rsidR="00986FD3" w:rsidRPr="00CD0653">
          <w:rPr>
            <w:webHidden/>
          </w:rPr>
          <w:t>29</w:t>
        </w:r>
        <w:r w:rsidR="00986FD3" w:rsidRPr="00CD0653">
          <w:rPr>
            <w:webHidden/>
          </w:rPr>
          <w:fldChar w:fldCharType="end"/>
        </w:r>
      </w:hyperlink>
    </w:p>
    <w:p w14:paraId="4B3B59C7" w14:textId="23D49E59" w:rsidR="00986FD3" w:rsidRPr="00CD0653" w:rsidRDefault="00F42350" w:rsidP="00986FD3">
      <w:pPr>
        <w:pStyle w:val="TOC1"/>
        <w:rPr>
          <w:rFonts w:asciiTheme="minorHAnsi" w:eastAsiaTheme="minorEastAsia" w:hAnsiTheme="minorHAnsi"/>
          <w:sz w:val="22"/>
        </w:rPr>
      </w:pPr>
      <w:hyperlink w:anchor="_Toc531936639" w:history="1">
        <w:r w:rsidR="00986FD3" w:rsidRPr="00CD0653">
          <w:rPr>
            <w:rStyle w:val="Hyperlink"/>
          </w:rPr>
          <w:t>APPENDIX A: GRANT PROGRAM ACCOUNTING SYSTEM &amp; FINANCIAL CAPABILITY QUESTIONNAIRE</w:t>
        </w:r>
        <w:r w:rsidR="00986FD3" w:rsidRPr="00CD0653">
          <w:rPr>
            <w:webHidden/>
          </w:rPr>
          <w:tab/>
        </w:r>
        <w:r w:rsidR="00986FD3" w:rsidRPr="00CD0653">
          <w:rPr>
            <w:webHidden/>
          </w:rPr>
          <w:fldChar w:fldCharType="begin"/>
        </w:r>
        <w:r w:rsidR="00986FD3" w:rsidRPr="00CD0653">
          <w:rPr>
            <w:webHidden/>
          </w:rPr>
          <w:instrText xml:space="preserve"> PAGEREF _Toc531936639 \h </w:instrText>
        </w:r>
        <w:r w:rsidR="00986FD3" w:rsidRPr="00CD0653">
          <w:rPr>
            <w:webHidden/>
          </w:rPr>
        </w:r>
        <w:r w:rsidR="00986FD3" w:rsidRPr="00CD0653">
          <w:rPr>
            <w:webHidden/>
          </w:rPr>
          <w:fldChar w:fldCharType="separate"/>
        </w:r>
        <w:r w:rsidR="00986FD3" w:rsidRPr="00CD0653">
          <w:rPr>
            <w:webHidden/>
          </w:rPr>
          <w:t>30</w:t>
        </w:r>
        <w:r w:rsidR="00986FD3" w:rsidRPr="00CD0653">
          <w:rPr>
            <w:webHidden/>
          </w:rPr>
          <w:fldChar w:fldCharType="end"/>
        </w:r>
      </w:hyperlink>
    </w:p>
    <w:p w14:paraId="3EF00960" w14:textId="1D9FDCF1" w:rsidR="00986FD3" w:rsidRPr="00CD0653" w:rsidRDefault="00F42350">
      <w:pPr>
        <w:pStyle w:val="TOC3"/>
        <w:tabs>
          <w:tab w:val="right" w:leader="dot" w:pos="9350"/>
        </w:tabs>
        <w:rPr>
          <w:rFonts w:asciiTheme="minorHAnsi" w:eastAsiaTheme="minorEastAsia" w:hAnsiTheme="minorHAnsi"/>
          <w:noProof/>
          <w:sz w:val="22"/>
        </w:rPr>
      </w:pPr>
      <w:hyperlink w:anchor="_Toc531936640" w:history="1">
        <w:r w:rsidR="00986FD3" w:rsidRPr="00CD0653">
          <w:rPr>
            <w:rStyle w:val="Hyperlink"/>
            <w:noProof/>
          </w:rPr>
          <w:t>Purpose</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_Toc531936640 \h </w:instrText>
        </w:r>
        <w:r w:rsidR="00986FD3" w:rsidRPr="00CD0653">
          <w:rPr>
            <w:noProof/>
            <w:webHidden/>
          </w:rPr>
        </w:r>
        <w:r w:rsidR="00986FD3" w:rsidRPr="00CD0653">
          <w:rPr>
            <w:noProof/>
            <w:webHidden/>
          </w:rPr>
          <w:fldChar w:fldCharType="separate"/>
        </w:r>
        <w:r w:rsidR="00986FD3" w:rsidRPr="00CD0653">
          <w:rPr>
            <w:noProof/>
            <w:webHidden/>
          </w:rPr>
          <w:t>30</w:t>
        </w:r>
        <w:r w:rsidR="00986FD3" w:rsidRPr="00CD0653">
          <w:rPr>
            <w:noProof/>
            <w:webHidden/>
          </w:rPr>
          <w:fldChar w:fldCharType="end"/>
        </w:r>
      </w:hyperlink>
    </w:p>
    <w:p w14:paraId="19A478CD" w14:textId="5AC09B9C" w:rsidR="00986FD3" w:rsidRPr="00CD0653" w:rsidRDefault="00F42350">
      <w:pPr>
        <w:pStyle w:val="TOC3"/>
        <w:tabs>
          <w:tab w:val="right" w:leader="dot" w:pos="9350"/>
        </w:tabs>
        <w:rPr>
          <w:rFonts w:asciiTheme="minorHAnsi" w:eastAsiaTheme="minorEastAsia" w:hAnsiTheme="minorHAnsi"/>
          <w:noProof/>
          <w:sz w:val="22"/>
        </w:rPr>
      </w:pPr>
      <w:hyperlink w:anchor="_Toc531936641" w:history="1">
        <w:r w:rsidR="00986FD3" w:rsidRPr="00CD0653">
          <w:rPr>
            <w:rStyle w:val="Hyperlink"/>
            <w:noProof/>
          </w:rPr>
          <w:t>Organization Information</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_Toc531936641 \h </w:instrText>
        </w:r>
        <w:r w:rsidR="00986FD3" w:rsidRPr="00CD0653">
          <w:rPr>
            <w:noProof/>
            <w:webHidden/>
          </w:rPr>
        </w:r>
        <w:r w:rsidR="00986FD3" w:rsidRPr="00CD0653">
          <w:rPr>
            <w:noProof/>
            <w:webHidden/>
          </w:rPr>
          <w:fldChar w:fldCharType="separate"/>
        </w:r>
        <w:r w:rsidR="00986FD3" w:rsidRPr="00CD0653">
          <w:rPr>
            <w:noProof/>
            <w:webHidden/>
          </w:rPr>
          <w:t>30</w:t>
        </w:r>
        <w:r w:rsidR="00986FD3" w:rsidRPr="00CD0653">
          <w:rPr>
            <w:noProof/>
            <w:webHidden/>
          </w:rPr>
          <w:fldChar w:fldCharType="end"/>
        </w:r>
      </w:hyperlink>
    </w:p>
    <w:p w14:paraId="55BB0A8B" w14:textId="0FC1A33F" w:rsidR="00986FD3" w:rsidRPr="00CD0653" w:rsidRDefault="00F42350">
      <w:pPr>
        <w:pStyle w:val="TOC3"/>
        <w:tabs>
          <w:tab w:val="right" w:leader="dot" w:pos="9350"/>
        </w:tabs>
        <w:rPr>
          <w:rFonts w:asciiTheme="minorHAnsi" w:eastAsiaTheme="minorEastAsia" w:hAnsiTheme="minorHAnsi"/>
          <w:noProof/>
          <w:sz w:val="22"/>
        </w:rPr>
      </w:pPr>
      <w:hyperlink w:anchor="_Toc531936642" w:history="1">
        <w:r w:rsidR="00986FD3" w:rsidRPr="00CD0653">
          <w:rPr>
            <w:rStyle w:val="Hyperlink"/>
            <w:noProof/>
          </w:rPr>
          <w:t>Financial Stability and Quality of Management Systems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_Toc531936642 \h </w:instrText>
        </w:r>
        <w:r w:rsidR="00986FD3" w:rsidRPr="00CD0653">
          <w:rPr>
            <w:noProof/>
            <w:webHidden/>
          </w:rPr>
        </w:r>
        <w:r w:rsidR="00986FD3" w:rsidRPr="00CD0653">
          <w:rPr>
            <w:noProof/>
            <w:webHidden/>
          </w:rPr>
          <w:fldChar w:fldCharType="separate"/>
        </w:r>
        <w:r w:rsidR="00986FD3" w:rsidRPr="00CD0653">
          <w:rPr>
            <w:noProof/>
            <w:webHidden/>
          </w:rPr>
          <w:t>30</w:t>
        </w:r>
        <w:r w:rsidR="00986FD3" w:rsidRPr="00CD0653">
          <w:rPr>
            <w:noProof/>
            <w:webHidden/>
          </w:rPr>
          <w:fldChar w:fldCharType="end"/>
        </w:r>
      </w:hyperlink>
    </w:p>
    <w:p w14:paraId="03904793" w14:textId="3E649E25" w:rsidR="00986FD3" w:rsidRPr="00CD0653" w:rsidRDefault="00F42350">
      <w:pPr>
        <w:pStyle w:val="TOC3"/>
        <w:tabs>
          <w:tab w:val="right" w:leader="dot" w:pos="9350"/>
        </w:tabs>
        <w:rPr>
          <w:rFonts w:asciiTheme="minorHAnsi" w:eastAsiaTheme="minorEastAsia" w:hAnsiTheme="minorHAnsi"/>
          <w:noProof/>
          <w:sz w:val="22"/>
        </w:rPr>
      </w:pPr>
      <w:hyperlink w:anchor="_Toc531936643" w:history="1">
        <w:r w:rsidR="00986FD3" w:rsidRPr="00CD0653">
          <w:rPr>
            <w:rStyle w:val="Hyperlink"/>
            <w:noProof/>
          </w:rPr>
          <w:t>Audit Reports and Findings</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_Toc531936643 \h </w:instrText>
        </w:r>
        <w:r w:rsidR="00986FD3" w:rsidRPr="00CD0653">
          <w:rPr>
            <w:noProof/>
            <w:webHidden/>
          </w:rPr>
        </w:r>
        <w:r w:rsidR="00986FD3" w:rsidRPr="00CD0653">
          <w:rPr>
            <w:noProof/>
            <w:webHidden/>
          </w:rPr>
          <w:fldChar w:fldCharType="separate"/>
        </w:r>
        <w:r w:rsidR="00986FD3" w:rsidRPr="00CD0653">
          <w:rPr>
            <w:noProof/>
            <w:webHidden/>
          </w:rPr>
          <w:t>31</w:t>
        </w:r>
        <w:r w:rsidR="00986FD3" w:rsidRPr="00CD0653">
          <w:rPr>
            <w:noProof/>
            <w:webHidden/>
          </w:rPr>
          <w:fldChar w:fldCharType="end"/>
        </w:r>
      </w:hyperlink>
    </w:p>
    <w:p w14:paraId="5116740B" w14:textId="59190F1E" w:rsidR="00986FD3" w:rsidRPr="00CD0653" w:rsidRDefault="00F42350">
      <w:pPr>
        <w:pStyle w:val="TOC3"/>
        <w:tabs>
          <w:tab w:val="right" w:leader="dot" w:pos="9350"/>
        </w:tabs>
        <w:rPr>
          <w:rFonts w:asciiTheme="minorHAnsi" w:eastAsiaTheme="minorEastAsia" w:hAnsiTheme="minorHAnsi"/>
          <w:noProof/>
          <w:sz w:val="22"/>
        </w:rPr>
      </w:pPr>
      <w:hyperlink w:anchor="_Toc531936644" w:history="1">
        <w:r w:rsidR="00986FD3" w:rsidRPr="00CD0653">
          <w:rPr>
            <w:rStyle w:val="Hyperlink"/>
            <w:noProof/>
          </w:rPr>
          <w:t>Applicant Certification</w:t>
        </w:r>
        <w:r w:rsidR="00986FD3" w:rsidRPr="00CD0653">
          <w:rPr>
            <w:noProof/>
            <w:webHidden/>
          </w:rPr>
          <w:tab/>
        </w:r>
        <w:r w:rsidR="00986FD3" w:rsidRPr="00CD0653">
          <w:rPr>
            <w:noProof/>
            <w:webHidden/>
          </w:rPr>
          <w:fldChar w:fldCharType="begin"/>
        </w:r>
        <w:r w:rsidR="00986FD3" w:rsidRPr="00CD0653">
          <w:rPr>
            <w:noProof/>
            <w:webHidden/>
          </w:rPr>
          <w:instrText xml:space="preserve"> PAGEREF _Toc531936644 \h </w:instrText>
        </w:r>
        <w:r w:rsidR="00986FD3" w:rsidRPr="00CD0653">
          <w:rPr>
            <w:noProof/>
            <w:webHidden/>
          </w:rPr>
        </w:r>
        <w:r w:rsidR="00986FD3" w:rsidRPr="00CD0653">
          <w:rPr>
            <w:noProof/>
            <w:webHidden/>
          </w:rPr>
          <w:fldChar w:fldCharType="separate"/>
        </w:r>
        <w:r w:rsidR="00986FD3" w:rsidRPr="00CD0653">
          <w:rPr>
            <w:noProof/>
            <w:webHidden/>
          </w:rPr>
          <w:t>31</w:t>
        </w:r>
        <w:r w:rsidR="00986FD3" w:rsidRPr="00CD0653">
          <w:rPr>
            <w:noProof/>
            <w:webHidden/>
          </w:rPr>
          <w:fldChar w:fldCharType="end"/>
        </w:r>
      </w:hyperlink>
    </w:p>
    <w:p w14:paraId="656EB930" w14:textId="67795AA3" w:rsidR="00986FD3" w:rsidRPr="00CD0653" w:rsidRDefault="00F42350" w:rsidP="00986FD3">
      <w:pPr>
        <w:pStyle w:val="TOC1"/>
        <w:rPr>
          <w:rFonts w:asciiTheme="minorHAnsi" w:eastAsiaTheme="minorEastAsia" w:hAnsiTheme="minorHAnsi"/>
          <w:sz w:val="22"/>
        </w:rPr>
      </w:pPr>
      <w:hyperlink w:anchor="_Toc531936645" w:history="1">
        <w:r w:rsidR="00986FD3" w:rsidRPr="00CD0653">
          <w:rPr>
            <w:rStyle w:val="Hyperlink"/>
          </w:rPr>
          <w:t>APPENDIX B: BUDGET NARRATIVE CHECKLIST</w:t>
        </w:r>
        <w:r w:rsidR="00986FD3" w:rsidRPr="00CD0653">
          <w:rPr>
            <w:webHidden/>
          </w:rPr>
          <w:tab/>
        </w:r>
        <w:r w:rsidR="00986FD3" w:rsidRPr="00CD0653">
          <w:rPr>
            <w:webHidden/>
          </w:rPr>
          <w:fldChar w:fldCharType="begin"/>
        </w:r>
        <w:r w:rsidR="00986FD3" w:rsidRPr="00CD0653">
          <w:rPr>
            <w:webHidden/>
          </w:rPr>
          <w:instrText xml:space="preserve"> PAGEREF _Toc531936645 \h </w:instrText>
        </w:r>
        <w:r w:rsidR="00986FD3" w:rsidRPr="00CD0653">
          <w:rPr>
            <w:webHidden/>
          </w:rPr>
        </w:r>
        <w:r w:rsidR="00986FD3" w:rsidRPr="00CD0653">
          <w:rPr>
            <w:webHidden/>
          </w:rPr>
          <w:fldChar w:fldCharType="separate"/>
        </w:r>
        <w:r w:rsidR="00986FD3" w:rsidRPr="00CD0653">
          <w:rPr>
            <w:webHidden/>
          </w:rPr>
          <w:t>32</w:t>
        </w:r>
        <w:r w:rsidR="00986FD3" w:rsidRPr="00CD0653">
          <w:rPr>
            <w:webHidden/>
          </w:rPr>
          <w:fldChar w:fldCharType="end"/>
        </w:r>
      </w:hyperlink>
    </w:p>
    <w:p w14:paraId="02477406" w14:textId="014BECD0" w:rsidR="00044B4A" w:rsidRPr="00CD0653" w:rsidRDefault="00095469" w:rsidP="00BF078D">
      <w:pPr>
        <w:pStyle w:val="NoSpacing"/>
        <w:rPr>
          <w:szCs w:val="24"/>
        </w:rPr>
        <w:sectPr w:rsidR="00044B4A" w:rsidRPr="00CD0653" w:rsidSect="0034751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fmt="upperRoman" w:start="1"/>
          <w:cols w:space="720"/>
          <w:titlePg/>
          <w:docGrid w:linePitch="360"/>
        </w:sectPr>
      </w:pPr>
      <w:r w:rsidRPr="00CD0653">
        <w:rPr>
          <w:rFonts w:cs="Times New Roman"/>
          <w:szCs w:val="24"/>
        </w:rPr>
        <w:fldChar w:fldCharType="end"/>
      </w:r>
      <w:r w:rsidR="0051454F" w:rsidRPr="00CD0653">
        <w:rPr>
          <w:szCs w:val="24"/>
        </w:rPr>
        <w:br w:type="page"/>
      </w:r>
    </w:p>
    <w:p w14:paraId="0A3AAB60" w14:textId="77777777" w:rsidR="0036049C" w:rsidRPr="00CD0653" w:rsidRDefault="00DD03C5" w:rsidP="00106F2A">
      <w:pPr>
        <w:pStyle w:val="Heading1"/>
      </w:pPr>
      <w:bookmarkStart w:id="26" w:name="_Toc531936570"/>
      <w:r w:rsidRPr="00CD0653">
        <w:t>PROGRAM</w:t>
      </w:r>
      <w:r w:rsidR="00EF192C" w:rsidRPr="00CD0653">
        <w:t xml:space="preserve"> </w:t>
      </w:r>
      <w:r w:rsidR="0036049C" w:rsidRPr="00CD0653">
        <w:t>DESCRIPTION</w:t>
      </w:r>
      <w:bookmarkEnd w:id="26"/>
      <w:r w:rsidR="0036049C" w:rsidRPr="00CD0653">
        <w:t xml:space="preserve"> </w:t>
      </w:r>
    </w:p>
    <w:p w14:paraId="07CD4744" w14:textId="0DC88BCC" w:rsidR="0036049C" w:rsidRPr="00CD0653" w:rsidRDefault="00193711" w:rsidP="00106F2A">
      <w:pPr>
        <w:pStyle w:val="Heading2"/>
      </w:pPr>
      <w:bookmarkStart w:id="27" w:name="_Toc531936571"/>
      <w:r w:rsidRPr="00CD0653">
        <w:t>Introduction</w:t>
      </w:r>
      <w:bookmarkEnd w:id="27"/>
    </w:p>
    <w:p w14:paraId="22F66D2F" w14:textId="4F843CC0" w:rsidR="00B3299D" w:rsidRPr="00CD0653" w:rsidRDefault="00B3299D" w:rsidP="00B3299D">
      <w:bookmarkStart w:id="28" w:name="_Toc226516002"/>
      <w:bookmarkStart w:id="29" w:name="_Toc226532682"/>
      <w:r w:rsidRPr="00CD0653">
        <w:t xml:space="preserve">The Food and Nutrition Service (FNS) administers the nutrition assistance programs of the U.S. Department of Agriculture, including the Supplemental Nutrition Assistance Program (SNAP).  SNAP is the cornerstone of USDA's nutrition assistance programs.  It began in its modern form in 1961 but has its origins in the Food Stamp Plan to help the needy in the 1930's.  SNAP is the largest program in the domestic hunger safety net and provides nutrition assistance benefits via an Electronic Benefit Transfer (EBT) card to millions of </w:t>
      </w:r>
      <w:r w:rsidR="00F37995" w:rsidRPr="00CD0653">
        <w:t>low-income</w:t>
      </w:r>
      <w:r w:rsidRPr="00CD0653">
        <w:t xml:space="preserve"> people.  These benefits help supplement household food budgets so recipients can purchase more healthy food.  FNS works in partnership with State agencies in the administration of SNAP.</w:t>
      </w:r>
      <w:r w:rsidRPr="00CD0653">
        <w:rPr>
          <w:rStyle w:val="FootnoteReference"/>
        </w:rPr>
        <w:footnoteReference w:id="2"/>
      </w:r>
    </w:p>
    <w:p w14:paraId="62C7620A" w14:textId="77777777" w:rsidR="00B3299D" w:rsidRPr="00CD0653" w:rsidRDefault="00B3299D" w:rsidP="00B3299D"/>
    <w:bookmarkEnd w:id="28"/>
    <w:bookmarkEnd w:id="29"/>
    <w:p w14:paraId="1608FBCB" w14:textId="77777777" w:rsidR="00B3299D" w:rsidRPr="00CD0653" w:rsidRDefault="00B3299D" w:rsidP="00B3299D">
      <w:r w:rsidRPr="00CD0653">
        <w:t>While the vast majority of recipients are eligible and use their benefits as intended, there are some who violate program rules.  Program violations may include a number of activities, such as falsifying income or identity in order to be eligible for benefits they may not be entitled to, or by using benefits for anything other than their intended purpose.  Program violations can result in severe penalties, such as criminal punishment and permanent disqualification from the program.  SNAP has zero tolerance for fraud and continues to work with its State partners to implement aggressive measures to improve program integrity.</w:t>
      </w:r>
    </w:p>
    <w:p w14:paraId="71B04C45" w14:textId="77777777" w:rsidR="00B3299D" w:rsidRPr="00CD0653" w:rsidRDefault="00B3299D" w:rsidP="00B3299D"/>
    <w:p w14:paraId="136AF5BF" w14:textId="2B9128FB" w:rsidR="00B3299D" w:rsidRPr="00CD0653" w:rsidRDefault="00B3299D" w:rsidP="00B3299D">
      <w:r w:rsidRPr="00CD0653">
        <w:t xml:space="preserve">From 2014 to 2017, FNS partnered with 10 State agencies to pilot new strategies and improve the use of analytics to more effectively detect potential fraud, improve administration, and increase oversight.  The lessons learned and ideas tested during these pilots led to the development of the SNAP Fraud Framework.  The SNAP Fraud Framework is a collection of procedures, innovative ideas and promising practices to help State agencies improve fraud prevention, detection and investigation techniques and processes.  This </w:t>
      </w:r>
      <w:r w:rsidR="00D70442" w:rsidRPr="00CD0653">
        <w:t>f</w:t>
      </w:r>
      <w:r w:rsidRPr="00CD0653">
        <w:t xml:space="preserve">ramework and its supporting documents are designed to support States as they develop new efforts or improve on existing ones to prevent, detect, and investigate fraud.  There is no simple solution to combat fraud and each State may require a different approach to improve program integrity.  The </w:t>
      </w:r>
      <w:r w:rsidR="00D70442" w:rsidRPr="00CD0653">
        <w:t xml:space="preserve">SNAP Fraud </w:t>
      </w:r>
      <w:r w:rsidRPr="00CD0653">
        <w:t xml:space="preserve">Framework acknowledges the need for State flexibility by offering a menu of options for States to implement as they work to improve program operations and efforts.   </w:t>
      </w:r>
    </w:p>
    <w:p w14:paraId="09624B79" w14:textId="77777777" w:rsidR="00B3299D" w:rsidRPr="00CD0653" w:rsidRDefault="00B3299D" w:rsidP="00B3299D"/>
    <w:p w14:paraId="1AF62572" w14:textId="071A99D5" w:rsidR="00B3299D" w:rsidRPr="00CD0653" w:rsidRDefault="00B3299D" w:rsidP="00B3299D">
      <w:r w:rsidRPr="00CD0653">
        <w:t>The</w:t>
      </w:r>
      <w:r w:rsidR="00D70442" w:rsidRPr="00CD0653">
        <w:t xml:space="preserve"> SNAP Fraud</w:t>
      </w:r>
      <w:r w:rsidRPr="00CD0653">
        <w:t xml:space="preserve"> Framework is intended to share best practices with personnel directly administering and enforcing the Food and Nutrition Act of 2008.  It includes sensitive fraud detection and investigative techniques and therefore has not been shared beyond FNS and SNAP State agencies, the only eligible applicants for this grant opportunity.  State agencies that do not have access to the</w:t>
      </w:r>
      <w:r w:rsidR="00D70442" w:rsidRPr="00CD0653">
        <w:t xml:space="preserve"> SNAP Fraud</w:t>
      </w:r>
      <w:r w:rsidRPr="00CD0653">
        <w:t xml:space="preserve"> Framework should contact their FNS Regional Office.</w:t>
      </w:r>
    </w:p>
    <w:p w14:paraId="4E80950E" w14:textId="77777777" w:rsidR="00F37995" w:rsidRPr="00CD0653" w:rsidRDefault="00F37995">
      <w:pPr>
        <w:spacing w:after="200" w:line="276" w:lineRule="auto"/>
        <w:rPr>
          <w:b/>
        </w:rPr>
      </w:pPr>
      <w:r w:rsidRPr="00CD0653">
        <w:br w:type="page"/>
      </w:r>
    </w:p>
    <w:p w14:paraId="6A9D2AC7" w14:textId="2F7C4C1C" w:rsidR="0036049C" w:rsidRPr="00CD0653" w:rsidRDefault="00193711" w:rsidP="00106F2A">
      <w:pPr>
        <w:pStyle w:val="Heading2"/>
      </w:pPr>
      <w:bookmarkStart w:id="30" w:name="_Toc531936572"/>
      <w:r w:rsidRPr="00CD0653">
        <w:t>Grant Opportunity</w:t>
      </w:r>
      <w:bookmarkEnd w:id="30"/>
    </w:p>
    <w:p w14:paraId="431512FC" w14:textId="28190DF6" w:rsidR="009D7A62" w:rsidRPr="00CD0653" w:rsidRDefault="009D7A62" w:rsidP="009D7A62">
      <w:r w:rsidRPr="00CD0653">
        <w:t>Section 29(a) of the Food and Nutrition Act of 2008 (7 U.S.C. 2036) authorizes FNS to provide grants on a competitive basis to State agencies to strengthen program integrity activities in SNAP.  Up to $5.1 million has been appropriated in FY 2019 for State agencies to implement practices described in the SNAP Fraud Framework.  The purpose of the SNAP Fraud Framework Implementation Grant Program is to support State agency efforts to improve and expand</w:t>
      </w:r>
      <w:r w:rsidR="00B61933" w:rsidRPr="00CD0653">
        <w:t xml:space="preserve"> recipient</w:t>
      </w:r>
      <w:r w:rsidRPr="00CD0653">
        <w:t xml:space="preserve"> fraud prevention, detection and investigation efforts using the procedures, ideas and practices outlined in the SNAP Fraud Framework.  Successful applications will specifically </w:t>
      </w:r>
      <w:r w:rsidR="00A83757" w:rsidRPr="00CD0653">
        <w:t xml:space="preserve">incorporate </w:t>
      </w:r>
      <w:r w:rsidR="00D91385" w:rsidRPr="00CD0653">
        <w:t xml:space="preserve">one or more of </w:t>
      </w:r>
      <w:r w:rsidRPr="00CD0653">
        <w:t>these procedures, ideas and practices in their proposals.</w:t>
      </w:r>
      <w:r w:rsidR="008976D4" w:rsidRPr="00CD0653">
        <w:t xml:space="preserve">  </w:t>
      </w:r>
    </w:p>
    <w:p w14:paraId="02F53F3E" w14:textId="5B3CA3CE" w:rsidR="00A42E6F" w:rsidRPr="00CD0653" w:rsidRDefault="00A42E6F" w:rsidP="009D7A62"/>
    <w:p w14:paraId="37A310F9" w14:textId="47DFDE06" w:rsidR="00A42E6F" w:rsidRPr="00CD0653" w:rsidRDefault="00A42E6F" w:rsidP="00A42E6F">
      <w:r w:rsidRPr="00CD0653">
        <w:t>FNS anticipates awarding XX grant awards.  The funding for these awards will range from a minimum award of $</w:t>
      </w:r>
      <w:r w:rsidR="00BC3724" w:rsidRPr="00CD0653">
        <w:t>250,000</w:t>
      </w:r>
      <w:r w:rsidRPr="00CD0653">
        <w:t xml:space="preserve"> and a maximum award of </w:t>
      </w:r>
      <w:r w:rsidR="00BC3724" w:rsidRPr="00CD0653">
        <w:t>$750,000</w:t>
      </w:r>
      <w:r w:rsidRPr="00CD0653">
        <w:t>.  This grant opportunity is not intended to support retailer fraud-related projects.  All funding is contingent upon the availability of Federal funds.  The number of awards will depend upon the funding</w:t>
      </w:r>
      <w:r w:rsidR="00242978" w:rsidRPr="00CD0653">
        <w:t>.  Applications received in response to this solicitation may be used to fund awards in this and subsequent fiscal years.</w:t>
      </w:r>
    </w:p>
    <w:p w14:paraId="40650A5A" w14:textId="5FF0366D" w:rsidR="00A42E6F" w:rsidRPr="00CD0653" w:rsidRDefault="00A42E6F" w:rsidP="009D7A62"/>
    <w:p w14:paraId="605498DC" w14:textId="2E9EB916" w:rsidR="006834DB" w:rsidRPr="00CD0653" w:rsidRDefault="00193711" w:rsidP="006834DB">
      <w:pPr>
        <w:pStyle w:val="Heading2"/>
      </w:pPr>
      <w:bookmarkStart w:id="31" w:name="_Toc531936573"/>
      <w:r w:rsidRPr="00CD0653">
        <w:t>Program Goals</w:t>
      </w:r>
      <w:bookmarkEnd w:id="31"/>
    </w:p>
    <w:p w14:paraId="6477CA66" w14:textId="2292D86E" w:rsidR="006834DB" w:rsidRPr="00CD0653" w:rsidRDefault="006834DB" w:rsidP="006834DB">
      <w:r w:rsidRPr="00CD0653">
        <w:t>The overall goal of the SNAP Fraud Framework Implementation Grant is to improve State agencies’</w:t>
      </w:r>
      <w:r w:rsidR="00B61933" w:rsidRPr="00CD0653">
        <w:t xml:space="preserve"> recipient</w:t>
      </w:r>
      <w:r w:rsidRPr="00CD0653">
        <w:t xml:space="preserve"> fraud prevention, detection and investigation efforts using principles from the seven components that make up the SNAP Fraud Framework.  State agencies will use resources from this grant opportunity </w:t>
      </w:r>
      <w:r w:rsidR="001E1063" w:rsidRPr="00CD0653">
        <w:t>to fund</w:t>
      </w:r>
      <w:r w:rsidR="00464B53" w:rsidRPr="00CD0653">
        <w:t xml:space="preserve"> </w:t>
      </w:r>
      <w:r w:rsidR="00E25E7E" w:rsidRPr="00CD0653">
        <w:t xml:space="preserve">projects </w:t>
      </w:r>
      <w:r w:rsidR="00ED4304" w:rsidRPr="00CD0653">
        <w:t xml:space="preserve">that support the State’s implementation of the </w:t>
      </w:r>
      <w:r w:rsidR="00D70442" w:rsidRPr="00CD0653">
        <w:t xml:space="preserve">SNAP Fraud </w:t>
      </w:r>
      <w:r w:rsidR="00ED4304" w:rsidRPr="00CD0653">
        <w:t>Framework</w:t>
      </w:r>
      <w:r w:rsidR="006919AD" w:rsidRPr="00CD0653">
        <w:t>.</w:t>
      </w:r>
      <w:r w:rsidR="00E25E7E" w:rsidRPr="00CD0653">
        <w:t xml:space="preserve"> </w:t>
      </w:r>
      <w:r w:rsidRPr="00CD0653">
        <w:t xml:space="preserve">Activities proposed in the RFA should </w:t>
      </w:r>
      <w:r w:rsidR="00D91385" w:rsidRPr="00CD0653">
        <w:t>clearly align with</w:t>
      </w:r>
      <w:r w:rsidRPr="00CD0653">
        <w:t xml:space="preserve"> one or more of the components</w:t>
      </w:r>
      <w:r w:rsidR="00D70442" w:rsidRPr="00CD0653">
        <w:t xml:space="preserve"> described in the SNAP Fraud Framework and</w:t>
      </w:r>
      <w:r w:rsidRPr="00CD0653">
        <w:t xml:space="preserve"> listed below.</w:t>
      </w:r>
    </w:p>
    <w:p w14:paraId="629C9C7F" w14:textId="77777777" w:rsidR="006834DB" w:rsidRPr="00CD0653" w:rsidRDefault="006834DB" w:rsidP="006834DB"/>
    <w:p w14:paraId="2D2C8E21" w14:textId="568FF8C3" w:rsidR="006834DB" w:rsidRPr="00CD0653" w:rsidRDefault="00223F8F" w:rsidP="006834DB">
      <w:r w:rsidRPr="00CD0653">
        <w:t>Listed below are some g</w:t>
      </w:r>
      <w:r w:rsidR="006834DB" w:rsidRPr="00CD0653">
        <w:t>eneral examples of potential project</w:t>
      </w:r>
      <w:r w:rsidRPr="00CD0653">
        <w:t xml:space="preserve"> ideas</w:t>
      </w:r>
      <w:r w:rsidR="006834DB" w:rsidRPr="00CD0653">
        <w:t xml:space="preserve"> </w:t>
      </w:r>
      <w:r w:rsidRPr="00CD0653">
        <w:t>for</w:t>
      </w:r>
      <w:r w:rsidR="006834DB" w:rsidRPr="00CD0653">
        <w:t xml:space="preserve"> each component</w:t>
      </w:r>
      <w:r w:rsidR="005C621C" w:rsidRPr="00CD0653">
        <w:t>;</w:t>
      </w:r>
      <w:r w:rsidR="006919AD" w:rsidRPr="00CD0653">
        <w:t xml:space="preserve"> however applicants </w:t>
      </w:r>
      <w:r w:rsidR="005828EF" w:rsidRPr="00CD0653">
        <w:t>should</w:t>
      </w:r>
      <w:r w:rsidR="006919AD" w:rsidRPr="00CD0653">
        <w:t xml:space="preserve"> </w:t>
      </w:r>
      <w:r w:rsidR="002A3448" w:rsidRPr="00CD0653">
        <w:t>identify</w:t>
      </w:r>
      <w:r w:rsidR="006919AD" w:rsidRPr="00CD0653">
        <w:t xml:space="preserve"> projects that best fit the needs of the State and </w:t>
      </w:r>
      <w:r w:rsidR="005828EF" w:rsidRPr="00CD0653">
        <w:t>that the State can successfully implement</w:t>
      </w:r>
      <w:r w:rsidR="006834DB" w:rsidRPr="00CD0653">
        <w:t xml:space="preserve">.  </w:t>
      </w:r>
      <w:r w:rsidR="005828EF" w:rsidRPr="00CD0653">
        <w:t xml:space="preserve">Applicants </w:t>
      </w:r>
      <w:r w:rsidR="0096442D" w:rsidRPr="00CD0653">
        <w:t>should reference</w:t>
      </w:r>
      <w:r w:rsidR="005828EF" w:rsidRPr="00CD0653">
        <w:t xml:space="preserve"> the SNAP Fraud Framework as a resource for identifying potential projects. </w:t>
      </w:r>
      <w:r w:rsidR="006834DB" w:rsidRPr="00CD0653">
        <w:t>A</w:t>
      </w:r>
      <w:r w:rsidR="005828EF" w:rsidRPr="00CD0653">
        <w:t xml:space="preserve">dditionally, we encourage applicants to consider foundational projects that the State </w:t>
      </w:r>
      <w:r w:rsidR="002A3448" w:rsidRPr="00CD0653">
        <w:t xml:space="preserve">agency </w:t>
      </w:r>
      <w:r w:rsidR="005828EF" w:rsidRPr="00CD0653">
        <w:t>can build on for future growth</w:t>
      </w:r>
      <w:r w:rsidR="002A3448" w:rsidRPr="00CD0653">
        <w:t xml:space="preserve"> in the fraud control area</w:t>
      </w:r>
      <w:r w:rsidR="005828EF" w:rsidRPr="00CD0653">
        <w:t xml:space="preserve">, such as data </w:t>
      </w:r>
      <w:r w:rsidR="008352AF" w:rsidRPr="00CD0653">
        <w:t>quality improvement</w:t>
      </w:r>
      <w:r w:rsidR="005828EF" w:rsidRPr="00CD0653">
        <w:t>, strategic</w:t>
      </w:r>
      <w:r w:rsidR="008352AF" w:rsidRPr="00CD0653">
        <w:t xml:space="preserve"> planning</w:t>
      </w:r>
      <w:r w:rsidR="005828EF" w:rsidRPr="00CD0653">
        <w:t xml:space="preserve">, </w:t>
      </w:r>
      <w:r w:rsidR="008352AF" w:rsidRPr="00CD0653">
        <w:t>or the development of a training program.</w:t>
      </w:r>
      <w:r w:rsidR="006834DB" w:rsidRPr="00CD0653">
        <w:t xml:space="preserve"> </w:t>
      </w:r>
    </w:p>
    <w:p w14:paraId="2155413C" w14:textId="77777777" w:rsidR="006834DB" w:rsidRPr="00CD0653" w:rsidRDefault="006834DB" w:rsidP="006834DB"/>
    <w:p w14:paraId="5EB46BF1" w14:textId="1DB2C637" w:rsidR="006834DB" w:rsidRPr="00CD0653" w:rsidRDefault="006834DB" w:rsidP="006834DB">
      <w:r w:rsidRPr="00CD0653">
        <w:t>The seven components of the</w:t>
      </w:r>
      <w:r w:rsidR="00D70442" w:rsidRPr="00CD0653">
        <w:t xml:space="preserve"> SNAP</w:t>
      </w:r>
      <w:r w:rsidRPr="00CD0653">
        <w:t xml:space="preserve"> Fraud Framework are:</w:t>
      </w:r>
    </w:p>
    <w:p w14:paraId="6639D537" w14:textId="23540B18" w:rsidR="0036049C" w:rsidRPr="00CD0653" w:rsidRDefault="00E05F6B" w:rsidP="00563FF9">
      <w:pPr>
        <w:pStyle w:val="Heading3"/>
        <w:numPr>
          <w:ilvl w:val="0"/>
          <w:numId w:val="23"/>
        </w:numPr>
      </w:pPr>
      <w:bookmarkStart w:id="32" w:name="_Toc531936574"/>
      <w:r w:rsidRPr="00CD0653">
        <w:t>Organizational Management</w:t>
      </w:r>
      <w:bookmarkEnd w:id="32"/>
    </w:p>
    <w:p w14:paraId="49EF14B9" w14:textId="4DEA15F5" w:rsidR="00E05F6B" w:rsidRPr="00CD0653" w:rsidRDefault="00E05F6B" w:rsidP="00E05F6B">
      <w:r w:rsidRPr="00CD0653">
        <w:t xml:space="preserve">This component aims to help </w:t>
      </w:r>
      <w:r w:rsidR="001C320E" w:rsidRPr="00CD0653">
        <w:t>S</w:t>
      </w:r>
      <w:r w:rsidRPr="00CD0653">
        <w:t xml:space="preserve">tates establish and communicate priorities, organize employees, and manage both large-scale and day-to-day processes.  Many of the concepts described in this component are the foundation for successful program integrity initiatives. </w:t>
      </w:r>
    </w:p>
    <w:p w14:paraId="73FAD6BE" w14:textId="77777777" w:rsidR="00E05F6B" w:rsidRPr="00CD0653" w:rsidRDefault="00E05F6B" w:rsidP="00E05F6B"/>
    <w:p w14:paraId="694D94AD" w14:textId="77777777" w:rsidR="00F50281" w:rsidRPr="00CD0653" w:rsidRDefault="00E05F6B" w:rsidP="00E05F6B">
      <w:r w:rsidRPr="00CD0653">
        <w:t>Examples of the types of projects that would fall under this component include:</w:t>
      </w:r>
    </w:p>
    <w:p w14:paraId="3A02BC5F" w14:textId="5A6CE798" w:rsidR="00F50281" w:rsidRPr="00CD0653" w:rsidRDefault="00E05F6B" w:rsidP="00970C39">
      <w:pPr>
        <w:pStyle w:val="ListParagraph"/>
        <w:numPr>
          <w:ilvl w:val="0"/>
          <w:numId w:val="37"/>
        </w:numPr>
      </w:pPr>
      <w:r w:rsidRPr="00CD0653">
        <w:t>Establish</w:t>
      </w:r>
      <w:r w:rsidR="005C621C" w:rsidRPr="00CD0653">
        <w:t xml:space="preserve"> </w:t>
      </w:r>
      <w:r w:rsidR="00456A04" w:rsidRPr="00CD0653">
        <w:t>a strategic plan that addresses recipient integrity</w:t>
      </w:r>
    </w:p>
    <w:p w14:paraId="44448E77" w14:textId="18B5C452" w:rsidR="00F50281" w:rsidRPr="00CD0653" w:rsidRDefault="00E05F6B" w:rsidP="00970C39">
      <w:pPr>
        <w:pStyle w:val="ListParagraph"/>
        <w:numPr>
          <w:ilvl w:val="0"/>
          <w:numId w:val="37"/>
        </w:numPr>
      </w:pPr>
      <w:r w:rsidRPr="00CD0653">
        <w:t>Improv</w:t>
      </w:r>
      <w:r w:rsidR="00A15DCD" w:rsidRPr="00CD0653">
        <w:t>e</w:t>
      </w:r>
      <w:r w:rsidRPr="00CD0653">
        <w:t xml:space="preserve"> documentation around recipient fraud proc</w:t>
      </w:r>
      <w:r w:rsidR="0097702F" w:rsidRPr="00CD0653">
        <w:t>esses and procedures that align</w:t>
      </w:r>
      <w:r w:rsidRPr="00CD0653">
        <w:t xml:space="preserve"> with strategic priorities</w:t>
      </w:r>
    </w:p>
    <w:p w14:paraId="2B29377B" w14:textId="760237F6" w:rsidR="00456A04" w:rsidRPr="00CD0653" w:rsidRDefault="00456A04" w:rsidP="00970C39">
      <w:pPr>
        <w:pStyle w:val="ListParagraph"/>
        <w:numPr>
          <w:ilvl w:val="0"/>
          <w:numId w:val="37"/>
        </w:numPr>
      </w:pPr>
      <w:r w:rsidRPr="00CD0653">
        <w:t>Enhance data analysis skills within fraud unit</w:t>
      </w:r>
    </w:p>
    <w:p w14:paraId="74FDDCE5" w14:textId="792CDD6B" w:rsidR="00E05F6B" w:rsidRPr="00CD0653" w:rsidRDefault="00E05F6B" w:rsidP="00563FF9">
      <w:pPr>
        <w:pStyle w:val="Heading3"/>
        <w:numPr>
          <w:ilvl w:val="0"/>
          <w:numId w:val="23"/>
        </w:numPr>
      </w:pPr>
      <w:bookmarkStart w:id="33" w:name="_Toc531936575"/>
      <w:r w:rsidRPr="00CD0653">
        <w:t>Performance Measurement</w:t>
      </w:r>
      <w:bookmarkEnd w:id="33"/>
    </w:p>
    <w:p w14:paraId="650DA4A1" w14:textId="118B015C" w:rsidR="00E05F6B" w:rsidRPr="00CD0653" w:rsidRDefault="00E05F6B" w:rsidP="00E05F6B">
      <w:r w:rsidRPr="00CD0653">
        <w:t xml:space="preserve">This component offers recommendations encouraging </w:t>
      </w:r>
      <w:r w:rsidR="002A3448" w:rsidRPr="00CD0653">
        <w:t>S</w:t>
      </w:r>
      <w:r w:rsidRPr="00CD0653">
        <w:t>tates to consistently capture and analyze their own performance.</w:t>
      </w:r>
    </w:p>
    <w:p w14:paraId="57719585" w14:textId="6CE5D574" w:rsidR="00E05F6B" w:rsidRPr="00CD0653" w:rsidRDefault="00E05F6B" w:rsidP="00E05F6B"/>
    <w:p w14:paraId="6FD9E601" w14:textId="77777777" w:rsidR="001C3DD3" w:rsidRPr="00CD0653" w:rsidRDefault="001C3DD3">
      <w:pPr>
        <w:spacing w:after="200" w:line="276" w:lineRule="auto"/>
      </w:pPr>
      <w:r w:rsidRPr="00CD0653">
        <w:br w:type="page"/>
      </w:r>
    </w:p>
    <w:p w14:paraId="74C0C059" w14:textId="394A3B83" w:rsidR="00F50281" w:rsidRPr="00CD0653" w:rsidRDefault="00E05F6B" w:rsidP="00E05F6B">
      <w:r w:rsidRPr="00CD0653">
        <w:t>Examples of the types of projects that would fall under this component include:</w:t>
      </w:r>
    </w:p>
    <w:p w14:paraId="1767F776" w14:textId="58B31F7E" w:rsidR="00F50281" w:rsidRPr="00CD0653" w:rsidRDefault="00E05F6B" w:rsidP="00970C39">
      <w:pPr>
        <w:pStyle w:val="ListParagraph"/>
        <w:numPr>
          <w:ilvl w:val="0"/>
          <w:numId w:val="36"/>
        </w:numPr>
      </w:pPr>
      <w:r w:rsidRPr="00CD0653">
        <w:t>Assess</w:t>
      </w:r>
      <w:r w:rsidR="0096442D" w:rsidRPr="00CD0653">
        <w:t xml:space="preserve"> </w:t>
      </w:r>
      <w:r w:rsidRPr="00CD0653">
        <w:t xml:space="preserve">the impact of current integrity efforts and initiatives through active monitoring of a </w:t>
      </w:r>
      <w:r w:rsidR="0097702F" w:rsidRPr="00CD0653">
        <w:t>defined</w:t>
      </w:r>
      <w:r w:rsidRPr="00CD0653">
        <w:t xml:space="preserve"> set of metrics</w:t>
      </w:r>
    </w:p>
    <w:p w14:paraId="14C210B6" w14:textId="1D3E3EE6" w:rsidR="00456A04" w:rsidRPr="00CD0653" w:rsidRDefault="003853A3">
      <w:pPr>
        <w:pStyle w:val="ListParagraph"/>
        <w:numPr>
          <w:ilvl w:val="0"/>
          <w:numId w:val="36"/>
        </w:numPr>
      </w:pPr>
      <w:r w:rsidRPr="00CD0653">
        <w:t>Establish metrics, measures and key performance indicators to track performance</w:t>
      </w:r>
    </w:p>
    <w:p w14:paraId="49375392" w14:textId="11578AE9" w:rsidR="00E05F6B" w:rsidRPr="00CD0653" w:rsidRDefault="00E05F6B" w:rsidP="00970C39">
      <w:pPr>
        <w:pStyle w:val="ListParagraph"/>
        <w:numPr>
          <w:ilvl w:val="0"/>
          <w:numId w:val="36"/>
        </w:numPr>
      </w:pPr>
      <w:r w:rsidRPr="00CD0653">
        <w:t>Automat</w:t>
      </w:r>
      <w:r w:rsidR="0096442D" w:rsidRPr="00CD0653">
        <w:t>e</w:t>
      </w:r>
      <w:r w:rsidR="005C621C" w:rsidRPr="00CD0653">
        <w:t xml:space="preserve"> </w:t>
      </w:r>
      <w:r w:rsidRPr="00CD0653">
        <w:t>data gathering and calculations currently done manually</w:t>
      </w:r>
    </w:p>
    <w:p w14:paraId="364773FD" w14:textId="31653096" w:rsidR="00E05F6B" w:rsidRPr="00CD0653" w:rsidRDefault="00E05F6B" w:rsidP="00563FF9">
      <w:pPr>
        <w:pStyle w:val="Heading3"/>
        <w:numPr>
          <w:ilvl w:val="0"/>
          <w:numId w:val="23"/>
        </w:numPr>
      </w:pPr>
      <w:bookmarkStart w:id="34" w:name="_Toc531936576"/>
      <w:r w:rsidRPr="00CD0653">
        <w:t>Recipient Integrity Education</w:t>
      </w:r>
      <w:bookmarkEnd w:id="34"/>
    </w:p>
    <w:p w14:paraId="4363869B" w14:textId="77777777" w:rsidR="00E05F6B" w:rsidRPr="00CD0653" w:rsidRDefault="00E05F6B" w:rsidP="00A51EC2">
      <w:r w:rsidRPr="00CD0653">
        <w:t>This component provides targeted integrity education initiatives to help ensure recipients have the necessary information and tools to use SNAP benefits as intended—preventing fraud before it occurs.</w:t>
      </w:r>
    </w:p>
    <w:p w14:paraId="5C2FBFD3" w14:textId="77777777" w:rsidR="00E05F6B" w:rsidRPr="00CD0653" w:rsidRDefault="00E05F6B" w:rsidP="00E05F6B"/>
    <w:p w14:paraId="18EE7A9B" w14:textId="77777777" w:rsidR="00A51EC2" w:rsidRPr="00CD0653" w:rsidRDefault="00E05F6B" w:rsidP="00A51EC2">
      <w:pPr>
        <w:pStyle w:val="ListParagraph"/>
        <w:ind w:left="0"/>
      </w:pPr>
      <w:r w:rsidRPr="00CD0653">
        <w:t xml:space="preserve">Examples of the types of projects that would fall under this component </w:t>
      </w:r>
      <w:r w:rsidR="00A51EC2" w:rsidRPr="00CD0653">
        <w:t xml:space="preserve">include: </w:t>
      </w:r>
    </w:p>
    <w:p w14:paraId="7E477999" w14:textId="2F647F00" w:rsidR="001143C1" w:rsidRPr="00CD0653" w:rsidRDefault="00A51EC2" w:rsidP="00A51EC2">
      <w:pPr>
        <w:pStyle w:val="ListParagraph"/>
        <w:numPr>
          <w:ilvl w:val="0"/>
          <w:numId w:val="43"/>
        </w:numPr>
      </w:pPr>
      <w:r w:rsidRPr="00CD0653">
        <w:t>Ensur</w:t>
      </w:r>
      <w:r w:rsidR="0096442D" w:rsidRPr="00CD0653">
        <w:t>e</w:t>
      </w:r>
      <w:r w:rsidR="005C621C" w:rsidRPr="00CD0653">
        <w:t xml:space="preserve"> </w:t>
      </w:r>
      <w:r w:rsidR="0022604F" w:rsidRPr="00CD0653">
        <w:t>SNAP recipients as well as public audiences can easily report SNAP fraud by dissemin</w:t>
      </w:r>
      <w:r w:rsidR="0096442D" w:rsidRPr="00CD0653">
        <w:t xml:space="preserve">ating </w:t>
      </w:r>
      <w:r w:rsidR="0022604F" w:rsidRPr="00CD0653">
        <w:t>information and improving hotlines or online reporting</w:t>
      </w:r>
      <w:r w:rsidR="001143C1" w:rsidRPr="00CD0653">
        <w:t xml:space="preserve"> </w:t>
      </w:r>
    </w:p>
    <w:p w14:paraId="787077C7" w14:textId="5BEA477D" w:rsidR="003853A3" w:rsidRPr="00CD0653" w:rsidRDefault="003853A3" w:rsidP="0022604F">
      <w:pPr>
        <w:pStyle w:val="ListParagraph"/>
        <w:numPr>
          <w:ilvl w:val="0"/>
          <w:numId w:val="35"/>
        </w:numPr>
      </w:pPr>
      <w:r w:rsidRPr="00CD0653">
        <w:t>Improve client integrity education messaging through various channels</w:t>
      </w:r>
    </w:p>
    <w:p w14:paraId="32DA33AB" w14:textId="44089AC2" w:rsidR="00E05F6B" w:rsidRPr="00CD0653" w:rsidRDefault="00E05F6B" w:rsidP="00563FF9">
      <w:pPr>
        <w:pStyle w:val="Heading3"/>
        <w:numPr>
          <w:ilvl w:val="0"/>
          <w:numId w:val="23"/>
        </w:numPr>
      </w:pPr>
      <w:bookmarkStart w:id="35" w:name="_Toc531936577"/>
      <w:r w:rsidRPr="00CD0653">
        <w:t>Fraud Detection</w:t>
      </w:r>
      <w:bookmarkEnd w:id="35"/>
    </w:p>
    <w:p w14:paraId="5E2083F7" w14:textId="52AE071A" w:rsidR="00E05F6B" w:rsidRPr="00CD0653" w:rsidRDefault="00E05F6B">
      <w:r w:rsidRPr="00CD0653">
        <w:t xml:space="preserve">Here, the </w:t>
      </w:r>
      <w:r w:rsidR="00D70442" w:rsidRPr="00CD0653">
        <w:t xml:space="preserve">SNAP Fraud </w:t>
      </w:r>
      <w:r w:rsidRPr="00CD0653">
        <w:t xml:space="preserve">Framework stresses the </w:t>
      </w:r>
      <w:r w:rsidR="003853A3" w:rsidRPr="00CD0653">
        <w:t>importance of proactively detecting fraud from the application process and continuing throughout the recipient’s time in the Program.</w:t>
      </w:r>
    </w:p>
    <w:p w14:paraId="2073776B" w14:textId="77777777" w:rsidR="00E05F6B" w:rsidRPr="00CD0653" w:rsidRDefault="00E05F6B" w:rsidP="00E05F6B"/>
    <w:p w14:paraId="7ACCE1C4" w14:textId="77777777" w:rsidR="00E05F6B" w:rsidRPr="00CD0653" w:rsidRDefault="00E05F6B" w:rsidP="00A51EC2">
      <w:r w:rsidRPr="00CD0653">
        <w:t>Examples of the types of projects that would fall under this component include:</w:t>
      </w:r>
    </w:p>
    <w:p w14:paraId="117E4249" w14:textId="6BC1C90D" w:rsidR="00E05F6B" w:rsidRPr="00CD0653" w:rsidRDefault="003853A3" w:rsidP="00970C39">
      <w:pPr>
        <w:pStyle w:val="ListParagraph"/>
        <w:numPr>
          <w:ilvl w:val="0"/>
          <w:numId w:val="34"/>
        </w:numPr>
      </w:pPr>
      <w:r w:rsidRPr="00CD0653">
        <w:t>Strengthen efforts to detect potential fraud at the time of application</w:t>
      </w:r>
    </w:p>
    <w:p w14:paraId="044ADA7C" w14:textId="73C741E1" w:rsidR="00CA0EF5" w:rsidRPr="00CD0653" w:rsidRDefault="00CA0EF5" w:rsidP="00CA0EF5">
      <w:pPr>
        <w:pStyle w:val="ListParagraph"/>
        <w:numPr>
          <w:ilvl w:val="0"/>
          <w:numId w:val="34"/>
        </w:numPr>
        <w:contextualSpacing w:val="0"/>
        <w:rPr>
          <w:rFonts w:cs="Times New Roman"/>
          <w:sz w:val="22"/>
        </w:rPr>
      </w:pPr>
      <w:r w:rsidRPr="00CD0653">
        <w:rPr>
          <w:rFonts w:cs="Times New Roman"/>
        </w:rPr>
        <w:t>Improve the use of data analytics to monitor EBT card replacements and predict potential incidents of trafficking</w:t>
      </w:r>
    </w:p>
    <w:p w14:paraId="26A57F7A" w14:textId="77637FFB" w:rsidR="002C206C" w:rsidRPr="00CD0653" w:rsidRDefault="002C206C">
      <w:pPr>
        <w:pStyle w:val="ListParagraph"/>
        <w:numPr>
          <w:ilvl w:val="0"/>
          <w:numId w:val="34"/>
        </w:numPr>
      </w:pPr>
      <w:r w:rsidRPr="00CD0653">
        <w:t>Enhance internal controls to protect against employee fraud</w:t>
      </w:r>
    </w:p>
    <w:p w14:paraId="50DAD837" w14:textId="258D62A8" w:rsidR="00E05F6B" w:rsidRPr="00CD0653" w:rsidRDefault="00E05F6B" w:rsidP="00563FF9">
      <w:pPr>
        <w:pStyle w:val="Heading3"/>
        <w:numPr>
          <w:ilvl w:val="0"/>
          <w:numId w:val="23"/>
        </w:numPr>
      </w:pPr>
      <w:bookmarkStart w:id="36" w:name="_Toc531936578"/>
      <w:r w:rsidRPr="00CD0653">
        <w:t>Investigations and Dispositions</w:t>
      </w:r>
      <w:bookmarkEnd w:id="36"/>
    </w:p>
    <w:p w14:paraId="60EC3E86" w14:textId="77777777" w:rsidR="00E05F6B" w:rsidRPr="00CD0653" w:rsidRDefault="00E05F6B" w:rsidP="00A51EC2">
      <w:r w:rsidRPr="00CD0653">
        <w:t>This component aims to provide states with tools and suggestions to improve fraud case management from initial fraud referral through disposition.</w:t>
      </w:r>
    </w:p>
    <w:p w14:paraId="622775A4" w14:textId="7094CA8E" w:rsidR="00E05F6B" w:rsidRPr="00CD0653" w:rsidRDefault="00E05F6B" w:rsidP="00E05F6B">
      <w:r w:rsidRPr="00CD0653">
        <w:tab/>
      </w:r>
    </w:p>
    <w:p w14:paraId="56CF2050" w14:textId="77777777" w:rsidR="00E05F6B" w:rsidRPr="00CD0653" w:rsidRDefault="00E05F6B" w:rsidP="00A51EC2">
      <w:r w:rsidRPr="00CD0653">
        <w:t>Examples of the types of projects that would fall under this component include:</w:t>
      </w:r>
    </w:p>
    <w:p w14:paraId="5F5A2199" w14:textId="6DED6837" w:rsidR="00E05F6B" w:rsidRPr="00CD0653" w:rsidRDefault="002C206C" w:rsidP="00970C39">
      <w:pPr>
        <w:pStyle w:val="ListParagraph"/>
        <w:numPr>
          <w:ilvl w:val="0"/>
          <w:numId w:val="33"/>
        </w:numPr>
      </w:pPr>
      <w:r w:rsidRPr="00CD0653">
        <w:t xml:space="preserve">Implement </w:t>
      </w:r>
      <w:r w:rsidR="00E05F6B" w:rsidRPr="00CD0653">
        <w:t xml:space="preserve">a data-driven </w:t>
      </w:r>
      <w:r w:rsidRPr="00CD0653">
        <w:t xml:space="preserve">process </w:t>
      </w:r>
      <w:r w:rsidR="00E05F6B" w:rsidRPr="00CD0653">
        <w:t>for prioritizing SNAP fraud investigations</w:t>
      </w:r>
    </w:p>
    <w:p w14:paraId="3C0E8E4A" w14:textId="5DD5E378" w:rsidR="00E05F6B" w:rsidRPr="00CD0653" w:rsidRDefault="002C206C" w:rsidP="00970C39">
      <w:pPr>
        <w:pStyle w:val="ListParagraph"/>
        <w:numPr>
          <w:ilvl w:val="0"/>
          <w:numId w:val="33"/>
        </w:numPr>
      </w:pPr>
      <w:r w:rsidRPr="00CD0653">
        <w:t>Establish standardized procedures for developing effective evidence packages</w:t>
      </w:r>
    </w:p>
    <w:p w14:paraId="1D524752" w14:textId="7613F5B6" w:rsidR="002C206C" w:rsidRPr="00CD0653" w:rsidRDefault="002C206C" w:rsidP="0097702F">
      <w:pPr>
        <w:pStyle w:val="ListParagraph"/>
        <w:numPr>
          <w:ilvl w:val="0"/>
          <w:numId w:val="33"/>
        </w:numPr>
      </w:pPr>
      <w:r w:rsidRPr="00CD0653">
        <w:t xml:space="preserve">Improve internal fraud referral and feedback processes </w:t>
      </w:r>
    </w:p>
    <w:p w14:paraId="7D2C5241" w14:textId="06845234" w:rsidR="00E05F6B" w:rsidRPr="00CD0653" w:rsidRDefault="00E05F6B" w:rsidP="00563FF9">
      <w:pPr>
        <w:pStyle w:val="Heading3"/>
        <w:numPr>
          <w:ilvl w:val="0"/>
          <w:numId w:val="23"/>
        </w:numPr>
      </w:pPr>
      <w:bookmarkStart w:id="37" w:name="_Toc531936579"/>
      <w:r w:rsidRPr="00CD0653">
        <w:t>Analytics and Data Management</w:t>
      </w:r>
      <w:bookmarkEnd w:id="37"/>
    </w:p>
    <w:p w14:paraId="25A4E4CE" w14:textId="77777777" w:rsidR="00E05F6B" w:rsidRPr="00CD0653" w:rsidRDefault="00E05F6B" w:rsidP="00A51EC2">
      <w:r w:rsidRPr="00CD0653">
        <w:t>This component details the necessary people, processes, and technology to launch and maintain an analytics capability. Data analytics can play a valuable role in preventing, detecting, and investigating SNAP fraud.</w:t>
      </w:r>
      <w:r w:rsidRPr="00CD0653">
        <w:tab/>
      </w:r>
    </w:p>
    <w:p w14:paraId="41EA6F4E" w14:textId="77777777" w:rsidR="00E05F6B" w:rsidRPr="00CD0653" w:rsidRDefault="00E05F6B" w:rsidP="00E05F6B"/>
    <w:p w14:paraId="54BFC2E0" w14:textId="1FB7928E" w:rsidR="00E05F6B" w:rsidRPr="00CD0653" w:rsidRDefault="00E05F6B" w:rsidP="00A51EC2">
      <w:r w:rsidRPr="00CD0653">
        <w:t>Examples of the types of projects that would fall under this component include:</w:t>
      </w:r>
    </w:p>
    <w:p w14:paraId="33F83CFE" w14:textId="7A2B5D62" w:rsidR="00E05F6B" w:rsidRPr="00CD0653" w:rsidRDefault="00E05F6B" w:rsidP="00970C39">
      <w:pPr>
        <w:pStyle w:val="ListParagraph"/>
        <w:numPr>
          <w:ilvl w:val="0"/>
          <w:numId w:val="31"/>
        </w:numPr>
      </w:pPr>
      <w:r w:rsidRPr="00CD0653">
        <w:t>Clean</w:t>
      </w:r>
      <w:r w:rsidR="00576BA1" w:rsidRPr="00CD0653">
        <w:t xml:space="preserve"> </w:t>
      </w:r>
      <w:r w:rsidRPr="00CD0653">
        <w:t xml:space="preserve">up existing data </w:t>
      </w:r>
      <w:r w:rsidR="00576BA1" w:rsidRPr="00CD0653">
        <w:t>to eliminate</w:t>
      </w:r>
      <w:r w:rsidRPr="00CD0653">
        <w:t xml:space="preserve"> erroneous or duplicate values</w:t>
      </w:r>
      <w:r w:rsidR="00576BA1" w:rsidRPr="00CD0653">
        <w:t xml:space="preserve"> and improve usability</w:t>
      </w:r>
    </w:p>
    <w:p w14:paraId="7A9E16FF" w14:textId="15E4CC92" w:rsidR="00E05F6B" w:rsidRPr="00CD0653" w:rsidRDefault="00E05F6B" w:rsidP="00970C39">
      <w:pPr>
        <w:pStyle w:val="ListParagraph"/>
        <w:numPr>
          <w:ilvl w:val="0"/>
          <w:numId w:val="31"/>
        </w:numPr>
      </w:pPr>
      <w:r w:rsidRPr="00CD0653">
        <w:t>Improv</w:t>
      </w:r>
      <w:r w:rsidR="0096442D" w:rsidRPr="00CD0653">
        <w:t>e</w:t>
      </w:r>
      <w:r w:rsidRPr="00CD0653">
        <w:t xml:space="preserve"> data management</w:t>
      </w:r>
      <w:r w:rsidR="00576BA1" w:rsidRPr="00CD0653">
        <w:t xml:space="preserve"> processes</w:t>
      </w:r>
      <w:r w:rsidR="00A76A00" w:rsidRPr="00CD0653">
        <w:t xml:space="preserve"> (e.g., quality, storage, protection, security, standardization)</w:t>
      </w:r>
      <w:r w:rsidRPr="00CD0653">
        <w:t xml:space="preserve"> </w:t>
      </w:r>
    </w:p>
    <w:p w14:paraId="693E4415" w14:textId="77777777" w:rsidR="0097702F" w:rsidRPr="00CD0653" w:rsidRDefault="0097702F">
      <w:pPr>
        <w:spacing w:after="200" w:line="276" w:lineRule="auto"/>
        <w:rPr>
          <w:i/>
          <w:u w:val="single"/>
        </w:rPr>
      </w:pPr>
      <w:r w:rsidRPr="00CD0653">
        <w:br w:type="page"/>
      </w:r>
    </w:p>
    <w:p w14:paraId="4933A952" w14:textId="660F04F6" w:rsidR="00E05F6B" w:rsidRPr="00CD0653" w:rsidRDefault="00E05F6B" w:rsidP="00563FF9">
      <w:pPr>
        <w:pStyle w:val="Heading3"/>
        <w:numPr>
          <w:ilvl w:val="0"/>
          <w:numId w:val="23"/>
        </w:numPr>
      </w:pPr>
      <w:bookmarkStart w:id="38" w:name="_Toc531936580"/>
      <w:r w:rsidRPr="00CD0653">
        <w:t xml:space="preserve">Learning and </w:t>
      </w:r>
      <w:r w:rsidR="00A76A00" w:rsidRPr="00CD0653">
        <w:t>Development</w:t>
      </w:r>
      <w:bookmarkEnd w:id="38"/>
    </w:p>
    <w:p w14:paraId="111F1314" w14:textId="77777777" w:rsidR="00E05F6B" w:rsidRPr="00CD0653" w:rsidRDefault="00E05F6B" w:rsidP="00A51EC2">
      <w:r w:rsidRPr="00CD0653">
        <w:t>The final component contains recommendations for States to invest in training and professional development opportunities to promote employee engagement and to ensure employees are aware of new and emerging trends in fraud.</w:t>
      </w:r>
    </w:p>
    <w:p w14:paraId="702B8EA6" w14:textId="77777777" w:rsidR="00E05F6B" w:rsidRPr="00CD0653" w:rsidRDefault="00E05F6B" w:rsidP="00E05F6B"/>
    <w:p w14:paraId="520C72D6" w14:textId="7EFDB4D8" w:rsidR="00E05F6B" w:rsidRPr="00CD0653" w:rsidRDefault="00E05F6B" w:rsidP="00A51EC2">
      <w:r w:rsidRPr="00CD0653">
        <w:t>Examples of the types of projects that would fall under this component include:</w:t>
      </w:r>
    </w:p>
    <w:p w14:paraId="2E7465C5" w14:textId="40A38EDC" w:rsidR="002F2A22" w:rsidRPr="00CD0653" w:rsidRDefault="00E05F6B">
      <w:pPr>
        <w:pStyle w:val="ListParagraph"/>
        <w:numPr>
          <w:ilvl w:val="0"/>
          <w:numId w:val="32"/>
        </w:numPr>
      </w:pPr>
      <w:r w:rsidRPr="00CD0653">
        <w:t>Establish a</w:t>
      </w:r>
      <w:r w:rsidR="00FD2B87" w:rsidRPr="00CD0653">
        <w:t xml:space="preserve"> standardized</w:t>
      </w:r>
      <w:r w:rsidRPr="00CD0653">
        <w:t xml:space="preserve"> </w:t>
      </w:r>
      <w:r w:rsidR="00A76A00" w:rsidRPr="00CD0653">
        <w:t xml:space="preserve">training </w:t>
      </w:r>
      <w:r w:rsidRPr="00CD0653">
        <w:t xml:space="preserve">program for </w:t>
      </w:r>
      <w:r w:rsidR="00A76A00" w:rsidRPr="00CD0653">
        <w:t xml:space="preserve">employees throughout the organization </w:t>
      </w:r>
      <w:r w:rsidRPr="00CD0653">
        <w:t xml:space="preserve">that </w:t>
      </w:r>
      <w:r w:rsidR="00A76A00" w:rsidRPr="00CD0653">
        <w:t xml:space="preserve">focuses on their roles in recipient integrity </w:t>
      </w:r>
      <w:r w:rsidR="00C5675F" w:rsidRPr="00CD0653">
        <w:t>activities</w:t>
      </w:r>
    </w:p>
    <w:p w14:paraId="7F92B562" w14:textId="17947AC6" w:rsidR="00D07805" w:rsidRPr="00CD0653" w:rsidRDefault="00FD2B87" w:rsidP="0081355E">
      <w:pPr>
        <w:pStyle w:val="ListParagraph"/>
        <w:numPr>
          <w:ilvl w:val="0"/>
          <w:numId w:val="32"/>
        </w:numPr>
      </w:pPr>
      <w:r w:rsidRPr="00CD0653">
        <w:t xml:space="preserve">Create a mentoring or coaching </w:t>
      </w:r>
      <w:r w:rsidR="002F2A22" w:rsidRPr="00CD0653">
        <w:t>program</w:t>
      </w:r>
      <w:r w:rsidRPr="00CD0653">
        <w:t xml:space="preserve"> for professional development</w:t>
      </w:r>
      <w:r w:rsidR="002F2A22" w:rsidRPr="00CD0653">
        <w:t xml:space="preserve"> in support of recipient integrity efforts</w:t>
      </w:r>
    </w:p>
    <w:p w14:paraId="2D6C70A0" w14:textId="78865C51" w:rsidR="00B22312" w:rsidRPr="00CD0653" w:rsidRDefault="00B22312">
      <w:pPr>
        <w:spacing w:after="200" w:line="276" w:lineRule="auto"/>
        <w:rPr>
          <w:b/>
          <w:sz w:val="28"/>
        </w:rPr>
      </w:pPr>
    </w:p>
    <w:p w14:paraId="4EA8D335" w14:textId="70D4C3E7" w:rsidR="0020467F" w:rsidRPr="00CD0653" w:rsidRDefault="0020467F" w:rsidP="00106F2A">
      <w:pPr>
        <w:pStyle w:val="Heading1"/>
      </w:pPr>
      <w:bookmarkStart w:id="39" w:name="_Toc531936581"/>
      <w:r w:rsidRPr="00CD0653">
        <w:t>FEDERAL AWARD INFORMATION</w:t>
      </w:r>
      <w:bookmarkEnd w:id="39"/>
      <w:r w:rsidRPr="00CD0653">
        <w:t xml:space="preserve"> </w:t>
      </w:r>
    </w:p>
    <w:p w14:paraId="60E4DDE5" w14:textId="70C6494F" w:rsidR="00786B09" w:rsidRPr="00CD0653" w:rsidRDefault="00786B09" w:rsidP="00786B09">
      <w:r w:rsidRPr="00CD0653">
        <w:t xml:space="preserve">A total of up to $5.1 million in Federal funding is available for the SNAP Fraud Framework Implementation Grant. FNS anticipates awarding the grants through a competitive process by March 31, 2019. Grantees may use grant funds for the duration of the project period. The period of performance begins on April 1, 2019 and will not exceed two (2) years from the start date, or April 1, </w:t>
      </w:r>
      <w:r w:rsidR="004C0FCC" w:rsidRPr="00CD0653">
        <w:t>2021</w:t>
      </w:r>
      <w:r w:rsidRPr="00CD0653">
        <w:t xml:space="preserve">.  </w:t>
      </w:r>
      <w:r w:rsidR="007E2667" w:rsidRPr="00CD0653">
        <w:t>States may specify</w:t>
      </w:r>
      <w:r w:rsidRPr="00CD0653">
        <w:t xml:space="preserve"> shorter performance periods</w:t>
      </w:r>
      <w:r w:rsidR="007E2667" w:rsidRPr="00CD0653">
        <w:t xml:space="preserve"> as appropriate</w:t>
      </w:r>
      <w:r w:rsidRPr="00CD0653">
        <w:t xml:space="preserve"> </w:t>
      </w:r>
      <w:r w:rsidR="00610B9B" w:rsidRPr="00CD0653">
        <w:t>given</w:t>
      </w:r>
      <w:r w:rsidRPr="00CD0653">
        <w:t xml:space="preserve"> the scope of the project.  FNS intends to fund multiple grants under this RFA in order to maximize the benefit to State agencies.  The number of grants awarded will be dependent on the quality and nature of the grants received.  </w:t>
      </w:r>
    </w:p>
    <w:p w14:paraId="75465F42" w14:textId="1915F4A3" w:rsidR="00786B09" w:rsidRPr="00CD0653" w:rsidRDefault="00193711" w:rsidP="00786B09">
      <w:pPr>
        <w:pStyle w:val="Heading2"/>
      </w:pPr>
      <w:bookmarkStart w:id="40" w:name="_Toc531936582"/>
      <w:r w:rsidRPr="00CD0653">
        <w:t>Program Requirements</w:t>
      </w:r>
      <w:bookmarkEnd w:id="40"/>
    </w:p>
    <w:p w14:paraId="10B27C3A" w14:textId="39A91BD7" w:rsidR="00786B09" w:rsidRPr="00CD0653" w:rsidRDefault="00786B09" w:rsidP="00786B09">
      <w:r w:rsidRPr="00CD0653">
        <w:t xml:space="preserve">The goal of the SNAP Fraud Framework Implementation Grant is to help States implement promising practices contained in the SNAP Fraud Framework.  The awards will support new projects that fall under any of the seven components of the </w:t>
      </w:r>
      <w:r w:rsidR="00D70442" w:rsidRPr="00CD0653">
        <w:t xml:space="preserve">SNAP </w:t>
      </w:r>
      <w:r w:rsidRPr="00CD0653">
        <w:t>Fraud Framework.  The seven comp</w:t>
      </w:r>
      <w:r w:rsidR="00AE4EDF" w:rsidRPr="00CD0653">
        <w:t xml:space="preserve">onents </w:t>
      </w:r>
      <w:r w:rsidR="00223F8F" w:rsidRPr="00CD0653">
        <w:t>can be found</w:t>
      </w:r>
      <w:r w:rsidR="00AE4EDF" w:rsidRPr="00CD0653">
        <w:t xml:space="preserve"> listed under</w:t>
      </w:r>
      <w:r w:rsidRPr="00CD0653">
        <w:t xml:space="preserve"> the Program Goals </w:t>
      </w:r>
      <w:r w:rsidR="00AE4EDF" w:rsidRPr="00CD0653">
        <w:t>heading</w:t>
      </w:r>
      <w:r w:rsidRPr="00CD0653">
        <w:t xml:space="preserve"> of this RFA and fully described in the SNAP Fraud Framework document.  Proposals should clearly describe the intent and scope of activities and their relation to any of the seven components of the SNAP Fraud Framework.  State agencies that do not have access to the </w:t>
      </w:r>
      <w:r w:rsidR="00D70442" w:rsidRPr="00CD0653">
        <w:t xml:space="preserve">SNAP Fraud </w:t>
      </w:r>
      <w:r w:rsidRPr="00CD0653">
        <w:t>Framework should contact their FNS Regional Office.</w:t>
      </w:r>
    </w:p>
    <w:p w14:paraId="2A5471BF" w14:textId="77777777" w:rsidR="00786B09" w:rsidRPr="00CD0653" w:rsidRDefault="00786B09" w:rsidP="00786B09"/>
    <w:p w14:paraId="7818F7B6" w14:textId="4BC0814B" w:rsidR="00E76FDB" w:rsidRPr="00CD0653" w:rsidRDefault="00786B09" w:rsidP="00E76FDB">
      <w:r w:rsidRPr="00CD0653">
        <w:t>Proposed projects must be sustainable</w:t>
      </w:r>
      <w:r w:rsidR="007E2667" w:rsidRPr="00CD0653">
        <w:t>.</w:t>
      </w:r>
      <w:r w:rsidR="00E76FDB" w:rsidRPr="00CD0653">
        <w:t xml:space="preserve">  </w:t>
      </w:r>
      <w:r w:rsidR="00CA0EF5" w:rsidRPr="00CD0653">
        <w:t xml:space="preserve">A significant part of the evaluation criteria will be dependent on how clear a proposal demonstrates the State </w:t>
      </w:r>
      <w:r w:rsidR="00E76FDB" w:rsidRPr="00CD0653">
        <w:t xml:space="preserve">agency’s ability to continue funding and implementing activities </w:t>
      </w:r>
      <w:r w:rsidR="007E2667" w:rsidRPr="00CD0653">
        <w:t xml:space="preserve">at the same level </w:t>
      </w:r>
      <w:r w:rsidR="00CA0EF5" w:rsidRPr="00CD0653">
        <w:t>once the grant ends.</w:t>
      </w:r>
      <w:r w:rsidR="00E76FDB" w:rsidRPr="00CD0653">
        <w:t xml:space="preserve">  This applies to all proposals, including those that propose hiring personnel to implement a part of the project. </w:t>
      </w:r>
    </w:p>
    <w:p w14:paraId="303A7D14" w14:textId="77777777" w:rsidR="00CA0EF5" w:rsidRPr="00CD0653" w:rsidRDefault="00CA0EF5" w:rsidP="00786B09"/>
    <w:p w14:paraId="06DBEDFA" w14:textId="01E080B7" w:rsidR="00D54E20" w:rsidRPr="00CD0653" w:rsidRDefault="00D54E20" w:rsidP="00786B09">
      <w:r w:rsidRPr="00CD0653">
        <w:rPr>
          <w:b/>
        </w:rPr>
        <w:t>Funds from this RFA are for new projects and shall not be used for the ongoing cost of carrying out an existing project.</w:t>
      </w:r>
      <w:r w:rsidRPr="00CD0653">
        <w:t xml:space="preserve">  </w:t>
      </w:r>
      <w:r w:rsidR="009918C3" w:rsidRPr="00CD0653">
        <w:t xml:space="preserve">Additionally, funds may not be used to offset costs for existing personnel.  </w:t>
      </w:r>
      <w:r w:rsidR="007E2667" w:rsidRPr="00CD0653">
        <w:t xml:space="preserve">Recipients of prior </w:t>
      </w:r>
      <w:r w:rsidR="00427BC2" w:rsidRPr="00CD0653">
        <w:t xml:space="preserve">SNAP recipient integrity </w:t>
      </w:r>
      <w:r w:rsidR="007E2667" w:rsidRPr="00CD0653">
        <w:t>grant awards are eligible for this opportunity</w:t>
      </w:r>
      <w:r w:rsidR="00427BC2" w:rsidRPr="00CD0653">
        <w:t xml:space="preserve"> should they choose to apply;</w:t>
      </w:r>
      <w:r w:rsidR="007E2667" w:rsidRPr="00CD0653">
        <w:t xml:space="preserve"> however</w:t>
      </w:r>
      <w:r w:rsidR="00427BC2" w:rsidRPr="00CD0653">
        <w:t>,</w:t>
      </w:r>
      <w:r w:rsidR="007E2667" w:rsidRPr="00CD0653">
        <w:t xml:space="preserve"> </w:t>
      </w:r>
      <w:r w:rsidR="00427BC2" w:rsidRPr="00CD0653">
        <w:t>proposals for this grant program must be for new projects.</w:t>
      </w:r>
      <w:r w:rsidR="00CA0EF5" w:rsidRPr="00CD0653">
        <w:t xml:space="preserve">  </w:t>
      </w:r>
    </w:p>
    <w:p w14:paraId="4086295E" w14:textId="77777777" w:rsidR="00D54E20" w:rsidRPr="00CD0653" w:rsidRDefault="00D54E20" w:rsidP="00786B09"/>
    <w:p w14:paraId="21BB3C1F" w14:textId="77777777" w:rsidR="00786B09" w:rsidRPr="00CD0653" w:rsidRDefault="00786B09" w:rsidP="00786B09">
      <w:r w:rsidRPr="00CD0653">
        <w:t xml:space="preserve">Each project design should include quantifiable objectives, measures to assess progress toward meeting those objectives, project activities linked to meeting specific objectives, and a list of deliverables and/or milestones for the duration of the project.  Applicants must also include a clear and reasonable timeline, and a narrative description of how the project will be staffed and managed, including a project organizational chart.  Every grantee must assess and report on its progress each quarter by using performance measures tied to specific project objectives.  These measures can include process measures, output measures, and outcome measures.  The proposal should describe the process for collecting and reporting these data including the data source.  </w:t>
      </w:r>
    </w:p>
    <w:p w14:paraId="26FE40B0" w14:textId="77777777" w:rsidR="00786B09" w:rsidRPr="00CD0653" w:rsidRDefault="00786B09" w:rsidP="00786B09"/>
    <w:p w14:paraId="03046819" w14:textId="77777777" w:rsidR="00786B09" w:rsidRPr="00CD0653" w:rsidRDefault="00786B09" w:rsidP="00786B09">
      <w:r w:rsidRPr="00CD0653">
        <w:t>The proposal’s project description must capture a bona fide need. The budget and budget narrative must be in line with the proposed project description. FNS reserves the right to request information not clearly addressed.</w:t>
      </w:r>
    </w:p>
    <w:p w14:paraId="5B1A377C" w14:textId="77777777" w:rsidR="00786B09" w:rsidRPr="00CD0653" w:rsidRDefault="00786B09" w:rsidP="00786B09"/>
    <w:p w14:paraId="17CF76EE" w14:textId="77777777" w:rsidR="00786B09" w:rsidRPr="00CD0653" w:rsidRDefault="00786B09" w:rsidP="00786B09">
      <w:r w:rsidRPr="00CD0653">
        <w:t xml:space="preserve">We encourage potential applicants to carefully read and review the Evaluation of Grant Application Criteria listed in this RFA under Application Review Information (Section V).  These criteria outline the qualities FNS expects successful proposals to have; they will also guide the reviewers’ evaluation of proposals.  </w:t>
      </w:r>
    </w:p>
    <w:p w14:paraId="3DBB86EC" w14:textId="26434383" w:rsidR="0020467F" w:rsidRPr="00CD0653" w:rsidRDefault="00193711" w:rsidP="00106F2A">
      <w:pPr>
        <w:pStyle w:val="Heading2"/>
      </w:pPr>
      <w:bookmarkStart w:id="41" w:name="_Toc531936583"/>
      <w:r w:rsidRPr="00CD0653">
        <w:t>Funding</w:t>
      </w:r>
      <w:bookmarkEnd w:id="41"/>
    </w:p>
    <w:p w14:paraId="32EDFCE0" w14:textId="1D66225B" w:rsidR="0020467F" w:rsidRPr="00CD0653" w:rsidRDefault="0020467F" w:rsidP="00106F2A">
      <w:pPr>
        <w:pStyle w:val="Heading3"/>
      </w:pPr>
      <w:bookmarkStart w:id="42" w:name="_Toc531936584"/>
      <w:r w:rsidRPr="00CD0653">
        <w:t>Funding per Award</w:t>
      </w:r>
      <w:bookmarkEnd w:id="42"/>
    </w:p>
    <w:p w14:paraId="7240B926" w14:textId="0C88EFCA" w:rsidR="00786B09" w:rsidRPr="00CD0653" w:rsidRDefault="00786B09" w:rsidP="00786B09">
      <w:r w:rsidRPr="00CD0653">
        <w:t xml:space="preserve">FNS anticipates that funding per award will range from $250,000 to $750,000.  </w:t>
      </w:r>
    </w:p>
    <w:p w14:paraId="0ED55788" w14:textId="77777777" w:rsidR="0020467F" w:rsidRPr="00CD0653" w:rsidRDefault="0020467F" w:rsidP="00106F2A">
      <w:pPr>
        <w:pStyle w:val="Heading3"/>
      </w:pPr>
      <w:bookmarkStart w:id="43" w:name="_Toc531936585"/>
      <w:r w:rsidRPr="00CD0653">
        <w:t>Type of Award</w:t>
      </w:r>
      <w:bookmarkEnd w:id="43"/>
    </w:p>
    <w:p w14:paraId="298BBA13" w14:textId="533AD653" w:rsidR="00F5336D" w:rsidRPr="00CD0653" w:rsidRDefault="00BF078D" w:rsidP="00F5336D">
      <w:pPr>
        <w:pStyle w:val="NoSpacing"/>
      </w:pPr>
      <w:r w:rsidRPr="00CD0653">
        <w:t xml:space="preserve">FNS will award </w:t>
      </w:r>
      <w:r w:rsidR="00786B09" w:rsidRPr="00CD0653">
        <w:t>SNAP Fraud Framework Implementation Grants</w:t>
      </w:r>
      <w:r w:rsidRPr="00CD0653">
        <w:t xml:space="preserve"> </w:t>
      </w:r>
      <w:r w:rsidR="0020467F" w:rsidRPr="00CD0653">
        <w:t>in the form of a Federal grant.</w:t>
      </w:r>
      <w:r w:rsidR="00F5336D" w:rsidRPr="00CD0653">
        <w:t xml:space="preserve"> </w:t>
      </w:r>
      <w:r w:rsidR="00EF13EE" w:rsidRPr="00CD0653">
        <w:t xml:space="preserve"> </w:t>
      </w:r>
      <w:r w:rsidR="00F5336D" w:rsidRPr="00CD0653">
        <w:t>FNS will provide funding for approved grants through the Grant Award/Letter of Credit process, upon receipt of a pr</w:t>
      </w:r>
      <w:r w:rsidR="00786B09" w:rsidRPr="00CD0653">
        <w:t xml:space="preserve">operly executed Grant Agreement and subject to the availability of funding.  </w:t>
      </w:r>
    </w:p>
    <w:p w14:paraId="706E312F" w14:textId="77777777" w:rsidR="0020467F" w:rsidRPr="00CD0653" w:rsidRDefault="0020467F" w:rsidP="00106F2A">
      <w:pPr>
        <w:pStyle w:val="Heading3"/>
      </w:pPr>
      <w:bookmarkStart w:id="44" w:name="_Toc531936586"/>
      <w:r w:rsidRPr="00CD0653">
        <w:t>Procurement Contracts</w:t>
      </w:r>
      <w:bookmarkEnd w:id="44"/>
    </w:p>
    <w:p w14:paraId="4E61C073" w14:textId="6803FDFC" w:rsidR="0020467F" w:rsidRPr="00CD0653" w:rsidRDefault="00D85C5F" w:rsidP="00B110D8">
      <w:pPr>
        <w:pStyle w:val="NoSpacing"/>
      </w:pPr>
      <w:r w:rsidRPr="00CD0653">
        <w:t>Grantees may use grants funds to procure contracts for good or services.</w:t>
      </w:r>
    </w:p>
    <w:p w14:paraId="1720D6AB" w14:textId="77777777" w:rsidR="0020467F" w:rsidRPr="00CD0653" w:rsidRDefault="0020467F" w:rsidP="00106F2A">
      <w:pPr>
        <w:pStyle w:val="Heading3"/>
      </w:pPr>
      <w:bookmarkStart w:id="45" w:name="_Toc531936587"/>
      <w:r w:rsidRPr="00CD0653">
        <w:t>Allowable Uses of Funds</w:t>
      </w:r>
      <w:bookmarkEnd w:id="45"/>
    </w:p>
    <w:p w14:paraId="31520CC7" w14:textId="77777777" w:rsidR="00786B09" w:rsidRPr="00CD0653" w:rsidRDefault="00786B09" w:rsidP="00563FF9">
      <w:pPr>
        <w:pStyle w:val="ListParagraph"/>
        <w:numPr>
          <w:ilvl w:val="0"/>
          <w:numId w:val="5"/>
        </w:numPr>
      </w:pPr>
      <w:r w:rsidRPr="00CD0653">
        <w:t>Funds from this RFA are for new projects and shall not be used for the ongoing cost of carrying out an existing project.</w:t>
      </w:r>
    </w:p>
    <w:p w14:paraId="212792EC" w14:textId="54F0B4B9" w:rsidR="00786B09" w:rsidRPr="00CD0653" w:rsidRDefault="00786B09" w:rsidP="00563FF9">
      <w:pPr>
        <w:pStyle w:val="ListParagraph"/>
        <w:numPr>
          <w:ilvl w:val="0"/>
          <w:numId w:val="5"/>
        </w:numPr>
      </w:pPr>
      <w:r w:rsidRPr="00CD0653">
        <w:t xml:space="preserve">FNS does not intend for this grant program to fund compliance with existing statutory or regulatory program requirements, such as data matching.  FNS will continue to fund all State agency activities through 50% Federal matching of administrative costs.  </w:t>
      </w:r>
    </w:p>
    <w:p w14:paraId="181B3A87" w14:textId="5C11F6EE" w:rsidR="009874E8" w:rsidRPr="00CD0653" w:rsidRDefault="00786B09" w:rsidP="00563FF9">
      <w:pPr>
        <w:pStyle w:val="NoSpacing"/>
        <w:numPr>
          <w:ilvl w:val="0"/>
          <w:numId w:val="5"/>
        </w:numPr>
        <w:rPr>
          <w:rFonts w:cs="Times New Roman"/>
          <w:strike/>
          <w:szCs w:val="24"/>
        </w:rPr>
      </w:pPr>
      <w:r w:rsidRPr="00CD0653">
        <w:t>SNAP Fraud Framework Implementation Grant-</w:t>
      </w:r>
      <w:r w:rsidR="009874E8" w:rsidRPr="00CD0653">
        <w:rPr>
          <w:rFonts w:cs="Times New Roman"/>
          <w:szCs w:val="24"/>
        </w:rPr>
        <w:t>fund</w:t>
      </w:r>
      <w:r w:rsidR="00D45E65" w:rsidRPr="00CD0653">
        <w:rPr>
          <w:rFonts w:cs="Times New Roman"/>
          <w:szCs w:val="24"/>
        </w:rPr>
        <w:t>ed projects</w:t>
      </w:r>
      <w:r w:rsidR="009874E8" w:rsidRPr="00CD0653">
        <w:rPr>
          <w:rFonts w:cs="Times New Roman"/>
          <w:szCs w:val="24"/>
        </w:rPr>
        <w:t xml:space="preserve"> </w:t>
      </w:r>
      <w:r w:rsidR="00AC4E00" w:rsidRPr="00CD0653">
        <w:rPr>
          <w:rFonts w:cs="Times New Roman"/>
          <w:szCs w:val="24"/>
        </w:rPr>
        <w:t xml:space="preserve">may </w:t>
      </w:r>
      <w:r w:rsidR="00D45E65" w:rsidRPr="00CD0653">
        <w:rPr>
          <w:rFonts w:cs="Times New Roman"/>
          <w:szCs w:val="24"/>
        </w:rPr>
        <w:t>benefit</w:t>
      </w:r>
      <w:r w:rsidR="00CD6E1C" w:rsidRPr="00CD0653">
        <w:rPr>
          <w:rFonts w:cs="Times New Roman"/>
          <w:szCs w:val="24"/>
        </w:rPr>
        <w:t xml:space="preserve"> other governmental programs; however, </w:t>
      </w:r>
      <w:r w:rsidR="00105E1D" w:rsidRPr="00CD0653">
        <w:rPr>
          <w:rFonts w:cs="Times New Roman"/>
          <w:szCs w:val="24"/>
        </w:rPr>
        <w:t>g</w:t>
      </w:r>
      <w:r w:rsidR="00D45E65" w:rsidRPr="00CD0653">
        <w:t>rant</w:t>
      </w:r>
      <w:r w:rsidR="00D45E65" w:rsidRPr="00CD0653">
        <w:rPr>
          <w:rFonts w:cs="Times New Roman"/>
          <w:szCs w:val="24"/>
        </w:rPr>
        <w:t xml:space="preserve"> </w:t>
      </w:r>
      <w:r w:rsidR="00CD6E1C" w:rsidRPr="00CD0653">
        <w:rPr>
          <w:rFonts w:cs="Times New Roman"/>
          <w:szCs w:val="24"/>
        </w:rPr>
        <w:t xml:space="preserve">funds must only </w:t>
      </w:r>
      <w:r w:rsidR="00AC4E00" w:rsidRPr="00CD0653">
        <w:rPr>
          <w:rFonts w:cs="Times New Roman"/>
          <w:szCs w:val="24"/>
        </w:rPr>
        <w:t>support</w:t>
      </w:r>
      <w:r w:rsidR="00CD6E1C" w:rsidRPr="00CD0653">
        <w:rPr>
          <w:rFonts w:cs="Times New Roman"/>
          <w:szCs w:val="24"/>
        </w:rPr>
        <w:t xml:space="preserve"> SNAP</w:t>
      </w:r>
      <w:r w:rsidR="00D45E65" w:rsidRPr="00CD0653">
        <w:rPr>
          <w:rFonts w:cs="Times New Roman"/>
          <w:szCs w:val="24"/>
        </w:rPr>
        <w:t>’s</w:t>
      </w:r>
      <w:r w:rsidR="00CD6E1C" w:rsidRPr="00CD0653">
        <w:rPr>
          <w:rFonts w:cs="Times New Roman"/>
          <w:szCs w:val="24"/>
        </w:rPr>
        <w:t xml:space="preserve"> share of the project costs.</w:t>
      </w:r>
      <w:r w:rsidR="009874E8" w:rsidRPr="00CD0653">
        <w:t xml:space="preserve"> </w:t>
      </w:r>
    </w:p>
    <w:p w14:paraId="67A10DDB" w14:textId="77777777" w:rsidR="004E2C85" w:rsidRPr="00CD0653" w:rsidRDefault="004E2C85" w:rsidP="00106F2A">
      <w:pPr>
        <w:pStyle w:val="Heading3"/>
        <w:rPr>
          <w:rStyle w:val="Heading3Char"/>
        </w:rPr>
      </w:pPr>
      <w:bookmarkStart w:id="46" w:name="_Toc531936588"/>
      <w:r w:rsidRPr="00CD0653">
        <w:t>Restrictions on Funding Use</w:t>
      </w:r>
      <w:bookmarkEnd w:id="46"/>
    </w:p>
    <w:p w14:paraId="289D68F8" w14:textId="5D06E0BE" w:rsidR="009874E8" w:rsidRPr="00CD0653" w:rsidRDefault="00786B09" w:rsidP="00563FF9">
      <w:pPr>
        <w:pStyle w:val="NoSpacing"/>
        <w:numPr>
          <w:ilvl w:val="0"/>
          <w:numId w:val="4"/>
        </w:numPr>
      </w:pPr>
      <w:r w:rsidRPr="00CD0653">
        <w:t>Grant</w:t>
      </w:r>
      <w:r w:rsidR="009874E8" w:rsidRPr="00CD0653">
        <w:t xml:space="preserve"> funds </w:t>
      </w:r>
      <w:r w:rsidR="00814030" w:rsidRPr="00CD0653">
        <w:t>can</w:t>
      </w:r>
      <w:r w:rsidR="0020467F" w:rsidRPr="00CD0653">
        <w:t>not be used for the ongoing cost of car</w:t>
      </w:r>
      <w:r w:rsidR="009874E8" w:rsidRPr="00CD0653">
        <w:t>rying out an existing project.</w:t>
      </w:r>
    </w:p>
    <w:p w14:paraId="004BA17C" w14:textId="7D99B4E2" w:rsidR="00F5336D" w:rsidRPr="00CD0653" w:rsidRDefault="00CD6E1C" w:rsidP="00563FF9">
      <w:pPr>
        <w:pStyle w:val="NoSpacing"/>
        <w:numPr>
          <w:ilvl w:val="0"/>
          <w:numId w:val="4"/>
        </w:numPr>
      </w:pPr>
      <w:r w:rsidRPr="00CD0653">
        <w:rPr>
          <w:rFonts w:eastAsia="Times New Roman" w:cs="Times New Roman"/>
          <w:bCs/>
          <w:szCs w:val="24"/>
        </w:rPr>
        <w:t>Pre-award costs will not be awarded for this grant project.</w:t>
      </w:r>
    </w:p>
    <w:p w14:paraId="0CBD4621" w14:textId="6E2B055C" w:rsidR="00BC3724" w:rsidRPr="00CD0653" w:rsidRDefault="00BC3724" w:rsidP="008A3DDE">
      <w:pPr>
        <w:pStyle w:val="NoSpacing"/>
        <w:rPr>
          <w:rFonts w:eastAsia="Times New Roman" w:cs="Times New Roman"/>
          <w:bCs/>
          <w:szCs w:val="24"/>
        </w:rPr>
      </w:pPr>
    </w:p>
    <w:p w14:paraId="03798FFD" w14:textId="6F6DD19B" w:rsidR="00BC3724" w:rsidRPr="00CD0653" w:rsidRDefault="00BC3724" w:rsidP="008A3DDE">
      <w:pPr>
        <w:pStyle w:val="NoSpacing"/>
        <w:rPr>
          <w:rFonts w:eastAsia="Times New Roman" w:cs="Times New Roman"/>
          <w:bCs/>
          <w:szCs w:val="24"/>
        </w:rPr>
      </w:pPr>
    </w:p>
    <w:p w14:paraId="3B061A0D" w14:textId="77777777" w:rsidR="00BC3724" w:rsidRPr="00CD0653" w:rsidRDefault="00BC3724" w:rsidP="00BC3724">
      <w:pPr>
        <w:pStyle w:val="NoSpacing"/>
        <w:rPr>
          <w:rFonts w:eastAsia="Times New Roman" w:cs="Times New Roman"/>
          <w:bCs/>
          <w:i/>
          <w:szCs w:val="24"/>
        </w:rPr>
      </w:pPr>
      <w:r w:rsidRPr="00CD0653">
        <w:rPr>
          <w:rFonts w:eastAsia="Times New Roman" w:cs="Times New Roman"/>
          <w:bCs/>
          <w:i/>
          <w:szCs w:val="24"/>
        </w:rPr>
        <w:t>Additional Information</w:t>
      </w:r>
    </w:p>
    <w:p w14:paraId="74222D07" w14:textId="77777777" w:rsidR="00BC3724" w:rsidRPr="00CD0653" w:rsidRDefault="00BC3724" w:rsidP="00BC3724">
      <w:pPr>
        <w:pStyle w:val="BodyText"/>
        <w:widowControl w:val="0"/>
        <w:numPr>
          <w:ilvl w:val="0"/>
          <w:numId w:val="46"/>
        </w:numPr>
        <w:tabs>
          <w:tab w:val="left" w:pos="641"/>
        </w:tabs>
        <w:kinsoku w:val="0"/>
        <w:overflowPunct w:val="0"/>
        <w:autoSpaceDE w:val="0"/>
        <w:autoSpaceDN w:val="0"/>
        <w:adjustRightInd w:val="0"/>
        <w:spacing w:before="2"/>
        <w:rPr>
          <w:b w:val="0"/>
          <w:spacing w:val="-1"/>
        </w:rPr>
      </w:pPr>
      <w:r w:rsidRPr="00CD0653">
        <w:rPr>
          <w:b w:val="0"/>
          <w:spacing w:val="-1"/>
        </w:rPr>
        <w:t>Grant</w:t>
      </w:r>
      <w:r w:rsidRPr="00CD0653">
        <w:rPr>
          <w:b w:val="0"/>
        </w:rPr>
        <w:t xml:space="preserve"> awards are</w:t>
      </w:r>
      <w:r w:rsidRPr="00CD0653">
        <w:rPr>
          <w:b w:val="0"/>
          <w:spacing w:val="-2"/>
        </w:rPr>
        <w:t xml:space="preserve"> </w:t>
      </w:r>
      <w:r w:rsidRPr="00CD0653">
        <w:rPr>
          <w:b w:val="0"/>
        </w:rPr>
        <w:t xml:space="preserve">subject to the </w:t>
      </w:r>
      <w:r w:rsidRPr="00CD0653">
        <w:rPr>
          <w:b w:val="0"/>
          <w:spacing w:val="-1"/>
        </w:rPr>
        <w:t>availability</w:t>
      </w:r>
      <w:r w:rsidRPr="00CD0653">
        <w:rPr>
          <w:b w:val="0"/>
          <w:spacing w:val="-5"/>
        </w:rPr>
        <w:t xml:space="preserve"> </w:t>
      </w:r>
      <w:r w:rsidRPr="00CD0653">
        <w:rPr>
          <w:b w:val="0"/>
        </w:rPr>
        <w:t>of funding</w:t>
      </w:r>
      <w:r w:rsidRPr="00CD0653">
        <w:rPr>
          <w:b w:val="0"/>
          <w:spacing w:val="1"/>
        </w:rPr>
        <w:t xml:space="preserve"> </w:t>
      </w:r>
      <w:r w:rsidRPr="00CD0653">
        <w:rPr>
          <w:b w:val="0"/>
          <w:spacing w:val="-1"/>
        </w:rPr>
        <w:t>and/or</w:t>
      </w:r>
      <w:r w:rsidRPr="00CD0653">
        <w:rPr>
          <w:b w:val="0"/>
          <w:spacing w:val="1"/>
        </w:rPr>
        <w:t xml:space="preserve"> </w:t>
      </w:r>
      <w:r w:rsidRPr="00CD0653">
        <w:rPr>
          <w:b w:val="0"/>
          <w:spacing w:val="-1"/>
        </w:rPr>
        <w:t>appropriations</w:t>
      </w:r>
      <w:r w:rsidRPr="00CD0653">
        <w:rPr>
          <w:b w:val="0"/>
          <w:spacing w:val="2"/>
        </w:rPr>
        <w:t xml:space="preserve"> </w:t>
      </w:r>
      <w:r w:rsidRPr="00CD0653">
        <w:rPr>
          <w:b w:val="0"/>
        </w:rPr>
        <w:t xml:space="preserve">of </w:t>
      </w:r>
      <w:r w:rsidRPr="00CD0653">
        <w:rPr>
          <w:b w:val="0"/>
          <w:spacing w:val="-1"/>
        </w:rPr>
        <w:t>funds.</w:t>
      </w:r>
    </w:p>
    <w:p w14:paraId="5E264A3F" w14:textId="77777777" w:rsidR="00BC3724" w:rsidRPr="00CD0653" w:rsidRDefault="00BC3724" w:rsidP="00BC3724">
      <w:pPr>
        <w:pStyle w:val="ListParagraph"/>
        <w:numPr>
          <w:ilvl w:val="0"/>
          <w:numId w:val="46"/>
        </w:numPr>
        <w:jc w:val="both"/>
        <w:rPr>
          <w:rFonts w:cs="Times New Roman"/>
          <w:szCs w:val="24"/>
        </w:rPr>
      </w:pPr>
      <w:r w:rsidRPr="00CD0653">
        <w:rPr>
          <w:rFonts w:cs="Times New Roman"/>
          <w:bCs/>
          <w:szCs w:val="24"/>
        </w:rPr>
        <w:t>FNS reserves the right to use this solicitation and competition to award additional grants this or subsequent fiscal years should additional funds become available.</w:t>
      </w:r>
    </w:p>
    <w:p w14:paraId="7DFB3185" w14:textId="77777777" w:rsidR="00BC3724" w:rsidRPr="00CD0653" w:rsidRDefault="00BC3724" w:rsidP="00BC3724">
      <w:pPr>
        <w:pStyle w:val="NoSpacing"/>
      </w:pPr>
    </w:p>
    <w:p w14:paraId="630F2A48" w14:textId="77777777" w:rsidR="00BC3724" w:rsidRPr="00CD0653" w:rsidRDefault="00BC3724" w:rsidP="008A3DDE">
      <w:pPr>
        <w:pStyle w:val="NoSpacing"/>
      </w:pPr>
    </w:p>
    <w:p w14:paraId="7CA88B50" w14:textId="77777777" w:rsidR="00B22312" w:rsidRPr="00CD0653" w:rsidRDefault="00B22312">
      <w:pPr>
        <w:spacing w:after="200" w:line="276" w:lineRule="auto"/>
        <w:rPr>
          <w:b/>
          <w:sz w:val="28"/>
        </w:rPr>
      </w:pPr>
      <w:r w:rsidRPr="00CD0653">
        <w:br w:type="page"/>
      </w:r>
    </w:p>
    <w:p w14:paraId="707EC0B9" w14:textId="29D21CD3" w:rsidR="00B110D8" w:rsidRPr="00CD0653" w:rsidRDefault="00B110D8" w:rsidP="00106F2A">
      <w:pPr>
        <w:pStyle w:val="Heading1"/>
      </w:pPr>
      <w:bookmarkStart w:id="47" w:name="_Toc531936589"/>
      <w:r w:rsidRPr="00CD0653">
        <w:t>ELIGIBILITY INFORMATION</w:t>
      </w:r>
      <w:bookmarkEnd w:id="47"/>
      <w:r w:rsidRPr="00CD0653">
        <w:t xml:space="preserve"> </w:t>
      </w:r>
    </w:p>
    <w:p w14:paraId="2C912678" w14:textId="37369803" w:rsidR="00B110D8" w:rsidRPr="00CD0653" w:rsidRDefault="00B110D8" w:rsidP="00193711">
      <w:pPr>
        <w:pStyle w:val="Heading2"/>
      </w:pPr>
      <w:bookmarkStart w:id="48" w:name="_Toc531936590"/>
      <w:r w:rsidRPr="00CD0653">
        <w:t xml:space="preserve">Eligible </w:t>
      </w:r>
      <w:r w:rsidR="007F469E" w:rsidRPr="00CD0653">
        <w:t>Applicants</w:t>
      </w:r>
      <w:bookmarkEnd w:id="48"/>
    </w:p>
    <w:p w14:paraId="447278CA" w14:textId="6A0FF0C1" w:rsidR="00F76AE4" w:rsidRPr="00CD0653" w:rsidRDefault="00F76AE4" w:rsidP="00F76AE4">
      <w:r w:rsidRPr="00CD0653">
        <w:rPr>
          <w:rFonts w:eastAsia="Times New Roman"/>
        </w:rPr>
        <w:t xml:space="preserve">This grant opportunity is open to the 53 State agencies that administer SNAP.  State Agencies may submit applications on behalf of specific counties or districts.  FNS will consider only one application per State agency.  </w:t>
      </w:r>
    </w:p>
    <w:p w14:paraId="20181A63" w14:textId="77777777" w:rsidR="00193711" w:rsidRPr="00CD0653" w:rsidRDefault="001773FA" w:rsidP="00193711">
      <w:pPr>
        <w:pStyle w:val="Heading2"/>
      </w:pPr>
      <w:bookmarkStart w:id="49" w:name="_Toc531936591"/>
      <w:r w:rsidRPr="00CD0653">
        <w:t>Cost Sharing or Matching</w:t>
      </w:r>
      <w:bookmarkEnd w:id="49"/>
    </w:p>
    <w:p w14:paraId="60897975" w14:textId="3C7D1B3B" w:rsidR="001773FA" w:rsidRPr="00CD0653" w:rsidRDefault="001773FA" w:rsidP="00193711">
      <w:r w:rsidRPr="00CD0653">
        <w:t>There is no cost sharing or matching required for this grant.</w:t>
      </w:r>
    </w:p>
    <w:p w14:paraId="343E2F4A" w14:textId="77777777" w:rsidR="00FA129C" w:rsidRPr="00CD0653" w:rsidRDefault="00FA129C" w:rsidP="00FA129C">
      <w:pPr>
        <w:pStyle w:val="Heading2"/>
      </w:pPr>
      <w:bookmarkStart w:id="50" w:name="_Toc531936592"/>
      <w:r w:rsidRPr="00CD0653">
        <w:t>Pre-Application Requirements</w:t>
      </w:r>
      <w:bookmarkEnd w:id="50"/>
    </w:p>
    <w:p w14:paraId="50A90286" w14:textId="77777777" w:rsidR="00FA129C" w:rsidRPr="00CD0653" w:rsidRDefault="00FA129C" w:rsidP="00FA129C">
      <w:pPr>
        <w:pStyle w:val="NoSpacing"/>
      </w:pPr>
      <w:r w:rsidRPr="00CD0653">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CD0653">
        <w:rPr>
          <w:rStyle w:val="p1"/>
          <w:rFonts w:cs="Times New Roman"/>
          <w:szCs w:val="24"/>
          <w:specVanish w:val="0"/>
        </w:rPr>
        <w:t xml:space="preserve">in place a framework for evaluating the risks posed by applicants before they receive Federal awards.  The evaluation of the information obtained from the designated repository systems and the risk assessment may result in the FNS imposing special conditions that correspond to the degree of risk assessed.  The Federal repository systems FNS will review include: </w:t>
      </w:r>
      <w:r w:rsidRPr="00CD0653">
        <w:t xml:space="preserve"> </w:t>
      </w:r>
    </w:p>
    <w:p w14:paraId="7ED2A3F2" w14:textId="77777777" w:rsidR="00FA129C" w:rsidRPr="00CD0653" w:rsidRDefault="00FA129C" w:rsidP="00FA129C">
      <w:pPr>
        <w:pStyle w:val="NoSpacing"/>
      </w:pPr>
    </w:p>
    <w:p w14:paraId="71E86FE0" w14:textId="77777777" w:rsidR="00FA129C" w:rsidRPr="00CD0653" w:rsidRDefault="00FA129C" w:rsidP="00563FF9">
      <w:pPr>
        <w:pStyle w:val="NoSpacing"/>
        <w:numPr>
          <w:ilvl w:val="0"/>
          <w:numId w:val="2"/>
        </w:numPr>
      </w:pPr>
      <w:r w:rsidRPr="00CD0653">
        <w:t>Dun and Bradstreet is a system where applicants establish a Data Universal Numbering System (DUNS) number, which the Federal government uses to better identify related organizations that are receiving funding under grants and cooperative agreements, and to provide consistent name and address data for electronic grant application systems.  The Federal government requires that all applicants for Federal grants and cooperative agreements, with the exception of individuals other than sole proprietors, have a DUNS number;</w:t>
      </w:r>
    </w:p>
    <w:p w14:paraId="7D18D30A" w14:textId="77777777" w:rsidR="00FA129C" w:rsidRPr="00CD0653" w:rsidRDefault="00FA129C" w:rsidP="00563FF9">
      <w:pPr>
        <w:pStyle w:val="NoSpacing"/>
        <w:numPr>
          <w:ilvl w:val="0"/>
          <w:numId w:val="2"/>
        </w:numPr>
      </w:pPr>
      <w:r w:rsidRPr="00CD0653">
        <w:rPr>
          <w:rFonts w:eastAsia="Times New Roman" w:cs="Times New Roman"/>
          <w:szCs w:val="24"/>
        </w:rPr>
        <w:t>T</w:t>
      </w:r>
      <w:r w:rsidRPr="00CD0653">
        <w:rPr>
          <w:rFonts w:cs="Times New Roman"/>
          <w:szCs w:val="24"/>
        </w:rPr>
        <w:t>he System for Award Management (SAM), the Official U.S. Government system that consolidated the capabilities of Central Contractor Registry (CCR)/FedReg, Online Representations and Certifications (ORCA), and Excluded Parties List System (EPLS);</w:t>
      </w:r>
    </w:p>
    <w:p w14:paraId="3C6531C6" w14:textId="77777777" w:rsidR="00FA129C" w:rsidRPr="00CD0653" w:rsidRDefault="00FA129C" w:rsidP="00563FF9">
      <w:pPr>
        <w:pStyle w:val="NoSpacing"/>
        <w:numPr>
          <w:ilvl w:val="0"/>
          <w:numId w:val="2"/>
        </w:numPr>
      </w:pPr>
      <w:r w:rsidRPr="00CD0653">
        <w:rPr>
          <w:rFonts w:cs="Times New Roman"/>
          <w:szCs w:val="24"/>
        </w:rPr>
        <w:t xml:space="preserve">The Federal Awardee Performance and Integrity Information System (FAPIIS) is a </w:t>
      </w:r>
      <w:r w:rsidRPr="00CD0653">
        <w:rPr>
          <w:rFonts w:cs="Times New Roman"/>
          <w:color w:val="000000"/>
          <w:szCs w:val="24"/>
        </w:rPr>
        <w:t>database that has been established to track contractor misconduct and performance;</w:t>
      </w:r>
    </w:p>
    <w:p w14:paraId="098CEED5" w14:textId="77777777" w:rsidR="00FA129C" w:rsidRPr="00CD0653" w:rsidRDefault="00FA129C" w:rsidP="00FA129C">
      <w:pPr>
        <w:pStyle w:val="Heading3"/>
      </w:pPr>
      <w:bookmarkStart w:id="51" w:name="_Toc531936593"/>
      <w:r w:rsidRPr="00CD0653">
        <w:t>Grant Program Accounting System &amp; Financial Capability Questionnaire</w:t>
      </w:r>
      <w:bookmarkEnd w:id="51"/>
    </w:p>
    <w:p w14:paraId="083D9573" w14:textId="24C5C8EB" w:rsidR="00C404F8" w:rsidRPr="00CD0653" w:rsidRDefault="00FA129C" w:rsidP="00C404F8">
      <w:pPr>
        <w:pStyle w:val="NoSpacing"/>
        <w:rPr>
          <w:rFonts w:eastAsia="Times New Roman" w:cs="Times New Roman"/>
          <w:szCs w:val="24"/>
        </w:rPr>
      </w:pPr>
      <w:r w:rsidRPr="00CD0653">
        <w:rPr>
          <w:rFonts w:eastAsia="Times New Roman" w:cs="Times New Roman"/>
          <w:color w:val="000000"/>
          <w:szCs w:val="24"/>
        </w:rPr>
        <w:t xml:space="preserve">Applicants must also respond to the </w:t>
      </w:r>
      <w:r w:rsidRPr="00CD0653">
        <w:t>Grant Program Accounting System &amp; Financial Capability Questionnaire,</w:t>
      </w:r>
      <w:r w:rsidRPr="00CD0653" w:rsidDel="008E6A0D">
        <w:rPr>
          <w:rFonts w:eastAsia="Times New Roman" w:cs="Times New Roman"/>
          <w:color w:val="000000"/>
          <w:szCs w:val="24"/>
        </w:rPr>
        <w:t xml:space="preserve"> </w:t>
      </w:r>
      <w:r w:rsidRPr="00CD0653">
        <w:rPr>
          <w:rFonts w:eastAsia="Times New Roman" w:cs="Times New Roman"/>
          <w:color w:val="000000"/>
          <w:szCs w:val="24"/>
        </w:rPr>
        <w:t>which is included in Appendix A, to allow FNS to evaluate</w:t>
      </w:r>
      <w:r w:rsidRPr="00CD0653">
        <w:rPr>
          <w:rFonts w:eastAsia="Times New Roman" w:cs="Times New Roman"/>
          <w:szCs w:val="24"/>
        </w:rPr>
        <w:t xml:space="preserve"> aspects of the applicant’s financial stability, quality of management systems, and history of performance, reports and findings from audits.  A questionnaire containing these questions has been provided to facilitate the process.  Applicants must answer all the pre-application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w:t>
      </w:r>
    </w:p>
    <w:p w14:paraId="1B206F72" w14:textId="77777777" w:rsidR="00F5336D" w:rsidRPr="00CD0653" w:rsidRDefault="00F5336D" w:rsidP="00106F2A">
      <w:pPr>
        <w:pStyle w:val="Heading1"/>
      </w:pPr>
      <w:bookmarkStart w:id="52" w:name="_Toc531936594"/>
      <w:r w:rsidRPr="00CD0653">
        <w:t>APPLICATION AND SUBMISSION INFORMATION</w:t>
      </w:r>
      <w:bookmarkEnd w:id="52"/>
    </w:p>
    <w:p w14:paraId="46602734" w14:textId="77777777" w:rsidR="00F5336D" w:rsidRPr="00CD0653" w:rsidRDefault="00F5336D" w:rsidP="00F5336D">
      <w:pPr>
        <w:pStyle w:val="NoSpacing"/>
        <w:rPr>
          <w:rFonts w:cs="Times New Roman"/>
          <w:szCs w:val="24"/>
        </w:rPr>
      </w:pPr>
      <w:r w:rsidRPr="00CD0653">
        <w:rPr>
          <w:rFonts w:cs="Times New Roman"/>
          <w:szCs w:val="24"/>
        </w:rPr>
        <w:t>Applicants may request a paper copy of this solicitation and required forms by contacting the FNS Grants Officer at:</w:t>
      </w:r>
    </w:p>
    <w:p w14:paraId="71CCD7F8" w14:textId="37F4C6E9" w:rsidR="00F5336D" w:rsidRPr="00CD0653" w:rsidRDefault="00CD0653" w:rsidP="00E36C32">
      <w:pPr>
        <w:pStyle w:val="NoSpacing"/>
        <w:jc w:val="center"/>
        <w:rPr>
          <w:rFonts w:cs="Times New Roman"/>
          <w:szCs w:val="24"/>
        </w:rPr>
      </w:pPr>
      <w:r>
        <w:rPr>
          <w:rFonts w:cs="Times New Roman"/>
          <w:szCs w:val="24"/>
        </w:rPr>
        <w:t>XXXX</w:t>
      </w:r>
      <w:r w:rsidR="00543699" w:rsidRPr="00CD0653">
        <w:rPr>
          <w:rFonts w:cs="Times New Roman"/>
          <w:szCs w:val="24"/>
        </w:rPr>
        <w:t xml:space="preserve">; </w:t>
      </w:r>
      <w:r w:rsidR="00F5336D" w:rsidRPr="00CD0653">
        <w:rPr>
          <w:rFonts w:cs="Times New Roman"/>
          <w:szCs w:val="24"/>
        </w:rPr>
        <w:t>Grant Officer</w:t>
      </w:r>
    </w:p>
    <w:p w14:paraId="5A863C61" w14:textId="77777777" w:rsidR="00F5336D" w:rsidRPr="00CD0653" w:rsidRDefault="00F5336D" w:rsidP="00E36C32">
      <w:pPr>
        <w:pStyle w:val="NoSpacing"/>
        <w:jc w:val="center"/>
        <w:rPr>
          <w:rFonts w:cs="Times New Roman"/>
          <w:szCs w:val="24"/>
        </w:rPr>
      </w:pPr>
      <w:r w:rsidRPr="00CD0653">
        <w:rPr>
          <w:rFonts w:cs="Times New Roman"/>
          <w:szCs w:val="24"/>
        </w:rPr>
        <w:t>Grants and Fiscal Policy Division</w:t>
      </w:r>
    </w:p>
    <w:p w14:paraId="6AC735AB" w14:textId="77777777" w:rsidR="00F5336D" w:rsidRPr="00CD0653" w:rsidRDefault="00F5336D" w:rsidP="00E36C32">
      <w:pPr>
        <w:pStyle w:val="NoSpacing"/>
        <w:jc w:val="center"/>
        <w:rPr>
          <w:rFonts w:cs="Times New Roman"/>
          <w:szCs w:val="24"/>
        </w:rPr>
      </w:pPr>
      <w:r w:rsidRPr="00CD0653">
        <w:rPr>
          <w:rFonts w:cs="Times New Roman"/>
          <w:szCs w:val="24"/>
        </w:rPr>
        <w:t>U.S. Department of Agriculture, FNS</w:t>
      </w:r>
    </w:p>
    <w:p w14:paraId="7762D88E" w14:textId="2027D4D5" w:rsidR="00F5336D" w:rsidRPr="00CD0653" w:rsidRDefault="00F5336D" w:rsidP="00E36C32">
      <w:pPr>
        <w:pStyle w:val="NoSpacing"/>
        <w:jc w:val="center"/>
        <w:rPr>
          <w:rFonts w:cs="Times New Roman"/>
          <w:szCs w:val="24"/>
        </w:rPr>
      </w:pPr>
      <w:r w:rsidRPr="00CD0653">
        <w:rPr>
          <w:rFonts w:cs="Times New Roman"/>
          <w:szCs w:val="24"/>
        </w:rPr>
        <w:t>3101 Park Center Drive</w:t>
      </w:r>
      <w:r w:rsidR="00A1319E" w:rsidRPr="00CD0653">
        <w:rPr>
          <w:rFonts w:cs="Times New Roman"/>
          <w:szCs w:val="24"/>
        </w:rPr>
        <w:t>,</w:t>
      </w:r>
      <w:r w:rsidRPr="00CD0653">
        <w:rPr>
          <w:rFonts w:cs="Times New Roman"/>
          <w:szCs w:val="24"/>
        </w:rPr>
        <w:t xml:space="preserve"> Room 740</w:t>
      </w:r>
    </w:p>
    <w:p w14:paraId="261AAE1B" w14:textId="77777777" w:rsidR="00F5336D" w:rsidRPr="00CD0653" w:rsidRDefault="00E36C32" w:rsidP="00E36C32">
      <w:pPr>
        <w:pStyle w:val="NoSpacing"/>
        <w:jc w:val="center"/>
        <w:rPr>
          <w:rFonts w:cs="Times New Roman"/>
          <w:szCs w:val="24"/>
        </w:rPr>
      </w:pPr>
      <w:r w:rsidRPr="00CD0653">
        <w:rPr>
          <w:rFonts w:cs="Times New Roman"/>
          <w:szCs w:val="24"/>
        </w:rPr>
        <w:t>Alexandr</w:t>
      </w:r>
      <w:r w:rsidR="009E355A" w:rsidRPr="00CD0653">
        <w:rPr>
          <w:rFonts w:cs="Times New Roman"/>
          <w:szCs w:val="24"/>
        </w:rPr>
        <w:t>i</w:t>
      </w:r>
      <w:r w:rsidRPr="00CD0653">
        <w:rPr>
          <w:rFonts w:cs="Times New Roman"/>
          <w:szCs w:val="24"/>
        </w:rPr>
        <w:t>a, VA</w:t>
      </w:r>
      <w:r w:rsidR="00F5336D" w:rsidRPr="00CD0653">
        <w:rPr>
          <w:rFonts w:cs="Times New Roman"/>
          <w:szCs w:val="24"/>
        </w:rPr>
        <w:t xml:space="preserve"> 22302</w:t>
      </w:r>
    </w:p>
    <w:p w14:paraId="689618A6" w14:textId="0EA6D590" w:rsidR="00F5336D" w:rsidRPr="00CD0653" w:rsidRDefault="00F5336D" w:rsidP="00E36C32">
      <w:pPr>
        <w:pStyle w:val="NoSpacing"/>
        <w:jc w:val="center"/>
        <w:rPr>
          <w:rFonts w:cs="Times New Roman"/>
          <w:szCs w:val="24"/>
          <w:lang w:val="fr-FR"/>
        </w:rPr>
      </w:pPr>
      <w:r w:rsidRPr="00CD0653">
        <w:rPr>
          <w:rFonts w:cs="Times New Roman"/>
          <w:szCs w:val="24"/>
          <w:lang w:val="fr-FR"/>
        </w:rPr>
        <w:t xml:space="preserve">E-mail: </w:t>
      </w:r>
      <w:hyperlink r:id="rId22" w:history="1">
        <w:r w:rsidR="00CD0653">
          <w:rPr>
            <w:rStyle w:val="Hyperlink"/>
            <w:rFonts w:cs="Times New Roman"/>
            <w:szCs w:val="24"/>
            <w:lang w:val="fr-FR"/>
          </w:rPr>
          <w:t>XXXXXX</w:t>
        </w:r>
      </w:hyperlink>
    </w:p>
    <w:p w14:paraId="78F52BEE" w14:textId="77777777" w:rsidR="00FA129C" w:rsidRPr="00CD0653" w:rsidRDefault="00FA129C" w:rsidP="00FA129C">
      <w:pPr>
        <w:pStyle w:val="Heading2"/>
      </w:pPr>
      <w:bookmarkStart w:id="53" w:name="_Toc531936595"/>
      <w:r w:rsidRPr="00CD0653">
        <w:t>Content and Form of Application Submissions</w:t>
      </w:r>
      <w:bookmarkEnd w:id="53"/>
    </w:p>
    <w:p w14:paraId="70A34B75" w14:textId="77777777" w:rsidR="00FA129C" w:rsidRPr="00CD0653" w:rsidRDefault="00FA129C" w:rsidP="00FA129C">
      <w:pPr>
        <w:pStyle w:val="NoSpacing"/>
      </w:pPr>
      <w:r w:rsidRPr="00CD0653">
        <w:t xml:space="preserve">The SNAP Fraud Framework Implementation Grant applications should adhere to the formats and requirements listed in this section.  </w:t>
      </w:r>
    </w:p>
    <w:p w14:paraId="07794A8D" w14:textId="50CCA91A" w:rsidR="00FA129C" w:rsidRPr="00CD0653" w:rsidRDefault="00FA129C" w:rsidP="00FA129C">
      <w:pPr>
        <w:pStyle w:val="Heading3"/>
      </w:pPr>
      <w:bookmarkStart w:id="54" w:name="_Toc531936596"/>
      <w:r w:rsidRPr="00CD0653">
        <w:t>Cover Sheet</w:t>
      </w:r>
      <w:bookmarkEnd w:id="54"/>
      <w:r w:rsidRPr="00CD0653">
        <w:t xml:space="preserve"> </w:t>
      </w:r>
    </w:p>
    <w:p w14:paraId="532DC396" w14:textId="77777777" w:rsidR="00FA129C" w:rsidRPr="00CD0653" w:rsidRDefault="00FA129C" w:rsidP="00FA129C">
      <w:pPr>
        <w:pStyle w:val="NoSpacing"/>
        <w:rPr>
          <w:rFonts w:cs="Times New Roman"/>
          <w:szCs w:val="24"/>
        </w:rPr>
      </w:pPr>
      <w:r w:rsidRPr="00CD0653">
        <w:rPr>
          <w:rFonts w:cs="Times New Roman"/>
          <w:szCs w:val="24"/>
        </w:rPr>
        <w:t>The cover page should include the following:</w:t>
      </w:r>
    </w:p>
    <w:p w14:paraId="1DB52C75" w14:textId="77777777" w:rsidR="00FA129C" w:rsidRPr="00CD0653" w:rsidRDefault="00FA129C" w:rsidP="00563FF9">
      <w:pPr>
        <w:pStyle w:val="NoSpacing"/>
        <w:numPr>
          <w:ilvl w:val="0"/>
          <w:numId w:val="3"/>
        </w:numPr>
        <w:rPr>
          <w:rFonts w:cs="Times New Roman"/>
          <w:szCs w:val="24"/>
        </w:rPr>
      </w:pPr>
      <w:r w:rsidRPr="00CD0653">
        <w:rPr>
          <w:rFonts w:cs="Times New Roman"/>
          <w:szCs w:val="24"/>
        </w:rPr>
        <w:t xml:space="preserve">Applicant’s name and mailing address; </w:t>
      </w:r>
    </w:p>
    <w:p w14:paraId="4A774B9C" w14:textId="77777777" w:rsidR="00FA129C" w:rsidRPr="00CD0653" w:rsidRDefault="00FA129C" w:rsidP="00563FF9">
      <w:pPr>
        <w:pStyle w:val="NoSpacing"/>
        <w:numPr>
          <w:ilvl w:val="0"/>
          <w:numId w:val="3"/>
        </w:numPr>
        <w:rPr>
          <w:rFonts w:cs="Times New Roman"/>
          <w:szCs w:val="24"/>
        </w:rPr>
      </w:pPr>
      <w:r w:rsidRPr="00CD0653">
        <w:rPr>
          <w:rFonts w:cs="Times New Roman"/>
          <w:szCs w:val="24"/>
        </w:rPr>
        <w:t>Project title; and</w:t>
      </w:r>
    </w:p>
    <w:p w14:paraId="5D9C87F8" w14:textId="77777777" w:rsidR="00FA129C" w:rsidRPr="00CD0653" w:rsidRDefault="00FA129C" w:rsidP="00563FF9">
      <w:pPr>
        <w:pStyle w:val="NoSpacing"/>
        <w:numPr>
          <w:ilvl w:val="0"/>
          <w:numId w:val="3"/>
        </w:numPr>
        <w:rPr>
          <w:rFonts w:cs="Times New Roman"/>
          <w:szCs w:val="24"/>
        </w:rPr>
      </w:pPr>
      <w:r w:rsidRPr="00CD0653">
        <w:rPr>
          <w:rFonts w:cs="Times New Roman"/>
          <w:szCs w:val="24"/>
        </w:rPr>
        <w:t>Primary contact’s name, job title, phone number and e-mail address.</w:t>
      </w:r>
    </w:p>
    <w:p w14:paraId="59192F4D" w14:textId="77777777" w:rsidR="00FA129C" w:rsidRPr="00CD0653" w:rsidRDefault="00FA129C" w:rsidP="00FA129C">
      <w:pPr>
        <w:pStyle w:val="Heading3"/>
      </w:pPr>
      <w:bookmarkStart w:id="55" w:name="_Toc531936597"/>
      <w:r w:rsidRPr="00CD0653">
        <w:t>Table of Contents</w:t>
      </w:r>
      <w:bookmarkEnd w:id="55"/>
    </w:p>
    <w:p w14:paraId="363880A1" w14:textId="77777777" w:rsidR="00FA129C" w:rsidRPr="00CD0653" w:rsidRDefault="00FA129C" w:rsidP="00FA129C">
      <w:r w:rsidRPr="00CD0653">
        <w:t>Include relevant topic page number</w:t>
      </w:r>
    </w:p>
    <w:p w14:paraId="30AB6A4B" w14:textId="77777777" w:rsidR="00FA129C" w:rsidRPr="00CD0653" w:rsidRDefault="00FA129C" w:rsidP="00FA129C">
      <w:pPr>
        <w:pStyle w:val="Heading3"/>
      </w:pPr>
      <w:bookmarkStart w:id="56" w:name="_Toc531936598"/>
      <w:r w:rsidRPr="00CD0653">
        <w:t>Application Project Summary</w:t>
      </w:r>
      <w:bookmarkEnd w:id="56"/>
    </w:p>
    <w:p w14:paraId="3B1995DD" w14:textId="77777777" w:rsidR="00FA129C" w:rsidRPr="00CD0653" w:rsidRDefault="00FA129C" w:rsidP="00FA129C">
      <w:r w:rsidRPr="00CD0653">
        <w:t>The application should clearly describe the proposed project activities and anticipated outcomes that would result if the proposal is funded.</w:t>
      </w:r>
    </w:p>
    <w:p w14:paraId="5F971839" w14:textId="77777777" w:rsidR="00FA129C" w:rsidRPr="00CD0653" w:rsidRDefault="00FA129C" w:rsidP="00FA129C">
      <w:pPr>
        <w:pStyle w:val="Heading3"/>
      </w:pPr>
      <w:bookmarkStart w:id="57" w:name="_Toc531936599"/>
      <w:r w:rsidRPr="00CD0653">
        <w:t>Project Narrative</w:t>
      </w:r>
      <w:bookmarkEnd w:id="57"/>
    </w:p>
    <w:p w14:paraId="428933D9" w14:textId="77777777" w:rsidR="00FA129C" w:rsidRPr="00CD0653" w:rsidRDefault="00FA129C" w:rsidP="00FA129C">
      <w:r w:rsidRPr="00CD0653">
        <w:t>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w:t>
      </w:r>
    </w:p>
    <w:p w14:paraId="2496F050" w14:textId="77777777" w:rsidR="00FA129C" w:rsidRPr="00CD0653" w:rsidRDefault="00FA129C" w:rsidP="00FA129C">
      <w:pPr>
        <w:pStyle w:val="Heading3"/>
      </w:pPr>
      <w:bookmarkStart w:id="58" w:name="_Toc531936600"/>
      <w:r w:rsidRPr="00CD0653">
        <w:t>Activities/Indicators Tracker</w:t>
      </w:r>
      <w:bookmarkEnd w:id="58"/>
    </w:p>
    <w:p w14:paraId="4D8DF6CB" w14:textId="7487F323" w:rsidR="00FA129C" w:rsidRPr="00CD0653" w:rsidRDefault="00FA129C" w:rsidP="00FA129C">
      <w:r w:rsidRPr="00CD0653">
        <w:t xml:space="preserve">Proposed Activities and indicators measuring success must be mapped to </w:t>
      </w:r>
      <w:r w:rsidR="00D70442" w:rsidRPr="00CD0653">
        <w:t xml:space="preserve">SNAP </w:t>
      </w:r>
      <w:r w:rsidRPr="00CD0653">
        <w:t xml:space="preserve">Fraud Framework components (as described in </w:t>
      </w:r>
      <w:r w:rsidR="00AE4EDF" w:rsidRPr="00CD0653">
        <w:t>Section I “Program Description”</w:t>
      </w:r>
      <w:r w:rsidRPr="00CD0653">
        <w:t>) in the below format (note that additional Activities/Indicators can be added as needed). Note: Indicators are defined as any metric you anticipate will be able to be tracked during the period of performance of the grant.</w:t>
      </w:r>
    </w:p>
    <w:p w14:paraId="63BD02CF" w14:textId="77777777" w:rsidR="00504D35" w:rsidRPr="00CD0653" w:rsidRDefault="00504D35" w:rsidP="00FA129C">
      <w:pPr>
        <w:pStyle w:val="Heading3"/>
      </w:pPr>
      <w:bookmarkStart w:id="59" w:name="_Toc531936601"/>
    </w:p>
    <w:tbl>
      <w:tblPr>
        <w:tblStyle w:val="TableGrid"/>
        <w:tblW w:w="9468" w:type="dxa"/>
        <w:tblInd w:w="-5" w:type="dxa"/>
        <w:tblLook w:val="04A0" w:firstRow="1" w:lastRow="0" w:firstColumn="1" w:lastColumn="0" w:noHBand="0" w:noVBand="1"/>
      </w:tblPr>
      <w:tblGrid>
        <w:gridCol w:w="2520"/>
        <w:gridCol w:w="6948"/>
      </w:tblGrid>
      <w:tr w:rsidR="00504D35" w:rsidRPr="00CD0653" w14:paraId="7A8B1179" w14:textId="77777777" w:rsidTr="00EB20A3">
        <w:tc>
          <w:tcPr>
            <w:tcW w:w="2520" w:type="dxa"/>
          </w:tcPr>
          <w:p w14:paraId="62A18CB1" w14:textId="77777777" w:rsidR="00504D35" w:rsidRPr="00CD0653" w:rsidRDefault="00504D35" w:rsidP="00EB20A3">
            <w:pPr>
              <w:rPr>
                <w:rFonts w:cs="Times New Roman"/>
                <w:szCs w:val="24"/>
              </w:rPr>
            </w:pPr>
            <w:r w:rsidRPr="00CD0653">
              <w:rPr>
                <w:rFonts w:cs="Times New Roman"/>
                <w:szCs w:val="24"/>
              </w:rPr>
              <w:t>Objective &lt;enter #&gt;:</w:t>
            </w:r>
          </w:p>
        </w:tc>
        <w:tc>
          <w:tcPr>
            <w:tcW w:w="6948" w:type="dxa"/>
          </w:tcPr>
          <w:p w14:paraId="6A9F40EF" w14:textId="77777777" w:rsidR="00504D35" w:rsidRPr="00CD0653" w:rsidRDefault="00504D35" w:rsidP="00EB20A3">
            <w:pPr>
              <w:rPr>
                <w:rFonts w:cs="Times New Roman"/>
                <w:szCs w:val="24"/>
              </w:rPr>
            </w:pPr>
          </w:p>
        </w:tc>
      </w:tr>
      <w:tr w:rsidR="00504D35" w:rsidRPr="00CD0653" w14:paraId="50C0E9F4" w14:textId="77777777" w:rsidTr="00EB20A3">
        <w:tc>
          <w:tcPr>
            <w:tcW w:w="2520" w:type="dxa"/>
          </w:tcPr>
          <w:p w14:paraId="442A4A70" w14:textId="77777777" w:rsidR="00504D35" w:rsidRPr="00CD0653" w:rsidRDefault="00504D35" w:rsidP="00EB20A3">
            <w:pPr>
              <w:rPr>
                <w:rFonts w:cs="Times New Roman"/>
                <w:szCs w:val="24"/>
              </w:rPr>
            </w:pPr>
            <w:r w:rsidRPr="00CD0653">
              <w:rPr>
                <w:rFonts w:cs="Times New Roman"/>
                <w:szCs w:val="24"/>
              </w:rPr>
              <w:t>Proposed Activity 1:</w:t>
            </w:r>
          </w:p>
        </w:tc>
        <w:tc>
          <w:tcPr>
            <w:tcW w:w="6948" w:type="dxa"/>
          </w:tcPr>
          <w:p w14:paraId="257691B7" w14:textId="77777777" w:rsidR="00504D35" w:rsidRPr="00CD0653" w:rsidRDefault="00504D35" w:rsidP="00EB20A3">
            <w:pPr>
              <w:rPr>
                <w:rFonts w:cs="Times New Roman"/>
                <w:szCs w:val="24"/>
              </w:rPr>
            </w:pPr>
          </w:p>
        </w:tc>
      </w:tr>
      <w:tr w:rsidR="00504D35" w:rsidRPr="00CD0653" w14:paraId="705CE2DA" w14:textId="77777777" w:rsidTr="00EB20A3">
        <w:tc>
          <w:tcPr>
            <w:tcW w:w="2520" w:type="dxa"/>
          </w:tcPr>
          <w:p w14:paraId="13DC12A1" w14:textId="77777777" w:rsidR="00504D35" w:rsidRPr="00CD0653" w:rsidRDefault="00504D35" w:rsidP="00EB20A3">
            <w:pPr>
              <w:rPr>
                <w:rFonts w:cs="Times New Roman"/>
                <w:szCs w:val="24"/>
              </w:rPr>
            </w:pPr>
            <w:r w:rsidRPr="00CD0653">
              <w:rPr>
                <w:rFonts w:cs="Times New Roman"/>
                <w:szCs w:val="24"/>
              </w:rPr>
              <w:t>Indicator 1:</w:t>
            </w:r>
          </w:p>
        </w:tc>
        <w:tc>
          <w:tcPr>
            <w:tcW w:w="6948" w:type="dxa"/>
          </w:tcPr>
          <w:p w14:paraId="7CC36DEC" w14:textId="77777777" w:rsidR="00504D35" w:rsidRPr="00CD0653" w:rsidRDefault="00504D35" w:rsidP="00EB20A3">
            <w:pPr>
              <w:rPr>
                <w:rFonts w:cs="Times New Roman"/>
                <w:szCs w:val="24"/>
              </w:rPr>
            </w:pPr>
          </w:p>
        </w:tc>
      </w:tr>
      <w:tr w:rsidR="00504D35" w:rsidRPr="00CD0653" w14:paraId="6B1EE1B5" w14:textId="77777777" w:rsidTr="00EB20A3">
        <w:tc>
          <w:tcPr>
            <w:tcW w:w="2520" w:type="dxa"/>
          </w:tcPr>
          <w:p w14:paraId="3677C998" w14:textId="77777777" w:rsidR="00504D35" w:rsidRPr="00CD0653" w:rsidRDefault="00504D35" w:rsidP="00EB20A3">
            <w:pPr>
              <w:rPr>
                <w:rFonts w:cs="Times New Roman"/>
                <w:szCs w:val="24"/>
              </w:rPr>
            </w:pPr>
            <w:r w:rsidRPr="00CD0653">
              <w:rPr>
                <w:rFonts w:cs="Times New Roman"/>
                <w:szCs w:val="24"/>
              </w:rPr>
              <w:t>Indicator 2:</w:t>
            </w:r>
          </w:p>
        </w:tc>
        <w:tc>
          <w:tcPr>
            <w:tcW w:w="6948" w:type="dxa"/>
          </w:tcPr>
          <w:p w14:paraId="2C7DA490" w14:textId="77777777" w:rsidR="00504D35" w:rsidRPr="00CD0653" w:rsidRDefault="00504D35" w:rsidP="00EB20A3">
            <w:pPr>
              <w:rPr>
                <w:rFonts w:cs="Times New Roman"/>
                <w:szCs w:val="24"/>
              </w:rPr>
            </w:pPr>
          </w:p>
        </w:tc>
      </w:tr>
      <w:tr w:rsidR="00504D35" w:rsidRPr="00CD0653" w14:paraId="2D8AF670" w14:textId="77777777" w:rsidTr="00EB20A3">
        <w:tc>
          <w:tcPr>
            <w:tcW w:w="2520" w:type="dxa"/>
            <w:shd w:val="clear" w:color="auto" w:fill="A6A6A6" w:themeFill="background1" w:themeFillShade="A6"/>
          </w:tcPr>
          <w:p w14:paraId="1AC5BBD7" w14:textId="77777777" w:rsidR="00504D35" w:rsidRPr="00CD0653" w:rsidRDefault="00504D35" w:rsidP="00EB20A3">
            <w:pPr>
              <w:rPr>
                <w:rFonts w:cs="Times New Roman"/>
                <w:szCs w:val="24"/>
              </w:rPr>
            </w:pPr>
          </w:p>
        </w:tc>
        <w:tc>
          <w:tcPr>
            <w:tcW w:w="6948" w:type="dxa"/>
            <w:shd w:val="clear" w:color="auto" w:fill="A6A6A6" w:themeFill="background1" w:themeFillShade="A6"/>
          </w:tcPr>
          <w:p w14:paraId="2EC3EDEA" w14:textId="77777777" w:rsidR="00504D35" w:rsidRPr="00CD0653" w:rsidRDefault="00504D35" w:rsidP="00EB20A3">
            <w:pPr>
              <w:rPr>
                <w:rFonts w:cs="Times New Roman"/>
                <w:szCs w:val="24"/>
              </w:rPr>
            </w:pPr>
          </w:p>
        </w:tc>
      </w:tr>
      <w:tr w:rsidR="00504D35" w:rsidRPr="00CD0653" w14:paraId="5E64C28B" w14:textId="77777777" w:rsidTr="00EB20A3">
        <w:tc>
          <w:tcPr>
            <w:tcW w:w="2520" w:type="dxa"/>
          </w:tcPr>
          <w:p w14:paraId="471CE4A7" w14:textId="77777777" w:rsidR="00504D35" w:rsidRPr="00CD0653" w:rsidRDefault="00504D35" w:rsidP="00EB20A3">
            <w:pPr>
              <w:rPr>
                <w:rFonts w:cs="Times New Roman"/>
                <w:szCs w:val="24"/>
              </w:rPr>
            </w:pPr>
            <w:r w:rsidRPr="00CD0653">
              <w:rPr>
                <w:rFonts w:cs="Times New Roman"/>
                <w:szCs w:val="24"/>
              </w:rPr>
              <w:t>Proposed Activity 2:</w:t>
            </w:r>
          </w:p>
        </w:tc>
        <w:tc>
          <w:tcPr>
            <w:tcW w:w="6948" w:type="dxa"/>
          </w:tcPr>
          <w:p w14:paraId="3A7CBCD3" w14:textId="77777777" w:rsidR="00504D35" w:rsidRPr="00CD0653" w:rsidRDefault="00504D35" w:rsidP="00EB20A3">
            <w:pPr>
              <w:rPr>
                <w:rFonts w:cs="Times New Roman"/>
                <w:szCs w:val="24"/>
              </w:rPr>
            </w:pPr>
          </w:p>
        </w:tc>
      </w:tr>
      <w:tr w:rsidR="00504D35" w:rsidRPr="00CD0653" w14:paraId="6DC15CC9" w14:textId="77777777" w:rsidTr="00EB20A3">
        <w:tc>
          <w:tcPr>
            <w:tcW w:w="2520" w:type="dxa"/>
          </w:tcPr>
          <w:p w14:paraId="5A882ACE" w14:textId="77777777" w:rsidR="00504D35" w:rsidRPr="00CD0653" w:rsidRDefault="00504D35" w:rsidP="00EB20A3">
            <w:pPr>
              <w:rPr>
                <w:rFonts w:cs="Times New Roman"/>
                <w:szCs w:val="24"/>
              </w:rPr>
            </w:pPr>
            <w:r w:rsidRPr="00CD0653">
              <w:rPr>
                <w:rFonts w:cs="Times New Roman"/>
                <w:szCs w:val="24"/>
              </w:rPr>
              <w:t>Indicator 1:</w:t>
            </w:r>
          </w:p>
        </w:tc>
        <w:tc>
          <w:tcPr>
            <w:tcW w:w="6948" w:type="dxa"/>
          </w:tcPr>
          <w:p w14:paraId="34DF18A6" w14:textId="77777777" w:rsidR="00504D35" w:rsidRPr="00CD0653" w:rsidRDefault="00504D35" w:rsidP="00EB20A3">
            <w:pPr>
              <w:rPr>
                <w:rFonts w:cs="Times New Roman"/>
                <w:szCs w:val="24"/>
              </w:rPr>
            </w:pPr>
          </w:p>
        </w:tc>
      </w:tr>
      <w:tr w:rsidR="00504D35" w:rsidRPr="00CD0653" w14:paraId="40ADF468" w14:textId="77777777" w:rsidTr="00EB20A3">
        <w:tc>
          <w:tcPr>
            <w:tcW w:w="2520" w:type="dxa"/>
          </w:tcPr>
          <w:p w14:paraId="2E118BF9" w14:textId="77777777" w:rsidR="00504D35" w:rsidRPr="00CD0653" w:rsidRDefault="00504D35" w:rsidP="00EB20A3">
            <w:pPr>
              <w:rPr>
                <w:rFonts w:cs="Times New Roman"/>
                <w:szCs w:val="24"/>
              </w:rPr>
            </w:pPr>
            <w:r w:rsidRPr="00CD0653">
              <w:rPr>
                <w:rFonts w:cs="Times New Roman"/>
                <w:szCs w:val="24"/>
              </w:rPr>
              <w:t>Indicator 2:</w:t>
            </w:r>
          </w:p>
        </w:tc>
        <w:tc>
          <w:tcPr>
            <w:tcW w:w="6948" w:type="dxa"/>
          </w:tcPr>
          <w:p w14:paraId="72339A28" w14:textId="77777777" w:rsidR="00504D35" w:rsidRPr="00CD0653" w:rsidRDefault="00504D35" w:rsidP="00EB20A3">
            <w:pPr>
              <w:rPr>
                <w:rFonts w:cs="Times New Roman"/>
                <w:szCs w:val="24"/>
              </w:rPr>
            </w:pPr>
          </w:p>
        </w:tc>
      </w:tr>
    </w:tbl>
    <w:p w14:paraId="6C8607A1" w14:textId="77777777" w:rsidR="00504D35" w:rsidRPr="00CD0653" w:rsidRDefault="00504D35" w:rsidP="00504D35">
      <w:pPr>
        <w:rPr>
          <w:rFonts w:cs="Times New Roman"/>
          <w:szCs w:val="24"/>
          <w:u w:val="single"/>
        </w:rPr>
      </w:pPr>
    </w:p>
    <w:tbl>
      <w:tblPr>
        <w:tblStyle w:val="TableGrid"/>
        <w:tblW w:w="0" w:type="auto"/>
        <w:tblInd w:w="108" w:type="dxa"/>
        <w:tblLook w:val="04A0" w:firstRow="1" w:lastRow="0" w:firstColumn="1" w:lastColumn="0" w:noHBand="0" w:noVBand="1"/>
      </w:tblPr>
      <w:tblGrid>
        <w:gridCol w:w="2520"/>
        <w:gridCol w:w="6948"/>
      </w:tblGrid>
      <w:tr w:rsidR="00504D35" w:rsidRPr="00CD0653" w14:paraId="44807514" w14:textId="77777777" w:rsidTr="00EB20A3">
        <w:tc>
          <w:tcPr>
            <w:tcW w:w="2520" w:type="dxa"/>
          </w:tcPr>
          <w:p w14:paraId="6CDFA120" w14:textId="77777777" w:rsidR="00504D35" w:rsidRPr="00CD0653" w:rsidRDefault="00504D35" w:rsidP="00EB20A3">
            <w:pPr>
              <w:rPr>
                <w:rFonts w:cs="Times New Roman"/>
                <w:szCs w:val="24"/>
              </w:rPr>
            </w:pPr>
            <w:r w:rsidRPr="00CD0653">
              <w:rPr>
                <w:rFonts w:cs="Times New Roman"/>
                <w:szCs w:val="24"/>
              </w:rPr>
              <w:t>Objective &lt;enter #&gt;:</w:t>
            </w:r>
          </w:p>
        </w:tc>
        <w:tc>
          <w:tcPr>
            <w:tcW w:w="6948" w:type="dxa"/>
          </w:tcPr>
          <w:p w14:paraId="5A35295B" w14:textId="77777777" w:rsidR="00504D35" w:rsidRPr="00CD0653" w:rsidRDefault="00504D35" w:rsidP="00EB20A3">
            <w:pPr>
              <w:rPr>
                <w:rFonts w:cs="Times New Roman"/>
                <w:szCs w:val="24"/>
              </w:rPr>
            </w:pPr>
          </w:p>
        </w:tc>
      </w:tr>
    </w:tbl>
    <w:p w14:paraId="7F038254" w14:textId="77777777" w:rsidR="00504D35" w:rsidRPr="00CD0653" w:rsidRDefault="00504D35" w:rsidP="00FA129C">
      <w:pPr>
        <w:pStyle w:val="Heading3"/>
      </w:pPr>
    </w:p>
    <w:p w14:paraId="5A419965" w14:textId="35CDCB56" w:rsidR="00FA129C" w:rsidRPr="00CD0653" w:rsidRDefault="00FA129C" w:rsidP="00FA129C">
      <w:pPr>
        <w:pStyle w:val="Heading3"/>
      </w:pPr>
      <w:r w:rsidRPr="00CD0653">
        <w:t>Application Budget Narrative</w:t>
      </w:r>
      <w:bookmarkEnd w:id="59"/>
    </w:p>
    <w:p w14:paraId="21A694C1" w14:textId="176F48EB" w:rsidR="00FA129C" w:rsidRPr="00CD0653" w:rsidRDefault="00FA129C" w:rsidP="00FA129C">
      <w:r w:rsidRPr="00CD0653">
        <w:t>The budget narrative should correspond with the proposed project narrative and application budget. The narrative must justify and support the bona fide needs of the budget’s direct cost</w:t>
      </w:r>
      <w:r w:rsidR="004E425F" w:rsidRPr="00CD0653">
        <w:t>,</w:t>
      </w:r>
      <w:r w:rsidRPr="00CD0653">
        <w:t xml:space="preserve">  </w:t>
      </w:r>
      <w:r w:rsidR="004E425F" w:rsidRPr="00CD0653">
        <w:t xml:space="preserve">and </w:t>
      </w:r>
      <w:r w:rsidR="00543699" w:rsidRPr="00CD0653">
        <w:t xml:space="preserve">include calculations </w:t>
      </w:r>
      <w:r w:rsidR="004E425F" w:rsidRPr="00CD0653">
        <w:t xml:space="preserve">which </w:t>
      </w:r>
      <w:r w:rsidR="00543699" w:rsidRPr="00CD0653">
        <w:t xml:space="preserve">show how each budget item was derived.  </w:t>
      </w:r>
      <w:r w:rsidRPr="00CD0653">
        <w:t>All non-profit organizations must include their 501(c)(3) determination letter issued by the Internal Revenue Service (IRS).  All funding requests must be in whole dollars.</w:t>
      </w:r>
      <w:r w:rsidR="00771943" w:rsidRPr="00CD0653">
        <w:t xml:space="preserve">  Refer to the Application Checklist on page III and Budget Narrative Checklist in Appendix B to assure each category is addressed in the budget.</w:t>
      </w:r>
    </w:p>
    <w:p w14:paraId="0EA57A85" w14:textId="77777777" w:rsidR="00FA129C" w:rsidRPr="00CD0653" w:rsidRDefault="00FA129C" w:rsidP="00FA129C"/>
    <w:p w14:paraId="7D5A01F3" w14:textId="743A1546" w:rsidR="00FA129C" w:rsidRPr="00CD0653" w:rsidRDefault="00C07042" w:rsidP="00FA129C">
      <w:r w:rsidRPr="00CD0653">
        <w:t xml:space="preserve">If the budget includes indirect costs, the applicant must provide a copy of its most recently approved Federal indirect cost rate agreement.  </w:t>
      </w:r>
      <w:r w:rsidR="00FA129C" w:rsidRPr="00CD0653">
        <w:t>If available, the current Negotiated Indirect Cost Rate Agreement (NICRA), negotiated with a Federal negotiating agency, should be used. Indirect costs may not exceed the negotiated rate. If a NICRA is used, the percentage and base should be indicated. If the applicant does not have, and has never been approved for, a NICRA, they may charge up to 10% de minimis; in this instance, the applicant must note that this is what they are requesting.  An applicant may elect not to charge indirect costs and, instead, use all grant funds for direct costs. If indirect costs are not charged, the phrase "None requested" should be stated in the budget narrative.</w:t>
      </w:r>
    </w:p>
    <w:p w14:paraId="0109CBFB" w14:textId="77777777" w:rsidR="00FA129C" w:rsidRPr="00CD0653" w:rsidRDefault="00FA129C" w:rsidP="00FA129C">
      <w:pPr>
        <w:pStyle w:val="Heading3"/>
      </w:pPr>
      <w:bookmarkStart w:id="60" w:name="_Toc531936602"/>
      <w:r w:rsidRPr="00CD0653">
        <w:t>Required Grant Application Forms</w:t>
      </w:r>
      <w:bookmarkEnd w:id="60"/>
    </w:p>
    <w:p w14:paraId="6FE303AB" w14:textId="185B1C27" w:rsidR="00FA129C" w:rsidRPr="00CD0653" w:rsidRDefault="00FA129C" w:rsidP="00FA129C">
      <w:pPr>
        <w:spacing w:after="200" w:line="276" w:lineRule="auto"/>
      </w:pPr>
      <w:r w:rsidRPr="00CD0653">
        <w:t xml:space="preserve">Please refer to the Application Checklist on page </w:t>
      </w:r>
      <w:r w:rsidR="00C07042" w:rsidRPr="00CD0653">
        <w:t>III</w:t>
      </w:r>
      <w:r w:rsidRPr="00CD0653">
        <w:t xml:space="preserve"> for a list of required grant forms </w:t>
      </w:r>
    </w:p>
    <w:p w14:paraId="7310ACC2" w14:textId="77777777" w:rsidR="00FA129C" w:rsidRPr="00CD0653" w:rsidRDefault="00FA129C" w:rsidP="00317C16">
      <w:pPr>
        <w:pStyle w:val="Heading3"/>
      </w:pPr>
      <w:bookmarkStart w:id="61" w:name="_Toc531936603"/>
      <w:r w:rsidRPr="00CD0653">
        <w:t>Size, Font, and Page Limit</w:t>
      </w:r>
      <w:bookmarkEnd w:id="61"/>
    </w:p>
    <w:p w14:paraId="61C07A99" w14:textId="77777777" w:rsidR="00FA129C" w:rsidRPr="00CD0653" w:rsidRDefault="00FA129C" w:rsidP="00563FF9">
      <w:pPr>
        <w:pStyle w:val="NoSpacing"/>
        <w:numPr>
          <w:ilvl w:val="0"/>
          <w:numId w:val="8"/>
        </w:numPr>
        <w:rPr>
          <w:rFonts w:cs="Times New Roman"/>
          <w:szCs w:val="24"/>
        </w:rPr>
      </w:pPr>
      <w:r w:rsidRPr="00CD0653">
        <w:rPr>
          <w:rFonts w:cs="Times New Roman"/>
          <w:szCs w:val="24"/>
        </w:rPr>
        <w:t xml:space="preserve">All pages are single-spaced with 1-inch margins and 12-point font.  </w:t>
      </w:r>
    </w:p>
    <w:p w14:paraId="302C1D9E" w14:textId="77777777" w:rsidR="00FA129C" w:rsidRPr="00CD0653" w:rsidRDefault="00FA129C" w:rsidP="00563FF9">
      <w:pPr>
        <w:pStyle w:val="NoSpacing"/>
        <w:numPr>
          <w:ilvl w:val="0"/>
          <w:numId w:val="8"/>
        </w:numPr>
        <w:rPr>
          <w:rFonts w:cs="Times New Roman"/>
          <w:szCs w:val="24"/>
        </w:rPr>
      </w:pPr>
      <w:r w:rsidRPr="00CD0653">
        <w:rPr>
          <w:rFonts w:cs="Times New Roman"/>
          <w:szCs w:val="24"/>
        </w:rPr>
        <w:t xml:space="preserve">The grant application is no more than 25 pages, not including the cover sheet, table of contents, resumes, letter(s) of commitment, endorsement letter(s), appendices, and required forms.  </w:t>
      </w:r>
    </w:p>
    <w:p w14:paraId="27790EAA" w14:textId="77777777" w:rsidR="00FA129C" w:rsidRPr="00CD0653" w:rsidRDefault="00FA129C" w:rsidP="00563FF9">
      <w:pPr>
        <w:pStyle w:val="NoSpacing"/>
        <w:numPr>
          <w:ilvl w:val="0"/>
          <w:numId w:val="8"/>
        </w:numPr>
        <w:rPr>
          <w:rFonts w:cs="Times New Roman"/>
          <w:szCs w:val="24"/>
        </w:rPr>
      </w:pPr>
      <w:r w:rsidRPr="00CD0653">
        <w:rPr>
          <w:rFonts w:cs="Times New Roman"/>
          <w:szCs w:val="24"/>
        </w:rPr>
        <w:t>All pages, excluding the form pages, are numbered.</w:t>
      </w:r>
    </w:p>
    <w:p w14:paraId="6A34688C" w14:textId="77777777" w:rsidR="00FA129C" w:rsidRPr="00CD0653" w:rsidRDefault="00FA129C" w:rsidP="00563FF9">
      <w:pPr>
        <w:pStyle w:val="NoSpacing"/>
        <w:numPr>
          <w:ilvl w:val="0"/>
          <w:numId w:val="7"/>
        </w:numPr>
      </w:pPr>
      <w:r w:rsidRPr="00CD0653">
        <w:t xml:space="preserve">The proposal is well-presented, well-written and void of grammatical errors.  </w:t>
      </w:r>
    </w:p>
    <w:p w14:paraId="7B093D2F" w14:textId="62FD1BF9" w:rsidR="00317C16" w:rsidRPr="00CD0653" w:rsidRDefault="00317C16" w:rsidP="00317C16">
      <w:pPr>
        <w:pStyle w:val="Heading2"/>
      </w:pPr>
      <w:bookmarkStart w:id="62" w:name="_Toc531936604"/>
      <w:r w:rsidRPr="00CD0653">
        <w:t>Electronic Submission Details</w:t>
      </w:r>
      <w:bookmarkEnd w:id="62"/>
    </w:p>
    <w:p w14:paraId="301A08BF" w14:textId="6EB0430D" w:rsidR="003864A9" w:rsidRPr="00CD0653" w:rsidRDefault="003864A9" w:rsidP="003864A9">
      <w:pPr>
        <w:pStyle w:val="Heading3"/>
      </w:pPr>
      <w:bookmarkStart w:id="63" w:name="_Toc531936605"/>
      <w:r w:rsidRPr="00CD0653">
        <w:t>Dun and Bradstreet (DUNS) Number</w:t>
      </w:r>
      <w:bookmarkEnd w:id="63"/>
    </w:p>
    <w:p w14:paraId="71CE5B27" w14:textId="77777777" w:rsidR="003864A9" w:rsidRPr="00CD0653" w:rsidRDefault="003864A9" w:rsidP="003864A9">
      <w:pPr>
        <w:pStyle w:val="NoSpacing"/>
      </w:pPr>
      <w:r w:rsidRPr="00CD0653">
        <w:t xml:space="preserve">In order to submit an application via </w:t>
      </w:r>
      <w:hyperlink r:id="rId23" w:history="1">
        <w:r w:rsidRPr="00CD0653">
          <w:rPr>
            <w:rStyle w:val="Hyperlink"/>
          </w:rPr>
          <w:t>www.grants.gov</w:t>
        </w:r>
      </w:hyperlink>
      <w:r w:rsidRPr="00CD0653">
        <w:t xml:space="preserve">, applicants must have a DUNS number and registered in both the new SAM and on </w:t>
      </w:r>
      <w:hyperlink r:id="rId24" w:history="1">
        <w:r w:rsidRPr="00CD0653">
          <w:rPr>
            <w:rStyle w:val="Hyperlink"/>
          </w:rPr>
          <w:t>www.grants.gov</w:t>
        </w:r>
      </w:hyperlink>
      <w:r w:rsidRPr="00CD0653">
        <w:t xml:space="preserve">. </w:t>
      </w:r>
    </w:p>
    <w:p w14:paraId="5AEE02D4" w14:textId="77777777" w:rsidR="00317C16" w:rsidRPr="00CD0653" w:rsidRDefault="00317C16" w:rsidP="003864A9">
      <w:pPr>
        <w:pStyle w:val="NoSpacing"/>
      </w:pPr>
    </w:p>
    <w:p w14:paraId="56A53458" w14:textId="7D9BBEA7" w:rsidR="003864A9" w:rsidRPr="00CD0653" w:rsidRDefault="003864A9" w:rsidP="003864A9">
      <w:pPr>
        <w:pStyle w:val="NoSpacing"/>
      </w:pPr>
      <w:r w:rsidRPr="00CD0653">
        <w:t>Please visit the following websites to obtain additional information on how to obtain a DUNS number (</w:t>
      </w:r>
      <w:hyperlink r:id="rId25" w:history="1">
        <w:r w:rsidRPr="00CD0653">
          <w:rPr>
            <w:rStyle w:val="Hyperlink"/>
          </w:rPr>
          <w:t>www.dnb.com</w:t>
        </w:r>
      </w:hyperlink>
      <w:r w:rsidRPr="00CD0653">
        <w:t>) and register in SAM (</w:t>
      </w:r>
      <w:hyperlink r:id="rId26" w:history="1">
        <w:r w:rsidRPr="00CD0653">
          <w:rPr>
            <w:rStyle w:val="Hyperlink"/>
          </w:rPr>
          <w:t>https://www.sam.gov/portal/public/SAM/</w:t>
        </w:r>
      </w:hyperlink>
      <w:r w:rsidRPr="00CD0653">
        <w:t xml:space="preserve">).  </w:t>
      </w:r>
      <w:r w:rsidRPr="00CD0653">
        <w:rPr>
          <w:rFonts w:cs="Times New Roman"/>
          <w:szCs w:val="24"/>
        </w:rPr>
        <w:t>I</w:t>
      </w:r>
      <w:r w:rsidRPr="00CD0653">
        <w:t xml:space="preserve">f your organization does not have a DUNS number or if you are unsure of your organization’s number, you can contact Dun and Bradstreet via the internet at </w:t>
      </w:r>
      <w:hyperlink r:id="rId27" w:history="1">
        <w:r w:rsidRPr="00CD0653">
          <w:rPr>
            <w:rStyle w:val="Hyperlink"/>
            <w:rFonts w:cs="Times New Roman"/>
            <w:szCs w:val="24"/>
          </w:rPr>
          <w:t>http://fedgov.dnb.com/webform</w:t>
        </w:r>
      </w:hyperlink>
      <w:r w:rsidRPr="00CD0653">
        <w:t xml:space="preserve"> or by calling 1-888-814-1435, Monday thru Friday, 8am-9pm EST.  There is no fee associated with obtaining a DUNS number.  </w:t>
      </w:r>
    </w:p>
    <w:p w14:paraId="1AD5F12F" w14:textId="77777777" w:rsidR="003864A9" w:rsidRPr="00CD0653" w:rsidRDefault="003864A9" w:rsidP="003864A9">
      <w:pPr>
        <w:pStyle w:val="Heading3"/>
      </w:pPr>
      <w:bookmarkStart w:id="64" w:name="_Toc531936606"/>
      <w:r w:rsidRPr="00CD0653">
        <w:t>System for Award Management (SAM)</w:t>
      </w:r>
      <w:bookmarkEnd w:id="64"/>
    </w:p>
    <w:p w14:paraId="1C924A0E" w14:textId="77777777" w:rsidR="003864A9" w:rsidRPr="00CD0653" w:rsidRDefault="003864A9" w:rsidP="003864A9">
      <w:pPr>
        <w:pStyle w:val="NoSpacing"/>
        <w:rPr>
          <w:rStyle w:val="Hyperlink"/>
          <w:rFonts w:cs="Times New Roman"/>
          <w:szCs w:val="24"/>
        </w:rPr>
      </w:pPr>
      <w:r w:rsidRPr="00CD0653">
        <w:t xml:space="preserve">The System for Award Management (SAM) combines the Federal procurement systems and the Catalog of Federal Domestic Assistance into one new system.  All applicants must have SAM status at the time of application submission and throughout the duration of a Federal award in accordance with 2 CFR Part 25.  For additional information regarding SAM see the following link: </w:t>
      </w:r>
      <w:hyperlink r:id="rId28" w:history="1">
        <w:r w:rsidRPr="00CD0653">
          <w:rPr>
            <w:rStyle w:val="Hyperlink"/>
            <w:rFonts w:cs="Times New Roman"/>
            <w:szCs w:val="24"/>
          </w:rPr>
          <w:t>https://www.acquisition.gov/SAM_Guides/Quick%20Guide%20for%20Grants%20Registrations%20v1.pdf</w:t>
        </w:r>
      </w:hyperlink>
    </w:p>
    <w:p w14:paraId="332FB47B" w14:textId="77777777" w:rsidR="003864A9" w:rsidRPr="00CD0653" w:rsidRDefault="003864A9" w:rsidP="003864A9">
      <w:pPr>
        <w:pStyle w:val="NoSpacing"/>
      </w:pPr>
    </w:p>
    <w:p w14:paraId="482BB1C4" w14:textId="77777777" w:rsidR="003864A9" w:rsidRPr="00CD0653" w:rsidRDefault="003864A9" w:rsidP="003864A9">
      <w:pPr>
        <w:pStyle w:val="NoSpacing"/>
      </w:pPr>
      <w:r w:rsidRPr="00CD0653">
        <w:t xml:space="preserve">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  SAM verifies all information submitted by the applicant using several systems.  This verification takes at least 48 hours after your registration is submitted to SAM.  Applicants must have a valid SAM registration no later than 3 days prior to the application due date of this solicitation.  </w:t>
      </w:r>
      <w:r w:rsidRPr="00CD0653">
        <w:rPr>
          <w:bCs/>
        </w:rPr>
        <w:t xml:space="preserve">Applicants that do not receive confirmation that SAM registration is complete and active should contact SAM at: </w:t>
      </w:r>
      <w:hyperlink r:id="rId29" w:history="1">
        <w:r w:rsidRPr="00CD0653">
          <w:rPr>
            <w:rStyle w:val="Hyperlink"/>
          </w:rPr>
          <w:t>https://www.fsd.gov/fsd-gov/fsdlogin.do</w:t>
        </w:r>
      </w:hyperlink>
      <w:r w:rsidRPr="00CD0653">
        <w:t xml:space="preserve">. </w:t>
      </w:r>
    </w:p>
    <w:p w14:paraId="4F4F994C" w14:textId="77777777" w:rsidR="003864A9" w:rsidRPr="00CD0653" w:rsidRDefault="003864A9" w:rsidP="003864A9">
      <w:pPr>
        <w:pStyle w:val="NoSpacing"/>
      </w:pPr>
    </w:p>
    <w:p w14:paraId="3BB8E46F" w14:textId="77777777" w:rsidR="003864A9" w:rsidRPr="00CD0653" w:rsidRDefault="003864A9" w:rsidP="003864A9">
      <w:pPr>
        <w:pStyle w:val="NoSpacing"/>
        <w:rPr>
          <w:color w:val="000000"/>
        </w:rPr>
      </w:pPr>
      <w:r w:rsidRPr="00CD0653">
        <w:rPr>
          <w:color w:val="000000"/>
        </w:rPr>
        <w:t xml:space="preserve">The General Services Administration created a SAM training.  To view the presentation, please visit: </w:t>
      </w:r>
      <w:hyperlink r:id="rId30" w:history="1">
        <w:r w:rsidRPr="00CD0653">
          <w:rPr>
            <w:rStyle w:val="Hyperlink"/>
            <w:rFonts w:cs="Times New Roman"/>
            <w:szCs w:val="24"/>
          </w:rPr>
          <w:t>http://www.youtube.com/watch?v=mmHcKCchaiY</w:t>
        </w:r>
      </w:hyperlink>
      <w:r w:rsidRPr="00CD0653">
        <w:t xml:space="preserve">.  </w:t>
      </w:r>
      <w:r w:rsidRPr="00CD0653">
        <w:rPr>
          <w:color w:val="000000"/>
        </w:rPr>
        <w:t>This training will be extremely useful for SAM users that are:</w:t>
      </w:r>
    </w:p>
    <w:p w14:paraId="3F203869" w14:textId="77777777" w:rsidR="003864A9" w:rsidRPr="00CD0653" w:rsidRDefault="003864A9" w:rsidP="00563FF9">
      <w:pPr>
        <w:pStyle w:val="NoSpacing"/>
        <w:numPr>
          <w:ilvl w:val="0"/>
          <w:numId w:val="6"/>
        </w:numPr>
        <w:rPr>
          <w:color w:val="000000"/>
        </w:rPr>
      </w:pPr>
      <w:r w:rsidRPr="00CD0653">
        <w:rPr>
          <w:color w:val="000000"/>
        </w:rPr>
        <w:t>Registering at SAM for the first time</w:t>
      </w:r>
    </w:p>
    <w:p w14:paraId="5220F5ED" w14:textId="77777777" w:rsidR="003864A9" w:rsidRPr="00CD0653" w:rsidRDefault="003864A9" w:rsidP="00563FF9">
      <w:pPr>
        <w:pStyle w:val="NoSpacing"/>
        <w:numPr>
          <w:ilvl w:val="0"/>
          <w:numId w:val="6"/>
        </w:numPr>
        <w:rPr>
          <w:color w:val="000000"/>
        </w:rPr>
      </w:pPr>
      <w:r w:rsidRPr="00CD0653">
        <w:rPr>
          <w:color w:val="000000"/>
        </w:rPr>
        <w:t>Setting up user permissions from CCR into the SAM registration (called migrating)</w:t>
      </w:r>
    </w:p>
    <w:p w14:paraId="55876082" w14:textId="77777777" w:rsidR="003864A9" w:rsidRPr="00CD0653" w:rsidRDefault="003864A9" w:rsidP="00563FF9">
      <w:pPr>
        <w:pStyle w:val="NoSpacing"/>
        <w:numPr>
          <w:ilvl w:val="0"/>
          <w:numId w:val="6"/>
        </w:numPr>
        <w:rPr>
          <w:rStyle w:val="Heading3Char"/>
          <w:i w:val="0"/>
          <w:u w:val="none"/>
        </w:rPr>
      </w:pPr>
      <w:r w:rsidRPr="00CD0653">
        <w:rPr>
          <w:color w:val="000000"/>
        </w:rPr>
        <w:t>Updating/renewing CCR record in SAM</w:t>
      </w:r>
    </w:p>
    <w:p w14:paraId="458E4C25" w14:textId="77777777" w:rsidR="003864A9" w:rsidRPr="00CD0653" w:rsidRDefault="003864A9" w:rsidP="003864A9">
      <w:pPr>
        <w:pStyle w:val="Heading3"/>
      </w:pPr>
      <w:bookmarkStart w:id="65" w:name="_Toc531936607"/>
      <w:r w:rsidRPr="00CD0653">
        <w:rPr>
          <w:rStyle w:val="Heading3Char"/>
          <w:i/>
        </w:rPr>
        <w:t>Grants.gov Registration</w:t>
      </w:r>
      <w:bookmarkEnd w:id="65"/>
    </w:p>
    <w:p w14:paraId="7F0BF703" w14:textId="77777777" w:rsidR="003864A9" w:rsidRPr="00CD0653" w:rsidRDefault="003864A9" w:rsidP="003864A9">
      <w:pPr>
        <w:pStyle w:val="NoSpacing"/>
      </w:pPr>
      <w:r w:rsidRPr="00CD0653">
        <w:t xml:space="preserve">In order to apply for a grant, your organization must have completed the above registrations as well as register on </w:t>
      </w:r>
      <w:hyperlink r:id="rId31" w:history="1">
        <w:r w:rsidRPr="00CD0653">
          <w:rPr>
            <w:rStyle w:val="Hyperlink"/>
            <w:rFonts w:cs="Times New Roman"/>
            <w:szCs w:val="24"/>
          </w:rPr>
          <w:t>www.grants.gov</w:t>
        </w:r>
      </w:hyperlink>
      <w:r w:rsidRPr="00CD0653">
        <w:t xml:space="preserve">.  The Grants.gov registration process can be accessed at: </w:t>
      </w:r>
      <w:hyperlink r:id="rId32" w:history="1">
        <w:r w:rsidRPr="00CD0653">
          <w:rPr>
            <w:rStyle w:val="Hyperlink"/>
          </w:rPr>
          <w:t>https://www.grants.gov/web/grants/register.html</w:t>
        </w:r>
      </w:hyperlink>
      <w:r w:rsidRPr="00CD0653">
        <w:t xml:space="preserve">.  </w:t>
      </w:r>
    </w:p>
    <w:p w14:paraId="09102A8D" w14:textId="77777777" w:rsidR="003864A9" w:rsidRPr="00CD0653" w:rsidRDefault="003864A9" w:rsidP="003864A9">
      <w:pPr>
        <w:pStyle w:val="NoSpacing"/>
      </w:pPr>
    </w:p>
    <w:p w14:paraId="4C3D0B75" w14:textId="77777777" w:rsidR="003864A9" w:rsidRPr="00CD0653" w:rsidRDefault="003864A9" w:rsidP="003864A9">
      <w:pPr>
        <w:pStyle w:val="NoSpacing"/>
      </w:pPr>
      <w:r w:rsidRPr="00CD0653">
        <w:t>If you are a new user, please ensure that your organization’s Point-of-Contact (POC) has designated you as an Authorized Organization Representative (AOR).  If you are not designated as an AOR, you will be unable to submit your application package through the Grants.gov web portal.</w:t>
      </w:r>
    </w:p>
    <w:p w14:paraId="5CED7619" w14:textId="77777777" w:rsidR="003864A9" w:rsidRPr="00CD0653" w:rsidRDefault="003864A9" w:rsidP="003864A9">
      <w:pPr>
        <w:pStyle w:val="NoSpacing"/>
      </w:pPr>
    </w:p>
    <w:p w14:paraId="0C41B7A6" w14:textId="77777777" w:rsidR="00A616FC" w:rsidRPr="00CD0653" w:rsidRDefault="003864A9" w:rsidP="00A616FC">
      <w:pPr>
        <w:pStyle w:val="NoSpacing"/>
        <w:rPr>
          <w:rStyle w:val="Hyperlink"/>
        </w:rPr>
      </w:pPr>
      <w:r w:rsidRPr="00CD0653">
        <w:t>Generally, the registration process takes between 3-5 business days.  The</w:t>
      </w:r>
      <w:r w:rsidRPr="00CD0653">
        <w:rPr>
          <w:spacing w:val="-2"/>
        </w:rPr>
        <w:t xml:space="preserve"> </w:t>
      </w:r>
      <w:r w:rsidRPr="00CD0653">
        <w:t>Grants.gov system provides several confirmation notices; applicants should ensure</w:t>
      </w:r>
      <w:r w:rsidRPr="00CD0653">
        <w:rPr>
          <w:spacing w:val="1"/>
        </w:rPr>
        <w:t xml:space="preserve"> </w:t>
      </w:r>
      <w:r w:rsidRPr="00CD0653">
        <w:t>receipt of</w:t>
      </w:r>
      <w:r w:rsidRPr="00CD0653">
        <w:rPr>
          <w:spacing w:val="1"/>
        </w:rPr>
        <w:t xml:space="preserve"> </w:t>
      </w:r>
      <w:r w:rsidRPr="00CD0653">
        <w:t>confirmation that the application was</w:t>
      </w:r>
      <w:r w:rsidRPr="00CD0653">
        <w:rPr>
          <w:spacing w:val="2"/>
        </w:rPr>
        <w:t xml:space="preserve"> </w:t>
      </w:r>
      <w:r w:rsidRPr="00CD0653">
        <w:t xml:space="preserve">accepted.  </w:t>
      </w:r>
      <w:r w:rsidRPr="00CD0653">
        <w:rPr>
          <w:rFonts w:cs="Times New Roman"/>
          <w:szCs w:val="24"/>
        </w:rPr>
        <w:t xml:space="preserve">For tools and tips regarding Grants.gov, please visit: </w:t>
      </w:r>
      <w:hyperlink r:id="rId33" w:history="1">
        <w:r w:rsidRPr="00CD0653">
          <w:rPr>
            <w:rStyle w:val="Hyperlink"/>
            <w:rFonts w:cs="Times New Roman"/>
            <w:szCs w:val="24"/>
          </w:rPr>
          <w:t>http://www.grants.gov/web/grants/applicants/applicant-tools-and-tips.html</w:t>
        </w:r>
      </w:hyperlink>
      <w:r w:rsidRPr="00CD0653">
        <w:rPr>
          <w:rFonts w:cs="Times New Roman"/>
          <w:szCs w:val="24"/>
        </w:rPr>
        <w:t xml:space="preserve">. </w:t>
      </w:r>
      <w:r w:rsidRPr="00CD0653">
        <w:t xml:space="preserve">For more detailed instructions about creating a profile on Grants.gov, refer to: </w:t>
      </w:r>
      <w:hyperlink r:id="rId34" w:history="1">
        <w:r w:rsidRPr="00CD0653">
          <w:rPr>
            <w:rStyle w:val="Hyperlink"/>
          </w:rPr>
          <w:t>https://www.grants.gov/web/grants/applicants/organization-registration/step-3-username-password.html</w:t>
        </w:r>
      </w:hyperlink>
    </w:p>
    <w:p w14:paraId="37EC86AF" w14:textId="057FA09F" w:rsidR="003864A9" w:rsidRPr="00CD0653" w:rsidRDefault="003864A9" w:rsidP="00A616FC">
      <w:pPr>
        <w:pStyle w:val="Heading3"/>
        <w:rPr>
          <w:color w:val="0000FF" w:themeColor="hyperlink"/>
        </w:rPr>
      </w:pPr>
      <w:bookmarkStart w:id="66" w:name="_Toc531936608"/>
      <w:r w:rsidRPr="00CD0653">
        <w:rPr>
          <w:rStyle w:val="Heading4Char"/>
        </w:rPr>
        <w:t>Authorize Grants.gov Roles</w:t>
      </w:r>
      <w:bookmarkEnd w:id="66"/>
    </w:p>
    <w:p w14:paraId="07F7AA7D" w14:textId="77777777" w:rsidR="003864A9" w:rsidRPr="00CD0653" w:rsidRDefault="003864A9" w:rsidP="003864A9">
      <w:pPr>
        <w:pStyle w:val="NormalWeb"/>
      </w:pPr>
      <w:r w:rsidRPr="00CD0653">
        <w:t>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any time after you have been approved as an AOR.</w:t>
      </w:r>
    </w:p>
    <w:p w14:paraId="435438C1" w14:textId="77777777" w:rsidR="003864A9" w:rsidRPr="00CD0653" w:rsidRDefault="003864A9" w:rsidP="003864A9">
      <w:pPr>
        <w:pStyle w:val="NormalWeb"/>
      </w:pPr>
    </w:p>
    <w:p w14:paraId="11121890" w14:textId="77777777" w:rsidR="003864A9" w:rsidRPr="00CD0653" w:rsidRDefault="003864A9" w:rsidP="003864A9">
      <w:pPr>
        <w:pStyle w:val="NormalWeb"/>
      </w:pPr>
      <w:r w:rsidRPr="00CD0653">
        <w:t xml:space="preserve">For more detailed instructions about creating a profile on Grants.gov, refer to: </w:t>
      </w:r>
      <w:hyperlink r:id="rId35" w:history="1">
        <w:r w:rsidRPr="00CD0653">
          <w:rPr>
            <w:rStyle w:val="Hyperlink"/>
          </w:rPr>
          <w:t>https://www.grants.gov/web/grants/applicants/organization-registration/step-4-aor-authorization.html</w:t>
        </w:r>
      </w:hyperlink>
    </w:p>
    <w:p w14:paraId="5ED15B0F" w14:textId="77777777" w:rsidR="00317C16" w:rsidRPr="00CD0653" w:rsidRDefault="00317C16" w:rsidP="003864A9">
      <w:pPr>
        <w:pStyle w:val="NormalWeb"/>
      </w:pPr>
    </w:p>
    <w:p w14:paraId="547B063D" w14:textId="77777777" w:rsidR="00970C39" w:rsidRPr="00CD0653" w:rsidRDefault="003864A9" w:rsidP="00970C39">
      <w:pPr>
        <w:pStyle w:val="NormalWeb"/>
        <w:rPr>
          <w:rStyle w:val="Hyperlink"/>
        </w:rPr>
      </w:pPr>
      <w:r w:rsidRPr="00CD0653">
        <w:t xml:space="preserve">To track your role request, refer to: </w:t>
      </w:r>
      <w:hyperlink r:id="rId36" w:history="1">
        <w:r w:rsidRPr="00CD0653">
          <w:rPr>
            <w:rStyle w:val="Hyperlink"/>
          </w:rPr>
          <w:t>https://www.grants.gov/web/grants/applicants/organization-registration/step-5-track-aor-status.html</w:t>
        </w:r>
      </w:hyperlink>
      <w:r w:rsidRPr="00CD0653">
        <w:rPr>
          <w:rStyle w:val="Hyperlink"/>
        </w:rPr>
        <w:t>.</w:t>
      </w:r>
    </w:p>
    <w:p w14:paraId="0593E2D8" w14:textId="658A27CC" w:rsidR="003864A9" w:rsidRPr="00CD0653" w:rsidRDefault="003864A9" w:rsidP="00970C39">
      <w:pPr>
        <w:pStyle w:val="Heading3"/>
        <w:rPr>
          <w:rStyle w:val="Heading4Char"/>
        </w:rPr>
      </w:pPr>
      <w:bookmarkStart w:id="67" w:name="_Toc531936609"/>
      <w:r w:rsidRPr="00CD0653">
        <w:rPr>
          <w:rStyle w:val="Heading4Char"/>
        </w:rPr>
        <w:t>Electronic Signature</w:t>
      </w:r>
      <w:bookmarkEnd w:id="67"/>
    </w:p>
    <w:p w14:paraId="15723C35" w14:textId="77777777" w:rsidR="003864A9" w:rsidRPr="00CD0653" w:rsidRDefault="003864A9" w:rsidP="003864A9">
      <w:pPr>
        <w:pStyle w:val="NormalWeb"/>
        <w:rPr>
          <w:rStyle w:val="Strong"/>
        </w:rPr>
      </w:pPr>
      <w:r w:rsidRPr="00CD0653">
        <w:t xml:space="preserve">When applications are submitted through Grants.gov, the name of the organization’s AOR that submitted the application is inserted into the signature line of the application, serving as the electronic signature.  The EBiz POC </w:t>
      </w:r>
      <w:r w:rsidRPr="00CD0653">
        <w:rPr>
          <w:rStyle w:val="Strong"/>
        </w:rPr>
        <w:t>must</w:t>
      </w:r>
      <w:r w:rsidRPr="00CD0653">
        <w:t xml:space="preserve"> authorize individuals who are able to make legally binding commitments on behalf of the organization as an AOR; </w:t>
      </w:r>
      <w:r w:rsidRPr="00CD0653">
        <w:rPr>
          <w:rStyle w:val="Strong"/>
        </w:rPr>
        <w:t>this step is often missed and it is crucial for valid and timely submissions.</w:t>
      </w:r>
    </w:p>
    <w:p w14:paraId="5A7C7885" w14:textId="77777777" w:rsidR="003864A9" w:rsidRPr="00CD0653" w:rsidRDefault="003864A9" w:rsidP="00025813">
      <w:pPr>
        <w:pStyle w:val="Heading2"/>
      </w:pPr>
      <w:bookmarkStart w:id="68" w:name="_Toc531936610"/>
      <w:r w:rsidRPr="00CD0653">
        <w:rPr>
          <w:rStyle w:val="Strong"/>
          <w:b/>
          <w:bCs w:val="0"/>
        </w:rPr>
        <w:t>How to Submit an Application via Grants.gov</w:t>
      </w:r>
      <w:bookmarkEnd w:id="68"/>
    </w:p>
    <w:p w14:paraId="74287A27" w14:textId="77777777" w:rsidR="003864A9" w:rsidRPr="00CD0653" w:rsidRDefault="003864A9" w:rsidP="003864A9">
      <w:pPr>
        <w:pStyle w:val="NormalWeb"/>
      </w:pPr>
      <w:r w:rsidRPr="00CD0653">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4FE32354" w14:textId="77777777" w:rsidR="003864A9" w:rsidRPr="00CD0653" w:rsidRDefault="003864A9" w:rsidP="003864A9">
      <w:pPr>
        <w:pStyle w:val="NormalWeb"/>
      </w:pPr>
    </w:p>
    <w:p w14:paraId="57CF1C6A" w14:textId="77777777" w:rsidR="003864A9" w:rsidRPr="00CD0653" w:rsidRDefault="003864A9" w:rsidP="003864A9">
      <w:pPr>
        <w:pStyle w:val="NormalWeb"/>
      </w:pPr>
      <w:r w:rsidRPr="00CD0653">
        <w:t xml:space="preserve">Below is an overview of applying on Grants.gov.  For access to complete instructions on how to apply for opportunities, refer to: </w:t>
      </w:r>
      <w:hyperlink r:id="rId37" w:history="1">
        <w:r w:rsidRPr="00CD0653">
          <w:rPr>
            <w:rStyle w:val="Hyperlink"/>
          </w:rPr>
          <w:t>https://www.grants.gov/web/grants/applicants/apply-for-grants.html</w:t>
        </w:r>
      </w:hyperlink>
    </w:p>
    <w:p w14:paraId="6CAE31D0" w14:textId="77777777" w:rsidR="00BF6092" w:rsidRPr="00CD0653" w:rsidRDefault="00BF6092" w:rsidP="00BF6092">
      <w:pPr>
        <w:pStyle w:val="ListParagraph"/>
        <w:rPr>
          <w:rStyle w:val="Emphasis"/>
          <w:i w:val="0"/>
          <w:iCs w:val="0"/>
          <w:u w:val="single"/>
        </w:rPr>
      </w:pPr>
    </w:p>
    <w:p w14:paraId="3F81F29D" w14:textId="0B418C40" w:rsidR="003864A9" w:rsidRPr="00CD0653" w:rsidRDefault="003864A9" w:rsidP="00BF6092">
      <w:pPr>
        <w:pStyle w:val="ListParagraph"/>
        <w:numPr>
          <w:ilvl w:val="0"/>
          <w:numId w:val="42"/>
        </w:numPr>
        <w:rPr>
          <w:u w:val="single"/>
        </w:rPr>
      </w:pPr>
      <w:r w:rsidRPr="00CD0653">
        <w:rPr>
          <w:rStyle w:val="Emphasis"/>
          <w:i w:val="0"/>
          <w:iCs w:val="0"/>
          <w:u w:val="single"/>
        </w:rPr>
        <w:t>Create a Workspace</w:t>
      </w:r>
    </w:p>
    <w:p w14:paraId="77453E48" w14:textId="77777777" w:rsidR="003864A9" w:rsidRPr="00CD0653" w:rsidRDefault="003864A9" w:rsidP="003864A9">
      <w:pPr>
        <w:pStyle w:val="NormalWeb"/>
      </w:pPr>
      <w:r w:rsidRPr="00CD0653">
        <w:t>Creating a workspace allows you to complete it online and route it through your organization for review before submitting.</w:t>
      </w:r>
    </w:p>
    <w:p w14:paraId="4C4971DD" w14:textId="77777777" w:rsidR="00BF6092" w:rsidRPr="00CD0653" w:rsidRDefault="00BF6092" w:rsidP="00BF6092">
      <w:pPr>
        <w:rPr>
          <w:rStyle w:val="Emphasis"/>
          <w:i w:val="0"/>
          <w:iCs w:val="0"/>
          <w:u w:val="single"/>
        </w:rPr>
      </w:pPr>
    </w:p>
    <w:p w14:paraId="36735AC6" w14:textId="467CACE8" w:rsidR="003864A9" w:rsidRPr="00CD0653" w:rsidRDefault="003864A9" w:rsidP="00BF6092">
      <w:pPr>
        <w:pStyle w:val="ListParagraph"/>
        <w:numPr>
          <w:ilvl w:val="0"/>
          <w:numId w:val="42"/>
        </w:numPr>
        <w:rPr>
          <w:i/>
          <w:u w:val="single"/>
        </w:rPr>
      </w:pPr>
      <w:r w:rsidRPr="00CD0653">
        <w:rPr>
          <w:rStyle w:val="Emphasis"/>
          <w:i w:val="0"/>
          <w:iCs w:val="0"/>
          <w:u w:val="single"/>
        </w:rPr>
        <w:t>Complete a Workspace</w:t>
      </w:r>
    </w:p>
    <w:p w14:paraId="026E3945" w14:textId="77777777" w:rsidR="003864A9" w:rsidRPr="00CD0653" w:rsidRDefault="003864A9" w:rsidP="003864A9">
      <w:pPr>
        <w:pStyle w:val="NormalWeb"/>
      </w:pPr>
      <w:r w:rsidRPr="00CD0653">
        <w:t>Add participants to the workspace, complete all the required forms, and check for errors before submission.</w:t>
      </w:r>
    </w:p>
    <w:p w14:paraId="5997CFA7" w14:textId="77777777" w:rsidR="003864A9" w:rsidRPr="00CD0653" w:rsidRDefault="003864A9" w:rsidP="00563FF9">
      <w:pPr>
        <w:pStyle w:val="NoSpacing"/>
        <w:numPr>
          <w:ilvl w:val="0"/>
          <w:numId w:val="22"/>
        </w:numPr>
      </w:pPr>
      <w:r w:rsidRPr="00CD0653">
        <w:rPr>
          <w:rStyle w:val="Emphasis"/>
          <w:i w:val="0"/>
          <w:iCs w:val="0"/>
          <w:u w:val="single"/>
        </w:rPr>
        <w:t>Adobe Reader</w:t>
      </w:r>
      <w:r w:rsidRPr="00CD0653">
        <w:rPr>
          <w:rStyle w:val="Emphasis"/>
          <w:b/>
          <w:i w:val="0"/>
          <w:iCs w:val="0"/>
        </w:rPr>
        <w:t xml:space="preserve">: </w:t>
      </w:r>
      <w:r w:rsidRPr="00CD0653">
        <w:t xml:space="preserve">If you decide not to apply by filling out webforms you can download individual PDF forms in Workspace so that they will appear similar to other Standard forms.  The individual PDF forms can be downloaded and saved to your local device storage, network drive(s), or external drives, then accessed through Adobe Reader. NOTE: Visit the Adobe Software Compatibility page on Grants.gov to download the appropriate version of the software at: </w:t>
      </w:r>
      <w:hyperlink r:id="rId38" w:history="1">
        <w:r w:rsidRPr="00CD0653">
          <w:rPr>
            <w:rStyle w:val="Hyperlink"/>
            <w:b/>
          </w:rPr>
          <w:t>https://www.grants.gov/web/grants/applicants/adobe-software-compatibility.html</w:t>
        </w:r>
      </w:hyperlink>
      <w:r w:rsidRPr="00CD0653">
        <w:rPr>
          <w:rStyle w:val="Hyperlink"/>
        </w:rPr>
        <w:t>.</w:t>
      </w:r>
    </w:p>
    <w:p w14:paraId="30060D5E" w14:textId="77777777" w:rsidR="003864A9" w:rsidRPr="00CD0653" w:rsidRDefault="003864A9" w:rsidP="00563FF9">
      <w:pPr>
        <w:pStyle w:val="NoSpacing"/>
        <w:numPr>
          <w:ilvl w:val="0"/>
          <w:numId w:val="22"/>
        </w:numPr>
      </w:pPr>
      <w:r w:rsidRPr="00CD0653">
        <w:rPr>
          <w:rStyle w:val="Heading4Char"/>
        </w:rPr>
        <w:t xml:space="preserve">Mandatory Fields in Forms: </w:t>
      </w:r>
      <w:r w:rsidRPr="00CD0653">
        <w:t>In the forms, you will note fields marked with an asterisk and a different background color.  These fields are mandatory fields that must be completed to successfully submit your application.</w:t>
      </w:r>
    </w:p>
    <w:p w14:paraId="733B9581" w14:textId="77777777" w:rsidR="003864A9" w:rsidRPr="00CD0653" w:rsidRDefault="003864A9" w:rsidP="00563FF9">
      <w:pPr>
        <w:pStyle w:val="NoSpacing"/>
        <w:numPr>
          <w:ilvl w:val="0"/>
          <w:numId w:val="22"/>
        </w:numPr>
      </w:pPr>
      <w:r w:rsidRPr="00CD0653">
        <w:rPr>
          <w:rStyle w:val="Heading4Char"/>
        </w:rPr>
        <w:t>Complete SF-424 Fields First:</w:t>
      </w:r>
      <w:r w:rsidRPr="00CD0653">
        <w:rPr>
          <w:rStyle w:val="Heading4Char"/>
          <w:b/>
        </w:rPr>
        <w:t xml:space="preserve"> </w:t>
      </w:r>
      <w:r w:rsidRPr="00CD0653">
        <w:t>The forms are designed to fill in common required fields across other forms, such as the applicant name, address, and DUNS number.  To trigger this feature, an applicant must complete the SF-424 information first.  Once it is completed, the information will transfer to the other forms.</w:t>
      </w:r>
    </w:p>
    <w:p w14:paraId="43D542C0" w14:textId="77777777" w:rsidR="00BF6092" w:rsidRPr="00CD0653" w:rsidRDefault="00BF6092" w:rsidP="00BF6092">
      <w:pPr>
        <w:pStyle w:val="ListParagraph"/>
        <w:rPr>
          <w:rStyle w:val="Emphasis"/>
          <w:iCs w:val="0"/>
          <w:u w:val="single"/>
        </w:rPr>
      </w:pPr>
    </w:p>
    <w:p w14:paraId="4FE36535" w14:textId="11BE126B" w:rsidR="003864A9" w:rsidRPr="00CD0653" w:rsidRDefault="003864A9" w:rsidP="00BF6092">
      <w:pPr>
        <w:pStyle w:val="ListParagraph"/>
        <w:numPr>
          <w:ilvl w:val="0"/>
          <w:numId w:val="42"/>
        </w:numPr>
        <w:rPr>
          <w:i/>
          <w:u w:val="single"/>
        </w:rPr>
      </w:pPr>
      <w:r w:rsidRPr="00CD0653">
        <w:rPr>
          <w:rStyle w:val="Emphasis"/>
          <w:i w:val="0"/>
          <w:iCs w:val="0"/>
          <w:u w:val="single"/>
        </w:rPr>
        <w:t>Submit a Workspace</w:t>
      </w:r>
    </w:p>
    <w:p w14:paraId="61AE7918" w14:textId="77777777" w:rsidR="003864A9" w:rsidRPr="00CD0653" w:rsidRDefault="003864A9" w:rsidP="003864A9">
      <w:pPr>
        <w:pStyle w:val="NormalWeb"/>
      </w:pPr>
      <w:r w:rsidRPr="00CD0653">
        <w:t xml:space="preserve">An application may be submitted through workspace by clicking the Sign and Submit button on the Manage Workspace page, under the Forms tab.  Grants.gov recommends submitting your application package </w:t>
      </w:r>
      <w:r w:rsidRPr="00CD0653">
        <w:rPr>
          <w:u w:val="single"/>
        </w:rPr>
        <w:t>at least 24-48 hours prior to the close date</w:t>
      </w:r>
      <w:r w:rsidRPr="00CD0653">
        <w:t xml:space="preserve"> to provide you with time to correct any potential technical issues that may disrupt the application submission.</w:t>
      </w:r>
    </w:p>
    <w:p w14:paraId="092213E8" w14:textId="77777777" w:rsidR="00BF6092" w:rsidRPr="00CD0653" w:rsidRDefault="00BF6092" w:rsidP="00BF6092">
      <w:pPr>
        <w:pStyle w:val="ListParagraph"/>
        <w:rPr>
          <w:rStyle w:val="Emphasis"/>
          <w:iCs w:val="0"/>
          <w:u w:val="single"/>
        </w:rPr>
      </w:pPr>
    </w:p>
    <w:p w14:paraId="7D687B8F" w14:textId="6DA25EF7" w:rsidR="003864A9" w:rsidRPr="00CD0653" w:rsidRDefault="003864A9" w:rsidP="00BF6092">
      <w:pPr>
        <w:pStyle w:val="ListParagraph"/>
        <w:numPr>
          <w:ilvl w:val="0"/>
          <w:numId w:val="42"/>
        </w:numPr>
        <w:rPr>
          <w:i/>
          <w:u w:val="single"/>
        </w:rPr>
      </w:pPr>
      <w:r w:rsidRPr="00CD0653">
        <w:rPr>
          <w:rStyle w:val="Emphasis"/>
          <w:i w:val="0"/>
          <w:iCs w:val="0"/>
          <w:u w:val="single"/>
        </w:rPr>
        <w:t>Track a Workspace</w:t>
      </w:r>
    </w:p>
    <w:p w14:paraId="2C592818" w14:textId="77777777" w:rsidR="003864A9" w:rsidRPr="00CD0653" w:rsidRDefault="003864A9" w:rsidP="003864A9">
      <w:pPr>
        <w:pStyle w:val="NormalWeb"/>
      </w:pPr>
      <w:r w:rsidRPr="00CD0653">
        <w:t>After successfully submitting a workspace package, a Grants.gov Tracking Number (i.e. GRANTXXXXXXXX) is automatically assigned to the package.  The number will be listed on the Confirmation page that is generated after submission.</w:t>
      </w:r>
    </w:p>
    <w:p w14:paraId="7363E008" w14:textId="77777777" w:rsidR="003864A9" w:rsidRPr="00CD0653" w:rsidRDefault="003864A9" w:rsidP="003864A9">
      <w:pPr>
        <w:pStyle w:val="NormalWeb"/>
      </w:pPr>
    </w:p>
    <w:p w14:paraId="59967F67" w14:textId="77777777" w:rsidR="003864A9" w:rsidRPr="00CD0653" w:rsidRDefault="003864A9" w:rsidP="003864A9">
      <w:pPr>
        <w:pStyle w:val="NormalWeb"/>
        <w:rPr>
          <w:rStyle w:val="Hyperlink"/>
        </w:rPr>
      </w:pPr>
      <w:r w:rsidRPr="00CD0653">
        <w:t xml:space="preserve">For additional training resources, including video tutorials, refer to: </w:t>
      </w:r>
      <w:hyperlink r:id="rId39" w:history="1">
        <w:r w:rsidRPr="00CD0653">
          <w:rPr>
            <w:rStyle w:val="Hyperlink"/>
          </w:rPr>
          <w:t>https://www.grants.gov/web/grants/applicants/applicant-training.html</w:t>
        </w:r>
      </w:hyperlink>
    </w:p>
    <w:p w14:paraId="7DA26CDA" w14:textId="7968B513" w:rsidR="003864A9" w:rsidRPr="00CD0653" w:rsidRDefault="003864A9" w:rsidP="0039392C">
      <w:pPr>
        <w:pStyle w:val="Heading3"/>
        <w:rPr>
          <w:rStyle w:val="Emphasis"/>
          <w:i/>
          <w:iCs w:val="0"/>
        </w:rPr>
      </w:pPr>
      <w:bookmarkStart w:id="69" w:name="_Toc531936611"/>
      <w:r w:rsidRPr="00CD0653">
        <w:rPr>
          <w:rStyle w:val="Emphasis"/>
          <w:i/>
          <w:iCs w:val="0"/>
        </w:rPr>
        <w:t>Applicant Support</w:t>
      </w:r>
      <w:bookmarkEnd w:id="69"/>
    </w:p>
    <w:p w14:paraId="5B36F09D" w14:textId="6D6B9141" w:rsidR="003864A9" w:rsidRPr="00CD0653" w:rsidRDefault="003864A9" w:rsidP="003864A9">
      <w:pPr>
        <w:pStyle w:val="NormalWeb"/>
      </w:pPr>
      <w:r w:rsidRPr="00CD0653">
        <w:t xml:space="preserve">Grants.gov provides applicants 24/7 support via the toll-free number 1-800-518-4726 and email at </w:t>
      </w:r>
      <w:hyperlink r:id="rId40" w:history="1">
        <w:r w:rsidRPr="00CD0653">
          <w:rPr>
            <w:rStyle w:val="Hyperlink"/>
          </w:rPr>
          <w:t>support@grants.gov</w:t>
        </w:r>
      </w:hyperlink>
      <w:r w:rsidRPr="00CD0653">
        <w:t>.  For questions related to the specific grant opportunity, contact the number listed in the application package of the grant you are applying for.</w:t>
      </w:r>
    </w:p>
    <w:p w14:paraId="65B995F8" w14:textId="77777777" w:rsidR="003864A9" w:rsidRPr="00CD0653" w:rsidRDefault="003864A9" w:rsidP="003864A9">
      <w:pPr>
        <w:pStyle w:val="NormalWeb"/>
      </w:pPr>
    </w:p>
    <w:p w14:paraId="1BBB2A41" w14:textId="21FB1B4A" w:rsidR="003864A9" w:rsidRPr="00CD0653" w:rsidRDefault="003864A9" w:rsidP="003864A9">
      <w:pPr>
        <w:pStyle w:val="NormalWeb"/>
      </w:pPr>
      <w:r w:rsidRPr="00CD0653">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2B6D6074" w14:textId="63D28A0E" w:rsidR="00025813" w:rsidRPr="00CD0653" w:rsidRDefault="00025813" w:rsidP="0039392C">
      <w:pPr>
        <w:pStyle w:val="Heading3"/>
        <w:rPr>
          <w:rStyle w:val="Emphasis"/>
          <w:i/>
        </w:rPr>
      </w:pPr>
      <w:bookmarkStart w:id="70" w:name="_Toc531936612"/>
      <w:r w:rsidRPr="00CD0653">
        <w:rPr>
          <w:rStyle w:val="Emphasis"/>
          <w:i/>
        </w:rPr>
        <w:t>Grants.gov File Name Procedures</w:t>
      </w:r>
      <w:bookmarkEnd w:id="70"/>
    </w:p>
    <w:p w14:paraId="1E1A1ED4" w14:textId="77777777" w:rsidR="00025813" w:rsidRPr="00CD0653" w:rsidRDefault="00025813" w:rsidP="00025813">
      <w:pPr>
        <w:pStyle w:val="NoSpacing"/>
      </w:pPr>
      <w:r w:rsidRPr="00CD0653">
        <w:t xml:space="preserve">All applicants </w:t>
      </w:r>
      <w:r w:rsidRPr="00CD0653">
        <w:rPr>
          <w:bCs/>
        </w:rPr>
        <w:t>MUST</w:t>
      </w:r>
      <w:r w:rsidRPr="00CD0653">
        <w:t xml:space="preserve"> follow Grants.gov guidance on file naming conventions.  To avoid submission issues, please follow the guidance provided in the Grants.gov Frequently Asked Questions (FAQ): </w:t>
      </w:r>
      <w:hyperlink r:id="rId41" w:history="1">
        <w:r w:rsidRPr="00CD0653">
          <w:rPr>
            <w:rStyle w:val="Hyperlink"/>
          </w:rPr>
          <w:t>https://www.grants.gov/web/grants/applicants/applicant-faqs.html</w:t>
        </w:r>
      </w:hyperlink>
      <w:r w:rsidRPr="00CD0653">
        <w:t xml:space="preserve">. </w:t>
      </w:r>
    </w:p>
    <w:p w14:paraId="6B1D78F0" w14:textId="77777777" w:rsidR="00025813" w:rsidRPr="00CD0653" w:rsidRDefault="00025813" w:rsidP="00025813">
      <w:pPr>
        <w:pStyle w:val="NoSpacing"/>
        <w:rPr>
          <w:rFonts w:cs="Times New Roman"/>
          <w:szCs w:val="24"/>
        </w:rPr>
      </w:pPr>
    </w:p>
    <w:p w14:paraId="25EA7B22" w14:textId="77777777" w:rsidR="00970C39" w:rsidRPr="00CD0653" w:rsidRDefault="00025813" w:rsidP="00970C39">
      <w:pPr>
        <w:pStyle w:val="NoSpacing"/>
      </w:pPr>
      <w:r w:rsidRPr="00CD0653">
        <w:rPr>
          <w:rFonts w:cs="Times New Roman"/>
          <w:szCs w:val="24"/>
        </w:rPr>
        <w:t>File attachment names longer than approximately 50 characters can cause problems processing packages.  Please limit file attachment names.  Also, do not use any special characters (example: &amp;,–,*,%,/,#’, -), this includes periods (.), spacing followed by a dash in the file.  For word se</w:t>
      </w:r>
      <w:r w:rsidRPr="00CD0653">
        <w:t xml:space="preserve">paration, use underscore (example: Attached_File.pdf) in naming the attachments.  Please note that if these guidelines are not followed, your application will be rejected.  FNS will not accept any application rejected from </w:t>
      </w:r>
      <w:hyperlink r:id="rId42" w:history="1">
        <w:r w:rsidRPr="00CD0653">
          <w:t>Grants.gov</w:t>
        </w:r>
      </w:hyperlink>
      <w:r w:rsidRPr="00CD0653">
        <w:t xml:space="preserve"> portal due </w:t>
      </w:r>
      <w:r w:rsidR="00970C39" w:rsidRPr="00CD0653">
        <w:t>to incorrect naming conventions.</w:t>
      </w:r>
    </w:p>
    <w:p w14:paraId="7650CD50" w14:textId="5D01E666" w:rsidR="003864A9" w:rsidRPr="00CD0653" w:rsidRDefault="007C4074" w:rsidP="00970C39">
      <w:pPr>
        <w:pStyle w:val="Heading2"/>
        <w:rPr>
          <w:rStyle w:val="Strong"/>
          <w:b/>
          <w:bCs w:val="0"/>
        </w:rPr>
      </w:pPr>
      <w:bookmarkStart w:id="71" w:name="_Toc531936613"/>
      <w:r w:rsidRPr="00CD0653">
        <w:rPr>
          <w:rStyle w:val="Strong"/>
          <w:b/>
        </w:rPr>
        <w:t>Application Deadline</w:t>
      </w:r>
      <w:r w:rsidR="003864A9" w:rsidRPr="00CD0653">
        <w:rPr>
          <w:rStyle w:val="Strong"/>
          <w:b/>
        </w:rPr>
        <w:t xml:space="preserve"> and Proof of Timely Submission</w:t>
      </w:r>
      <w:bookmarkEnd w:id="71"/>
    </w:p>
    <w:p w14:paraId="63F55A04" w14:textId="37030552" w:rsidR="003864A9" w:rsidRPr="00CD0653" w:rsidRDefault="003864A9" w:rsidP="003864A9">
      <w:pPr>
        <w:pStyle w:val="NormalWeb"/>
      </w:pPr>
      <w:r w:rsidRPr="00CD0653">
        <w:t>All applications must be received by 11:59 PM, Eastern Standard Time, on XXX.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09EFE9D8" w14:textId="141A857E" w:rsidR="007C4074" w:rsidRPr="00CD0653" w:rsidRDefault="007C4074" w:rsidP="003864A9">
      <w:pPr>
        <w:pStyle w:val="NormalWeb"/>
      </w:pPr>
    </w:p>
    <w:p w14:paraId="587FDF0E" w14:textId="5202073C" w:rsidR="007C4074" w:rsidRPr="00CD0653" w:rsidRDefault="007C4074" w:rsidP="003864A9">
      <w:pPr>
        <w:pStyle w:val="NormalWeb"/>
      </w:pPr>
      <w:r w:rsidRPr="00CD0653">
        <w:t>USDA will not accept mailed, faxed, or hand-delivered applications. FNS will deem applications received after the deadline as ineligible and will not review late applications. FNS will not consider any additions or revisions to an application after it is submitted. Additionally, FNS will not review incomplete applications.</w:t>
      </w:r>
    </w:p>
    <w:p w14:paraId="568B389F" w14:textId="77777777" w:rsidR="003864A9" w:rsidRPr="00CD0653" w:rsidRDefault="003864A9" w:rsidP="003864A9">
      <w:pPr>
        <w:pStyle w:val="NormalWeb"/>
      </w:pPr>
    </w:p>
    <w:p w14:paraId="36081E8E" w14:textId="77777777" w:rsidR="003864A9" w:rsidRPr="00CD0653" w:rsidRDefault="003864A9" w:rsidP="003864A9">
      <w:pPr>
        <w:pStyle w:val="NormalWeb"/>
      </w:pPr>
      <w:r w:rsidRPr="00CD0653">
        <w:t>When FNS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funding by FNS.</w:t>
      </w:r>
    </w:p>
    <w:p w14:paraId="7088EB8D" w14:textId="77777777" w:rsidR="003864A9" w:rsidRPr="00CD0653" w:rsidRDefault="003864A9" w:rsidP="003864A9">
      <w:pPr>
        <w:pStyle w:val="NormalWeb"/>
      </w:pPr>
    </w:p>
    <w:p w14:paraId="4FC16261" w14:textId="76C8F810" w:rsidR="003864A9" w:rsidRPr="00CD0653" w:rsidRDefault="003864A9" w:rsidP="003864A9">
      <w:pPr>
        <w:pStyle w:val="NormalWeb"/>
      </w:pPr>
      <w:r w:rsidRPr="00CD0653">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71995130" w14:textId="77777777" w:rsidR="007C4074" w:rsidRPr="00CD0653" w:rsidRDefault="007C4074" w:rsidP="007C4074">
      <w:pPr>
        <w:pStyle w:val="NoSpacing"/>
      </w:pPr>
    </w:p>
    <w:p w14:paraId="21CC9414" w14:textId="77777777" w:rsidR="007C4074" w:rsidRPr="00CD0653" w:rsidRDefault="007C4074" w:rsidP="007C4074">
      <w:pPr>
        <w:pStyle w:val="NoSpacing"/>
        <w:rPr>
          <w:rFonts w:cs="Times New Roman"/>
          <w:szCs w:val="24"/>
        </w:rPr>
      </w:pPr>
      <w:r w:rsidRPr="00CD0653">
        <w:t xml:space="preserve">Please allow sufficient time to complete your application package and ensure the package is uploaded through the </w:t>
      </w:r>
      <w:hyperlink r:id="rId43" w:history="1">
        <w:r w:rsidRPr="00CD0653">
          <w:rPr>
            <w:rStyle w:val="Hyperlink"/>
          </w:rPr>
          <w:t>www.grants.gov</w:t>
        </w:r>
      </w:hyperlink>
      <w:r w:rsidRPr="00CD0653">
        <w:t xml:space="preserve"> web portal.  </w:t>
      </w:r>
      <w:r w:rsidRPr="00CD0653">
        <w:rPr>
          <w:rFonts w:cs="Times New Roman"/>
          <w:szCs w:val="24"/>
        </w:rPr>
        <w:t>If the same applicant in response to this solicitation submits multiple application packages through the Grants.gov web portal, FNS will accept the latest application package successfully submitted.  All other packages submitted by the applicant will be removed from this competition.</w:t>
      </w:r>
    </w:p>
    <w:p w14:paraId="40597DA3" w14:textId="77777777" w:rsidR="007C4074" w:rsidRPr="00CD0653" w:rsidRDefault="007C4074" w:rsidP="007C4074">
      <w:pPr>
        <w:pStyle w:val="NoSpacing"/>
      </w:pPr>
    </w:p>
    <w:p w14:paraId="44359CCC" w14:textId="7859FA4A" w:rsidR="007C4074" w:rsidRPr="00CD0653" w:rsidRDefault="007C4074" w:rsidP="007C4074">
      <w:pPr>
        <w:pStyle w:val="NoSpacing"/>
        <w:rPr>
          <w:rFonts w:cs="Times New Roman"/>
          <w:szCs w:val="24"/>
        </w:rPr>
      </w:pPr>
      <w:r w:rsidRPr="00CD0653">
        <w:t>USDA strongly</w:t>
      </w:r>
      <w:r w:rsidRPr="00CD0653">
        <w:rPr>
          <w:spacing w:val="-5"/>
        </w:rPr>
        <w:t xml:space="preserve"> </w:t>
      </w:r>
      <w:r w:rsidRPr="00CD0653">
        <w:t>encourage</w:t>
      </w:r>
      <w:r w:rsidRPr="00CD0653">
        <w:rPr>
          <w:spacing w:val="1"/>
        </w:rPr>
        <w:t xml:space="preserve">s applicants </w:t>
      </w:r>
      <w:r w:rsidRPr="00CD0653">
        <w:t>to</w:t>
      </w:r>
      <w:r w:rsidRPr="00CD0653">
        <w:rPr>
          <w:spacing w:val="71"/>
        </w:rPr>
        <w:t xml:space="preserve"> </w:t>
      </w:r>
      <w:r w:rsidRPr="00CD0653">
        <w:rPr>
          <w:u w:val="single"/>
        </w:rPr>
        <w:t>begin the process</w:t>
      </w:r>
      <w:r w:rsidRPr="00CD0653">
        <w:t xml:space="preserve"> </w:t>
      </w:r>
      <w:r w:rsidRPr="00CD0653">
        <w:rPr>
          <w:u w:val="single"/>
        </w:rPr>
        <w:t xml:space="preserve">at least </w:t>
      </w:r>
      <w:r w:rsidRPr="00CD0653">
        <w:rPr>
          <w:b/>
          <w:bCs/>
        </w:rPr>
        <w:t xml:space="preserve">4 weeks before </w:t>
      </w:r>
      <w:r w:rsidRPr="00CD0653">
        <w:t xml:space="preserve">the due date and </w:t>
      </w:r>
      <w:r w:rsidRPr="00CD0653">
        <w:rPr>
          <w:szCs w:val="24"/>
        </w:rPr>
        <w:t xml:space="preserve">to </w:t>
      </w:r>
      <w:r w:rsidRPr="00CD0653">
        <w:rPr>
          <w:szCs w:val="24"/>
          <w:u w:val="single"/>
        </w:rPr>
        <w:t>submit applications to Grants.gov at least</w:t>
      </w:r>
      <w:r w:rsidRPr="00CD0653">
        <w:rPr>
          <w:szCs w:val="24"/>
        </w:rPr>
        <w:t xml:space="preserve"> </w:t>
      </w:r>
      <w:r w:rsidRPr="00CD0653">
        <w:rPr>
          <w:b/>
          <w:szCs w:val="24"/>
        </w:rPr>
        <w:t>1 week</w:t>
      </w:r>
      <w:r w:rsidRPr="00CD0653">
        <w:rPr>
          <w:szCs w:val="24"/>
        </w:rPr>
        <w:t xml:space="preserve"> before the deadline to allow time to troubleshoot any issues, should they arise.  </w:t>
      </w:r>
      <w:r w:rsidRPr="00CD0653">
        <w:t>Applicants experiencing difficulty</w:t>
      </w:r>
      <w:r w:rsidRPr="00CD0653">
        <w:rPr>
          <w:spacing w:val="-5"/>
        </w:rPr>
        <w:t xml:space="preserve"> </w:t>
      </w:r>
      <w:r w:rsidRPr="00CD0653">
        <w:t>submitting</w:t>
      </w:r>
      <w:r w:rsidRPr="00CD0653">
        <w:rPr>
          <w:spacing w:val="-3"/>
        </w:rPr>
        <w:t xml:space="preserve"> </w:t>
      </w:r>
      <w:r w:rsidRPr="00CD0653">
        <w:t>an</w:t>
      </w:r>
      <w:r w:rsidRPr="00CD0653">
        <w:rPr>
          <w:spacing w:val="2"/>
        </w:rPr>
        <w:t xml:space="preserve"> </w:t>
      </w:r>
      <w:r w:rsidRPr="00CD0653">
        <w:t>application to</w:t>
      </w:r>
      <w:r w:rsidRPr="00CD0653">
        <w:rPr>
          <w:spacing w:val="4"/>
        </w:rPr>
        <w:t xml:space="preserve"> </w:t>
      </w:r>
      <w:hyperlink r:id="rId44" w:history="1">
        <w:r w:rsidRPr="00CD0653">
          <w:rPr>
            <w:rStyle w:val="Hyperlink"/>
            <w:color w:val="0000FF"/>
          </w:rPr>
          <w:t xml:space="preserve">www.grants.gov </w:t>
        </w:r>
      </w:hyperlink>
      <w:r w:rsidRPr="00CD0653">
        <w:rPr>
          <w:color w:val="000000"/>
        </w:rPr>
        <w:t>should contact</w:t>
      </w:r>
      <w:r w:rsidRPr="00CD0653">
        <w:rPr>
          <w:color w:val="000000"/>
          <w:spacing w:val="93"/>
        </w:rPr>
        <w:t xml:space="preserve"> </w:t>
      </w:r>
      <w:r w:rsidRPr="00CD0653">
        <w:rPr>
          <w:rFonts w:cs="Times New Roman"/>
          <w:szCs w:val="24"/>
        </w:rPr>
        <w:t xml:space="preserve">the Grants.gov Support Center at </w:t>
      </w:r>
      <w:r w:rsidRPr="00CD0653">
        <w:rPr>
          <w:rStyle w:val="Strong"/>
          <w:rFonts w:cs="Times New Roman"/>
          <w:b w:val="0"/>
          <w:szCs w:val="24"/>
        </w:rPr>
        <w:t>1-800-518-4726 or via e-mail at</w:t>
      </w:r>
      <w:r w:rsidRPr="00CD0653">
        <w:rPr>
          <w:rFonts w:cs="Times New Roman"/>
          <w:szCs w:val="24"/>
        </w:rPr>
        <w:t xml:space="preserve"> </w:t>
      </w:r>
      <w:hyperlink r:id="rId45" w:history="1">
        <w:r w:rsidRPr="00CD0653">
          <w:rPr>
            <w:rStyle w:val="Hyperlink"/>
            <w:rFonts w:cs="Times New Roman"/>
            <w:szCs w:val="24"/>
          </w:rPr>
          <w:t>support@Grants.gov</w:t>
        </w:r>
      </w:hyperlink>
      <w:r w:rsidRPr="00CD0653">
        <w:rPr>
          <w:rFonts w:cs="Times New Roman"/>
          <w:szCs w:val="24"/>
        </w:rPr>
        <w:t>.</w:t>
      </w:r>
    </w:p>
    <w:p w14:paraId="2EE3F24D" w14:textId="32C51549" w:rsidR="000D615C" w:rsidRPr="00CD0653" w:rsidRDefault="000D615C" w:rsidP="007C4074">
      <w:pPr>
        <w:pStyle w:val="NoSpacing"/>
        <w:rPr>
          <w:rFonts w:cs="Times New Roman"/>
          <w:szCs w:val="24"/>
        </w:rPr>
      </w:pPr>
    </w:p>
    <w:p w14:paraId="4DCE6AFC" w14:textId="60DC8E09" w:rsidR="000D615C" w:rsidRPr="00CD0653" w:rsidRDefault="000D615C" w:rsidP="007C4074">
      <w:pPr>
        <w:pStyle w:val="NoSpacing"/>
        <w:rPr>
          <w:rFonts w:cs="Times New Roman"/>
          <w:szCs w:val="24"/>
        </w:rPr>
      </w:pPr>
    </w:p>
    <w:p w14:paraId="3F32646A" w14:textId="77777777" w:rsidR="000D615C" w:rsidRPr="00CD0653" w:rsidRDefault="000D615C" w:rsidP="000D615C">
      <w:pPr>
        <w:pStyle w:val="body2"/>
      </w:pPr>
      <w:r w:rsidRPr="00CD0653">
        <w:t>Complete grant applications must be uploaded to</w:t>
      </w:r>
      <w:r w:rsidRPr="00CD0653">
        <w:rPr>
          <w:spacing w:val="2"/>
        </w:rPr>
        <w:t xml:space="preserve"> </w:t>
      </w:r>
      <w:hyperlink r:id="rId46" w:history="1">
        <w:r w:rsidRPr="00CD0653">
          <w:rPr>
            <w:color w:val="0000FF"/>
            <w:u w:val="single"/>
          </w:rPr>
          <w:t xml:space="preserve">www.grants.gov </w:t>
        </w:r>
      </w:hyperlink>
      <w:r w:rsidRPr="00CD0653">
        <w:rPr>
          <w:spacing w:val="2"/>
        </w:rPr>
        <w:t>by</w:t>
      </w:r>
      <w:r w:rsidRPr="00CD0653">
        <w:rPr>
          <w:spacing w:val="-5"/>
        </w:rPr>
        <w:t xml:space="preserve"> </w:t>
      </w:r>
      <w:r w:rsidRPr="00CD0653">
        <w:t>11:59 PM, Eastern</w:t>
      </w:r>
      <w:r w:rsidRPr="00CD0653">
        <w:rPr>
          <w:spacing w:val="63"/>
        </w:rPr>
        <w:t xml:space="preserve"> </w:t>
      </w:r>
      <w:r w:rsidRPr="00CD0653">
        <w:t xml:space="preserve">Standard Time (EST), on XXXXXXXX. </w:t>
      </w:r>
    </w:p>
    <w:p w14:paraId="0B4318E4" w14:textId="77777777" w:rsidR="000D615C" w:rsidRPr="00CD0653" w:rsidRDefault="000D615C" w:rsidP="000D615C">
      <w:pPr>
        <w:pStyle w:val="ListParagraph"/>
        <w:numPr>
          <w:ilvl w:val="0"/>
          <w:numId w:val="46"/>
        </w:numPr>
        <w:autoSpaceDE w:val="0"/>
        <w:autoSpaceDN w:val="0"/>
        <w:adjustRightInd w:val="0"/>
        <w:rPr>
          <w:rFonts w:cs="Times New Roman"/>
          <w:color w:val="000000"/>
          <w:szCs w:val="24"/>
        </w:rPr>
      </w:pPr>
      <w:r w:rsidRPr="00CD0653">
        <w:rPr>
          <w:rFonts w:cs="Times New Roman"/>
          <w:color w:val="000000"/>
          <w:szCs w:val="24"/>
        </w:rPr>
        <w:t xml:space="preserve">Late applications will not be considered. </w:t>
      </w:r>
    </w:p>
    <w:p w14:paraId="281EA943" w14:textId="77777777" w:rsidR="000D615C" w:rsidRPr="00CD0653" w:rsidRDefault="000D615C" w:rsidP="000D615C">
      <w:pPr>
        <w:pStyle w:val="ListParagraph"/>
        <w:numPr>
          <w:ilvl w:val="0"/>
          <w:numId w:val="46"/>
        </w:numPr>
        <w:autoSpaceDE w:val="0"/>
        <w:autoSpaceDN w:val="0"/>
        <w:adjustRightInd w:val="0"/>
        <w:rPr>
          <w:rFonts w:cs="Times New Roman"/>
          <w:color w:val="000000"/>
          <w:szCs w:val="24"/>
        </w:rPr>
      </w:pPr>
      <w:r w:rsidRPr="00CD0653">
        <w:rPr>
          <w:rFonts w:cs="Times New Roman"/>
          <w:color w:val="000000"/>
          <w:szCs w:val="24"/>
        </w:rPr>
        <w:t xml:space="preserve">FNS will not consider additions or revisions to applications once they are submitted. </w:t>
      </w:r>
    </w:p>
    <w:p w14:paraId="3B503F4A" w14:textId="77777777" w:rsidR="000D615C" w:rsidRPr="00CD0653" w:rsidRDefault="000D615C" w:rsidP="000D615C">
      <w:pPr>
        <w:pStyle w:val="ListParagraph"/>
        <w:numPr>
          <w:ilvl w:val="0"/>
          <w:numId w:val="46"/>
        </w:numPr>
        <w:autoSpaceDE w:val="0"/>
        <w:autoSpaceDN w:val="0"/>
        <w:adjustRightInd w:val="0"/>
        <w:rPr>
          <w:rFonts w:cs="Times New Roman"/>
          <w:color w:val="000000"/>
          <w:szCs w:val="24"/>
        </w:rPr>
      </w:pPr>
      <w:r w:rsidRPr="00CD0653">
        <w:rPr>
          <w:rFonts w:cs="Times New Roman"/>
          <w:color w:val="000000"/>
          <w:szCs w:val="24"/>
        </w:rPr>
        <w:t xml:space="preserve">Applications must be submitted via the Grants.gov web portal. Mailed, e-mailed or hand-delivered application packages will not be accepted. </w:t>
      </w:r>
    </w:p>
    <w:p w14:paraId="1098CC75" w14:textId="77777777" w:rsidR="000D615C" w:rsidRPr="00CD0653" w:rsidRDefault="000D615C" w:rsidP="000D615C">
      <w:pPr>
        <w:pStyle w:val="BodyText"/>
        <w:widowControl w:val="0"/>
        <w:numPr>
          <w:ilvl w:val="0"/>
          <w:numId w:val="46"/>
        </w:numPr>
        <w:tabs>
          <w:tab w:val="left" w:pos="641"/>
        </w:tabs>
        <w:kinsoku w:val="0"/>
        <w:overflowPunct w:val="0"/>
        <w:autoSpaceDE w:val="0"/>
        <w:autoSpaceDN w:val="0"/>
        <w:adjustRightInd w:val="0"/>
        <w:spacing w:before="2"/>
        <w:rPr>
          <w:b w:val="0"/>
          <w:spacing w:val="-1"/>
        </w:rPr>
      </w:pPr>
      <w:r w:rsidRPr="00CD0653">
        <w:rPr>
          <w:b w:val="0"/>
          <w:spacing w:val="-1"/>
        </w:rPr>
        <w:t>Grant</w:t>
      </w:r>
      <w:r w:rsidRPr="00CD0653">
        <w:rPr>
          <w:b w:val="0"/>
        </w:rPr>
        <w:t xml:space="preserve"> awards are</w:t>
      </w:r>
      <w:r w:rsidRPr="00CD0653">
        <w:rPr>
          <w:b w:val="0"/>
          <w:spacing w:val="-2"/>
        </w:rPr>
        <w:t xml:space="preserve"> </w:t>
      </w:r>
      <w:r w:rsidRPr="00CD0653">
        <w:rPr>
          <w:b w:val="0"/>
        </w:rPr>
        <w:t xml:space="preserve">subject to the </w:t>
      </w:r>
      <w:r w:rsidRPr="00CD0653">
        <w:rPr>
          <w:b w:val="0"/>
          <w:spacing w:val="-1"/>
        </w:rPr>
        <w:t>availability</w:t>
      </w:r>
      <w:r w:rsidRPr="00CD0653">
        <w:rPr>
          <w:b w:val="0"/>
          <w:spacing w:val="-5"/>
        </w:rPr>
        <w:t xml:space="preserve"> </w:t>
      </w:r>
      <w:r w:rsidRPr="00CD0653">
        <w:rPr>
          <w:b w:val="0"/>
        </w:rPr>
        <w:t>of funding</w:t>
      </w:r>
      <w:r w:rsidRPr="00CD0653">
        <w:rPr>
          <w:b w:val="0"/>
          <w:spacing w:val="1"/>
        </w:rPr>
        <w:t xml:space="preserve"> </w:t>
      </w:r>
      <w:r w:rsidRPr="00CD0653">
        <w:rPr>
          <w:b w:val="0"/>
          <w:spacing w:val="-1"/>
        </w:rPr>
        <w:t>and/or</w:t>
      </w:r>
      <w:r w:rsidRPr="00CD0653">
        <w:rPr>
          <w:b w:val="0"/>
          <w:spacing w:val="1"/>
        </w:rPr>
        <w:t xml:space="preserve"> </w:t>
      </w:r>
      <w:r w:rsidRPr="00CD0653">
        <w:rPr>
          <w:b w:val="0"/>
          <w:spacing w:val="-1"/>
        </w:rPr>
        <w:t>appropriations</w:t>
      </w:r>
      <w:r w:rsidRPr="00CD0653">
        <w:rPr>
          <w:b w:val="0"/>
          <w:spacing w:val="2"/>
        </w:rPr>
        <w:t xml:space="preserve"> </w:t>
      </w:r>
      <w:r w:rsidRPr="00CD0653">
        <w:rPr>
          <w:b w:val="0"/>
        </w:rPr>
        <w:t xml:space="preserve">of </w:t>
      </w:r>
      <w:r w:rsidRPr="00CD0653">
        <w:rPr>
          <w:b w:val="0"/>
          <w:spacing w:val="-1"/>
        </w:rPr>
        <w:t>funds.</w:t>
      </w:r>
    </w:p>
    <w:p w14:paraId="50E85E6C" w14:textId="36AC36C6" w:rsidR="000D615C" w:rsidRPr="00CD0653" w:rsidRDefault="000D615C" w:rsidP="000D615C">
      <w:pPr>
        <w:pStyle w:val="ListParagraph"/>
        <w:numPr>
          <w:ilvl w:val="0"/>
          <w:numId w:val="46"/>
        </w:numPr>
        <w:jc w:val="both"/>
        <w:rPr>
          <w:rFonts w:cs="Times New Roman"/>
          <w:szCs w:val="24"/>
        </w:rPr>
      </w:pPr>
      <w:r w:rsidRPr="00CD0653">
        <w:rPr>
          <w:rFonts w:cs="Times New Roman"/>
          <w:bCs/>
          <w:szCs w:val="24"/>
        </w:rPr>
        <w:t>FNS reserves the right to use this solicitation and competition to award additional grants in this or subsequent fiscal years should additional funds become available.</w:t>
      </w:r>
    </w:p>
    <w:p w14:paraId="7D7B3EBB" w14:textId="77777777" w:rsidR="000D615C" w:rsidRPr="00CD0653" w:rsidRDefault="000D615C" w:rsidP="000D615C">
      <w:pPr>
        <w:pStyle w:val="NormalWeb"/>
      </w:pPr>
    </w:p>
    <w:p w14:paraId="0841E091" w14:textId="77777777" w:rsidR="000D615C" w:rsidRPr="00CD0653" w:rsidRDefault="000D615C" w:rsidP="007C4074">
      <w:pPr>
        <w:pStyle w:val="NoSpacing"/>
        <w:rPr>
          <w:rFonts w:cs="Times New Roman"/>
          <w:szCs w:val="24"/>
        </w:rPr>
      </w:pPr>
    </w:p>
    <w:p w14:paraId="0815C7FD" w14:textId="77777777" w:rsidR="007C4074" w:rsidRPr="00CD0653" w:rsidRDefault="007C4074" w:rsidP="003864A9">
      <w:pPr>
        <w:pStyle w:val="NormalWeb"/>
      </w:pPr>
    </w:p>
    <w:p w14:paraId="07FDAAC5" w14:textId="77777777" w:rsidR="003864A9" w:rsidRPr="00CD0653" w:rsidRDefault="003864A9" w:rsidP="007C4074">
      <w:pPr>
        <w:pStyle w:val="Heading2"/>
      </w:pPr>
      <w:bookmarkStart w:id="72" w:name="_Toc531936614"/>
      <w:r w:rsidRPr="00CD0653">
        <w:t>Intergovernmental Review</w:t>
      </w:r>
      <w:bookmarkEnd w:id="72"/>
      <w:r w:rsidRPr="00CD0653">
        <w:t xml:space="preserve"> </w:t>
      </w:r>
    </w:p>
    <w:p w14:paraId="298CFB7E" w14:textId="77777777" w:rsidR="003864A9" w:rsidRPr="00CD0653" w:rsidRDefault="003864A9" w:rsidP="003864A9">
      <w:pPr>
        <w:pStyle w:val="NoSpacing"/>
      </w:pPr>
      <w:r w:rsidRPr="00CD0653">
        <w:t xml:space="preserve">This funding opportunity may be subject to the requirements of EO 12372, “Intergovernmental Review of Federal Programs.”  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2098E5E5" w14:textId="77777777" w:rsidR="003864A9" w:rsidRPr="00CD0653" w:rsidRDefault="003864A9" w:rsidP="003864A9">
      <w:pPr>
        <w:pStyle w:val="NoSpacing"/>
        <w:rPr>
          <w:rFonts w:eastAsia="Times New Roman"/>
          <w:bCs/>
        </w:rPr>
      </w:pPr>
    </w:p>
    <w:p w14:paraId="69C8496C" w14:textId="77777777" w:rsidR="00445AC0" w:rsidRPr="00CD0653" w:rsidRDefault="00445AC0" w:rsidP="00445AC0">
      <w:pPr>
        <w:pStyle w:val="NoSpacing"/>
        <w:rPr>
          <w:rStyle w:val="Strong"/>
          <w:lang w:val="en"/>
        </w:rPr>
      </w:pPr>
      <w:r w:rsidRPr="00CD0653">
        <w:rPr>
          <w:lang w:val="en"/>
        </w:rPr>
        <w:t xml:space="preserve">The Catalog of Federal Domestic Assistance (CFDA) lists programs eligible for intergovernmental review under E.O. 12372. </w:t>
      </w:r>
      <w:hyperlink r:id="rId47" w:history="1">
        <w:r w:rsidRPr="00CD0653">
          <w:rPr>
            <w:rStyle w:val="Hyperlink"/>
            <w:lang w:val="en"/>
          </w:rPr>
          <w:t>The Catalog of Federal Domestic Assistance (CFDA) listing</w:t>
        </w:r>
      </w:hyperlink>
      <w:r w:rsidRPr="00CD0653">
        <w:rPr>
          <w:lang w:val="en"/>
        </w:rPr>
        <w:t xml:space="preserve"> can be found under </w:t>
      </w:r>
      <w:r w:rsidRPr="00CD0653">
        <w:rPr>
          <w:rStyle w:val="Strong"/>
          <w:lang w:val="en"/>
        </w:rPr>
        <w:t>search for assistance programs</w:t>
      </w:r>
      <w:r w:rsidRPr="00CD0653">
        <w:rPr>
          <w:lang w:val="en"/>
        </w:rPr>
        <w:t>, then by </w:t>
      </w:r>
      <w:r w:rsidRPr="00CD0653">
        <w:rPr>
          <w:rStyle w:val="Strong"/>
          <w:lang w:val="en"/>
        </w:rPr>
        <w:t>programs requiring executive order 12372 review.</w:t>
      </w:r>
    </w:p>
    <w:p w14:paraId="0D584D0B" w14:textId="77777777" w:rsidR="00445AC0" w:rsidRPr="00CD0653" w:rsidRDefault="00445AC0" w:rsidP="003864A9">
      <w:pPr>
        <w:pStyle w:val="NoSpacing"/>
        <w:rPr>
          <w:rFonts w:eastAsia="Times New Roman"/>
          <w:bCs/>
        </w:rPr>
      </w:pPr>
    </w:p>
    <w:p w14:paraId="123F86FC" w14:textId="77777777" w:rsidR="00445AC0" w:rsidRPr="00CD0653" w:rsidRDefault="00445AC0" w:rsidP="00445AC0">
      <w:pPr>
        <w:spacing w:after="327"/>
        <w:rPr>
          <w:rFonts w:cs="Times New Roman"/>
          <w:szCs w:val="24"/>
        </w:rPr>
      </w:pPr>
      <w:r w:rsidRPr="00CD0653">
        <w:rPr>
          <w:rFonts w:eastAsia="Times New Roman" w:cs="Times New Roman"/>
          <w:bCs/>
          <w:szCs w:val="24"/>
        </w:rPr>
        <w:t>For a list of State agency contacts, please visit the Office of Management website at:</w:t>
      </w:r>
      <w:r w:rsidRPr="00CD0653">
        <w:rPr>
          <w:rFonts w:eastAsia="Times New Roman" w:cs="Times New Roman"/>
          <w:bCs/>
          <w:color w:val="FF0000"/>
          <w:szCs w:val="24"/>
        </w:rPr>
        <w:t xml:space="preserve"> </w:t>
      </w:r>
      <w:hyperlink r:id="rId48" w:history="1">
        <w:r w:rsidRPr="00CD0653">
          <w:rPr>
            <w:rStyle w:val="Hyperlink"/>
            <w:rFonts w:cs="Times New Roman"/>
            <w:szCs w:val="24"/>
          </w:rPr>
          <w:t>https://www.whitehouse.gov/wp-content/uploads/2018/07/SPOC-July2018.pdf</w:t>
        </w:r>
      </w:hyperlink>
    </w:p>
    <w:p w14:paraId="60A94962" w14:textId="77777777" w:rsidR="00445AC0" w:rsidRPr="00CD0653" w:rsidRDefault="00445AC0" w:rsidP="003864A9">
      <w:pPr>
        <w:pStyle w:val="NoSpacing"/>
        <w:rPr>
          <w:rFonts w:eastAsia="Times New Roman"/>
          <w:bCs/>
        </w:rPr>
      </w:pPr>
    </w:p>
    <w:p w14:paraId="24B842DB" w14:textId="6F1DAE01" w:rsidR="003864A9" w:rsidRPr="00CD0653" w:rsidRDefault="003864A9" w:rsidP="003864A9">
      <w:pPr>
        <w:pStyle w:val="NoSpacing"/>
      </w:pPr>
      <w:r w:rsidRPr="00CD0653">
        <w:rPr>
          <w:rFonts w:eastAsia="Times New Roman"/>
          <w:bCs/>
        </w:rPr>
        <w:t xml:space="preserve">If you are located within a State that does not have a Special Point of Contact SPOC, you may send application materials directly to a Federal awarding agency.  </w:t>
      </w:r>
    </w:p>
    <w:p w14:paraId="12E1BFEB" w14:textId="77777777" w:rsidR="00FA129C" w:rsidRPr="00CD0653" w:rsidRDefault="00FA129C" w:rsidP="00FA129C">
      <w:pPr>
        <w:pStyle w:val="NoSpacing"/>
        <w:rPr>
          <w:b/>
        </w:rPr>
      </w:pPr>
    </w:p>
    <w:p w14:paraId="094DA5FF" w14:textId="1F502466" w:rsidR="00FA129C" w:rsidRPr="00CD0653" w:rsidRDefault="00FA129C" w:rsidP="00FA129C">
      <w:pPr>
        <w:pStyle w:val="NoSpacing"/>
        <w:rPr>
          <w:b/>
        </w:rPr>
      </w:pPr>
      <w:r w:rsidRPr="00CD0653">
        <w:rPr>
          <w:b/>
        </w:rPr>
        <w:t xml:space="preserve">Please be aware that the grants.gov system provides several confirmation notices; applicants should ensure receipt of confirmation that the application was accepted. Applicants experiencing difficulty submitting applications to </w:t>
      </w:r>
      <w:hyperlink r:id="rId49" w:history="1">
        <w:r w:rsidRPr="00CD0653">
          <w:rPr>
            <w:b/>
          </w:rPr>
          <w:t xml:space="preserve">www.grants.gov </w:t>
        </w:r>
      </w:hyperlink>
      <w:r w:rsidR="008F40D0" w:rsidRPr="00CD0653">
        <w:rPr>
          <w:b/>
        </w:rPr>
        <w:t>should contact the agency contact noted</w:t>
      </w:r>
      <w:r w:rsidRPr="00CD0653">
        <w:rPr>
          <w:b/>
        </w:rPr>
        <w:t xml:space="preserve"> in Section VII: </w:t>
      </w:r>
      <w:r w:rsidR="008F40D0" w:rsidRPr="00CD0653">
        <w:t xml:space="preserve"> </w:t>
      </w:r>
      <w:r w:rsidR="008F40D0" w:rsidRPr="00CD0653">
        <w:rPr>
          <w:b/>
        </w:rPr>
        <w:t>Federal Awarding Agency Contact</w:t>
      </w:r>
      <w:r w:rsidRPr="00CD0653">
        <w:rPr>
          <w:b/>
        </w:rPr>
        <w:t>.</w:t>
      </w:r>
    </w:p>
    <w:p w14:paraId="46939BAA" w14:textId="77777777" w:rsidR="00193711" w:rsidRPr="00CD0653" w:rsidRDefault="00193711">
      <w:pPr>
        <w:spacing w:after="200" w:line="276" w:lineRule="auto"/>
        <w:rPr>
          <w:b/>
          <w:sz w:val="28"/>
        </w:rPr>
      </w:pPr>
      <w:r w:rsidRPr="00CD0653">
        <w:br w:type="page"/>
      </w:r>
    </w:p>
    <w:p w14:paraId="0763A4ED" w14:textId="4629A45F" w:rsidR="00431947" w:rsidRPr="00CD0653" w:rsidRDefault="00431947" w:rsidP="00106F2A">
      <w:pPr>
        <w:pStyle w:val="Heading1"/>
      </w:pPr>
      <w:bookmarkStart w:id="73" w:name="_Toc531936615"/>
      <w:r w:rsidRPr="00CD0653">
        <w:t>APPLICATION REVIEW INFORMATION</w:t>
      </w:r>
      <w:bookmarkEnd w:id="73"/>
      <w:r w:rsidRPr="00CD0653">
        <w:t xml:space="preserve"> </w:t>
      </w:r>
    </w:p>
    <w:p w14:paraId="01D36E4F" w14:textId="7C6EE702" w:rsidR="000F47DC" w:rsidRPr="00CD0653" w:rsidRDefault="000F47DC" w:rsidP="000F47DC">
      <w:r w:rsidRPr="00CD0653">
        <w:t>FNS will pre-screen all applications to ensure the applicants are eligible entities and are in compliance with all Program regulations.  If an application does not include all appropriate information, FNS will consider the application to be non-responsive and will eliminate it from further evaluation.  FNS will not approve any waivers from Program regulations for any projects submitted in response to this solicitation.</w:t>
      </w:r>
    </w:p>
    <w:p w14:paraId="45A13202" w14:textId="1E4E2220" w:rsidR="00AE4EDF" w:rsidRPr="00CD0653" w:rsidRDefault="00AE4EDF" w:rsidP="000F47DC"/>
    <w:p w14:paraId="367FF666" w14:textId="30F00A1D" w:rsidR="00AE4EDF" w:rsidRPr="00CD0653" w:rsidRDefault="00AE4EDF" w:rsidP="00AE4EDF">
      <w:pPr>
        <w:pStyle w:val="NoSpacing"/>
      </w:pPr>
      <w:r w:rsidRPr="00CD0653">
        <w:rPr>
          <w:rFonts w:cs="Times New Roman"/>
          <w:szCs w:val="24"/>
        </w:rPr>
        <w:t>Additionally, the review committee will evaluate proposals against the criteria below.  The project narrative sections include a point value to indicate the importance of each section; however, reviewers will be evaluating proposals based on all sections regardless of whet</w:t>
      </w:r>
      <w:r w:rsidR="0039392C" w:rsidRPr="00CD0653">
        <w:rPr>
          <w:rFonts w:cs="Times New Roman"/>
          <w:szCs w:val="24"/>
        </w:rPr>
        <w:t xml:space="preserve">her point values are provided. </w:t>
      </w:r>
    </w:p>
    <w:p w14:paraId="7CE531B7" w14:textId="4FAA6ABF" w:rsidR="000F47DC" w:rsidRPr="00CD0653" w:rsidRDefault="00535BE9" w:rsidP="000F47DC">
      <w:pPr>
        <w:pStyle w:val="Heading2"/>
      </w:pPr>
      <w:bookmarkStart w:id="74" w:name="_Toc531936616"/>
      <w:r w:rsidRPr="00CD0653">
        <w:t>Evaluation</w:t>
      </w:r>
      <w:r w:rsidR="00193711" w:rsidRPr="00CD0653">
        <w:t xml:space="preserve"> Factors </w:t>
      </w:r>
      <w:r w:rsidRPr="00CD0653">
        <w:t>a</w:t>
      </w:r>
      <w:r w:rsidR="00193711" w:rsidRPr="00CD0653">
        <w:t>nd Criteria</w:t>
      </w:r>
      <w:bookmarkEnd w:id="74"/>
    </w:p>
    <w:p w14:paraId="69183FCB" w14:textId="77777777" w:rsidR="000F47DC" w:rsidRPr="00CD0653" w:rsidRDefault="000F47DC" w:rsidP="000F47DC">
      <w:r w:rsidRPr="00CD0653">
        <w:t xml:space="preserve">The following selection criteria will be used to evaluate applications for this RFA. </w:t>
      </w:r>
    </w:p>
    <w:p w14:paraId="53943DEB" w14:textId="22E950E3" w:rsidR="000F47DC" w:rsidRPr="00CD0653" w:rsidRDefault="000F47DC" w:rsidP="00563FF9">
      <w:pPr>
        <w:pStyle w:val="Heading3"/>
        <w:numPr>
          <w:ilvl w:val="0"/>
          <w:numId w:val="29"/>
        </w:numPr>
        <w:rPr>
          <w:b/>
        </w:rPr>
      </w:pPr>
      <w:bookmarkStart w:id="75" w:name="_Toc531936617"/>
      <w:r w:rsidRPr="00CD0653">
        <w:rPr>
          <w:b/>
        </w:rPr>
        <w:t>Soundnes</w:t>
      </w:r>
      <w:r w:rsidR="00322B05" w:rsidRPr="00CD0653">
        <w:rPr>
          <w:b/>
        </w:rPr>
        <w:t>s or Merit of Project Design (35</w:t>
      </w:r>
      <w:r w:rsidRPr="00CD0653">
        <w:rPr>
          <w:b/>
        </w:rPr>
        <w:t xml:space="preserve"> points)</w:t>
      </w:r>
      <w:bookmarkEnd w:id="75"/>
      <w:r w:rsidRPr="00CD0653">
        <w:rPr>
          <w:b/>
        </w:rPr>
        <w:t xml:space="preserve">  </w:t>
      </w:r>
    </w:p>
    <w:p w14:paraId="79184DD7" w14:textId="77777777" w:rsidR="000F47DC" w:rsidRPr="00CD0653" w:rsidRDefault="000F47DC" w:rsidP="000F47DC"/>
    <w:p w14:paraId="346F1968" w14:textId="2911CF0F" w:rsidR="000F47DC" w:rsidRPr="00CD0653" w:rsidRDefault="000F47DC" w:rsidP="000F47DC">
      <w:r w:rsidRPr="00CD0653">
        <w:rPr>
          <w:i/>
        </w:rPr>
        <w:t>Demonstrated Need</w:t>
      </w:r>
      <w:r w:rsidRPr="00CD0653">
        <w:t xml:space="preserve">:  The proposal clearly describes the need to strengthen program integrity by focusing on at least one component of the SNAP Fraud Framework, and provides evidence that the proposed approach is well-suited to solve the identified issue. </w:t>
      </w:r>
    </w:p>
    <w:p w14:paraId="252E7EA1" w14:textId="77777777" w:rsidR="000F47DC" w:rsidRPr="00CD0653" w:rsidRDefault="000F47DC" w:rsidP="000F47DC"/>
    <w:p w14:paraId="03BCA3C9" w14:textId="77777777" w:rsidR="000F47DC" w:rsidRPr="00CD0653" w:rsidRDefault="000F47DC" w:rsidP="000F47DC">
      <w:r w:rsidRPr="00CD0653">
        <w:rPr>
          <w:i/>
        </w:rPr>
        <w:t>Impact:</w:t>
      </w:r>
      <w:r w:rsidRPr="00CD0653">
        <w:t xml:space="preserve">  The proposal clearly demonstrates: </w:t>
      </w:r>
    </w:p>
    <w:p w14:paraId="739C1B5F" w14:textId="77777777" w:rsidR="00E76FDB" w:rsidRPr="00CD0653" w:rsidRDefault="000F47DC" w:rsidP="009629AE">
      <w:pPr>
        <w:pStyle w:val="ListParagraph"/>
        <w:numPr>
          <w:ilvl w:val="0"/>
          <w:numId w:val="39"/>
        </w:numPr>
      </w:pPr>
      <w:r w:rsidRPr="00CD0653">
        <w:t xml:space="preserve">A direct effect on the SNAP State agency process and provides evidence that the changes would help combat recipient </w:t>
      </w:r>
      <w:r w:rsidR="00E76FDB" w:rsidRPr="00CD0653">
        <w:t>fraud and benefit trafficking.</w:t>
      </w:r>
    </w:p>
    <w:p w14:paraId="0AE6B68B" w14:textId="77777777" w:rsidR="00E76FDB" w:rsidRPr="00CD0653" w:rsidRDefault="000F47DC" w:rsidP="009629AE">
      <w:pPr>
        <w:pStyle w:val="ListParagraph"/>
        <w:numPr>
          <w:ilvl w:val="0"/>
          <w:numId w:val="39"/>
        </w:numPr>
      </w:pPr>
      <w:r w:rsidRPr="00CD0653" w:rsidDel="00BB0B5F">
        <w:t xml:space="preserve">A clear progression from idea </w:t>
      </w:r>
      <w:r w:rsidR="00E76FDB" w:rsidRPr="00CD0653">
        <w:t>to practice in a State agency.</w:t>
      </w:r>
    </w:p>
    <w:p w14:paraId="6BC73FFC" w14:textId="7F8ACCFB" w:rsidR="000F47DC" w:rsidRPr="00CD0653" w:rsidRDefault="000F47DC" w:rsidP="009629AE">
      <w:pPr>
        <w:pStyle w:val="ListParagraph"/>
        <w:numPr>
          <w:ilvl w:val="0"/>
          <w:numId w:val="39"/>
        </w:numPr>
      </w:pPr>
      <w:r w:rsidRPr="00CD0653">
        <w:t>A clear description of the impact the project is expected to make.  Impact can be described in terms of the degree to which the new or improved processes are expected to help the State agency’s expand its current efforts to eliminate recipient fraud.</w:t>
      </w:r>
    </w:p>
    <w:p w14:paraId="55EE97B0" w14:textId="77777777" w:rsidR="000F47DC" w:rsidRPr="00CD0653" w:rsidRDefault="000F47DC" w:rsidP="000F47DC"/>
    <w:p w14:paraId="3D3E1F91" w14:textId="77777777" w:rsidR="000F47DC" w:rsidRPr="00CD0653" w:rsidRDefault="000F47DC" w:rsidP="000F47DC">
      <w:r w:rsidRPr="00CD0653">
        <w:rPr>
          <w:i/>
        </w:rPr>
        <w:t>Quality:</w:t>
      </w:r>
      <w:r w:rsidRPr="00CD0653">
        <w:t xml:space="preserve">  The proposal shows thought, analysis, clarity, and the use of relevant facts and knowledge. This includes clear understanding of the SNAP Fraud Framework.</w:t>
      </w:r>
    </w:p>
    <w:p w14:paraId="134DD558" w14:textId="77777777" w:rsidR="000F47DC" w:rsidRPr="00CD0653" w:rsidRDefault="000F47DC" w:rsidP="000F47DC"/>
    <w:p w14:paraId="579138AF" w14:textId="6135EBA5" w:rsidR="000F47DC" w:rsidRPr="00CD0653" w:rsidRDefault="000F47DC" w:rsidP="000F47DC">
      <w:r w:rsidRPr="00CD0653">
        <w:rPr>
          <w:i/>
        </w:rPr>
        <w:t xml:space="preserve">Application of the SNAP Fraud Framework:  </w:t>
      </w:r>
      <w:r w:rsidRPr="00CD0653">
        <w:t xml:space="preserve">The </w:t>
      </w:r>
      <w:r w:rsidR="00AC7D0C" w:rsidRPr="00CD0653">
        <w:t>proposed project integrates</w:t>
      </w:r>
      <w:r w:rsidRPr="00CD0653">
        <w:t xml:space="preserve"> principles, procedures, ideas and/or practices outlined in the SNAP Fraud Framework.</w:t>
      </w:r>
    </w:p>
    <w:p w14:paraId="6C9DF660" w14:textId="6C44AFD7" w:rsidR="00CA0EF5" w:rsidRPr="00CD0653" w:rsidRDefault="00CA0EF5" w:rsidP="000F47DC"/>
    <w:p w14:paraId="0A15ACFB" w14:textId="47380D52" w:rsidR="00CA0EF5" w:rsidRPr="00CD0653" w:rsidRDefault="00322B05" w:rsidP="00CA0EF5">
      <w:r w:rsidRPr="00CD0653">
        <w:rPr>
          <w:i/>
        </w:rPr>
        <w:t>Feasibility</w:t>
      </w:r>
      <w:r w:rsidR="00CA0EF5" w:rsidRPr="00CD0653">
        <w:rPr>
          <w:i/>
        </w:rPr>
        <w:t>:</w:t>
      </w:r>
      <w:r w:rsidR="00CA0EF5" w:rsidRPr="00CD0653">
        <w:t xml:space="preserve">  The application proposes projects that are capable of being accomplished and likely to be implemented.  The proposal demonstrates State agency readiness and leadership’s interest to implement activities.  It should also demonstrate that the proposed project is appropriate given the current capacity of the agency.  We encourage applicants to consider foundational projects that the State agency can build on for future growth in the fraud control area.</w:t>
      </w:r>
    </w:p>
    <w:p w14:paraId="221ACE15" w14:textId="77777777" w:rsidR="00CA0EF5" w:rsidRPr="00CD0653" w:rsidRDefault="00CA0EF5" w:rsidP="000F47DC"/>
    <w:p w14:paraId="79387B4B" w14:textId="25A3F82C" w:rsidR="000F47DC" w:rsidRPr="00CD0653" w:rsidRDefault="000F47DC" w:rsidP="009918C3">
      <w:pPr>
        <w:pStyle w:val="Heading3"/>
        <w:numPr>
          <w:ilvl w:val="0"/>
          <w:numId w:val="29"/>
        </w:numPr>
        <w:rPr>
          <w:b/>
        </w:rPr>
      </w:pPr>
      <w:bookmarkStart w:id="76" w:name="_Toc531936618"/>
      <w:r w:rsidRPr="00CD0653">
        <w:rPr>
          <w:b/>
        </w:rPr>
        <w:t>Implementation and Evaluation (15 points)</w:t>
      </w:r>
      <w:bookmarkEnd w:id="76"/>
    </w:p>
    <w:p w14:paraId="06DEF7C4" w14:textId="77777777" w:rsidR="000F47DC" w:rsidRPr="00CD0653" w:rsidRDefault="000F47DC" w:rsidP="000F47DC"/>
    <w:p w14:paraId="32D3D612" w14:textId="5E377B60" w:rsidR="000F47DC" w:rsidRPr="00CD0653" w:rsidRDefault="000F47DC" w:rsidP="000F47DC">
      <w:r w:rsidRPr="00CD0653">
        <w:rPr>
          <w:i/>
        </w:rPr>
        <w:t>Timeline:</w:t>
      </w:r>
      <w:r w:rsidRPr="00CD0653">
        <w:t xml:space="preserve">  The proposal includes a project timeline that outlines proposed tasks and demonstrates that sufficient time is allotted for each activity.  </w:t>
      </w:r>
      <w:r w:rsidR="00AC7D0C" w:rsidRPr="00CD0653">
        <w:t>Period of performance is commensurate with project scope.</w:t>
      </w:r>
    </w:p>
    <w:p w14:paraId="03C84F67" w14:textId="77777777" w:rsidR="000F47DC" w:rsidRPr="00CD0653" w:rsidRDefault="000F47DC" w:rsidP="000F47DC"/>
    <w:p w14:paraId="6CCD46B5" w14:textId="7A765C41" w:rsidR="000F47DC" w:rsidRPr="00CD0653" w:rsidRDefault="000F47DC" w:rsidP="000F47DC">
      <w:pPr>
        <w:rPr>
          <w:b/>
          <w:i/>
        </w:rPr>
      </w:pPr>
      <w:r w:rsidRPr="00CD0653">
        <w:rPr>
          <w:i/>
        </w:rPr>
        <w:t>Evaluation:</w:t>
      </w:r>
      <w:r w:rsidRPr="00CD0653">
        <w:t xml:space="preserve">  The proposal describes a well-thought-out, organized review and evaluation process that will measure whether the goals of the project have been met.  The evaluation should focus on measuring the impact the project seeks to make.  Please be sure to include information on who will measure the goals of the project, how the goals will be measured, when the goals will be measured and what the organization will be measuring.</w:t>
      </w:r>
    </w:p>
    <w:p w14:paraId="1A1E7515" w14:textId="19B0E6E4" w:rsidR="000F47DC" w:rsidRPr="00CD0653" w:rsidRDefault="00322B05" w:rsidP="009918C3">
      <w:pPr>
        <w:pStyle w:val="Heading3"/>
        <w:numPr>
          <w:ilvl w:val="0"/>
          <w:numId w:val="29"/>
        </w:numPr>
        <w:rPr>
          <w:b/>
        </w:rPr>
      </w:pPr>
      <w:bookmarkStart w:id="77" w:name="_Toc531936619"/>
      <w:r w:rsidRPr="00CD0653">
        <w:rPr>
          <w:b/>
        </w:rPr>
        <w:t>Sustainability (2</w:t>
      </w:r>
      <w:r w:rsidR="000F47DC" w:rsidRPr="00CD0653">
        <w:rPr>
          <w:b/>
        </w:rPr>
        <w:t>0 points)</w:t>
      </w:r>
      <w:bookmarkEnd w:id="77"/>
    </w:p>
    <w:p w14:paraId="1D7E6CB0" w14:textId="77777777" w:rsidR="000F47DC" w:rsidRPr="00CD0653" w:rsidRDefault="000F47DC" w:rsidP="000F47DC"/>
    <w:p w14:paraId="5A38C86A" w14:textId="4574B6C4" w:rsidR="000F47DC" w:rsidRPr="00CD0653" w:rsidRDefault="000F47DC" w:rsidP="000F47DC">
      <w:r w:rsidRPr="00CD0653">
        <w:t xml:space="preserve">The proposal shows that the project </w:t>
      </w:r>
      <w:r w:rsidR="00E76FDB" w:rsidRPr="00CD0653">
        <w:t>is very likely</w:t>
      </w:r>
      <w:r w:rsidRPr="00CD0653">
        <w:t xml:space="preserve"> to be sustained after the grant period ends.  The proposal should clearly demonstrate State</w:t>
      </w:r>
      <w:r w:rsidR="00E76FDB" w:rsidRPr="00CD0653">
        <w:t xml:space="preserve"> agency</w:t>
      </w:r>
      <w:r w:rsidRPr="00CD0653">
        <w:t xml:space="preserve">’s ability to continue funding and implementing activities once the grant ends.  This also applies </w:t>
      </w:r>
      <w:r w:rsidR="00AC7D0C" w:rsidRPr="00CD0653">
        <w:t>personnel hired under this grant program, as applicable</w:t>
      </w:r>
      <w:r w:rsidRPr="00CD0653">
        <w:t xml:space="preserve">. </w:t>
      </w:r>
    </w:p>
    <w:p w14:paraId="4F6D5F40" w14:textId="42B4FD08" w:rsidR="000F47DC" w:rsidRPr="00CD0653" w:rsidRDefault="000F47DC" w:rsidP="009918C3">
      <w:pPr>
        <w:pStyle w:val="Heading3"/>
        <w:numPr>
          <w:ilvl w:val="0"/>
          <w:numId w:val="29"/>
        </w:numPr>
        <w:rPr>
          <w:b/>
        </w:rPr>
      </w:pPr>
      <w:bookmarkStart w:id="78" w:name="_Toc531936620"/>
      <w:r w:rsidRPr="00CD0653">
        <w:rPr>
          <w:b/>
        </w:rPr>
        <w:t>Budget Appropriateness and Economic Efficiency (20 points)</w:t>
      </w:r>
      <w:bookmarkEnd w:id="78"/>
    </w:p>
    <w:p w14:paraId="31EC04CD" w14:textId="77777777" w:rsidR="000F47DC" w:rsidRPr="00CD0653" w:rsidRDefault="000F47DC" w:rsidP="000F47DC"/>
    <w:p w14:paraId="4680EB30" w14:textId="77777777" w:rsidR="000F47DC" w:rsidRPr="00CD0653" w:rsidRDefault="000F47DC" w:rsidP="000F47DC">
      <w:r w:rsidRPr="00CD0653">
        <w:rPr>
          <w:i/>
        </w:rPr>
        <w:t>Budget:</w:t>
      </w:r>
      <w:r w:rsidRPr="00CD0653">
        <w:t xml:space="preserve">  The proposal includes:</w:t>
      </w:r>
    </w:p>
    <w:p w14:paraId="060FEEA2" w14:textId="47FFC7EA" w:rsidR="00E76FDB" w:rsidRPr="00CD0653" w:rsidRDefault="000F47DC" w:rsidP="00771943">
      <w:pPr>
        <w:pStyle w:val="ListParagraph"/>
        <w:numPr>
          <w:ilvl w:val="0"/>
          <w:numId w:val="40"/>
        </w:numPr>
      </w:pPr>
      <w:r w:rsidRPr="00CD0653">
        <w:t>A li</w:t>
      </w:r>
      <w:r w:rsidR="00771943" w:rsidRPr="00CD0653">
        <w:t>ne item budget –</w:t>
      </w:r>
      <w:r w:rsidRPr="00CD0653">
        <w:t xml:space="preserve"> please</w:t>
      </w:r>
      <w:r w:rsidR="00771943" w:rsidRPr="00CD0653">
        <w:t xml:space="preserve"> </w:t>
      </w:r>
      <w:r w:rsidRPr="00CD0653">
        <w:t xml:space="preserve">refer to the Application Checklist on page </w:t>
      </w:r>
      <w:r w:rsidR="00771943" w:rsidRPr="00CD0653">
        <w:t xml:space="preserve">III and Budget Narrative Checklist in Appendix B </w:t>
      </w:r>
      <w:r w:rsidRPr="00CD0653">
        <w:t>to assure each category is addressed in the budget.</w:t>
      </w:r>
    </w:p>
    <w:p w14:paraId="7D001950" w14:textId="77777777" w:rsidR="00E76FDB" w:rsidRPr="00CD0653" w:rsidRDefault="000F47DC" w:rsidP="009629AE">
      <w:pPr>
        <w:pStyle w:val="ListParagraph"/>
        <w:numPr>
          <w:ilvl w:val="0"/>
          <w:numId w:val="40"/>
        </w:numPr>
      </w:pPr>
      <w:r w:rsidRPr="00CD0653">
        <w:t>A narrative that demonstrates how funds will be spent, by whom and for what purpose.</w:t>
      </w:r>
    </w:p>
    <w:p w14:paraId="54E82E64" w14:textId="77777777" w:rsidR="00E76FDB" w:rsidRPr="00CD0653" w:rsidRDefault="000F47DC" w:rsidP="009629AE">
      <w:pPr>
        <w:pStyle w:val="ListParagraph"/>
        <w:numPr>
          <w:ilvl w:val="0"/>
          <w:numId w:val="40"/>
        </w:numPr>
      </w:pPr>
      <w:r w:rsidRPr="00CD0653">
        <w:t xml:space="preserve">The narrative should provide enough detail for reviewers to easily understand how costs were determined and how they relate to the goals and objectives of the project. There should be adequate justification for budget costs based on current industry costs/standards.  Information on costs should be obtained from applicable organizations or from online sources. </w:t>
      </w:r>
    </w:p>
    <w:p w14:paraId="6A47DE3C" w14:textId="77777777" w:rsidR="00E76FDB" w:rsidRPr="00CD0653" w:rsidRDefault="000F47DC" w:rsidP="009629AE">
      <w:pPr>
        <w:pStyle w:val="ListParagraph"/>
        <w:numPr>
          <w:ilvl w:val="0"/>
          <w:numId w:val="40"/>
        </w:numPr>
      </w:pPr>
      <w:r w:rsidRPr="00CD0653">
        <w:t>Additionally, a copy of the approved negotiated indirect cost rate agreement must be attached if indirect costs are shown as a budget expense to the project.</w:t>
      </w:r>
    </w:p>
    <w:p w14:paraId="1D36F0F0" w14:textId="49A2168C" w:rsidR="000F47DC" w:rsidRPr="00CD0653" w:rsidRDefault="000F47DC" w:rsidP="009629AE">
      <w:pPr>
        <w:pStyle w:val="ListParagraph"/>
        <w:numPr>
          <w:ilvl w:val="0"/>
          <w:numId w:val="40"/>
        </w:numPr>
      </w:pPr>
      <w:r w:rsidRPr="00CD0653">
        <w:t>If applicable, the budget must show how the costs are allocated among the benefiting programs and demonstrate that this grant is only going to fund SNAP’s share.</w:t>
      </w:r>
    </w:p>
    <w:p w14:paraId="5FC5EE25" w14:textId="77777777" w:rsidR="000F47DC" w:rsidRPr="00CD0653" w:rsidRDefault="000F47DC" w:rsidP="000F47DC"/>
    <w:p w14:paraId="474DDBCE" w14:textId="77777777" w:rsidR="000F47DC" w:rsidRPr="00CD0653" w:rsidRDefault="000F47DC" w:rsidP="000F47DC">
      <w:r w:rsidRPr="00CD0653">
        <w:rPr>
          <w:i/>
        </w:rPr>
        <w:t>Efficiency:</w:t>
      </w:r>
      <w:r w:rsidRPr="00CD0653">
        <w:t xml:space="preserve">  The proposal is cost effective – it demonstrates that the anticipated results are commensurate with the cost of the project.</w:t>
      </w:r>
    </w:p>
    <w:p w14:paraId="10F649ED" w14:textId="77777777" w:rsidR="000F47DC" w:rsidRPr="00CD0653" w:rsidRDefault="000F47DC" w:rsidP="000F47DC"/>
    <w:p w14:paraId="38B45800" w14:textId="77777777" w:rsidR="00E76FDB" w:rsidRPr="00CD0653" w:rsidRDefault="000F47DC" w:rsidP="000F47DC">
      <w:r w:rsidRPr="00CD0653">
        <w:rPr>
          <w:i/>
        </w:rPr>
        <w:t>Contractual and Consultant Costs:</w:t>
      </w:r>
      <w:r w:rsidRPr="00CD0653">
        <w:t xml:space="preserve">  Proposals who wish to hire a consultant or contract work out must pro</w:t>
      </w:r>
      <w:r w:rsidR="00E76FDB" w:rsidRPr="00CD0653">
        <w:t>vide the following information:</w:t>
      </w:r>
    </w:p>
    <w:p w14:paraId="2FD410B1" w14:textId="77777777" w:rsidR="00E76FDB" w:rsidRPr="00CD0653" w:rsidRDefault="000F47DC" w:rsidP="009629AE">
      <w:pPr>
        <w:pStyle w:val="ListParagraph"/>
        <w:numPr>
          <w:ilvl w:val="0"/>
          <w:numId w:val="41"/>
        </w:numPr>
      </w:pPr>
      <w:r w:rsidRPr="00CD0653">
        <w:t>Consultant’s name and description of service</w:t>
      </w:r>
    </w:p>
    <w:p w14:paraId="3B87EF78" w14:textId="77777777" w:rsidR="00E76FDB" w:rsidRPr="00CD0653" w:rsidRDefault="000F47DC" w:rsidP="009629AE">
      <w:pPr>
        <w:pStyle w:val="ListParagraph"/>
        <w:numPr>
          <w:ilvl w:val="0"/>
          <w:numId w:val="41"/>
        </w:numPr>
      </w:pPr>
      <w:r w:rsidRPr="00CD0653">
        <w:t>Itemized list of all direct costs and fees</w:t>
      </w:r>
    </w:p>
    <w:p w14:paraId="427DD61B" w14:textId="77777777" w:rsidR="00E76FDB" w:rsidRPr="00CD0653" w:rsidRDefault="000F47DC" w:rsidP="009629AE">
      <w:pPr>
        <w:pStyle w:val="ListParagraph"/>
        <w:numPr>
          <w:ilvl w:val="0"/>
          <w:numId w:val="41"/>
        </w:numPr>
      </w:pPr>
      <w:r w:rsidRPr="00CD0653">
        <w:t>Salaries must have the number of personnel including the position title</w:t>
      </w:r>
    </w:p>
    <w:p w14:paraId="10E582C6" w14:textId="77777777" w:rsidR="00E76FDB" w:rsidRPr="00CD0653" w:rsidRDefault="000F47DC" w:rsidP="009629AE">
      <w:pPr>
        <w:pStyle w:val="ListParagraph"/>
        <w:numPr>
          <w:ilvl w:val="0"/>
          <w:numId w:val="41"/>
        </w:numPr>
      </w:pPr>
      <w:r w:rsidRPr="00CD0653">
        <w:t>Specialty and specialized qualifications as appropriate to the salary</w:t>
      </w:r>
    </w:p>
    <w:p w14:paraId="06A995EA" w14:textId="77777777" w:rsidR="00E76FDB" w:rsidRPr="00CD0653" w:rsidRDefault="000F47DC" w:rsidP="009629AE">
      <w:pPr>
        <w:pStyle w:val="ListParagraph"/>
        <w:numPr>
          <w:ilvl w:val="0"/>
          <w:numId w:val="41"/>
        </w:numPr>
      </w:pPr>
      <w:r w:rsidRPr="00CD0653">
        <w:t>Number of estimated hours times hourly wage</w:t>
      </w:r>
    </w:p>
    <w:p w14:paraId="701C22CF" w14:textId="77777777" w:rsidR="00E76FDB" w:rsidRPr="00CD0653" w:rsidRDefault="000F47DC" w:rsidP="009629AE">
      <w:pPr>
        <w:pStyle w:val="ListParagraph"/>
        <w:numPr>
          <w:ilvl w:val="0"/>
          <w:numId w:val="41"/>
        </w:numPr>
      </w:pPr>
      <w:r w:rsidRPr="00CD0653">
        <w:t>All expenses and fees directly related to the proposed services to be rendered to the project</w:t>
      </w:r>
    </w:p>
    <w:p w14:paraId="3FE4C227" w14:textId="5BA1FAB7" w:rsidR="000F47DC" w:rsidRPr="00CD0653" w:rsidRDefault="000F47DC" w:rsidP="009629AE">
      <w:pPr>
        <w:pStyle w:val="ListParagraph"/>
        <w:numPr>
          <w:ilvl w:val="0"/>
          <w:numId w:val="41"/>
        </w:numPr>
      </w:pPr>
      <w:r w:rsidRPr="00CD0653">
        <w:t xml:space="preserve">Applicants that are required to issue a bid should provide a narrative explaining the requirement and provide a reasonable estimate of Contractual and Consultant Costs. </w:t>
      </w:r>
    </w:p>
    <w:p w14:paraId="45F929C2" w14:textId="77777777" w:rsidR="000F47DC" w:rsidRPr="00CD0653" w:rsidRDefault="000F47DC" w:rsidP="000F47DC"/>
    <w:p w14:paraId="2F332BBA" w14:textId="317D6696" w:rsidR="000F47DC" w:rsidRPr="00CD0653" w:rsidRDefault="000F47DC" w:rsidP="000F47DC">
      <w:r w:rsidRPr="00CD0653">
        <w:t xml:space="preserve">NOTE:  Proposal submissions </w:t>
      </w:r>
      <w:r w:rsidR="00E76FDB" w:rsidRPr="00CD0653">
        <w:t>that</w:t>
      </w:r>
      <w:r w:rsidRPr="00CD0653">
        <w:t xml:space="preserve"> omit the required budget forms, budget narratives and/or line item descriptions will not receive the full point value for this criterion.  Therefore, applicants should recognize that a well-written budget </w:t>
      </w:r>
      <w:r w:rsidR="00D55BEA" w:rsidRPr="00CD0653">
        <w:t>narrative that justifies the proposed project expenditures</w:t>
      </w:r>
      <w:r w:rsidRPr="00CD0653">
        <w:t xml:space="preserve"> assists the reviewers during the review process.</w:t>
      </w:r>
    </w:p>
    <w:p w14:paraId="29C2D489" w14:textId="2B369AFA" w:rsidR="001C3DD3" w:rsidRPr="00CD0653" w:rsidRDefault="001C3DD3" w:rsidP="009918C3">
      <w:pPr>
        <w:pStyle w:val="Heading3"/>
        <w:numPr>
          <w:ilvl w:val="0"/>
          <w:numId w:val="29"/>
        </w:numPr>
        <w:rPr>
          <w:b/>
        </w:rPr>
      </w:pPr>
      <w:bookmarkStart w:id="79" w:name="_Toc531936622"/>
      <w:r w:rsidRPr="00CD0653">
        <w:rPr>
          <w:b/>
        </w:rPr>
        <w:t>Staff Capability and Management (10 points)</w:t>
      </w:r>
      <w:bookmarkEnd w:id="79"/>
    </w:p>
    <w:p w14:paraId="2C4DF622" w14:textId="77777777" w:rsidR="000F47DC" w:rsidRPr="00CD0653" w:rsidRDefault="000F47DC" w:rsidP="000F47DC"/>
    <w:p w14:paraId="45E83A50" w14:textId="77777777" w:rsidR="000F47DC" w:rsidRPr="00CD0653" w:rsidRDefault="000F47DC" w:rsidP="000F47DC">
      <w:r w:rsidRPr="00CD0653">
        <w:rPr>
          <w:i/>
        </w:rPr>
        <w:t>Oversight:</w:t>
      </w:r>
      <w:r w:rsidRPr="00CD0653">
        <w:t xml:space="preserve">  The proposal demonstrates that effective and consistent oversight by qualified project managers will be implemented throughout the project.</w:t>
      </w:r>
    </w:p>
    <w:p w14:paraId="7911DF3C" w14:textId="77777777" w:rsidR="000F47DC" w:rsidRPr="00CD0653" w:rsidRDefault="000F47DC" w:rsidP="000F47DC"/>
    <w:p w14:paraId="3DADE846" w14:textId="77777777" w:rsidR="000F47DC" w:rsidRPr="00CD0653" w:rsidRDefault="000F47DC" w:rsidP="000F47DC">
      <w:r w:rsidRPr="00CD0653">
        <w:rPr>
          <w:i/>
        </w:rPr>
        <w:t>Communication:</w:t>
      </w:r>
      <w:r w:rsidRPr="00CD0653">
        <w:t xml:space="preserve">  The proposal demonstrates that effective communication will exist within the organization. The proposal includes an organizational chart of the proposed project.</w:t>
      </w:r>
    </w:p>
    <w:p w14:paraId="53B4996C" w14:textId="77777777" w:rsidR="000F47DC" w:rsidRPr="00CD0653" w:rsidRDefault="000F47DC" w:rsidP="000F47DC"/>
    <w:p w14:paraId="526EB5D3" w14:textId="77777777" w:rsidR="000F47DC" w:rsidRPr="00CD0653" w:rsidRDefault="000F47DC" w:rsidP="000F47DC">
      <w:r w:rsidRPr="00CD0653">
        <w:rPr>
          <w:i/>
        </w:rPr>
        <w:t>Staff:</w:t>
      </w:r>
      <w:r w:rsidRPr="00CD0653">
        <w:t xml:space="preserve">  The proposal identifies the project director or manager and other key staff.  The proposal includes resumes that demonstrate that the proposed staff has the appropriate technical and experiential backgrounds for their proposed roles.  If the applicant is unable to identify the project director or manager and key staff, it must include with the application package job descriptions for positions that must be assigned.  Applicants should address their contingency or back-up plans in the event of key staff departures.</w:t>
      </w:r>
    </w:p>
    <w:p w14:paraId="7C424793" w14:textId="77777777" w:rsidR="000F47DC" w:rsidRPr="00CD0653" w:rsidRDefault="000F47DC" w:rsidP="000F47DC"/>
    <w:p w14:paraId="15C0D023" w14:textId="77777777" w:rsidR="000F47DC" w:rsidRPr="00CD0653" w:rsidRDefault="000F47DC" w:rsidP="000F47DC">
      <w:r w:rsidRPr="00CD0653">
        <w:rPr>
          <w:i/>
        </w:rPr>
        <w:t>Time Commitment:</w:t>
      </w:r>
      <w:r w:rsidRPr="00CD0653">
        <w:t xml:space="preserve">  The proposal outlines the amount of time and effort the project director or manager, key staff, and, if applicable, partnering organizations, will contribute to the project.</w:t>
      </w:r>
    </w:p>
    <w:p w14:paraId="14BABEFD" w14:textId="172879BF" w:rsidR="008C0460" w:rsidRPr="00CD0653" w:rsidRDefault="007C29F9" w:rsidP="00106F2A">
      <w:pPr>
        <w:pStyle w:val="Heading2"/>
      </w:pPr>
      <w:bookmarkStart w:id="80" w:name="_Toc531936623"/>
      <w:r w:rsidRPr="00CD0653">
        <w:t>Review and Selection Process</w:t>
      </w:r>
      <w:bookmarkEnd w:id="80"/>
    </w:p>
    <w:p w14:paraId="51AA81A8" w14:textId="77777777" w:rsidR="000F47DC" w:rsidRPr="00CD0653" w:rsidRDefault="000F47DC" w:rsidP="000F47DC">
      <w:pPr>
        <w:pStyle w:val="NoSpacing"/>
        <w:rPr>
          <w:rFonts w:cs="Times New Roman"/>
          <w:bCs/>
          <w:szCs w:val="24"/>
        </w:rPr>
      </w:pPr>
      <w:r w:rsidRPr="00CD0653">
        <w:rPr>
          <w:rFonts w:cs="Times New Roman"/>
          <w:szCs w:val="24"/>
        </w:rPr>
        <w:t xml:space="preserve">Following the initial screening process, FNS will assemble a panel group to review and determine the technical merits of each application.  The panel will evaluate the proposals based on how well they address the required application components and array the applications from highest to lowest score.  The panel members will recommend applications for consideration for a grant award based on the evaluation scoring.  </w:t>
      </w:r>
      <w:r w:rsidRPr="00CD0653">
        <w:rPr>
          <w:rFonts w:cs="Times New Roman"/>
          <w:szCs w:val="24"/>
          <w:shd w:val="clear" w:color="auto" w:fill="FFFFFF" w:themeFill="background1"/>
        </w:rPr>
        <w:t xml:space="preserve">The selecting official reserves the right to accept the panel’s recommendation or to select an application for funding out of order to meet agency priorities, program balance, geographical representation, or project diversity.  </w:t>
      </w:r>
      <w:r w:rsidRPr="00CD0653">
        <w:rPr>
          <w:rFonts w:cs="Times New Roman"/>
          <w:bCs/>
          <w:szCs w:val="24"/>
        </w:rPr>
        <w:t>FNS reserves the right to use this solicitation and competition to award additional grants in the next fiscal year should additional funds be made available.</w:t>
      </w:r>
    </w:p>
    <w:p w14:paraId="153CECF1" w14:textId="77777777" w:rsidR="000F47DC" w:rsidRPr="00CD0653" w:rsidRDefault="000F47DC" w:rsidP="000F47DC">
      <w:pPr>
        <w:pStyle w:val="NoSpacing"/>
        <w:rPr>
          <w:rFonts w:cs="Times New Roman"/>
          <w:bCs/>
          <w:szCs w:val="24"/>
        </w:rPr>
      </w:pPr>
    </w:p>
    <w:p w14:paraId="5D5A8409" w14:textId="77777777" w:rsidR="000F47DC" w:rsidRPr="00CD0653" w:rsidRDefault="000F47DC" w:rsidP="000F47DC">
      <w:r w:rsidRPr="00CD0653">
        <w:t xml:space="preserve">As mentioned above, FNS is interested in funding projects that address priorities specified in Section I of this RFA.  However, FNS reserves the right to award grants to several such entities, or not to award any grants to such entities if it does not receive acceptable applications. </w:t>
      </w:r>
    </w:p>
    <w:p w14:paraId="65756F59" w14:textId="132F521F" w:rsidR="000F47DC" w:rsidRPr="00CD0653" w:rsidRDefault="007C29F9" w:rsidP="000F47DC">
      <w:pPr>
        <w:pStyle w:val="Heading2"/>
      </w:pPr>
      <w:bookmarkStart w:id="81" w:name="_Toc531936624"/>
      <w:r w:rsidRPr="00CD0653">
        <w:t>Determination of Award Amounts</w:t>
      </w:r>
      <w:bookmarkEnd w:id="81"/>
    </w:p>
    <w:p w14:paraId="27E42D53" w14:textId="77777777" w:rsidR="000F47DC" w:rsidRPr="00CD0653" w:rsidRDefault="000F47DC" w:rsidP="000F47DC">
      <w:r w:rsidRPr="00CD0653">
        <w:t>If an application has been selected for funding and the budget submission is realistic and well- supported, the application will be funded at the level requested.  However, FNS reserves the right to fund applications at a lesser amount if it judges that the application can be implemented with less, or if Federal funding is not sufficient to fully fund all applications that merit awards.</w:t>
      </w:r>
    </w:p>
    <w:p w14:paraId="77AB865E" w14:textId="77777777" w:rsidR="000F47DC" w:rsidRPr="00CD0653" w:rsidRDefault="000F47DC" w:rsidP="000F47DC"/>
    <w:p w14:paraId="0A4EAD5A" w14:textId="2439F07D" w:rsidR="000F47DC" w:rsidRPr="00CD0653" w:rsidRDefault="007C29F9" w:rsidP="000F47DC">
      <w:pPr>
        <w:pStyle w:val="NoSpacing"/>
        <w:rPr>
          <w:rFonts w:cs="Times New Roman"/>
          <w:bCs/>
          <w:szCs w:val="24"/>
        </w:rPr>
      </w:pPr>
      <w:r w:rsidRPr="00CD0653">
        <w:rPr>
          <w:rFonts w:cs="Times New Roman"/>
          <w:bCs/>
          <w:szCs w:val="24"/>
        </w:rPr>
        <w:t xml:space="preserve">Note: </w:t>
      </w:r>
      <w:r w:rsidR="000F47DC" w:rsidRPr="00CD0653">
        <w:rPr>
          <w:rFonts w:cs="Times New Roman"/>
          <w:bCs/>
          <w:szCs w:val="24"/>
        </w:rPr>
        <w:t xml:space="preserve">If a discrepancy exists between the total funding request (submitted on SF-424, SF-424A, and budget or budget narrative) within the application package in response to this solicitation, FNS will </w:t>
      </w:r>
      <w:r w:rsidR="000F47DC" w:rsidRPr="00CD0653">
        <w:rPr>
          <w:rFonts w:cs="Times New Roman"/>
          <w:bCs/>
          <w:szCs w:val="24"/>
          <w:u w:val="single"/>
        </w:rPr>
        <w:t>only</w:t>
      </w:r>
      <w:r w:rsidR="000F47DC" w:rsidRPr="00CD0653">
        <w:rPr>
          <w:rFonts w:cs="Times New Roman"/>
          <w:bCs/>
          <w:szCs w:val="24"/>
        </w:rPr>
        <w:t xml:space="preserve"> consider and evaluate the estimated funding request contained on SF-424.  </w:t>
      </w:r>
    </w:p>
    <w:p w14:paraId="296D05D7" w14:textId="4E4C8C50" w:rsidR="00431947" w:rsidRPr="00CD0653" w:rsidRDefault="007C29F9" w:rsidP="00106F2A">
      <w:pPr>
        <w:pStyle w:val="Heading2"/>
      </w:pPr>
      <w:bookmarkStart w:id="82" w:name="_Toc531936625"/>
      <w:r w:rsidRPr="00CD0653">
        <w:t>Debriefing Requests</w:t>
      </w:r>
      <w:bookmarkEnd w:id="82"/>
    </w:p>
    <w:p w14:paraId="5685D395" w14:textId="77777777" w:rsidR="000A1BE0" w:rsidRPr="00CD0653" w:rsidRDefault="00431947" w:rsidP="000A1BE0">
      <w:pPr>
        <w:pStyle w:val="NoSpacing"/>
      </w:pPr>
      <w:r w:rsidRPr="00CD0653">
        <w:t>Non-selected applicants may request a debriefing to discuss the strengths and weaknesses of submitted proposals.  This information may be useful when preparing future grant proposals.  Additional information on debriefing requests will be forwarded to non-selected applicants.</w:t>
      </w:r>
    </w:p>
    <w:p w14:paraId="6712EA18" w14:textId="77777777" w:rsidR="008508E7" w:rsidRPr="00CD0653" w:rsidRDefault="008508E7" w:rsidP="00106F2A">
      <w:pPr>
        <w:pStyle w:val="Heading1"/>
      </w:pPr>
      <w:bookmarkStart w:id="83" w:name="_Toc531936626"/>
      <w:r w:rsidRPr="00CD0653">
        <w:t>FEDERAL AWARD ADMINISTRATION INFORMATION</w:t>
      </w:r>
      <w:bookmarkEnd w:id="83"/>
      <w:r w:rsidRPr="00CD0653">
        <w:t xml:space="preserve"> </w:t>
      </w:r>
    </w:p>
    <w:p w14:paraId="617180C2" w14:textId="77777777" w:rsidR="008508E7" w:rsidRPr="00CD0653" w:rsidRDefault="008508E7" w:rsidP="00872CEA">
      <w:pPr>
        <w:pStyle w:val="NoSpacing"/>
      </w:pPr>
      <w:r w:rsidRPr="00CD0653">
        <w:t xml:space="preserve">Unless an applicant receives a signed award document with terms and </w:t>
      </w:r>
      <w:r w:rsidR="007255FB" w:rsidRPr="00CD0653">
        <w:t>conditions,</w:t>
      </w:r>
      <w:r w:rsidRPr="00CD0653">
        <w:t xml:space="preserve"> any contact from a FNS grants or program officer should not be considered </w:t>
      </w:r>
      <w:r w:rsidR="00872CEA" w:rsidRPr="00CD0653">
        <w:t xml:space="preserve">as a notice of a grant award.  </w:t>
      </w:r>
      <w:r w:rsidR="00061A3D" w:rsidRPr="00CD0653">
        <w:t xml:space="preserve">Grant funds cannot be use for </w:t>
      </w:r>
      <w:r w:rsidRPr="00CD0653">
        <w:t>pre-award or pre-agreement costs incurred prior to the effecti</w:t>
      </w:r>
      <w:r w:rsidR="00061A3D" w:rsidRPr="00CD0653">
        <w:t>ve start date</w:t>
      </w:r>
      <w:r w:rsidRPr="00CD0653">
        <w:t xml:space="preserve">. </w:t>
      </w:r>
      <w:r w:rsidR="00872CEA" w:rsidRPr="00CD0653">
        <w:t xml:space="preserve"> </w:t>
      </w:r>
    </w:p>
    <w:p w14:paraId="5A657D9F" w14:textId="77777777" w:rsidR="00872CEA" w:rsidRPr="00CD0653" w:rsidRDefault="00872CEA" w:rsidP="006A3885">
      <w:pPr>
        <w:pStyle w:val="NoSpacing"/>
      </w:pPr>
    </w:p>
    <w:p w14:paraId="0291333A" w14:textId="77777777" w:rsidR="008508E7" w:rsidRPr="00CD0653" w:rsidRDefault="008508E7" w:rsidP="00872CEA">
      <w:pPr>
        <w:pStyle w:val="NoSpacing"/>
      </w:pPr>
      <w:r w:rsidRPr="00CD0653">
        <w:t xml:space="preserve">The Government is not obligated to make any award as a result of this RFA.  Only the recognized FNS authorized signature can bind the USDA, </w:t>
      </w:r>
      <w:r w:rsidR="00061A3D" w:rsidRPr="00CD0653">
        <w:t>FNS</w:t>
      </w:r>
      <w:r w:rsidRPr="00CD0653">
        <w:t xml:space="preserve"> to the expenditure of funds related to an award’s approved budget.</w:t>
      </w:r>
    </w:p>
    <w:p w14:paraId="1766F238" w14:textId="1F47108D" w:rsidR="008508E7" w:rsidRPr="00CD0653" w:rsidRDefault="007C29F9" w:rsidP="00106F2A">
      <w:pPr>
        <w:pStyle w:val="Heading2"/>
      </w:pPr>
      <w:bookmarkStart w:id="84" w:name="_Toc531936627"/>
      <w:r w:rsidRPr="00CD0653">
        <w:t>Administrative and National Policy Requirements</w:t>
      </w:r>
      <w:bookmarkEnd w:id="84"/>
    </w:p>
    <w:p w14:paraId="63670006" w14:textId="77777777" w:rsidR="008508E7" w:rsidRPr="00CD0653" w:rsidRDefault="008508E7" w:rsidP="00106F2A">
      <w:pPr>
        <w:pStyle w:val="Heading3"/>
      </w:pPr>
      <w:bookmarkStart w:id="85" w:name="_Toc531936628"/>
      <w:r w:rsidRPr="00CD0653">
        <w:t>Confidentiality of an Application</w:t>
      </w:r>
      <w:bookmarkEnd w:id="85"/>
      <w:r w:rsidRPr="00CD0653">
        <w:t xml:space="preserve"> </w:t>
      </w:r>
    </w:p>
    <w:p w14:paraId="5651876A" w14:textId="77777777" w:rsidR="00EA2A21" w:rsidRDefault="00EA2A21" w:rsidP="00EA2A21">
      <w:pPr>
        <w:jc w:val="both"/>
        <w:rPr>
          <w:szCs w:val="24"/>
        </w:rPr>
      </w:pPr>
      <w:bookmarkStart w:id="86" w:name="_Toc531936629"/>
      <w:r>
        <w:rPr>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w:t>
      </w:r>
      <w:r>
        <w: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r>
        <w:rPr>
          <w:szCs w:val="24"/>
        </w:rPr>
        <w:t>Any application that does not result in an award will be not released to the public.  An application may be withdrawn at any time prior to the final action thereon.</w:t>
      </w:r>
    </w:p>
    <w:p w14:paraId="10938FAE" w14:textId="14A73C5B" w:rsidR="008508E7" w:rsidRPr="00CD0653" w:rsidRDefault="007C29F9" w:rsidP="007C29F9">
      <w:pPr>
        <w:pStyle w:val="Heading3"/>
      </w:pPr>
      <w:r w:rsidRPr="00CD0653">
        <w:t>Safeguarding Personally Identifiable Information</w:t>
      </w:r>
      <w:bookmarkEnd w:id="86"/>
    </w:p>
    <w:p w14:paraId="07FBCC46" w14:textId="77777777" w:rsidR="008508E7" w:rsidRPr="00CD0653" w:rsidRDefault="008508E7" w:rsidP="008508E7">
      <w:pPr>
        <w:pStyle w:val="NoSpacing"/>
      </w:pPr>
      <w:r w:rsidRPr="00CD0653">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61D85209" w14:textId="77777777" w:rsidR="008508E7" w:rsidRPr="00CD0653" w:rsidRDefault="008508E7" w:rsidP="008508E7">
      <w:pPr>
        <w:pStyle w:val="NoSpacing"/>
      </w:pPr>
    </w:p>
    <w:p w14:paraId="42D01918" w14:textId="363EC156" w:rsidR="008508E7" w:rsidRPr="00CD0653" w:rsidRDefault="008508E7" w:rsidP="008508E7">
      <w:pPr>
        <w:pStyle w:val="NoSpacing"/>
      </w:pPr>
      <w:r w:rsidRPr="00CD0653">
        <w:t>Applicants submitting applications in response to this RFA must recognize that confidentiality of PII and other sensitive data is of paramount importance to the USDA F</w:t>
      </w:r>
      <w:r w:rsidR="00BB7814" w:rsidRPr="00CD0653">
        <w:t>NS</w:t>
      </w:r>
      <w:r w:rsidRPr="00CD0653">
        <w:t xml:space="preserve">.  All </w:t>
      </w:r>
      <w:r w:rsidR="00BB7814" w:rsidRPr="00CD0653">
        <w:t>F</w:t>
      </w:r>
      <w:r w:rsidRPr="00CD0653">
        <w:t>ederal and non-</w:t>
      </w:r>
      <w:r w:rsidR="00BB7814" w:rsidRPr="00CD0653">
        <w:t>F</w:t>
      </w:r>
      <w:r w:rsidRPr="00CD0653">
        <w:t xml:space="preserve">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CD0653">
        <w:rPr>
          <w:i/>
        </w:rPr>
        <w:t>Safeguarding Personally Identifiable Information</w:t>
      </w:r>
      <w:r w:rsidRPr="00CD0653">
        <w:t xml:space="preserve">; M-06-16, </w:t>
      </w:r>
      <w:r w:rsidRPr="00CD0653">
        <w:rPr>
          <w:i/>
        </w:rPr>
        <w:t>Protection of Sensitive Agency Information</w:t>
      </w:r>
      <w:r w:rsidRPr="00CD0653">
        <w:t xml:space="preserve">; M-07-16, </w:t>
      </w:r>
      <w:r w:rsidRPr="00CD0653">
        <w:rPr>
          <w:i/>
        </w:rPr>
        <w:t>Safeguarding Against and Responding to the Breach of Personally Identifiable Information</w:t>
      </w:r>
      <w:r w:rsidRPr="00CD0653">
        <w:t xml:space="preserve">; and the NIST Special Publication (SP) 800-122, </w:t>
      </w:r>
      <w:r w:rsidRPr="00CD0653">
        <w:rPr>
          <w:i/>
        </w:rPr>
        <w:t>Guide to Protecting the Confidentiality of Personally Identifiable Information</w:t>
      </w:r>
      <w:r w:rsidRPr="00CD0653">
        <w:t>.</w:t>
      </w:r>
    </w:p>
    <w:p w14:paraId="445F8C94" w14:textId="77777777" w:rsidR="008508E7" w:rsidRPr="00CD0653" w:rsidRDefault="008508E7" w:rsidP="008508E7">
      <w:pPr>
        <w:pStyle w:val="NoSpacing"/>
      </w:pPr>
    </w:p>
    <w:p w14:paraId="20A0E1F5" w14:textId="77777777" w:rsidR="008508E7" w:rsidRPr="00CD0653" w:rsidRDefault="008508E7" w:rsidP="008508E7">
      <w:pPr>
        <w:pStyle w:val="NoSpacing"/>
      </w:pPr>
      <w:r w:rsidRPr="00CD0653">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w:t>
      </w:r>
      <w:r w:rsidR="00872CEA" w:rsidRPr="00CD0653">
        <w:t xml:space="preserve"> </w:t>
      </w:r>
      <w:r w:rsidRPr="00CD0653">
        <w:t xml:space="preserve">By submitting a grant application, applicants agree to take all necessary steps to protect such confidentiality, including the following: (1) ensuring that PII and sensitive data developed, obtained or otherwise associated with UDSA FNS funded grants is securely transmitted. </w:t>
      </w:r>
      <w:r w:rsidR="00872CEA" w:rsidRPr="00CD0653">
        <w:t xml:space="preserve"> </w:t>
      </w:r>
      <w:r w:rsidRPr="00CD0653">
        <w:t>Transmission of applications through www.grants.gov is secure; (2) ensuring that PII is not transmitted to unauthorized users, and that PII and other sensitive data is not submitted via email; and (3) Data transmitted via approved file sharing services (WatchDox, ShareFile, etc.), CDs, DVDs, thumb drives, etc., must be encrypted.</w:t>
      </w:r>
    </w:p>
    <w:p w14:paraId="570945D3" w14:textId="77777777" w:rsidR="008508E7" w:rsidRPr="00CD0653" w:rsidRDefault="008508E7" w:rsidP="00106F2A">
      <w:pPr>
        <w:pStyle w:val="Heading3"/>
      </w:pPr>
      <w:bookmarkStart w:id="87" w:name="_Toc531936630"/>
      <w:r w:rsidRPr="00CD0653">
        <w:t xml:space="preserve">Conflict Of Interest and Confidentiality </w:t>
      </w:r>
      <w:r w:rsidR="006A3885" w:rsidRPr="00CD0653">
        <w:t>of</w:t>
      </w:r>
      <w:r w:rsidRPr="00CD0653">
        <w:t xml:space="preserve"> </w:t>
      </w:r>
      <w:r w:rsidR="006A3885" w:rsidRPr="00CD0653">
        <w:t>the</w:t>
      </w:r>
      <w:r w:rsidRPr="00CD0653">
        <w:t xml:space="preserve"> Review Process</w:t>
      </w:r>
      <w:bookmarkEnd w:id="87"/>
    </w:p>
    <w:p w14:paraId="19C896FB" w14:textId="77777777" w:rsidR="008508E7" w:rsidRPr="00CD0653" w:rsidRDefault="008508E7" w:rsidP="008508E7">
      <w:pPr>
        <w:pStyle w:val="NoSpacing"/>
      </w:pPr>
      <w:r w:rsidRPr="00CD0653">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private, except to those involved in the review process, to the extent permitted by law.</w:t>
      </w:r>
      <w:r w:rsidR="006A3885" w:rsidRPr="00CD0653">
        <w:t xml:space="preserve"> </w:t>
      </w:r>
      <w:r w:rsidRPr="00CD0653">
        <w:t xml:space="preserve"> In addition, the identities of the reviewers will remain private throughout the entire process.  Therefore, the names of the reviewers will not be released to applicants.</w:t>
      </w:r>
    </w:p>
    <w:p w14:paraId="3F54E12B" w14:textId="77777777" w:rsidR="008508E7" w:rsidRPr="00CD0653" w:rsidRDefault="008508E7" w:rsidP="00106F2A">
      <w:pPr>
        <w:pStyle w:val="Heading3"/>
      </w:pPr>
      <w:bookmarkStart w:id="88" w:name="_Toc531936631"/>
      <w:r w:rsidRPr="00CD0653">
        <w:t>Administrative Regulations</w:t>
      </w:r>
      <w:bookmarkEnd w:id="88"/>
    </w:p>
    <w:p w14:paraId="364EFB20" w14:textId="77777777" w:rsidR="008508E7" w:rsidRPr="00CD0653" w:rsidRDefault="008508E7" w:rsidP="00106F2A">
      <w:pPr>
        <w:pStyle w:val="Heading4"/>
      </w:pPr>
      <w:r w:rsidRPr="00CD0653">
        <w:t>Federal Tax Liabilities Restrictions</w:t>
      </w:r>
    </w:p>
    <w:p w14:paraId="0F04BF90" w14:textId="77777777" w:rsidR="008508E7" w:rsidRPr="00CD0653" w:rsidRDefault="008508E7" w:rsidP="008508E7">
      <w:pPr>
        <w:pStyle w:val="NoSpacing"/>
      </w:pPr>
      <w:r w:rsidRPr="00CD0653">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14:paraId="4435AEFC" w14:textId="77777777" w:rsidR="008508E7" w:rsidRPr="00CD0653" w:rsidRDefault="008508E7" w:rsidP="00106F2A">
      <w:pPr>
        <w:pStyle w:val="Heading4"/>
      </w:pPr>
      <w:r w:rsidRPr="00CD0653">
        <w:t>Felony Crime Conviction Restrictions</w:t>
      </w:r>
    </w:p>
    <w:p w14:paraId="5A86D1D0" w14:textId="77777777" w:rsidR="00E37FBE" w:rsidRPr="00CD0653" w:rsidRDefault="008508E7" w:rsidP="00104E87">
      <w:pPr>
        <w:pStyle w:val="NoSpacing"/>
      </w:pPr>
      <w:r w:rsidRPr="00CD0653">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w:t>
      </w:r>
      <w:r w:rsidR="00443E99" w:rsidRPr="00CD0653">
        <w:t>he interests of the Government.</w:t>
      </w:r>
    </w:p>
    <w:p w14:paraId="012BF15B" w14:textId="77777777" w:rsidR="008508E7" w:rsidRPr="00CD0653" w:rsidRDefault="008508E7" w:rsidP="00106F2A">
      <w:pPr>
        <w:pStyle w:val="Heading4"/>
      </w:pPr>
      <w:r w:rsidRPr="00CD0653">
        <w:t xml:space="preserve">Debarment and Suspension 2 CFR Part 180 and 2 CFR Part 417 </w:t>
      </w:r>
    </w:p>
    <w:p w14:paraId="0DD6ECE7" w14:textId="77777777" w:rsidR="008508E7" w:rsidRPr="00CD0653" w:rsidRDefault="008508E7" w:rsidP="008508E7">
      <w:pPr>
        <w:pStyle w:val="NoSpacing"/>
      </w:pPr>
      <w:r w:rsidRPr="00CD0653">
        <w:t xml:space="preserve">A recipient chosen for an award shall comply with the non-procurement debarment and suspension common rule implementing Executive Orders (E.O.) 12549 and 12669, “Debarment and Suspension,” codified at 2 CFR Part 180 and 2 CFR Part 417. </w:t>
      </w:r>
      <w:r w:rsidR="006A3885" w:rsidRPr="00CD0653">
        <w:t xml:space="preserve"> </w:t>
      </w:r>
      <w:r w:rsidRPr="00CD0653">
        <w:t xml:space="preserve">This common rule restricts sub-awards and contracts with certain parties that are debarred, suspended or otherwise excluded from or ineligible for participation in Federal assistance programs or activities. </w:t>
      </w:r>
      <w:r w:rsidR="006A3885" w:rsidRPr="00CD0653">
        <w:t xml:space="preserve"> </w:t>
      </w:r>
      <w:r w:rsidRPr="00CD0653">
        <w:t xml:space="preserve">The approved grant recipient will be required to ensure that all sub-contractors and sub-grantees are neither excluded nor disqualified under the suspension and debarment rules prior to approving a sub-grant award by checking the System for Award Management (SAM) at </w:t>
      </w:r>
      <w:hyperlink r:id="rId50" w:history="1">
        <w:r w:rsidR="00413091" w:rsidRPr="00CD0653">
          <w:rPr>
            <w:rStyle w:val="Hyperlink"/>
          </w:rPr>
          <w:t>www.sam.gov</w:t>
        </w:r>
      </w:hyperlink>
      <w:r w:rsidRPr="00CD0653">
        <w:t>.</w:t>
      </w:r>
    </w:p>
    <w:p w14:paraId="094B2048" w14:textId="77777777" w:rsidR="008508E7" w:rsidRPr="00CD0653" w:rsidRDefault="008508E7" w:rsidP="00106F2A">
      <w:pPr>
        <w:pStyle w:val="Heading4"/>
      </w:pPr>
      <w:r w:rsidRPr="00CD0653">
        <w:t>Universal Identifier and Central Contractor Registration 2 CFR Part 25</w:t>
      </w:r>
    </w:p>
    <w:p w14:paraId="22221847" w14:textId="77777777" w:rsidR="008508E7" w:rsidRPr="00CD0653" w:rsidRDefault="008508E7" w:rsidP="008508E7">
      <w:pPr>
        <w:pStyle w:val="NoSpacing"/>
      </w:pPr>
      <w:r w:rsidRPr="00CD0653">
        <w:t xml:space="preserve">Effective October 1, 2010, all grant applicants must obtain a Dun and Bradstreet (D&amp;B) Data Universal Numbering System (DUNS) number as a universal identifier for </w:t>
      </w:r>
      <w:r w:rsidR="006A3885" w:rsidRPr="00CD0653">
        <w:t xml:space="preserve">Federal financial assistance.  </w:t>
      </w:r>
      <w:r w:rsidRPr="00CD0653">
        <w:t xml:space="preserve">Active grant recipients and their direct sub-recipients of a sub-grant award also must obtain a DUNS number.  To request a DUNS number visit: </w:t>
      </w:r>
      <w:hyperlink r:id="rId51" w:history="1">
        <w:r w:rsidR="006A3885" w:rsidRPr="00CD0653">
          <w:rPr>
            <w:rStyle w:val="Hyperlink"/>
          </w:rPr>
          <w:t>http://fedgov.dnb.com/webform</w:t>
        </w:r>
      </w:hyperlink>
      <w:r w:rsidR="006A3885" w:rsidRPr="00CD0653">
        <w:t xml:space="preserve">. </w:t>
      </w:r>
      <w:r w:rsidRPr="00CD0653">
        <w:t xml:space="preserve"> </w:t>
      </w:r>
    </w:p>
    <w:p w14:paraId="110A1AC6" w14:textId="77777777" w:rsidR="008508E7" w:rsidRPr="00CD0653" w:rsidRDefault="008508E7" w:rsidP="008508E7">
      <w:pPr>
        <w:pStyle w:val="NoSpacing"/>
      </w:pPr>
    </w:p>
    <w:p w14:paraId="4BB1D7E3" w14:textId="77777777" w:rsidR="008508E7" w:rsidRPr="00CD0653" w:rsidRDefault="008508E7" w:rsidP="008508E7">
      <w:pPr>
        <w:pStyle w:val="NoSpacing"/>
      </w:pPr>
      <w:r w:rsidRPr="00CD0653">
        <w:t xml:space="preserve">The grant recipient must also register its DUNS number in the new Systems for Award Management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3-5 days.  If you do not receive confirmation that your SAM registration is complete, please contact SAM at </w:t>
      </w:r>
      <w:hyperlink r:id="rId52" w:history="1">
        <w:r w:rsidR="00413091" w:rsidRPr="00CD0653">
          <w:rPr>
            <w:rStyle w:val="Hyperlink"/>
          </w:rPr>
          <w:t>https://www.fsd.gov/app/answers/list</w:t>
        </w:r>
      </w:hyperlink>
      <w:r w:rsidRPr="00CD0653">
        <w:t>.</w:t>
      </w:r>
    </w:p>
    <w:p w14:paraId="00B3F945" w14:textId="77777777" w:rsidR="008508E7" w:rsidRPr="00CD0653" w:rsidRDefault="008508E7" w:rsidP="008508E7">
      <w:pPr>
        <w:pStyle w:val="NoSpacing"/>
      </w:pPr>
    </w:p>
    <w:p w14:paraId="136E871D" w14:textId="77777777" w:rsidR="008508E7" w:rsidRPr="00CD0653" w:rsidRDefault="008508E7" w:rsidP="008508E7">
      <w:pPr>
        <w:pStyle w:val="NoSpacing"/>
      </w:pPr>
      <w:r w:rsidRPr="00CD0653">
        <w:t>FNS may not make an award to an applicant until the applicant has complied with the requirements described in 2 CFR 25 to provide a valid DUNS number and maintain an active SAM registration with current information.</w:t>
      </w:r>
    </w:p>
    <w:p w14:paraId="12421C1C" w14:textId="77777777" w:rsidR="008508E7" w:rsidRPr="00CD0653" w:rsidRDefault="008508E7" w:rsidP="00106F2A">
      <w:pPr>
        <w:pStyle w:val="Heading4"/>
      </w:pPr>
      <w:r w:rsidRPr="00CD0653">
        <w:t>Reporting Sub-award and Executive Compensation Information 2 CFR Part 170</w:t>
      </w:r>
    </w:p>
    <w:p w14:paraId="0D3D2279" w14:textId="77777777" w:rsidR="008508E7" w:rsidRPr="00CD0653" w:rsidRDefault="008508E7" w:rsidP="008508E7">
      <w:pPr>
        <w:pStyle w:val="NoSpacing"/>
      </w:pPr>
      <w:r w:rsidRPr="00CD0653">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7D6031F0" w14:textId="77777777" w:rsidR="008508E7" w:rsidRPr="00CD0653" w:rsidRDefault="008508E7" w:rsidP="008508E7">
      <w:pPr>
        <w:pStyle w:val="NoSpacing"/>
      </w:pPr>
    </w:p>
    <w:p w14:paraId="6E68D2A9" w14:textId="3F9747E6" w:rsidR="00E37FBE" w:rsidRPr="00CD0653" w:rsidRDefault="008508E7" w:rsidP="00104E87">
      <w:pPr>
        <w:pStyle w:val="NoSpacing"/>
      </w:pPr>
      <w:r w:rsidRPr="00CD0653">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w:t>
      </w:r>
      <w:r w:rsidR="00332B2C" w:rsidRPr="00CD0653">
        <w:t>,</w:t>
      </w:r>
      <w:r w:rsidRPr="00CD0653">
        <w:t xml:space="preserve">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w:t>
      </w:r>
      <w:r w:rsidR="00443E99" w:rsidRPr="00CD0653">
        <w:t>to grant recipients upon award.</w:t>
      </w:r>
    </w:p>
    <w:p w14:paraId="46669967" w14:textId="77777777" w:rsidR="008508E7" w:rsidRPr="00CD0653" w:rsidRDefault="008508E7" w:rsidP="00106F2A">
      <w:pPr>
        <w:pStyle w:val="Heading4"/>
      </w:pPr>
      <w:r w:rsidRPr="00CD0653">
        <w:t xml:space="preserve">Duncan Hunter National Defense Authorization Act of Fiscal Year 2009, Public Law 110-417 </w:t>
      </w:r>
    </w:p>
    <w:p w14:paraId="6917CF92" w14:textId="77777777" w:rsidR="008508E7" w:rsidRPr="00CD0653" w:rsidRDefault="008508E7" w:rsidP="008508E7">
      <w:pPr>
        <w:pStyle w:val="NoSpacing"/>
      </w:pPr>
      <w:r w:rsidRPr="00CD0653">
        <w:t>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14:paraId="5182F4FF" w14:textId="77777777" w:rsidR="008508E7" w:rsidRPr="00CD0653" w:rsidRDefault="008508E7" w:rsidP="00106F2A">
      <w:pPr>
        <w:pStyle w:val="Heading4"/>
      </w:pPr>
      <w:r w:rsidRPr="00CD0653">
        <w:t>Freedom of Information Act (FOIA) Requests</w:t>
      </w:r>
    </w:p>
    <w:p w14:paraId="27FDB620" w14:textId="77777777" w:rsidR="008508E7" w:rsidRPr="00CD0653" w:rsidRDefault="008508E7" w:rsidP="008508E7">
      <w:pPr>
        <w:pStyle w:val="NoSpacing"/>
      </w:pPr>
      <w:r w:rsidRPr="00CD0653">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4B40BB26" w14:textId="77777777" w:rsidR="008508E7" w:rsidRPr="00CD0653" w:rsidRDefault="008508E7" w:rsidP="008508E7">
      <w:pPr>
        <w:pStyle w:val="NoSpacing"/>
      </w:pPr>
    </w:p>
    <w:p w14:paraId="0D586C43" w14:textId="77777777" w:rsidR="008508E7" w:rsidRPr="00CD0653" w:rsidRDefault="008508E7" w:rsidP="008508E7">
      <w:pPr>
        <w:pStyle w:val="NoSpacing"/>
      </w:pPr>
      <w:r w:rsidRPr="00CD0653">
        <w:t>Application packages submitted in response to this grant solicitation may be subject to FOIA by requests by interested parties.  In response to these requests, FNS will comply with all applicable laws and regulations, including departmental regulations.</w:t>
      </w:r>
    </w:p>
    <w:p w14:paraId="143DF672" w14:textId="77777777" w:rsidR="008508E7" w:rsidRPr="00CD0653" w:rsidRDefault="008508E7" w:rsidP="008508E7">
      <w:pPr>
        <w:pStyle w:val="NoSpacing"/>
      </w:pPr>
    </w:p>
    <w:p w14:paraId="28243E6B" w14:textId="77777777" w:rsidR="008508E7" w:rsidRPr="00CD0653" w:rsidRDefault="008508E7" w:rsidP="008508E7">
      <w:pPr>
        <w:pStyle w:val="NoSpacing"/>
      </w:pPr>
      <w:r w:rsidRPr="00CD0653">
        <w:t>FNS will forward a Business Submitter Notice to the requested applicant’s point-of-contact.  Applicants will need to review requested materials and submit and submit any recommendations within 10 days from the date of FNS notification.  FNS will redact Personally Identifiable Information (PII).</w:t>
      </w:r>
    </w:p>
    <w:p w14:paraId="117B61E5" w14:textId="77777777" w:rsidR="008508E7" w:rsidRPr="00CD0653" w:rsidRDefault="008508E7" w:rsidP="008508E7">
      <w:pPr>
        <w:pStyle w:val="NoSpacing"/>
      </w:pPr>
    </w:p>
    <w:p w14:paraId="45674B8F" w14:textId="77777777" w:rsidR="008508E7" w:rsidRPr="00CD0653" w:rsidRDefault="008508E7" w:rsidP="008508E7">
      <w:pPr>
        <w:pStyle w:val="NoSpacing"/>
      </w:pPr>
      <w:r w:rsidRPr="00CD0653">
        <w:t xml:space="preserve">For additional information on the Freedom of Information (FOIA) process, please contact Jennifer Weatherly, FNS Freedom of Information Act officer at </w:t>
      </w:r>
      <w:hyperlink r:id="rId53" w:history="1">
        <w:r w:rsidR="006A3885" w:rsidRPr="00CD0653">
          <w:rPr>
            <w:rStyle w:val="Hyperlink"/>
          </w:rPr>
          <w:t>FOIA@fns.usda.gov</w:t>
        </w:r>
      </w:hyperlink>
      <w:r w:rsidRPr="00CD0653">
        <w:t>.</w:t>
      </w:r>
      <w:r w:rsidR="006A3885" w:rsidRPr="00CD0653">
        <w:t xml:space="preserve"> </w:t>
      </w:r>
    </w:p>
    <w:p w14:paraId="26CA7DB9" w14:textId="77777777" w:rsidR="008508E7" w:rsidRPr="00CD0653" w:rsidRDefault="008508E7" w:rsidP="00106F2A">
      <w:pPr>
        <w:pStyle w:val="Heading4"/>
      </w:pPr>
      <w:r w:rsidRPr="00CD0653">
        <w:t xml:space="preserve">Privacy Act Policy </w:t>
      </w:r>
    </w:p>
    <w:p w14:paraId="4145F4B4" w14:textId="77777777" w:rsidR="008508E7" w:rsidRPr="00CD0653" w:rsidRDefault="008508E7" w:rsidP="008508E7">
      <w:pPr>
        <w:pStyle w:val="NoSpacing"/>
      </w:pPr>
      <w:r w:rsidRPr="00CD0653">
        <w:t xml:space="preserve">The USDA Food and Nutrition Service does not collect any personal identifiable information without explicit consent. To view the Agency’s Privacy </w:t>
      </w:r>
      <w:r w:rsidR="00262867" w:rsidRPr="00CD0653">
        <w:t xml:space="preserve">Policy </w:t>
      </w:r>
      <w:r w:rsidRPr="00CD0653">
        <w:t xml:space="preserve">Statement, visit: </w:t>
      </w:r>
      <w:hyperlink r:id="rId54" w:history="1">
        <w:r w:rsidR="00443E99" w:rsidRPr="00CD0653">
          <w:rPr>
            <w:rStyle w:val="Hyperlink"/>
          </w:rPr>
          <w:t>www.fns.usda.gov/privacy-policy</w:t>
        </w:r>
      </w:hyperlink>
      <w:r w:rsidRPr="00CD0653">
        <w:t>.</w:t>
      </w:r>
    </w:p>
    <w:p w14:paraId="33C976B5" w14:textId="2E28B3A0" w:rsidR="008508E7" w:rsidRPr="00CD0653" w:rsidRDefault="007C29F9" w:rsidP="00106F2A">
      <w:pPr>
        <w:pStyle w:val="Heading2"/>
      </w:pPr>
      <w:bookmarkStart w:id="89" w:name="_Toc531936632"/>
      <w:r w:rsidRPr="00CD0653">
        <w:t>Code of Federal Regulations and Other Government Requirements</w:t>
      </w:r>
      <w:bookmarkEnd w:id="89"/>
    </w:p>
    <w:p w14:paraId="52DBC503" w14:textId="77777777" w:rsidR="008508E7" w:rsidRPr="00CD0653" w:rsidRDefault="008508E7" w:rsidP="008508E7">
      <w:pPr>
        <w:pStyle w:val="NoSpacing"/>
      </w:pPr>
      <w:r w:rsidRPr="00CD0653">
        <w:t>This grant will be awarded and administered in accordance with the following regulations 2 Code of Federal Regulations (CFR), Subtitle A, Chapter II.  Any Federal laws, regulations, or USDA directives released after this RFA is posted will be implemented as instructed.</w:t>
      </w:r>
    </w:p>
    <w:p w14:paraId="5421D3F6" w14:textId="77777777" w:rsidR="008508E7" w:rsidRPr="00CD0653" w:rsidRDefault="00C51B0D" w:rsidP="00106F2A">
      <w:pPr>
        <w:pStyle w:val="Heading3"/>
      </w:pPr>
      <w:bookmarkStart w:id="90" w:name="_Toc531936633"/>
      <w:r w:rsidRPr="00CD0653">
        <w:t>Government-wide Regulations</w:t>
      </w:r>
      <w:bookmarkEnd w:id="90"/>
      <w:r w:rsidRPr="00CD0653">
        <w:t xml:space="preserve"> </w:t>
      </w:r>
    </w:p>
    <w:p w14:paraId="30CD7656" w14:textId="77777777" w:rsidR="008508E7" w:rsidRPr="00CD0653" w:rsidRDefault="00C51B0D" w:rsidP="00563FF9">
      <w:pPr>
        <w:pStyle w:val="NoSpacing"/>
        <w:numPr>
          <w:ilvl w:val="0"/>
          <w:numId w:val="9"/>
        </w:numPr>
      </w:pPr>
      <w:r w:rsidRPr="00CD0653">
        <w:t>2 CFR Part 25:</w:t>
      </w:r>
      <w:r w:rsidR="008508E7" w:rsidRPr="00CD0653">
        <w:t xml:space="preserve"> “Universal Identifier and Central Locator Contractor Registration” </w:t>
      </w:r>
    </w:p>
    <w:p w14:paraId="55417F48" w14:textId="77777777" w:rsidR="008508E7" w:rsidRPr="00CD0653" w:rsidRDefault="008508E7" w:rsidP="00563FF9">
      <w:pPr>
        <w:pStyle w:val="NoSpacing"/>
        <w:numPr>
          <w:ilvl w:val="0"/>
          <w:numId w:val="9"/>
        </w:numPr>
      </w:pPr>
      <w:r w:rsidRPr="00CD0653">
        <w:t xml:space="preserve">2 CFR Part 170: “Reporting Sub-award and Executive Compensation Information” </w:t>
      </w:r>
    </w:p>
    <w:p w14:paraId="4CBCD648" w14:textId="77777777" w:rsidR="008508E7" w:rsidRPr="00CD0653" w:rsidRDefault="008508E7" w:rsidP="00563FF9">
      <w:pPr>
        <w:pStyle w:val="NoSpacing"/>
        <w:numPr>
          <w:ilvl w:val="0"/>
          <w:numId w:val="9"/>
        </w:numPr>
      </w:pPr>
      <w:r w:rsidRPr="00CD0653">
        <w:t>2 CFR Part 175: “Award Term for Trafficking in Persons”</w:t>
      </w:r>
    </w:p>
    <w:p w14:paraId="03755BEE" w14:textId="77777777" w:rsidR="008508E7" w:rsidRPr="00CD0653" w:rsidRDefault="00C51B0D" w:rsidP="00563FF9">
      <w:pPr>
        <w:pStyle w:val="NoSpacing"/>
        <w:numPr>
          <w:ilvl w:val="0"/>
          <w:numId w:val="9"/>
        </w:numPr>
      </w:pPr>
      <w:r w:rsidRPr="00CD0653">
        <w:t xml:space="preserve">2 CFR Part 180: </w:t>
      </w:r>
      <w:r w:rsidR="008508E7" w:rsidRPr="00CD0653">
        <w:t>“OMB Guidelines to Agencies on Government-wide Debarment and Suspension (Non-Procurement)”</w:t>
      </w:r>
    </w:p>
    <w:p w14:paraId="48546FC9" w14:textId="77777777" w:rsidR="008508E7" w:rsidRPr="00CD0653" w:rsidRDefault="008508E7" w:rsidP="00563FF9">
      <w:pPr>
        <w:pStyle w:val="NoSpacing"/>
        <w:numPr>
          <w:ilvl w:val="0"/>
          <w:numId w:val="9"/>
        </w:numPr>
      </w:pPr>
      <w:r w:rsidRPr="00CD0653">
        <w:t xml:space="preserve">2 CFR Part 200: “Uniform Administrative Requirements, Cost Principles, and Audit Requirements for Federal Awards” </w:t>
      </w:r>
    </w:p>
    <w:p w14:paraId="6A513FF1" w14:textId="77777777" w:rsidR="008508E7" w:rsidRPr="00CD0653" w:rsidRDefault="008508E7" w:rsidP="00563FF9">
      <w:pPr>
        <w:pStyle w:val="NoSpacing"/>
        <w:numPr>
          <w:ilvl w:val="0"/>
          <w:numId w:val="9"/>
        </w:numPr>
      </w:pPr>
      <w:r w:rsidRPr="00CD0653">
        <w:t>2 CFR Part 400: USDA’s implementing regulation of 2 CFR Part 200 “Uniform Administrative Requirements, Cost Principles, and Audit Requirements for Federal Awards”</w:t>
      </w:r>
    </w:p>
    <w:p w14:paraId="4A0EFD28" w14:textId="77777777" w:rsidR="008508E7" w:rsidRPr="00CD0653" w:rsidRDefault="008508E7" w:rsidP="00563FF9">
      <w:pPr>
        <w:pStyle w:val="NoSpacing"/>
        <w:numPr>
          <w:ilvl w:val="0"/>
          <w:numId w:val="9"/>
        </w:numPr>
      </w:pPr>
      <w:r w:rsidRPr="00CD0653">
        <w:t>2 CFR Part 415: USDA “General Program Administrative Regulations”</w:t>
      </w:r>
    </w:p>
    <w:p w14:paraId="3C12C3FE" w14:textId="77777777" w:rsidR="008508E7" w:rsidRPr="00CD0653" w:rsidRDefault="008508E7" w:rsidP="00563FF9">
      <w:pPr>
        <w:pStyle w:val="NoSpacing"/>
        <w:numPr>
          <w:ilvl w:val="0"/>
          <w:numId w:val="9"/>
        </w:numPr>
      </w:pPr>
      <w:r w:rsidRPr="00CD0653">
        <w:t xml:space="preserve">2 CFR Part 416: USDA “General Program Administrative Regulations for Grants and Cooperative Agreements to State and Local Governments” </w:t>
      </w:r>
    </w:p>
    <w:p w14:paraId="36F5C6A8" w14:textId="77777777" w:rsidR="008508E7" w:rsidRPr="00CD0653" w:rsidRDefault="008508E7" w:rsidP="00563FF9">
      <w:pPr>
        <w:pStyle w:val="NoSpacing"/>
        <w:numPr>
          <w:ilvl w:val="0"/>
          <w:numId w:val="9"/>
        </w:numPr>
      </w:pPr>
      <w:r w:rsidRPr="00CD0653">
        <w:t>2 CFR Part 417: USDA “Implementation of OMB Guidance on Non-Procurement Debarment and Suspension”</w:t>
      </w:r>
    </w:p>
    <w:p w14:paraId="0DD2FDA4" w14:textId="77777777" w:rsidR="008508E7" w:rsidRPr="00CD0653" w:rsidRDefault="008508E7" w:rsidP="00563FF9">
      <w:pPr>
        <w:pStyle w:val="NoSpacing"/>
        <w:numPr>
          <w:ilvl w:val="0"/>
          <w:numId w:val="9"/>
        </w:numPr>
      </w:pPr>
      <w:r w:rsidRPr="00CD0653">
        <w:t>2 CFR Part 418 USDA “New Restrictions on Lobbying”</w:t>
      </w:r>
    </w:p>
    <w:p w14:paraId="7259318D" w14:textId="77777777" w:rsidR="008508E7" w:rsidRPr="00CD0653" w:rsidRDefault="008508E7" w:rsidP="00563FF9">
      <w:pPr>
        <w:pStyle w:val="NoSpacing"/>
        <w:numPr>
          <w:ilvl w:val="0"/>
          <w:numId w:val="9"/>
        </w:numPr>
      </w:pPr>
      <w:r w:rsidRPr="00CD0653">
        <w:t>2 CFR Part 421: USDA “Requirements for Drug-Free Workplace (Financial Assistance)”</w:t>
      </w:r>
    </w:p>
    <w:p w14:paraId="62CED82B" w14:textId="77777777" w:rsidR="008508E7" w:rsidRPr="00CD0653" w:rsidRDefault="008508E7" w:rsidP="00563FF9">
      <w:pPr>
        <w:pStyle w:val="NoSpacing"/>
        <w:numPr>
          <w:ilvl w:val="0"/>
          <w:numId w:val="9"/>
        </w:numPr>
      </w:pPr>
      <w:r w:rsidRPr="00CD0653">
        <w:t>41 U.S.C. Section 22 “Interest of Member of Congress”</w:t>
      </w:r>
    </w:p>
    <w:p w14:paraId="3447E3D5" w14:textId="77777777" w:rsidR="008508E7" w:rsidRPr="00CD0653" w:rsidRDefault="008508E7" w:rsidP="00563FF9">
      <w:pPr>
        <w:pStyle w:val="NoSpacing"/>
        <w:numPr>
          <w:ilvl w:val="0"/>
          <w:numId w:val="9"/>
        </w:numPr>
      </w:pPr>
      <w:r w:rsidRPr="00CD0653">
        <w:t>Free</w:t>
      </w:r>
      <w:r w:rsidR="00C51B0D" w:rsidRPr="00CD0653">
        <w:t xml:space="preserve">dom of Information Act (FOIA). </w:t>
      </w:r>
      <w:r w:rsidRPr="00CD0653">
        <w:t>Public access to Federal Financial Assistance records shall not be limited, except when such records must be kept confidential and would have been excepted from disclosure pursuant to the “Freedom of Information” regulation (5 U.S.C. 552)</w:t>
      </w:r>
    </w:p>
    <w:p w14:paraId="44FC1FAC" w14:textId="77777777" w:rsidR="008508E7" w:rsidRPr="00CD0653" w:rsidRDefault="008508E7" w:rsidP="008508E7">
      <w:pPr>
        <w:pStyle w:val="NoSpacing"/>
      </w:pPr>
    </w:p>
    <w:p w14:paraId="1757D34B" w14:textId="77777777" w:rsidR="008508E7" w:rsidRPr="00CD0653" w:rsidRDefault="008508E7" w:rsidP="008508E7">
      <w:pPr>
        <w:pStyle w:val="NoSpacing"/>
      </w:pPr>
      <w:r w:rsidRPr="00CD0653">
        <w:t>General Terms and Conditions of the award may be obtained electronically.  Please contact the Grants Officer at:</w:t>
      </w:r>
    </w:p>
    <w:p w14:paraId="1F519481" w14:textId="5098ACF2" w:rsidR="008508E7" w:rsidRPr="00CD0653" w:rsidRDefault="00570748" w:rsidP="00C51B0D">
      <w:pPr>
        <w:pStyle w:val="NoSpacing"/>
        <w:jc w:val="center"/>
      </w:pPr>
      <w:r>
        <w:t>XXXXXXXX</w:t>
      </w:r>
    </w:p>
    <w:p w14:paraId="17BACB71" w14:textId="77777777" w:rsidR="008508E7" w:rsidRPr="00CD0653" w:rsidRDefault="008508E7" w:rsidP="00C51B0D">
      <w:pPr>
        <w:pStyle w:val="NoSpacing"/>
        <w:jc w:val="center"/>
      </w:pPr>
      <w:r w:rsidRPr="00CD0653">
        <w:t>Grant Officer, Grants and Fiscal Policy Division</w:t>
      </w:r>
    </w:p>
    <w:p w14:paraId="741B78D4" w14:textId="77777777" w:rsidR="008508E7" w:rsidRPr="00CD0653" w:rsidRDefault="008508E7" w:rsidP="00C51B0D">
      <w:pPr>
        <w:pStyle w:val="NoSpacing"/>
        <w:jc w:val="center"/>
      </w:pPr>
      <w:r w:rsidRPr="00CD0653">
        <w:t>U.S. Department of Agriculture, FNS</w:t>
      </w:r>
    </w:p>
    <w:p w14:paraId="5CF7417E" w14:textId="331CB1C4" w:rsidR="008508E7" w:rsidRPr="00CD0653" w:rsidRDefault="008508E7" w:rsidP="00C51B0D">
      <w:pPr>
        <w:pStyle w:val="NoSpacing"/>
        <w:jc w:val="center"/>
      </w:pPr>
      <w:r w:rsidRPr="00CD0653">
        <w:t>3101 Park Center Drive</w:t>
      </w:r>
      <w:r w:rsidR="00A1319E" w:rsidRPr="00CD0653">
        <w:t>,</w:t>
      </w:r>
      <w:r w:rsidRPr="00CD0653">
        <w:t xml:space="preserve"> Room 740</w:t>
      </w:r>
    </w:p>
    <w:p w14:paraId="14986EF2" w14:textId="77777777" w:rsidR="008508E7" w:rsidRPr="00CD0653" w:rsidRDefault="008508E7" w:rsidP="00C51B0D">
      <w:pPr>
        <w:pStyle w:val="NoSpacing"/>
        <w:jc w:val="center"/>
      </w:pPr>
      <w:r w:rsidRPr="00CD0653">
        <w:t>Alexandr</w:t>
      </w:r>
      <w:r w:rsidR="001F6581" w:rsidRPr="00CD0653">
        <w:t xml:space="preserve">ia, VA </w:t>
      </w:r>
      <w:r w:rsidRPr="00CD0653">
        <w:t>22301</w:t>
      </w:r>
    </w:p>
    <w:p w14:paraId="36E4EA2B" w14:textId="003E258A" w:rsidR="008508E7" w:rsidRPr="00CD0653" w:rsidRDefault="008508E7" w:rsidP="00C51B0D">
      <w:pPr>
        <w:pStyle w:val="NoSpacing"/>
        <w:jc w:val="center"/>
      </w:pPr>
      <w:r w:rsidRPr="00CD0653">
        <w:t>E-mail:</w:t>
      </w:r>
      <w:r w:rsidR="00FA06DA" w:rsidRPr="00CD0653">
        <w:rPr>
          <w:rStyle w:val="Hyperlink"/>
        </w:rPr>
        <w:t xml:space="preserve"> </w:t>
      </w:r>
      <w:r w:rsidR="00570748">
        <w:rPr>
          <w:rStyle w:val="Hyperlink"/>
        </w:rPr>
        <w:t xml:space="preserve">XXXXXXXXX </w:t>
      </w:r>
    </w:p>
    <w:p w14:paraId="06F84C91" w14:textId="77777777" w:rsidR="005B3213" w:rsidRPr="00CD0653" w:rsidRDefault="005B3213" w:rsidP="00106F2A">
      <w:pPr>
        <w:pStyle w:val="Heading3"/>
      </w:pPr>
      <w:bookmarkStart w:id="91" w:name="_Toc531936634"/>
      <w:r w:rsidRPr="00CD0653">
        <w:t>Acknowledge USDA support</w:t>
      </w:r>
      <w:bookmarkEnd w:id="91"/>
    </w:p>
    <w:p w14:paraId="7E9DFB16" w14:textId="77777777" w:rsidR="005B3213" w:rsidRPr="00CD0653" w:rsidRDefault="005B3213" w:rsidP="005B3213">
      <w:pPr>
        <w:pStyle w:val="NoSpacing"/>
      </w:pPr>
      <w:r w:rsidRPr="00CD0653">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0DB685D6" w14:textId="6BFD7368" w:rsidR="005B3213" w:rsidRPr="00CD0653" w:rsidRDefault="005B3213" w:rsidP="00563FF9">
      <w:pPr>
        <w:pStyle w:val="NoSpacing"/>
        <w:numPr>
          <w:ilvl w:val="0"/>
          <w:numId w:val="16"/>
        </w:numPr>
      </w:pPr>
      <w:r w:rsidRPr="00CD0653">
        <w:t xml:space="preserve">When acknowledging USDA support, use the following language: "This material is based upon work that is supported by the Food and Nutrition Service, U.S. Department of Agriculture.” </w:t>
      </w:r>
      <w:r w:rsidRPr="00CD0653">
        <w:rPr>
          <w:rFonts w:eastAsia="Times New Roman"/>
        </w:rPr>
        <w:t xml:space="preserve">Grantees are asked to follow the </w:t>
      </w:r>
      <w:hyperlink r:id="rId55" w:history="1">
        <w:r w:rsidRPr="00CD0653">
          <w:rPr>
            <w:rStyle w:val="Hyperlink"/>
            <w:rFonts w:eastAsia="Times New Roman"/>
            <w:szCs w:val="24"/>
          </w:rPr>
          <w:t>USDA Visual Standards Guide</w:t>
        </w:r>
      </w:hyperlink>
      <w:r w:rsidRPr="00CD0653">
        <w:rPr>
          <w:rFonts w:eastAsia="Times New Roman"/>
        </w:rPr>
        <w:t xml:space="preserve"> when using the USDA logo. </w:t>
      </w:r>
    </w:p>
    <w:p w14:paraId="2E392C8C" w14:textId="77777777" w:rsidR="005B3213" w:rsidRPr="00CD0653" w:rsidRDefault="005B3213" w:rsidP="005B3213">
      <w:pPr>
        <w:pStyle w:val="NoSpacing"/>
        <w:rPr>
          <w:spacing w:val="-1"/>
        </w:rPr>
      </w:pPr>
    </w:p>
    <w:p w14:paraId="626ECD7A" w14:textId="77777777" w:rsidR="00E37FBE" w:rsidRPr="00CD0653" w:rsidRDefault="005B3213" w:rsidP="00104E87">
      <w:pPr>
        <w:pStyle w:val="NoSpacing"/>
      </w:pPr>
      <w:r w:rsidRPr="00CD0653">
        <w:rPr>
          <w:spacing w:val="-1"/>
        </w:rPr>
        <w:t>Grant</w:t>
      </w:r>
      <w:r w:rsidRPr="00CD0653">
        <w:t xml:space="preserve"> </w:t>
      </w:r>
      <w:r w:rsidRPr="00CD0653">
        <w:rPr>
          <w:spacing w:val="-1"/>
        </w:rPr>
        <w:t>recipients</w:t>
      </w:r>
      <w:r w:rsidRPr="00CD0653">
        <w:rPr>
          <w:spacing w:val="1"/>
        </w:rPr>
        <w:t xml:space="preserve"> </w:t>
      </w:r>
      <w:r w:rsidRPr="00CD0653">
        <w:rPr>
          <w:iCs/>
          <w:spacing w:val="1"/>
        </w:rPr>
        <w:t>ma</w:t>
      </w:r>
      <w:r w:rsidRPr="00CD0653">
        <w:rPr>
          <w:spacing w:val="1"/>
        </w:rPr>
        <w:t>y</w:t>
      </w:r>
      <w:r w:rsidRPr="00CD0653">
        <w:rPr>
          <w:spacing w:val="-5"/>
        </w:rPr>
        <w:t xml:space="preserve"> </w:t>
      </w:r>
      <w:r w:rsidRPr="00CD0653">
        <w:t>be</w:t>
      </w:r>
      <w:r w:rsidRPr="00CD0653">
        <w:rPr>
          <w:spacing w:val="1"/>
        </w:rPr>
        <w:t xml:space="preserve"> </w:t>
      </w:r>
      <w:r w:rsidRPr="00CD0653">
        <w:rPr>
          <w:spacing w:val="-1"/>
        </w:rPr>
        <w:t xml:space="preserve">asked </w:t>
      </w:r>
      <w:r w:rsidRPr="00CD0653">
        <w:t>to host USDA</w:t>
      </w:r>
      <w:r w:rsidRPr="00CD0653">
        <w:rPr>
          <w:spacing w:val="-1"/>
        </w:rPr>
        <w:t xml:space="preserve"> officials</w:t>
      </w:r>
      <w:r w:rsidRPr="00CD0653">
        <w:t xml:space="preserve"> for</w:t>
      </w:r>
      <w:r w:rsidRPr="00CD0653">
        <w:rPr>
          <w:spacing w:val="-2"/>
        </w:rPr>
        <w:t xml:space="preserve"> </w:t>
      </w:r>
      <w:r w:rsidRPr="00CD0653">
        <w:t>a</w:t>
      </w:r>
      <w:r w:rsidRPr="00CD0653">
        <w:rPr>
          <w:spacing w:val="-1"/>
        </w:rPr>
        <w:t xml:space="preserve"> </w:t>
      </w:r>
      <w:r w:rsidRPr="00CD0653">
        <w:t>site</w:t>
      </w:r>
      <w:r w:rsidRPr="00CD0653">
        <w:rPr>
          <w:spacing w:val="-1"/>
        </w:rPr>
        <w:t xml:space="preserve"> </w:t>
      </w:r>
      <w:r w:rsidRPr="00CD0653">
        <w:t>visit during</w:t>
      </w:r>
      <w:r w:rsidRPr="00CD0653">
        <w:rPr>
          <w:spacing w:val="-3"/>
        </w:rPr>
        <w:t xml:space="preserve"> </w:t>
      </w:r>
      <w:r w:rsidRPr="00CD0653">
        <w:t>the</w:t>
      </w:r>
      <w:r w:rsidRPr="00CD0653">
        <w:rPr>
          <w:spacing w:val="1"/>
        </w:rPr>
        <w:t xml:space="preserve"> </w:t>
      </w:r>
      <w:r w:rsidRPr="00CD0653">
        <w:rPr>
          <w:spacing w:val="-1"/>
        </w:rPr>
        <w:t>course</w:t>
      </w:r>
      <w:r w:rsidRPr="00CD0653">
        <w:rPr>
          <w:spacing w:val="-2"/>
        </w:rPr>
        <w:t xml:space="preserve"> </w:t>
      </w:r>
      <w:r w:rsidRPr="00CD0653">
        <w:rPr>
          <w:spacing w:val="1"/>
        </w:rPr>
        <w:t>of</w:t>
      </w:r>
      <w:r w:rsidRPr="00CD0653">
        <w:rPr>
          <w:spacing w:val="61"/>
        </w:rPr>
        <w:t xml:space="preserve"> </w:t>
      </w:r>
      <w:r w:rsidRPr="00CD0653">
        <w:t>their</w:t>
      </w:r>
      <w:r w:rsidRPr="00CD0653">
        <w:rPr>
          <w:spacing w:val="-1"/>
        </w:rPr>
        <w:t xml:space="preserve"> grant</w:t>
      </w:r>
      <w:r w:rsidRPr="00CD0653">
        <w:t xml:space="preserve"> award. All costs </w:t>
      </w:r>
      <w:r w:rsidRPr="00CD0653">
        <w:rPr>
          <w:spacing w:val="-1"/>
        </w:rPr>
        <w:t>associated</w:t>
      </w:r>
      <w:r w:rsidRPr="00CD0653">
        <w:t xml:space="preserve"> </w:t>
      </w:r>
      <w:r w:rsidRPr="00CD0653">
        <w:rPr>
          <w:spacing w:val="-1"/>
        </w:rPr>
        <w:t>with</w:t>
      </w:r>
      <w:r w:rsidRPr="00CD0653">
        <w:t xml:space="preserve"> the site</w:t>
      </w:r>
      <w:r w:rsidRPr="00CD0653">
        <w:rPr>
          <w:spacing w:val="-1"/>
        </w:rPr>
        <w:t xml:space="preserve"> </w:t>
      </w:r>
      <w:r w:rsidRPr="00CD0653">
        <w:t xml:space="preserve">visit will be </w:t>
      </w:r>
      <w:r w:rsidRPr="00CD0653">
        <w:rPr>
          <w:spacing w:val="-1"/>
        </w:rPr>
        <w:t>paid</w:t>
      </w:r>
      <w:r w:rsidRPr="00CD0653">
        <w:t xml:space="preserve"> for</w:t>
      </w:r>
      <w:r w:rsidRPr="00CD0653">
        <w:rPr>
          <w:spacing w:val="-1"/>
        </w:rPr>
        <w:t xml:space="preserve"> </w:t>
      </w:r>
      <w:r w:rsidRPr="00CD0653">
        <w:rPr>
          <w:spacing w:val="1"/>
        </w:rPr>
        <w:t>by</w:t>
      </w:r>
      <w:r w:rsidRPr="00CD0653">
        <w:rPr>
          <w:spacing w:val="-3"/>
        </w:rPr>
        <w:t xml:space="preserve"> </w:t>
      </w:r>
      <w:r w:rsidRPr="00CD0653">
        <w:t xml:space="preserve">USDA </w:t>
      </w:r>
      <w:r w:rsidRPr="00CD0653">
        <w:rPr>
          <w:spacing w:val="-1"/>
        </w:rPr>
        <w:t>and</w:t>
      </w:r>
      <w:r w:rsidRPr="00CD0653">
        <w:rPr>
          <w:spacing w:val="37"/>
        </w:rPr>
        <w:t xml:space="preserve"> </w:t>
      </w:r>
      <w:r w:rsidRPr="00CD0653">
        <w:rPr>
          <w:spacing w:val="-1"/>
        </w:rPr>
        <w:t>are</w:t>
      </w:r>
      <w:r w:rsidRPr="00CD0653">
        <w:rPr>
          <w:spacing w:val="-2"/>
        </w:rPr>
        <w:t xml:space="preserve"> </w:t>
      </w:r>
      <w:r w:rsidRPr="00CD0653">
        <w:t xml:space="preserve">not </w:t>
      </w:r>
      <w:r w:rsidRPr="00CD0653">
        <w:rPr>
          <w:spacing w:val="-1"/>
        </w:rPr>
        <w:t>expected</w:t>
      </w:r>
      <w:r w:rsidRPr="00CD0653">
        <w:t xml:space="preserve"> to be</w:t>
      </w:r>
      <w:r w:rsidRPr="00CD0653">
        <w:rPr>
          <w:spacing w:val="-1"/>
        </w:rPr>
        <w:t xml:space="preserve"> </w:t>
      </w:r>
      <w:r w:rsidRPr="00CD0653">
        <w:t xml:space="preserve">included in </w:t>
      </w:r>
      <w:r w:rsidRPr="00CD0653">
        <w:rPr>
          <w:spacing w:val="-1"/>
        </w:rPr>
        <w:t>grant</w:t>
      </w:r>
      <w:r w:rsidRPr="00CD0653">
        <w:t xml:space="preserve"> </w:t>
      </w:r>
      <w:r w:rsidRPr="00CD0653">
        <w:rPr>
          <w:spacing w:val="-1"/>
        </w:rPr>
        <w:t>budgets.</w:t>
      </w:r>
    </w:p>
    <w:p w14:paraId="4FCD9A42" w14:textId="52F9CE70" w:rsidR="008508E7" w:rsidRPr="00CD0653" w:rsidRDefault="00C51B0D" w:rsidP="00CC389B">
      <w:pPr>
        <w:pStyle w:val="Heading2"/>
      </w:pPr>
      <w:bookmarkStart w:id="92" w:name="_Toc531936635"/>
      <w:r w:rsidRPr="00CD0653">
        <w:t>R</w:t>
      </w:r>
      <w:r w:rsidR="007C29F9" w:rsidRPr="00CD0653">
        <w:t>eporting</w:t>
      </w:r>
      <w:bookmarkEnd w:id="92"/>
    </w:p>
    <w:p w14:paraId="1DA3C71F" w14:textId="77777777" w:rsidR="008508E7" w:rsidRPr="00CD0653" w:rsidRDefault="00C51B0D" w:rsidP="00106F2A">
      <w:pPr>
        <w:pStyle w:val="Heading3"/>
      </w:pPr>
      <w:bookmarkStart w:id="93" w:name="_Toc531936636"/>
      <w:r w:rsidRPr="00CD0653">
        <w:t>Financial Reporting</w:t>
      </w:r>
      <w:bookmarkEnd w:id="93"/>
    </w:p>
    <w:p w14:paraId="2F1AAE61" w14:textId="7B8C670A" w:rsidR="008508E7" w:rsidRPr="00CD0653" w:rsidRDefault="008508E7" w:rsidP="008508E7">
      <w:pPr>
        <w:pStyle w:val="NoSpacing"/>
      </w:pPr>
      <w:r w:rsidRPr="00CD0653">
        <w:t xml:space="preserve">The award recipient will be required to enter the SF-425, Financial Status Report data into the FNS Food Program Reporting System (FPRS) on a quarterly basis. </w:t>
      </w:r>
      <w:r w:rsidR="006A3885" w:rsidRPr="00CD0653">
        <w:t xml:space="preserve"> </w:t>
      </w:r>
      <w:r w:rsidR="00E459AF" w:rsidRPr="00CD0653">
        <w:t xml:space="preserve">A final financial report must be submitted within 90 days of the expiration of the grant period.  </w:t>
      </w:r>
      <w:r w:rsidRPr="00CD0653">
        <w:t>In order to access FPRS, the grant recipient must obtain USDA e-authentication certification and access to FPRS.  For additio</w:t>
      </w:r>
      <w:r w:rsidR="003D348B" w:rsidRPr="00CD0653">
        <w:t xml:space="preserve">nal information on FPRS, visit: </w:t>
      </w:r>
      <w:hyperlink r:id="rId56" w:history="1">
        <w:r w:rsidR="003D348B" w:rsidRPr="00CD0653">
          <w:rPr>
            <w:rStyle w:val="Hyperlink"/>
          </w:rPr>
          <w:t>https://fprs.fns.usda.gov/</w:t>
        </w:r>
      </w:hyperlink>
      <w:r w:rsidR="003D348B" w:rsidRPr="00CD0653">
        <w:t xml:space="preserve">. </w:t>
      </w:r>
    </w:p>
    <w:p w14:paraId="2DA088F8" w14:textId="77777777" w:rsidR="008508E7" w:rsidRPr="00CD0653" w:rsidRDefault="00C51B0D" w:rsidP="00B31393">
      <w:pPr>
        <w:pStyle w:val="Heading3"/>
      </w:pPr>
      <w:bookmarkStart w:id="94" w:name="_Toc531936637"/>
      <w:r w:rsidRPr="00CD0653">
        <w:t>Progress Reporting</w:t>
      </w:r>
      <w:bookmarkEnd w:id="94"/>
    </w:p>
    <w:p w14:paraId="12879AE8" w14:textId="77777777" w:rsidR="00A5390E" w:rsidRPr="00CD0653" w:rsidRDefault="00320493" w:rsidP="00A5390E">
      <w:pPr>
        <w:spacing w:after="160" w:line="259" w:lineRule="auto"/>
        <w:rPr>
          <w:rFonts w:cs="Times New Roman"/>
          <w:szCs w:val="24"/>
        </w:rPr>
      </w:pPr>
      <w:r w:rsidRPr="00CD0653">
        <w:t>The recipient will be responsible for managing and monitoring the progress of the grant project activities and performance.  The grant terms and conditions will indicate the reporting schedule for submitting project performance/progress reports to FNS.  Any additional reporting requirements will be identified in the award terms and conditions, including results of the grant project.</w:t>
      </w:r>
      <w:r w:rsidR="005D7918" w:rsidRPr="00CD0653">
        <w:t xml:space="preserve">  Specifically, FNS will require grantees to </w:t>
      </w:r>
      <w:r w:rsidR="000B0F4E" w:rsidRPr="00CD0653">
        <w:t>report</w:t>
      </w:r>
      <w:r w:rsidR="005D7918" w:rsidRPr="00CD0653">
        <w:t xml:space="preserve"> details of successful anti-fraud projects </w:t>
      </w:r>
      <w:r w:rsidR="000B0F4E" w:rsidRPr="00CD0653">
        <w:t>that are sufficient and useful for sharing</w:t>
      </w:r>
      <w:r w:rsidR="005D7918" w:rsidRPr="00CD0653">
        <w:t xml:space="preserve"> with other States </w:t>
      </w:r>
      <w:r w:rsidR="00544F8D" w:rsidRPr="00CD0653">
        <w:t>in order to</w:t>
      </w:r>
      <w:r w:rsidR="005D7918" w:rsidRPr="00CD0653">
        <w:t xml:space="preserve"> advance the goals described in the SNAP Fraud Framework.</w:t>
      </w:r>
      <w:r w:rsidR="00E746E9" w:rsidRPr="00CD0653">
        <w:t xml:space="preserve">  </w:t>
      </w:r>
      <w:r w:rsidR="00A5390E" w:rsidRPr="00CD0653">
        <w:rPr>
          <w:rFonts w:cs="Times New Roman"/>
          <w:szCs w:val="24"/>
        </w:rPr>
        <w:t>The grantee is encouraged to report information using the Periodic Progress Report attached at the end of this solicitation.</w:t>
      </w:r>
    </w:p>
    <w:p w14:paraId="084C7D67" w14:textId="55178FDC" w:rsidR="00AB24F3" w:rsidRPr="00CD0653" w:rsidRDefault="00AB24F3" w:rsidP="00AB24F3">
      <w:pPr>
        <w:pStyle w:val="NoSpacing"/>
      </w:pPr>
      <w:r w:rsidRPr="00CD0653">
        <w:t xml:space="preserve">Quarterly Progress Reports—Quarterly progress reports must be submitted to FNS.  These progress reports must provide a description of the activities conducted during the reporting period, major accomplishments with completion dates and budget information, deviations from the proposed plan, difficulties encountered, solutions developed to overcome difficulties, and major planned activities for the next quarter. </w:t>
      </w:r>
    </w:p>
    <w:p w14:paraId="79738AB1" w14:textId="77777777" w:rsidR="00AB24F3" w:rsidRPr="00CD0653" w:rsidRDefault="00AB24F3" w:rsidP="00AB24F3">
      <w:pPr>
        <w:pStyle w:val="NoSpacing"/>
      </w:pPr>
    </w:p>
    <w:p w14:paraId="609CA3EE" w14:textId="7058022A" w:rsidR="00AB24F3" w:rsidRPr="00CD0653" w:rsidRDefault="00AB24F3" w:rsidP="00AB24F3">
      <w:pPr>
        <w:pStyle w:val="NoSpacing"/>
      </w:pPr>
      <w:r w:rsidRPr="00CD0653">
        <w:t>These reports are due 30 days after the end of each calendar quarter.  More detailed specifications for the quarterly progress report content and submission</w:t>
      </w:r>
      <w:r w:rsidR="00481640" w:rsidRPr="00CD0653">
        <w:t>s</w:t>
      </w:r>
      <w:r w:rsidRPr="00CD0653">
        <w:t xml:space="preserve"> will be included in the agreement.  Any additional reporting requirements will be identified in the award terms and conditions, including results of the grant project.</w:t>
      </w:r>
    </w:p>
    <w:p w14:paraId="7449D692" w14:textId="77777777" w:rsidR="00AB24F3" w:rsidRPr="00CD0653" w:rsidRDefault="00AB24F3" w:rsidP="00AB24F3">
      <w:pPr>
        <w:pStyle w:val="NoSpacing"/>
      </w:pPr>
    </w:p>
    <w:p w14:paraId="4FB99B92" w14:textId="04610414" w:rsidR="00AB24F3" w:rsidRPr="00CD0653" w:rsidRDefault="00AB24F3" w:rsidP="00AB24F3">
      <w:pPr>
        <w:pStyle w:val="NoSpacing"/>
      </w:pPr>
      <w:r w:rsidRPr="00CD0653">
        <w:t xml:space="preserve">Final </w:t>
      </w:r>
      <w:r w:rsidR="00E459AF" w:rsidRPr="00CD0653">
        <w:t xml:space="preserve">Progress </w:t>
      </w:r>
      <w:r w:rsidRPr="00CD0653">
        <w:t xml:space="preserve">Report— </w:t>
      </w:r>
      <w:r w:rsidR="005D7918" w:rsidRPr="00CD0653">
        <w:t>a</w:t>
      </w:r>
      <w:r w:rsidRPr="00CD0653">
        <w:t xml:space="preserve"> report of up to 25 pages must be submitted within 90 days of the expiration of the grant period.  This report will be composed of a short Executive Summary and the following:  </w:t>
      </w:r>
    </w:p>
    <w:p w14:paraId="1E9205AF" w14:textId="77777777" w:rsidR="00AB24F3" w:rsidRPr="00CD0653" w:rsidRDefault="00AB24F3" w:rsidP="00563FF9">
      <w:pPr>
        <w:pStyle w:val="NoSpacing"/>
        <w:numPr>
          <w:ilvl w:val="0"/>
          <w:numId w:val="11"/>
        </w:numPr>
      </w:pPr>
      <w:r w:rsidRPr="00CD0653">
        <w:t>A project description including a concise summary of the major accomplishments, the difficulties encountered, and the solutions developed to resolve the difficulties; and</w:t>
      </w:r>
    </w:p>
    <w:p w14:paraId="62F0D5A7" w14:textId="77777777" w:rsidR="00AB24F3" w:rsidRPr="00CD0653" w:rsidRDefault="00AB24F3" w:rsidP="00563FF9">
      <w:pPr>
        <w:pStyle w:val="NoSpacing"/>
        <w:numPr>
          <w:ilvl w:val="0"/>
          <w:numId w:val="10"/>
        </w:numPr>
      </w:pPr>
      <w:r w:rsidRPr="00CD0653">
        <w:t xml:space="preserve">A discussion of the project results and lessons learned. </w:t>
      </w:r>
    </w:p>
    <w:p w14:paraId="4C4141A8" w14:textId="77777777" w:rsidR="00AB24F3" w:rsidRPr="00CD0653" w:rsidRDefault="00AB24F3" w:rsidP="00AB24F3">
      <w:pPr>
        <w:pStyle w:val="NoSpacing"/>
      </w:pPr>
    </w:p>
    <w:p w14:paraId="7E80A9A3" w14:textId="2CFECC1A" w:rsidR="00C404F8" w:rsidRPr="00CD0653" w:rsidRDefault="00AB24F3" w:rsidP="00AB24F3">
      <w:pPr>
        <w:pStyle w:val="NoSpacing"/>
      </w:pPr>
      <w:r w:rsidRPr="00CD0653">
        <w:t>Copies of any deliverables, media or publicity releases/articles and links to materials on websites also should be included or papers resulting from the grant should be attached to the final report.  All products should include an acknowledgement of the source of funding.  The Federal awarding agency reserves a royalty-free, non-exclusive, and irrevocable license to reproduce, publish or otherwise use, and to authorize others to use, for Federal Government purposes, the copyright in any work developed under a grant, sub-grant, or contract under a grant or sub-grant or any rights of copyright to which a grantee, sub-grantee, or a contractor purchases ownership with grant support.</w:t>
      </w:r>
    </w:p>
    <w:p w14:paraId="45E8D477" w14:textId="77777777" w:rsidR="00C404F8" w:rsidRPr="00CD0653" w:rsidRDefault="00C404F8" w:rsidP="00C404F8">
      <w:pPr>
        <w:pStyle w:val="NoSpacing"/>
      </w:pPr>
      <w:r w:rsidRPr="00CD0653">
        <w:br w:type="page"/>
      </w:r>
    </w:p>
    <w:p w14:paraId="28F8C9BA" w14:textId="77777777" w:rsidR="008508E7" w:rsidRPr="00CD0653" w:rsidRDefault="008508E7" w:rsidP="00106F2A">
      <w:pPr>
        <w:pStyle w:val="Heading1"/>
      </w:pPr>
      <w:bookmarkStart w:id="95" w:name="_Toc531936638"/>
      <w:r w:rsidRPr="00CD0653">
        <w:t>FEDERAL AWARDING AGENCY CONTACT</w:t>
      </w:r>
      <w:bookmarkEnd w:id="95"/>
      <w:r w:rsidRPr="00CD0653">
        <w:t xml:space="preserve"> </w:t>
      </w:r>
    </w:p>
    <w:p w14:paraId="6B5FB39E" w14:textId="77777777" w:rsidR="008508E7" w:rsidRPr="00CD0653" w:rsidRDefault="008508E7" w:rsidP="008508E7">
      <w:pPr>
        <w:pStyle w:val="NoSpacing"/>
      </w:pPr>
      <w:r w:rsidRPr="00CD0653">
        <w:t>For questions regarding this solicitation, please contact the Grants Officer at:</w:t>
      </w:r>
    </w:p>
    <w:p w14:paraId="517AA670" w14:textId="24D47229" w:rsidR="008508E7" w:rsidRPr="00CD0653" w:rsidRDefault="00570748" w:rsidP="00FB2375">
      <w:pPr>
        <w:pStyle w:val="NoSpacing"/>
        <w:jc w:val="center"/>
      </w:pPr>
      <w:r>
        <w:t>XXXXXX</w:t>
      </w:r>
    </w:p>
    <w:p w14:paraId="69500235" w14:textId="77777777" w:rsidR="008508E7" w:rsidRPr="00CD0653" w:rsidRDefault="008508E7" w:rsidP="00FB2375">
      <w:pPr>
        <w:pStyle w:val="NoSpacing"/>
        <w:jc w:val="center"/>
      </w:pPr>
      <w:r w:rsidRPr="00CD0653">
        <w:t>Grant Officer, Grants and Fiscal Policy Division</w:t>
      </w:r>
    </w:p>
    <w:p w14:paraId="3D719E32" w14:textId="77777777" w:rsidR="008508E7" w:rsidRPr="00CD0653" w:rsidRDefault="008508E7" w:rsidP="00FB2375">
      <w:pPr>
        <w:pStyle w:val="NoSpacing"/>
        <w:jc w:val="center"/>
      </w:pPr>
      <w:r w:rsidRPr="00CD0653">
        <w:t>U.S. Department of Agriculture, FNS</w:t>
      </w:r>
    </w:p>
    <w:p w14:paraId="4ACEB011" w14:textId="6EDC837E" w:rsidR="008508E7" w:rsidRPr="00CD0653" w:rsidRDefault="008508E7" w:rsidP="00FB2375">
      <w:pPr>
        <w:pStyle w:val="NoSpacing"/>
        <w:jc w:val="center"/>
      </w:pPr>
      <w:r w:rsidRPr="00CD0653">
        <w:t>3101 Park Center Drive</w:t>
      </w:r>
      <w:r w:rsidR="00A1319E" w:rsidRPr="00CD0653">
        <w:t>,</w:t>
      </w:r>
      <w:r w:rsidRPr="00CD0653">
        <w:t xml:space="preserve"> Room 740</w:t>
      </w:r>
    </w:p>
    <w:p w14:paraId="76455616" w14:textId="77777777" w:rsidR="008508E7" w:rsidRPr="00CD0653" w:rsidRDefault="008508E7" w:rsidP="00FB2375">
      <w:pPr>
        <w:pStyle w:val="NoSpacing"/>
        <w:jc w:val="center"/>
      </w:pPr>
      <w:r w:rsidRPr="00CD0653">
        <w:t>Alexandr</w:t>
      </w:r>
      <w:r w:rsidR="001F6581" w:rsidRPr="00CD0653">
        <w:t>i</w:t>
      </w:r>
      <w:r w:rsidRPr="00CD0653">
        <w:t>a, VA 22301</w:t>
      </w:r>
    </w:p>
    <w:p w14:paraId="120873FC" w14:textId="2743AD97" w:rsidR="00C404F8" w:rsidRPr="00CD0653" w:rsidRDefault="008508E7" w:rsidP="00C404F8">
      <w:pPr>
        <w:pStyle w:val="NoSpacing"/>
        <w:jc w:val="center"/>
      </w:pPr>
      <w:r w:rsidRPr="00CD0653">
        <w:t xml:space="preserve">E-mail: </w:t>
      </w:r>
      <w:hyperlink r:id="rId57" w:history="1">
        <w:r w:rsidR="00570748">
          <w:rPr>
            <w:rStyle w:val="Hyperlink"/>
          </w:rPr>
          <w:t>XXXXXXXXX</w:t>
        </w:r>
      </w:hyperlink>
    </w:p>
    <w:p w14:paraId="5C1C2D75" w14:textId="77777777" w:rsidR="00C404F8" w:rsidRPr="00CD0653" w:rsidRDefault="00C404F8" w:rsidP="00C404F8">
      <w:pPr>
        <w:pStyle w:val="NoSpacing"/>
      </w:pPr>
      <w:r w:rsidRPr="00CD0653">
        <w:br w:type="page"/>
      </w:r>
    </w:p>
    <w:p w14:paraId="695639C0" w14:textId="77777777" w:rsidR="00A23639" w:rsidRPr="00CD0653" w:rsidRDefault="00FB2375" w:rsidP="00106F2A">
      <w:pPr>
        <w:pStyle w:val="Heading1"/>
        <w:numPr>
          <w:ilvl w:val="0"/>
          <w:numId w:val="0"/>
        </w:numPr>
      </w:pPr>
      <w:bookmarkStart w:id="96" w:name="_Toc531936639"/>
      <w:r w:rsidRPr="00CD0653">
        <w:t>APPENDIX A</w:t>
      </w:r>
      <w:r w:rsidR="00463A30" w:rsidRPr="00CD0653">
        <w:t xml:space="preserve">: </w:t>
      </w:r>
      <w:r w:rsidR="00A23639" w:rsidRPr="00CD0653">
        <w:t>GRANT PROGRAM ACCOUNTING SYSTEM &amp; FINANCIAL CAPABILITY QUESTIONNAIRE</w:t>
      </w:r>
      <w:bookmarkEnd w:id="96"/>
    </w:p>
    <w:p w14:paraId="2BF2653A" w14:textId="77777777" w:rsidR="00A23639" w:rsidRPr="00CD0653" w:rsidRDefault="00A23639" w:rsidP="00106F2A">
      <w:pPr>
        <w:pStyle w:val="Heading3"/>
      </w:pPr>
      <w:bookmarkStart w:id="97" w:name="_Toc531936640"/>
      <w:r w:rsidRPr="00CD0653">
        <w:t>Purpose</w:t>
      </w:r>
      <w:bookmarkEnd w:id="97"/>
    </w:p>
    <w:p w14:paraId="0D2219D2" w14:textId="77777777" w:rsidR="00A23639" w:rsidRPr="00CD0653" w:rsidRDefault="00A23639" w:rsidP="00A23639">
      <w:pPr>
        <w:pStyle w:val="NoSpacing"/>
      </w:pPr>
      <w:r w:rsidRPr="00CD0653">
        <w:t xml:space="preserve">Recipients of Federal funds must maintain adequate accounting systems that meet the criteria outlined in 2 CFR §200.302 </w:t>
      </w:r>
      <w:hyperlink r:id="rId58" w:anchor="sg2.1.200.d.sg1" w:history="1">
        <w:r w:rsidRPr="00CD0653">
          <w:rPr>
            <w:rStyle w:val="Hyperlink"/>
            <w:rFonts w:cs="Times New Roman"/>
          </w:rPr>
          <w:t>Standards for Financial and Program Management</w:t>
        </w:r>
      </w:hyperlink>
      <w:r w:rsidRPr="00CD0653">
        <w:t xml:space="preserve">.  </w:t>
      </w:r>
      <w:r w:rsidR="00BE15EB" w:rsidRPr="00CD0653">
        <w:t>The Food and Nutrition Service Agency’s (FNS) uses t</w:t>
      </w:r>
      <w:r w:rsidRPr="00CD0653">
        <w:t>he responses to this questionnaire to evaluat</w:t>
      </w:r>
      <w:r w:rsidR="00BE15EB" w:rsidRPr="00CD0653">
        <w:t>e</w:t>
      </w:r>
      <w:r w:rsidRPr="00CD0653">
        <w:t xml:space="preserve"> </w:t>
      </w:r>
      <w:r w:rsidR="00BE15EB" w:rsidRPr="00CD0653">
        <w:t>the applicant’s</w:t>
      </w:r>
      <w:r w:rsidRPr="00CD0653">
        <w:t xml:space="preserve"> accounting system to ensure the adequate, appropriate, and transparent use of Federal funds.  Failure to comply with the criteria outlined in the regulations above may preclude </w:t>
      </w:r>
      <w:r w:rsidR="0072356A" w:rsidRPr="00CD0653">
        <w:t xml:space="preserve">the applicant </w:t>
      </w:r>
      <w:r w:rsidRPr="00CD0653">
        <w:t xml:space="preserve">organization from receiving an award.  This form applies to FNS’ competitive and noncompetitive grant programs.  Please return this questionnaire with </w:t>
      </w:r>
      <w:r w:rsidR="0072356A" w:rsidRPr="00CD0653">
        <w:t xml:space="preserve">the </w:t>
      </w:r>
      <w:r w:rsidRPr="00CD0653">
        <w:t>application package.</w:t>
      </w:r>
    </w:p>
    <w:p w14:paraId="70454628" w14:textId="77777777" w:rsidR="00A23639" w:rsidRPr="00CD0653" w:rsidRDefault="00A23639" w:rsidP="00106F2A">
      <w:pPr>
        <w:pStyle w:val="Heading3"/>
      </w:pPr>
      <w:bookmarkStart w:id="98" w:name="_Toc531936641"/>
      <w:r w:rsidRPr="00CD0653">
        <w:t>Organization Information</w:t>
      </w:r>
      <w:bookmarkEnd w:id="98"/>
    </w:p>
    <w:p w14:paraId="2CA16791" w14:textId="77777777" w:rsidR="00A23639" w:rsidRPr="00CD0653" w:rsidRDefault="00A23639" w:rsidP="00A23639">
      <w:pPr>
        <w:pStyle w:val="NoSpacing"/>
      </w:pPr>
      <w:r w:rsidRPr="00CD0653">
        <w:rPr>
          <w:b/>
        </w:rPr>
        <w:t>Legal Organization Name</w:t>
      </w:r>
      <w:r w:rsidRPr="00CD0653">
        <w:t>:</w:t>
      </w:r>
      <w:r w:rsidRPr="00CD0653">
        <w:rPr>
          <w:noProof/>
        </w:rPr>
        <w:t xml:space="preserve"> </w:t>
      </w:r>
      <w:r w:rsidRPr="00CD0653">
        <w:t>_____________________________________</w:t>
      </w:r>
    </w:p>
    <w:p w14:paraId="470EE30B" w14:textId="77777777" w:rsidR="00A23639" w:rsidRPr="00CD0653" w:rsidRDefault="00A23639" w:rsidP="00A23639">
      <w:pPr>
        <w:pStyle w:val="NoSpacing"/>
      </w:pPr>
      <w:r w:rsidRPr="00CD0653">
        <w:rPr>
          <w:b/>
        </w:rPr>
        <w:t>D-U-Ns Number</w:t>
      </w:r>
      <w:r w:rsidRPr="00CD0653">
        <w:t>: _____________________________________________</w:t>
      </w:r>
      <w:r w:rsidRPr="00CD0653">
        <w:tab/>
      </w:r>
      <w:r w:rsidRPr="00CD0653">
        <w:tab/>
      </w:r>
    </w:p>
    <w:p w14:paraId="2128EDC5" w14:textId="77777777" w:rsidR="00A23639" w:rsidRPr="00CD0653" w:rsidRDefault="00A23639" w:rsidP="00106F2A">
      <w:pPr>
        <w:pStyle w:val="Heading3"/>
      </w:pPr>
      <w:bookmarkStart w:id="99" w:name="_Toc531936642"/>
      <w:r w:rsidRPr="00CD0653">
        <w:t>Financial Stability and Quality of Management Systems</w:t>
      </w:r>
      <w:bookmarkEnd w:id="99"/>
    </w:p>
    <w:p w14:paraId="3A367110" w14:textId="77777777" w:rsidR="00A23639" w:rsidRPr="00CD0653" w:rsidRDefault="00A23639" w:rsidP="00A23639">
      <w:pPr>
        <w:pStyle w:val="NoSpacing"/>
      </w:pPr>
    </w:p>
    <w:tbl>
      <w:tblPr>
        <w:tblStyle w:val="MediumShading1-Accent1"/>
        <w:tblW w:w="5000" w:type="pct"/>
        <w:tblLook w:val="04A0" w:firstRow="1" w:lastRow="0" w:firstColumn="1" w:lastColumn="0" w:noHBand="0" w:noVBand="1"/>
      </w:tblPr>
      <w:tblGrid>
        <w:gridCol w:w="7822"/>
        <w:gridCol w:w="877"/>
        <w:gridCol w:w="877"/>
      </w:tblGrid>
      <w:tr w:rsidR="00A23639" w:rsidRPr="00CD0653" w14:paraId="08AC0172" w14:textId="77777777" w:rsidTr="00BA7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59C4C20" w14:textId="77777777" w:rsidR="00A23639" w:rsidRPr="00CD0653" w:rsidRDefault="00A23639" w:rsidP="00BA7409">
            <w:pPr>
              <w:pStyle w:val="NoSpacing"/>
              <w:rPr>
                <w:rStyle w:val="Strong"/>
                <w:rFonts w:cs="Times New Roman"/>
                <w:b/>
              </w:rPr>
            </w:pPr>
          </w:p>
        </w:tc>
        <w:tc>
          <w:tcPr>
            <w:tcW w:w="458" w:type="pct"/>
            <w:vAlign w:val="center"/>
          </w:tcPr>
          <w:p w14:paraId="6821553E" w14:textId="77777777" w:rsidR="00A23639" w:rsidRPr="00CD0653"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CD0653">
              <w:rPr>
                <w:rStyle w:val="Strong"/>
                <w:rFonts w:cs="Times New Roman"/>
              </w:rPr>
              <w:t>Yes</w:t>
            </w:r>
          </w:p>
        </w:tc>
        <w:tc>
          <w:tcPr>
            <w:tcW w:w="458" w:type="pct"/>
            <w:vAlign w:val="center"/>
          </w:tcPr>
          <w:p w14:paraId="61D021C2" w14:textId="77777777" w:rsidR="00A23639" w:rsidRPr="00CD0653"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CD0653">
              <w:rPr>
                <w:rStyle w:val="Strong"/>
                <w:rFonts w:cs="Times New Roman"/>
              </w:rPr>
              <w:t>No</w:t>
            </w:r>
          </w:p>
        </w:tc>
      </w:tr>
      <w:tr w:rsidR="00A23639" w:rsidRPr="00CD0653" w14:paraId="207C45CC" w14:textId="77777777" w:rsidTr="00BA7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49C03074" w14:textId="77777777" w:rsidR="00A23639" w:rsidRPr="00CD0653" w:rsidRDefault="00A23639" w:rsidP="00563FF9">
            <w:pPr>
              <w:pStyle w:val="NoSpacing"/>
              <w:numPr>
                <w:ilvl w:val="0"/>
                <w:numId w:val="12"/>
              </w:numPr>
              <w:jc w:val="both"/>
              <w:rPr>
                <w:rFonts w:cs="Times New Roman"/>
              </w:rPr>
            </w:pPr>
            <w:r w:rsidRPr="00CD0653">
              <w:rPr>
                <w:rFonts w:cs="Times New Roman"/>
              </w:rPr>
              <w:t xml:space="preserve"> Has your organization received a Federal award within the past 3 years? </w:t>
            </w:r>
          </w:p>
        </w:tc>
        <w:tc>
          <w:tcPr>
            <w:tcW w:w="458" w:type="pct"/>
            <w:vAlign w:val="center"/>
          </w:tcPr>
          <w:p w14:paraId="6D0FBB43"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vAlign w:val="center"/>
          </w:tcPr>
          <w:p w14:paraId="0F8FF37A"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0D489202"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A8E589B" w14:textId="77777777" w:rsidR="00A23639" w:rsidRPr="00CD0653" w:rsidRDefault="00A23639" w:rsidP="00BA7409">
            <w:pPr>
              <w:pStyle w:val="NoSpacing"/>
              <w:rPr>
                <w:rStyle w:val="Strong"/>
                <w:rFonts w:cs="Times New Roman"/>
                <w:sz w:val="16"/>
                <w:szCs w:val="16"/>
              </w:rPr>
            </w:pPr>
          </w:p>
        </w:tc>
        <w:tc>
          <w:tcPr>
            <w:tcW w:w="458" w:type="pct"/>
            <w:vAlign w:val="center"/>
          </w:tcPr>
          <w:p w14:paraId="21EA26AD"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2EDA71B2"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CD0653" w14:paraId="6FFCCEA2" w14:textId="77777777" w:rsidTr="00BA7409">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3416101F" w14:textId="77777777" w:rsidR="00A23639" w:rsidRPr="00CD0653" w:rsidRDefault="00A23639" w:rsidP="00563FF9">
            <w:pPr>
              <w:pStyle w:val="NoSpacing"/>
              <w:numPr>
                <w:ilvl w:val="0"/>
                <w:numId w:val="12"/>
              </w:numPr>
              <w:spacing w:after="80"/>
              <w:jc w:val="both"/>
              <w:rPr>
                <w:rStyle w:val="Strong"/>
                <w:rFonts w:cs="Times New Roman"/>
                <w:b/>
                <w:bCs/>
                <w:i/>
              </w:rPr>
            </w:pPr>
            <w:r w:rsidRPr="00CD0653">
              <w:rPr>
                <w:rFonts w:cs="Times New Roman"/>
                <w:b w:val="0"/>
                <w:bCs w:val="0"/>
              </w:rPr>
              <w:t xml:space="preserve"> Does your organization utilize accounting software to manage your financial records?</w:t>
            </w:r>
          </w:p>
        </w:tc>
        <w:tc>
          <w:tcPr>
            <w:tcW w:w="458" w:type="pct"/>
            <w:vAlign w:val="center"/>
          </w:tcPr>
          <w:p w14:paraId="4D755458"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vAlign w:val="center"/>
          </w:tcPr>
          <w:p w14:paraId="2931A111"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61484060"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090054D" w14:textId="77777777" w:rsidR="00A23639" w:rsidRPr="00CD0653" w:rsidRDefault="00A23639" w:rsidP="00BA7409">
            <w:pPr>
              <w:pStyle w:val="NoSpacing"/>
              <w:rPr>
                <w:rStyle w:val="Strong"/>
                <w:rFonts w:cs="Times New Roman"/>
                <w:sz w:val="16"/>
                <w:szCs w:val="16"/>
              </w:rPr>
            </w:pPr>
          </w:p>
        </w:tc>
        <w:tc>
          <w:tcPr>
            <w:tcW w:w="458" w:type="pct"/>
            <w:vAlign w:val="center"/>
          </w:tcPr>
          <w:p w14:paraId="40283CE7"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62B55344"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CD0653" w14:paraId="377A4164" w14:textId="77777777" w:rsidTr="00BA7409">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2BDA9990" w14:textId="77777777" w:rsidR="00A23639" w:rsidRPr="00CD0653" w:rsidRDefault="00A23639" w:rsidP="00563FF9">
            <w:pPr>
              <w:pStyle w:val="NoSpacing"/>
              <w:numPr>
                <w:ilvl w:val="0"/>
                <w:numId w:val="12"/>
              </w:numPr>
              <w:spacing w:after="80"/>
              <w:jc w:val="both"/>
              <w:rPr>
                <w:rFonts w:cs="Times New Roman"/>
              </w:rPr>
            </w:pPr>
            <w:r w:rsidRPr="00CD0653">
              <w:rPr>
                <w:rFonts w:cs="Times New Roman"/>
                <w:b w:val="0"/>
                <w:bCs w:val="0"/>
              </w:rPr>
              <w:t xml:space="preserve">Does your accounting system identify the receipt and expenditure of program funds separately for each grant?  </w:t>
            </w:r>
          </w:p>
        </w:tc>
        <w:tc>
          <w:tcPr>
            <w:tcW w:w="458" w:type="pct"/>
            <w:vAlign w:val="center"/>
          </w:tcPr>
          <w:p w14:paraId="7C41F85C"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vAlign w:val="center"/>
          </w:tcPr>
          <w:p w14:paraId="09E1D377"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79AD9F8C" w14:textId="77777777" w:rsidTr="00BA7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682B65E7" w14:textId="77777777" w:rsidR="00A23639" w:rsidRPr="00CD0653" w:rsidRDefault="00A23639" w:rsidP="00BA7409">
            <w:pPr>
              <w:pStyle w:val="NoSpacing"/>
              <w:rPr>
                <w:rFonts w:cs="Times New Roman"/>
                <w:sz w:val="16"/>
                <w:szCs w:val="16"/>
              </w:rPr>
            </w:pPr>
          </w:p>
        </w:tc>
        <w:tc>
          <w:tcPr>
            <w:tcW w:w="458" w:type="pct"/>
            <w:vAlign w:val="center"/>
          </w:tcPr>
          <w:p w14:paraId="63F1412F"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458" w:type="pct"/>
            <w:vAlign w:val="center"/>
          </w:tcPr>
          <w:p w14:paraId="395E81FD"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CD0653" w14:paraId="3D412953"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14CEB97E" w14:textId="77777777" w:rsidR="00A23639" w:rsidRPr="00CD0653" w:rsidRDefault="00A23639" w:rsidP="00563FF9">
            <w:pPr>
              <w:pStyle w:val="NoSpacing"/>
              <w:numPr>
                <w:ilvl w:val="0"/>
                <w:numId w:val="12"/>
              </w:numPr>
              <w:spacing w:after="80"/>
              <w:jc w:val="both"/>
              <w:rPr>
                <w:rFonts w:cs="Times New Roman"/>
                <w:b w:val="0"/>
                <w:i/>
              </w:rPr>
            </w:pPr>
            <w:r w:rsidRPr="00CD0653">
              <w:rPr>
                <w:rFonts w:cs="Times New Roman"/>
                <w:b w:val="0"/>
                <w:bCs w:val="0"/>
              </w:rPr>
              <w:t xml:space="preserve">Does your organization have a dedicated individual responsible for monitoring organizational funds, such as an accountant or a finance manager?    </w:t>
            </w:r>
          </w:p>
        </w:tc>
        <w:tc>
          <w:tcPr>
            <w:tcW w:w="458" w:type="pct"/>
          </w:tcPr>
          <w:p w14:paraId="59AEE586"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tcPr>
          <w:p w14:paraId="25A81BD9"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06FA00B9" w14:textId="77777777" w:rsidTr="00BA7409">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084" w:type="pct"/>
          </w:tcPr>
          <w:p w14:paraId="07DB38A9" w14:textId="77777777" w:rsidR="00A23639" w:rsidRPr="00CD0653" w:rsidRDefault="00A23639" w:rsidP="00BA7409">
            <w:pPr>
              <w:pStyle w:val="NoSpacing"/>
              <w:spacing w:after="80"/>
              <w:rPr>
                <w:rFonts w:cs="Times New Roman"/>
                <w:sz w:val="16"/>
                <w:szCs w:val="16"/>
              </w:rPr>
            </w:pPr>
          </w:p>
        </w:tc>
        <w:tc>
          <w:tcPr>
            <w:tcW w:w="458" w:type="pct"/>
          </w:tcPr>
          <w:p w14:paraId="00196744"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tcPr>
          <w:p w14:paraId="699B5432"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7A929239"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FFA724D" w14:textId="77777777" w:rsidR="00A23639" w:rsidRPr="00CD0653" w:rsidRDefault="00A23639" w:rsidP="00563FF9">
            <w:pPr>
              <w:pStyle w:val="NoSpacing"/>
              <w:numPr>
                <w:ilvl w:val="0"/>
                <w:numId w:val="12"/>
              </w:numPr>
              <w:spacing w:after="80"/>
              <w:jc w:val="both"/>
              <w:rPr>
                <w:rFonts w:cs="Times New Roman"/>
              </w:rPr>
            </w:pPr>
            <w:r w:rsidRPr="00CD0653">
              <w:rPr>
                <w:rFonts w:cs="Times New Roman"/>
                <w:b w:val="0"/>
                <w:bCs w:val="0"/>
              </w:rPr>
              <w:t xml:space="preserve">Does your organization separate the duties for staff handling the approval of transactions and the recording and payment of funds?  </w:t>
            </w:r>
          </w:p>
        </w:tc>
        <w:tc>
          <w:tcPr>
            <w:tcW w:w="458" w:type="pct"/>
          </w:tcPr>
          <w:p w14:paraId="05FFDD8D"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tcPr>
          <w:p w14:paraId="43E31B13"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19A995C7" w14:textId="77777777" w:rsidTr="00BA7409">
        <w:trPr>
          <w:cnfStyle w:val="000000010000" w:firstRow="0" w:lastRow="0" w:firstColumn="0" w:lastColumn="0" w:oddVBand="0" w:evenVBand="0" w:oddHBand="0" w:evenHBand="1"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4084" w:type="pct"/>
          </w:tcPr>
          <w:p w14:paraId="64008B3E" w14:textId="77777777" w:rsidR="00A23639" w:rsidRPr="00CD0653" w:rsidRDefault="00A23639" w:rsidP="00BA7409">
            <w:pPr>
              <w:pStyle w:val="NoSpacing"/>
              <w:spacing w:after="80"/>
              <w:ind w:left="720"/>
              <w:rPr>
                <w:rFonts w:cs="Times New Roman"/>
                <w:b w:val="0"/>
                <w:i/>
                <w:sz w:val="18"/>
                <w:szCs w:val="18"/>
              </w:rPr>
            </w:pPr>
          </w:p>
        </w:tc>
        <w:tc>
          <w:tcPr>
            <w:tcW w:w="458" w:type="pct"/>
          </w:tcPr>
          <w:p w14:paraId="03EAB127"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tcPr>
          <w:p w14:paraId="5D9AE0A9"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24B3A8C0"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9E3B9BA" w14:textId="77777777" w:rsidR="00A23639" w:rsidRPr="00CD0653" w:rsidRDefault="00A23639" w:rsidP="00563FF9">
            <w:pPr>
              <w:pStyle w:val="NoSpacing"/>
              <w:numPr>
                <w:ilvl w:val="0"/>
                <w:numId w:val="12"/>
              </w:numPr>
              <w:spacing w:after="80"/>
              <w:jc w:val="both"/>
              <w:rPr>
                <w:rFonts w:cs="Times New Roman"/>
              </w:rPr>
            </w:pPr>
            <w:r w:rsidRPr="00CD0653">
              <w:rPr>
                <w:rFonts w:cs="Times New Roman"/>
                <w:b w:val="0"/>
                <w:bCs w:val="0"/>
              </w:rPr>
              <w:t xml:space="preserve">Does your organization have the ability to specifically identify and allocate employee effort to an applicable program? </w:t>
            </w:r>
          </w:p>
        </w:tc>
        <w:tc>
          <w:tcPr>
            <w:tcW w:w="458" w:type="pct"/>
            <w:vAlign w:val="center"/>
          </w:tcPr>
          <w:p w14:paraId="5058E485"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vAlign w:val="center"/>
          </w:tcPr>
          <w:p w14:paraId="7D4394E2"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5B5DDC63" w14:textId="77777777" w:rsidTr="00BA7409">
        <w:trPr>
          <w:cnfStyle w:val="000000010000" w:firstRow="0" w:lastRow="0" w:firstColumn="0" w:lastColumn="0" w:oddVBand="0" w:evenVBand="0" w:oddHBand="0" w:evenHBand="1"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B5D90F7" w14:textId="77777777" w:rsidR="00A23639" w:rsidRPr="00CD0653" w:rsidRDefault="00A23639" w:rsidP="00BA7409">
            <w:pPr>
              <w:pStyle w:val="NoSpacing"/>
              <w:spacing w:after="80"/>
              <w:ind w:left="720"/>
              <w:rPr>
                <w:rFonts w:cs="Times New Roman"/>
                <w:sz w:val="18"/>
                <w:szCs w:val="18"/>
              </w:rPr>
            </w:pPr>
          </w:p>
        </w:tc>
        <w:tc>
          <w:tcPr>
            <w:tcW w:w="458" w:type="pct"/>
            <w:vAlign w:val="center"/>
          </w:tcPr>
          <w:p w14:paraId="6F8F0495"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458" w:type="pct"/>
            <w:vAlign w:val="center"/>
          </w:tcPr>
          <w:p w14:paraId="5CAFB273"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73F95E62" w14:textId="77777777" w:rsidTr="00BA7409">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ADCB069" w14:textId="77777777" w:rsidR="00A23639" w:rsidRPr="00CD0653" w:rsidRDefault="00A23639" w:rsidP="00563FF9">
            <w:pPr>
              <w:pStyle w:val="NoSpacing"/>
              <w:numPr>
                <w:ilvl w:val="0"/>
                <w:numId w:val="12"/>
              </w:numPr>
              <w:spacing w:after="80"/>
              <w:jc w:val="both"/>
              <w:rPr>
                <w:rFonts w:cs="Times New Roman"/>
                <w:i/>
              </w:rPr>
            </w:pPr>
            <w:r w:rsidRPr="00CD0653">
              <w:rPr>
                <w:rFonts w:cs="Times New Roman"/>
                <w:b w:val="0"/>
                <w:bCs w:val="0"/>
              </w:rPr>
              <w:t>Does your organization have a property /inventory management system in place to track location and value of equipment purchased under the award?</w:t>
            </w:r>
          </w:p>
        </w:tc>
        <w:tc>
          <w:tcPr>
            <w:tcW w:w="458" w:type="pct"/>
          </w:tcPr>
          <w:p w14:paraId="3F687BF2"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458" w:type="pct"/>
          </w:tcPr>
          <w:p w14:paraId="2667B78D"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bl>
    <w:p w14:paraId="40A6BE5A" w14:textId="77777777" w:rsidR="00A23639" w:rsidRPr="00CD0653" w:rsidRDefault="00A23639" w:rsidP="00106F2A">
      <w:pPr>
        <w:pStyle w:val="Heading3"/>
      </w:pPr>
      <w:bookmarkStart w:id="100" w:name="_Toc531936643"/>
      <w:r w:rsidRPr="00CD0653">
        <w:t>Audit Reports and Findings</w:t>
      </w:r>
      <w:bookmarkEnd w:id="100"/>
      <w:r w:rsidRPr="00CD0653">
        <w:t xml:space="preserve"> </w:t>
      </w:r>
    </w:p>
    <w:p w14:paraId="57E15A23" w14:textId="77777777" w:rsidR="00A23639" w:rsidRPr="00CD0653" w:rsidRDefault="00A23639" w:rsidP="00A23639">
      <w:pPr>
        <w:pStyle w:val="NoSpacing"/>
      </w:pPr>
    </w:p>
    <w:tbl>
      <w:tblPr>
        <w:tblStyle w:val="MediumShading1-Accent1"/>
        <w:tblW w:w="5041" w:type="pct"/>
        <w:tblLayout w:type="fixed"/>
        <w:tblLook w:val="04A0" w:firstRow="1" w:lastRow="0" w:firstColumn="1" w:lastColumn="0" w:noHBand="0" w:noVBand="1"/>
      </w:tblPr>
      <w:tblGrid>
        <w:gridCol w:w="2437"/>
        <w:gridCol w:w="5351"/>
        <w:gridCol w:w="873"/>
        <w:gridCol w:w="994"/>
      </w:tblGrid>
      <w:tr w:rsidR="00A23639" w:rsidRPr="00CD0653" w14:paraId="6513ED9B" w14:textId="77777777" w:rsidTr="00BA7409">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7B4BC994" w14:textId="77777777" w:rsidR="00A23639" w:rsidRPr="00CD0653" w:rsidRDefault="00A23639" w:rsidP="00BA7409">
            <w:pPr>
              <w:pStyle w:val="NoSpacing"/>
              <w:rPr>
                <w:rStyle w:val="Strong"/>
                <w:rFonts w:cs="Times New Roman"/>
                <w:b/>
              </w:rPr>
            </w:pPr>
            <w:r w:rsidRPr="00CD0653">
              <w:rPr>
                <w:rStyle w:val="Strong"/>
                <w:rFonts w:cs="Times New Roman"/>
              </w:rPr>
              <w:t>Requirement</w:t>
            </w:r>
          </w:p>
        </w:tc>
        <w:tc>
          <w:tcPr>
            <w:tcW w:w="452" w:type="pct"/>
            <w:vAlign w:val="center"/>
          </w:tcPr>
          <w:p w14:paraId="25811CF1" w14:textId="77777777" w:rsidR="00A23639" w:rsidRPr="00CD0653"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CD0653">
              <w:rPr>
                <w:rStyle w:val="Strong"/>
                <w:rFonts w:cs="Times New Roman"/>
              </w:rPr>
              <w:t>Yes</w:t>
            </w:r>
          </w:p>
        </w:tc>
        <w:tc>
          <w:tcPr>
            <w:tcW w:w="515" w:type="pct"/>
            <w:vAlign w:val="center"/>
          </w:tcPr>
          <w:p w14:paraId="65400BDC" w14:textId="77777777" w:rsidR="00A23639" w:rsidRPr="00CD0653" w:rsidRDefault="00A23639" w:rsidP="00BA7409">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Times New Roman"/>
                <w:b/>
              </w:rPr>
            </w:pPr>
            <w:r w:rsidRPr="00CD0653">
              <w:rPr>
                <w:rStyle w:val="Strong"/>
                <w:rFonts w:cs="Times New Roman"/>
              </w:rPr>
              <w:t>No</w:t>
            </w:r>
          </w:p>
        </w:tc>
      </w:tr>
      <w:tr w:rsidR="00A23639" w:rsidRPr="00CD0653" w14:paraId="584417F6" w14:textId="77777777" w:rsidTr="00BA7409">
        <w:trPr>
          <w:cnfStyle w:val="000000100000" w:firstRow="0" w:lastRow="0" w:firstColumn="0" w:lastColumn="0" w:oddVBand="0" w:evenVBand="0" w:oddHBand="1"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88F48B9" w14:textId="77777777" w:rsidR="00A23639" w:rsidRPr="00CD0653" w:rsidRDefault="00A23639" w:rsidP="00563FF9">
            <w:pPr>
              <w:pStyle w:val="NoSpacing"/>
              <w:numPr>
                <w:ilvl w:val="0"/>
                <w:numId w:val="13"/>
              </w:numPr>
              <w:spacing w:after="80"/>
              <w:jc w:val="both"/>
              <w:rPr>
                <w:rFonts w:cs="Times New Roman"/>
              </w:rPr>
            </w:pPr>
            <w:r w:rsidRPr="00CD0653">
              <w:rPr>
                <w:rFonts w:cs="Times New Roman"/>
              </w:rPr>
              <w:t xml:space="preserve">Has your organization been audited within the last 5 fiscal years?  </w:t>
            </w:r>
            <w:r w:rsidRPr="00CD0653">
              <w:rPr>
                <w:rFonts w:cs="Times New Roman"/>
                <w:i/>
              </w:rPr>
              <w:t>(If the answer is “Yes” and this report was issued under the Single Audit Act please note this in the box below marked “Additional Information” and if not issued under the “</w:t>
            </w:r>
            <w:r w:rsidRPr="00CD0653">
              <w:rPr>
                <w:rFonts w:cs="Times New Roman"/>
              </w:rPr>
              <w:t xml:space="preserve">Single Audit Act”, </w:t>
            </w:r>
            <w:r w:rsidRPr="00CD0653">
              <w:rPr>
                <w:rFonts w:cs="Times New Roman"/>
                <w:i/>
              </w:rPr>
              <w:t>please attach a copy or provide a link to the audit report in the Hyperlink space below).</w:t>
            </w:r>
            <w:r w:rsidRPr="00CD0653">
              <w:rPr>
                <w:rFonts w:cs="Times New Roman"/>
              </w:rPr>
              <w:t xml:space="preserve"> </w:t>
            </w:r>
          </w:p>
        </w:tc>
        <w:tc>
          <w:tcPr>
            <w:tcW w:w="452" w:type="pct"/>
            <w:vAlign w:val="center"/>
          </w:tcPr>
          <w:p w14:paraId="3BE5ACE3"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515" w:type="pct"/>
            <w:vAlign w:val="center"/>
          </w:tcPr>
          <w:p w14:paraId="75264579"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0C262F3B" w14:textId="77777777" w:rsidTr="00BA7409">
        <w:trPr>
          <w:cnfStyle w:val="000000010000" w:firstRow="0" w:lastRow="0" w:firstColumn="0" w:lastColumn="0" w:oddVBand="0" w:evenVBand="0" w:oddHBand="0" w:evenHBand="1"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7580C83" w14:textId="77777777" w:rsidR="00A23639" w:rsidRPr="00CD0653" w:rsidRDefault="00A23639" w:rsidP="00BA7409">
            <w:pPr>
              <w:pStyle w:val="NoSpacing"/>
              <w:rPr>
                <w:rStyle w:val="Strong"/>
                <w:rFonts w:cs="Times New Roman"/>
                <w:sz w:val="16"/>
                <w:szCs w:val="16"/>
              </w:rPr>
            </w:pPr>
          </w:p>
        </w:tc>
        <w:tc>
          <w:tcPr>
            <w:tcW w:w="452" w:type="pct"/>
            <w:vAlign w:val="center"/>
          </w:tcPr>
          <w:p w14:paraId="17E4D6C2"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c>
          <w:tcPr>
            <w:tcW w:w="515" w:type="pct"/>
            <w:vAlign w:val="center"/>
          </w:tcPr>
          <w:p w14:paraId="410F89CC" w14:textId="77777777" w:rsidR="00A23639" w:rsidRPr="00CD0653" w:rsidRDefault="00A23639" w:rsidP="00BA7409">
            <w:pPr>
              <w:pStyle w:val="NoSpacing"/>
              <w:cnfStyle w:val="000000010000" w:firstRow="0" w:lastRow="0" w:firstColumn="0" w:lastColumn="0" w:oddVBand="0" w:evenVBand="0" w:oddHBand="0" w:evenHBand="1" w:firstRowFirstColumn="0" w:firstRowLastColumn="0" w:lastRowFirstColumn="0" w:lastRowLastColumn="0"/>
              <w:rPr>
                <w:rStyle w:val="Strong"/>
                <w:rFonts w:cs="Times New Roman"/>
                <w:sz w:val="16"/>
                <w:szCs w:val="16"/>
              </w:rPr>
            </w:pPr>
          </w:p>
        </w:tc>
      </w:tr>
      <w:tr w:rsidR="00A23639" w:rsidRPr="00CD0653" w14:paraId="30A0B0AC" w14:textId="77777777" w:rsidTr="00BA7409">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2FEE8EED" w14:textId="77777777" w:rsidR="00A23639" w:rsidRPr="00CD0653" w:rsidRDefault="00A23639" w:rsidP="00563FF9">
            <w:pPr>
              <w:pStyle w:val="NoSpacing"/>
              <w:numPr>
                <w:ilvl w:val="0"/>
                <w:numId w:val="13"/>
              </w:numPr>
              <w:jc w:val="both"/>
              <w:rPr>
                <w:rStyle w:val="Strong"/>
                <w:rFonts w:cs="Times New Roman"/>
                <w:b/>
                <w:bCs/>
              </w:rPr>
            </w:pPr>
            <w:r w:rsidRPr="00CD0653">
              <w:rPr>
                <w:rStyle w:val="Strong"/>
                <w:rFonts w:cs="Times New Roman"/>
              </w:rPr>
              <w:t xml:space="preserve">If your organization has been audited within the last 5 fiscal years, was there a “Qualified Opinion” or an “Adverse Opinion”? </w:t>
            </w:r>
          </w:p>
        </w:tc>
        <w:tc>
          <w:tcPr>
            <w:tcW w:w="452" w:type="pct"/>
            <w:vAlign w:val="center"/>
          </w:tcPr>
          <w:p w14:paraId="6DEDDF2E"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515" w:type="pct"/>
            <w:vAlign w:val="center"/>
          </w:tcPr>
          <w:p w14:paraId="5997D3AE"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131FC745"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FA696FF" w14:textId="77777777" w:rsidR="00A23639" w:rsidRPr="00CD0653" w:rsidRDefault="00A23639" w:rsidP="00BA7409">
            <w:pPr>
              <w:pStyle w:val="NoSpacing"/>
              <w:rPr>
                <w:rStyle w:val="Strong"/>
                <w:rFonts w:cs="Times New Roman"/>
              </w:rPr>
            </w:pPr>
          </w:p>
        </w:tc>
        <w:tc>
          <w:tcPr>
            <w:tcW w:w="452" w:type="pct"/>
            <w:vAlign w:val="center"/>
          </w:tcPr>
          <w:p w14:paraId="54FB6650"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4B90F54F"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6616BF5E" w14:textId="77777777" w:rsidTr="00BA740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452C674D" w14:textId="77777777" w:rsidR="00A23639" w:rsidRPr="00CD0653" w:rsidRDefault="00A23639" w:rsidP="00563FF9">
            <w:pPr>
              <w:pStyle w:val="NoSpacing"/>
              <w:numPr>
                <w:ilvl w:val="0"/>
                <w:numId w:val="13"/>
              </w:numPr>
              <w:spacing w:after="80"/>
              <w:jc w:val="both"/>
              <w:rPr>
                <w:rFonts w:cs="Times New Roman"/>
              </w:rPr>
            </w:pPr>
            <w:r w:rsidRPr="00CD0653">
              <w:rPr>
                <w:rStyle w:val="Strong"/>
                <w:rFonts w:cs="Times New Roman"/>
              </w:rPr>
              <w:t>If your organization has been audited within the last 5 fiscal years, was there a “Material Weakness” disclosed?</w:t>
            </w:r>
          </w:p>
        </w:tc>
        <w:tc>
          <w:tcPr>
            <w:tcW w:w="452" w:type="pct"/>
            <w:vAlign w:val="center"/>
          </w:tcPr>
          <w:p w14:paraId="5383C884"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515" w:type="pct"/>
            <w:vAlign w:val="center"/>
          </w:tcPr>
          <w:p w14:paraId="01B05E1A"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796D2A17"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1B874A3" w14:textId="77777777" w:rsidR="00A23639" w:rsidRPr="00CD0653" w:rsidRDefault="00A23639" w:rsidP="00BA7409">
            <w:pPr>
              <w:pStyle w:val="NoSpacing"/>
              <w:spacing w:after="80"/>
              <w:rPr>
                <w:rFonts w:cs="Times New Roman"/>
                <w:sz w:val="18"/>
                <w:szCs w:val="18"/>
              </w:rPr>
            </w:pPr>
          </w:p>
        </w:tc>
        <w:tc>
          <w:tcPr>
            <w:tcW w:w="452" w:type="pct"/>
            <w:vAlign w:val="center"/>
          </w:tcPr>
          <w:p w14:paraId="6C5F4284"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1D87AFBA"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7A2F804A" w14:textId="77777777" w:rsidTr="00BA7409">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BF4A50C" w14:textId="77777777" w:rsidR="00A23639" w:rsidRPr="00CD0653" w:rsidRDefault="00A23639" w:rsidP="00563FF9">
            <w:pPr>
              <w:pStyle w:val="NoSpacing"/>
              <w:numPr>
                <w:ilvl w:val="0"/>
                <w:numId w:val="13"/>
              </w:numPr>
              <w:spacing w:after="80"/>
              <w:jc w:val="both"/>
              <w:rPr>
                <w:rFonts w:cs="Times New Roman"/>
              </w:rPr>
            </w:pPr>
            <w:r w:rsidRPr="00CD0653">
              <w:rPr>
                <w:rStyle w:val="Strong"/>
                <w:rFonts w:cs="Times New Roman"/>
              </w:rPr>
              <w:t>If your organization has been audited within the last 5 fiscal years, was there a “Significant Deficiency” disclosed?</w:t>
            </w:r>
          </w:p>
        </w:tc>
        <w:tc>
          <w:tcPr>
            <w:tcW w:w="452" w:type="pct"/>
            <w:vAlign w:val="center"/>
          </w:tcPr>
          <w:p w14:paraId="236C9E65"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c>
          <w:tcPr>
            <w:tcW w:w="515" w:type="pct"/>
            <w:vAlign w:val="center"/>
          </w:tcPr>
          <w:p w14:paraId="190544DD"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r w:rsidRPr="00CD0653">
              <w:rPr>
                <w:rStyle w:val="Strong"/>
                <w:rFonts w:ascii="MS Mincho" w:eastAsia="MS Mincho" w:hAnsi="MS Mincho" w:cs="MS Mincho"/>
                <w:sz w:val="30"/>
                <w:szCs w:val="30"/>
              </w:rPr>
              <w:t>☐</w:t>
            </w:r>
          </w:p>
        </w:tc>
      </w:tr>
      <w:tr w:rsidR="00A23639" w:rsidRPr="00CD0653" w14:paraId="6C3AF7D9" w14:textId="77777777" w:rsidTr="00BA740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B5984F5" w14:textId="77777777" w:rsidR="00A23639" w:rsidRPr="00CD0653" w:rsidRDefault="00A23639" w:rsidP="00BA7409">
            <w:pPr>
              <w:pStyle w:val="NoSpacing"/>
              <w:spacing w:after="80"/>
              <w:rPr>
                <w:rFonts w:cs="Times New Roman"/>
                <w:sz w:val="18"/>
                <w:szCs w:val="18"/>
              </w:rPr>
            </w:pPr>
          </w:p>
        </w:tc>
        <w:tc>
          <w:tcPr>
            <w:tcW w:w="452" w:type="pct"/>
            <w:vAlign w:val="center"/>
          </w:tcPr>
          <w:p w14:paraId="044E580A"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c>
          <w:tcPr>
            <w:tcW w:w="515" w:type="pct"/>
            <w:vAlign w:val="center"/>
          </w:tcPr>
          <w:p w14:paraId="4C94317A" w14:textId="77777777" w:rsidR="00A23639" w:rsidRPr="00CD0653" w:rsidRDefault="00A23639" w:rsidP="00BA7409">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Times New Roman"/>
                <w:sz w:val="30"/>
                <w:szCs w:val="30"/>
              </w:rPr>
            </w:pPr>
          </w:p>
        </w:tc>
      </w:tr>
      <w:tr w:rsidR="00A23639" w:rsidRPr="00CD0653" w14:paraId="079106AB" w14:textId="77777777" w:rsidTr="00BA7409">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262" w:type="pct"/>
            <w:tcBorders>
              <w:right w:val="single" w:sz="8" w:space="0" w:color="7BA0CD" w:themeColor="accent1" w:themeTint="BF"/>
            </w:tcBorders>
            <w:vAlign w:val="center"/>
          </w:tcPr>
          <w:p w14:paraId="2D433A91" w14:textId="77777777" w:rsidR="00A23639" w:rsidRPr="00CD0653" w:rsidRDefault="00A23639" w:rsidP="00BA7409">
            <w:pPr>
              <w:pStyle w:val="NoSpacing"/>
              <w:spacing w:after="80"/>
              <w:rPr>
                <w:rFonts w:cs="Times New Roman"/>
                <w:sz w:val="18"/>
                <w:szCs w:val="18"/>
              </w:rPr>
            </w:pPr>
            <w:r w:rsidRPr="00CD0653">
              <w:rPr>
                <w:rFonts w:cs="Times New Roman"/>
                <w:b w:val="0"/>
                <w:bCs w:val="0"/>
                <w:sz w:val="18"/>
                <w:szCs w:val="18"/>
              </w:rPr>
              <w:t>Hyperlink (if available):</w:t>
            </w:r>
          </w:p>
        </w:tc>
        <w:tc>
          <w:tcPr>
            <w:tcW w:w="3738" w:type="pct"/>
            <w:gridSpan w:val="3"/>
            <w:tcBorders>
              <w:left w:val="single" w:sz="8" w:space="0" w:color="7BA0CD" w:themeColor="accent1" w:themeTint="BF"/>
            </w:tcBorders>
            <w:shd w:val="clear" w:color="auto" w:fill="auto"/>
            <w:vAlign w:val="center"/>
          </w:tcPr>
          <w:p w14:paraId="072A9489" w14:textId="77777777" w:rsidR="00A23639" w:rsidRPr="00CD0653" w:rsidRDefault="00A23639" w:rsidP="00BA7409">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Times New Roman"/>
                <w:sz w:val="30"/>
                <w:szCs w:val="30"/>
              </w:rPr>
            </w:pPr>
          </w:p>
        </w:tc>
      </w:tr>
      <w:tr w:rsidR="00A23639" w:rsidRPr="00CD0653" w14:paraId="235A6B84" w14:textId="77777777" w:rsidTr="00BA7409">
        <w:trPr>
          <w:cnfStyle w:val="000000010000" w:firstRow="0" w:lastRow="0" w:firstColumn="0" w:lastColumn="0" w:oddVBand="0" w:evenVBand="0" w:oddHBand="0" w:evenHBand="1"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5000" w:type="pct"/>
            <w:gridSpan w:val="4"/>
          </w:tcPr>
          <w:p w14:paraId="61B978C1" w14:textId="77777777" w:rsidR="00A23639" w:rsidRPr="00CD0653" w:rsidRDefault="00A23639" w:rsidP="00B3299D">
            <w:r w:rsidRPr="00CD0653">
              <w:t>Additional information including expanding on responses in previous sections:</w:t>
            </w:r>
          </w:p>
        </w:tc>
      </w:tr>
      <w:tr w:rsidR="00A23639" w:rsidRPr="00CD0653" w14:paraId="23FA53AA" w14:textId="77777777" w:rsidTr="00BA7409">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5000" w:type="pct"/>
            <w:gridSpan w:val="4"/>
          </w:tcPr>
          <w:p w14:paraId="5EDB73E7" w14:textId="77777777" w:rsidR="00A23639" w:rsidRPr="00CD0653" w:rsidRDefault="00A23639" w:rsidP="00B3299D"/>
        </w:tc>
      </w:tr>
    </w:tbl>
    <w:p w14:paraId="55686611" w14:textId="77777777" w:rsidR="00A23639" w:rsidRPr="00CD0653" w:rsidRDefault="00A23639" w:rsidP="00106F2A">
      <w:pPr>
        <w:pStyle w:val="Heading3"/>
      </w:pPr>
      <w:bookmarkStart w:id="101" w:name="_Toc531936644"/>
      <w:r w:rsidRPr="00CD0653">
        <w:t>Applicant Certification</w:t>
      </w:r>
      <w:bookmarkEnd w:id="101"/>
    </w:p>
    <w:p w14:paraId="212074B1" w14:textId="77777777" w:rsidR="00A23639" w:rsidRPr="00CD0653" w:rsidRDefault="00A23639" w:rsidP="00B3299D">
      <w:r w:rsidRPr="00CD0653">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1325"/>
        <w:gridCol w:w="7890"/>
      </w:tblGrid>
      <w:tr w:rsidR="00A23639" w:rsidRPr="00CD0653" w14:paraId="516C5108" w14:textId="77777777" w:rsidTr="00BA7409">
        <w:trPr>
          <w:trHeight w:val="302"/>
          <w:jc w:val="center"/>
        </w:trPr>
        <w:tc>
          <w:tcPr>
            <w:tcW w:w="9215" w:type="dxa"/>
            <w:gridSpan w:val="2"/>
            <w:tcBorders>
              <w:bottom w:val="nil"/>
            </w:tcBorders>
          </w:tcPr>
          <w:p w14:paraId="75296DF5" w14:textId="77777777" w:rsidR="00A23639" w:rsidRPr="00CD0653" w:rsidRDefault="00A23639" w:rsidP="00B3299D">
            <w:r w:rsidRPr="00CD0653">
              <w:t>Authorized Representative’s Signature: ____________________________________Date:______</w:t>
            </w:r>
          </w:p>
        </w:tc>
      </w:tr>
      <w:tr w:rsidR="00A23639" w:rsidRPr="00CD0653" w14:paraId="58ADF406" w14:textId="77777777" w:rsidTr="00BA7409">
        <w:trPr>
          <w:trHeight w:val="302"/>
          <w:jc w:val="center"/>
        </w:trPr>
        <w:tc>
          <w:tcPr>
            <w:tcW w:w="9215" w:type="dxa"/>
            <w:gridSpan w:val="2"/>
            <w:tcBorders>
              <w:top w:val="nil"/>
              <w:bottom w:val="single" w:sz="4" w:space="0" w:color="auto"/>
            </w:tcBorders>
          </w:tcPr>
          <w:p w14:paraId="436D71A7" w14:textId="77777777" w:rsidR="00A23639" w:rsidRPr="00CD0653" w:rsidRDefault="00A23639" w:rsidP="00B3299D">
            <w:r w:rsidRPr="00CD0653">
              <w:t>Name:</w:t>
            </w:r>
          </w:p>
        </w:tc>
      </w:tr>
      <w:tr w:rsidR="00A23639" w:rsidRPr="00CD0653" w14:paraId="6C35B0C7" w14:textId="77777777" w:rsidTr="00BA7409">
        <w:trPr>
          <w:trHeight w:val="302"/>
          <w:jc w:val="center"/>
        </w:trPr>
        <w:tc>
          <w:tcPr>
            <w:tcW w:w="1325" w:type="dxa"/>
            <w:tcBorders>
              <w:top w:val="single" w:sz="4" w:space="0" w:color="auto"/>
              <w:bottom w:val="single" w:sz="4" w:space="0" w:color="auto"/>
              <w:right w:val="nil"/>
            </w:tcBorders>
          </w:tcPr>
          <w:p w14:paraId="24777AA6" w14:textId="77777777" w:rsidR="00A23639" w:rsidRPr="00CD0653" w:rsidRDefault="00A23639" w:rsidP="00B3299D">
            <w:r w:rsidRPr="00CD0653">
              <w:t>Phone:</w:t>
            </w:r>
          </w:p>
        </w:tc>
        <w:tc>
          <w:tcPr>
            <w:tcW w:w="7890" w:type="dxa"/>
            <w:tcBorders>
              <w:top w:val="single" w:sz="4" w:space="0" w:color="auto"/>
              <w:left w:val="nil"/>
              <w:bottom w:val="single" w:sz="4" w:space="0" w:color="auto"/>
            </w:tcBorders>
          </w:tcPr>
          <w:p w14:paraId="16A8FE6F" w14:textId="77777777" w:rsidR="00A23639" w:rsidRPr="00CD0653" w:rsidRDefault="00A23639" w:rsidP="00B3299D"/>
        </w:tc>
      </w:tr>
      <w:tr w:rsidR="00A23639" w:rsidRPr="00CD0653" w14:paraId="7665E71E" w14:textId="77777777" w:rsidTr="00BA7409">
        <w:trPr>
          <w:trHeight w:val="315"/>
          <w:jc w:val="center"/>
        </w:trPr>
        <w:tc>
          <w:tcPr>
            <w:tcW w:w="1325" w:type="dxa"/>
            <w:tcBorders>
              <w:top w:val="single" w:sz="4" w:space="0" w:color="auto"/>
              <w:right w:val="nil"/>
            </w:tcBorders>
          </w:tcPr>
          <w:p w14:paraId="62CBB4EE" w14:textId="77777777" w:rsidR="00A23639" w:rsidRPr="00CD0653" w:rsidRDefault="00A23639" w:rsidP="00B3299D">
            <w:r w:rsidRPr="00CD0653">
              <w:t>Email:</w:t>
            </w:r>
          </w:p>
        </w:tc>
        <w:tc>
          <w:tcPr>
            <w:tcW w:w="7890" w:type="dxa"/>
            <w:tcBorders>
              <w:top w:val="single" w:sz="4" w:space="0" w:color="auto"/>
              <w:left w:val="nil"/>
            </w:tcBorders>
          </w:tcPr>
          <w:p w14:paraId="3BE90B5E" w14:textId="77777777" w:rsidR="00A23639" w:rsidRPr="00CD0653" w:rsidRDefault="00A23639" w:rsidP="00B3299D"/>
        </w:tc>
      </w:tr>
    </w:tbl>
    <w:p w14:paraId="7F51C40D" w14:textId="0D30B647" w:rsidR="005B176B" w:rsidRPr="00CD0653" w:rsidRDefault="005B176B" w:rsidP="00ED726F">
      <w:pPr>
        <w:pStyle w:val="NoSpacing"/>
      </w:pPr>
      <w:r w:rsidRPr="00CD0653">
        <w:t xml:space="preserve"> </w:t>
      </w:r>
    </w:p>
    <w:p w14:paraId="61216164" w14:textId="77777777" w:rsidR="00B8217E" w:rsidRPr="00CD0653" w:rsidRDefault="00B8217E">
      <w:pPr>
        <w:spacing w:after="200" w:line="276" w:lineRule="auto"/>
        <w:rPr>
          <w:b/>
          <w:sz w:val="28"/>
        </w:rPr>
      </w:pPr>
      <w:r w:rsidRPr="00CD0653">
        <w:br w:type="page"/>
      </w:r>
    </w:p>
    <w:p w14:paraId="3FE2EC1C" w14:textId="1BD1F7F0" w:rsidR="00714F40" w:rsidRPr="00CD0653" w:rsidRDefault="00714F40" w:rsidP="00714F40">
      <w:pPr>
        <w:pStyle w:val="Heading1"/>
        <w:numPr>
          <w:ilvl w:val="0"/>
          <w:numId w:val="0"/>
        </w:numPr>
      </w:pPr>
      <w:bookmarkStart w:id="102" w:name="_Toc531936645"/>
      <w:r w:rsidRPr="00CD0653">
        <w:t>APPENDIX B: BUDGET NARRATIVE CHECKLIST</w:t>
      </w:r>
      <w:bookmarkEnd w:id="102"/>
    </w:p>
    <w:p w14:paraId="55512CCA" w14:textId="77777777" w:rsidR="00714F40" w:rsidRPr="00CD0653" w:rsidRDefault="00714F40" w:rsidP="00714F40">
      <w:pPr>
        <w:pStyle w:val="Header"/>
      </w:pPr>
      <w:r w:rsidRPr="00CD0653">
        <w:t>(For grant applicant use only. Do not return this form with the application.)</w:t>
      </w:r>
    </w:p>
    <w:p w14:paraId="26302989" w14:textId="77777777" w:rsidR="00714F40" w:rsidRPr="00CD0653" w:rsidRDefault="00714F40" w:rsidP="00714F40">
      <w:pPr>
        <w:pStyle w:val="Header"/>
      </w:pPr>
    </w:p>
    <w:p w14:paraId="20B632AE" w14:textId="77777777" w:rsidR="00714F40" w:rsidRPr="00CD0653" w:rsidRDefault="00714F40" w:rsidP="00714F40">
      <w:pPr>
        <w:pStyle w:val="Header"/>
      </w:pPr>
      <w:r w:rsidRPr="00CD0653">
        <w:t xml:space="preserve">This checklist will assist you in completing the budget narrative portion of the application.  Please review the checklist to ensure the items below are addressed in the budget narrative.   </w:t>
      </w:r>
    </w:p>
    <w:p w14:paraId="08C302C0" w14:textId="77777777" w:rsidR="00714F40" w:rsidRPr="00CD0653" w:rsidRDefault="00714F40" w:rsidP="00714F40">
      <w:pPr>
        <w:pStyle w:val="Header"/>
      </w:pPr>
    </w:p>
    <w:p w14:paraId="3C4D2271" w14:textId="04E535DD" w:rsidR="00714F40" w:rsidRPr="00CD0653" w:rsidRDefault="00714F40" w:rsidP="00714F40">
      <w:pPr>
        <w:pStyle w:val="Header"/>
      </w:pPr>
      <w:r w:rsidRPr="00CD0653">
        <w:t>NOTE: The budget and budget narrative, as well as forms SF-424 and SF-424A must be in line with the proposal project description (statement of work) bona fide need. FNS reserves the right to request information not clearly addressed.  All funding requests must be in whole dollars.</w:t>
      </w:r>
      <w:r w:rsidR="00481640" w:rsidRPr="00CD0653">
        <w:t xml:space="preserve">  Be sure to include the calculations to show how line item amounts were derived.</w:t>
      </w:r>
    </w:p>
    <w:p w14:paraId="762F26B5" w14:textId="77777777" w:rsidR="00714F40" w:rsidRPr="00CD0653" w:rsidRDefault="00714F40" w:rsidP="00714F40">
      <w:pPr>
        <w:pStyle w:val="Heade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714F40" w:rsidRPr="00CD0653" w14:paraId="02AAD88D" w14:textId="77777777" w:rsidTr="00970C39">
        <w:tc>
          <w:tcPr>
            <w:tcW w:w="8280" w:type="dxa"/>
            <w:tcBorders>
              <w:top w:val="single" w:sz="4" w:space="0" w:color="auto"/>
              <w:left w:val="single" w:sz="4" w:space="0" w:color="auto"/>
              <w:bottom w:val="single" w:sz="4" w:space="0" w:color="auto"/>
              <w:right w:val="single" w:sz="4" w:space="0" w:color="auto"/>
            </w:tcBorders>
          </w:tcPr>
          <w:p w14:paraId="09ECEFE8"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1BC5E63" w14:textId="77777777" w:rsidR="00714F40" w:rsidRPr="00CD0653" w:rsidRDefault="00714F40" w:rsidP="00970C39">
            <w:r w:rsidRPr="00CD0653">
              <w:t>YES</w:t>
            </w:r>
          </w:p>
        </w:tc>
        <w:tc>
          <w:tcPr>
            <w:tcW w:w="720" w:type="dxa"/>
            <w:tcBorders>
              <w:top w:val="single" w:sz="4" w:space="0" w:color="auto"/>
              <w:left w:val="single" w:sz="4" w:space="0" w:color="auto"/>
              <w:bottom w:val="single" w:sz="4" w:space="0" w:color="auto"/>
              <w:right w:val="single" w:sz="4" w:space="0" w:color="auto"/>
            </w:tcBorders>
          </w:tcPr>
          <w:p w14:paraId="127DE445" w14:textId="77777777" w:rsidR="00714F40" w:rsidRPr="00CD0653" w:rsidRDefault="00714F40" w:rsidP="00970C39">
            <w:r w:rsidRPr="00CD0653">
              <w:t>NO</w:t>
            </w:r>
          </w:p>
        </w:tc>
      </w:tr>
      <w:tr w:rsidR="00714F40" w:rsidRPr="00CD0653" w14:paraId="1D6D15F5" w14:textId="77777777" w:rsidTr="00970C39">
        <w:tc>
          <w:tcPr>
            <w:tcW w:w="8280" w:type="dxa"/>
            <w:tcBorders>
              <w:top w:val="single" w:sz="4" w:space="0" w:color="auto"/>
              <w:left w:val="single" w:sz="4" w:space="0" w:color="auto"/>
              <w:bottom w:val="single" w:sz="4" w:space="0" w:color="auto"/>
              <w:right w:val="single" w:sz="4" w:space="0" w:color="auto"/>
            </w:tcBorders>
          </w:tcPr>
          <w:p w14:paraId="6F425683" w14:textId="77777777" w:rsidR="00714F40" w:rsidRPr="00CD0653" w:rsidRDefault="00714F40" w:rsidP="00970C39">
            <w:pPr>
              <w:rPr>
                <w:b/>
              </w:rPr>
            </w:pPr>
            <w:r w:rsidRPr="00CD0653">
              <w:rPr>
                <w:b/>
              </w:rPr>
              <w:t>Personnel</w:t>
            </w:r>
          </w:p>
        </w:tc>
        <w:tc>
          <w:tcPr>
            <w:tcW w:w="720" w:type="dxa"/>
            <w:tcBorders>
              <w:top w:val="single" w:sz="4" w:space="0" w:color="auto"/>
              <w:left w:val="single" w:sz="4" w:space="0" w:color="auto"/>
              <w:bottom w:val="single" w:sz="4" w:space="0" w:color="auto"/>
              <w:right w:val="single" w:sz="4" w:space="0" w:color="auto"/>
            </w:tcBorders>
          </w:tcPr>
          <w:p w14:paraId="5EFDCFC2"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A183319" w14:textId="77777777" w:rsidR="00714F40" w:rsidRPr="00CD0653" w:rsidRDefault="00714F40" w:rsidP="00970C39"/>
        </w:tc>
      </w:tr>
      <w:tr w:rsidR="00714F40" w:rsidRPr="00CD0653" w14:paraId="30336E4B" w14:textId="77777777" w:rsidTr="00970C39">
        <w:tc>
          <w:tcPr>
            <w:tcW w:w="8280" w:type="dxa"/>
            <w:tcBorders>
              <w:top w:val="single" w:sz="4" w:space="0" w:color="auto"/>
              <w:left w:val="single" w:sz="4" w:space="0" w:color="auto"/>
              <w:bottom w:val="single" w:sz="4" w:space="0" w:color="auto"/>
              <w:right w:val="single" w:sz="4" w:space="0" w:color="auto"/>
            </w:tcBorders>
          </w:tcPr>
          <w:p w14:paraId="7CF0239A" w14:textId="77777777" w:rsidR="00714F40" w:rsidRPr="00CD0653" w:rsidRDefault="00714F40" w:rsidP="00970C39">
            <w:r w:rsidRPr="00CD0653">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2392D5B7"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31D903E" w14:textId="77777777" w:rsidR="00714F40" w:rsidRPr="00CD0653" w:rsidRDefault="00714F40" w:rsidP="00970C39"/>
        </w:tc>
      </w:tr>
      <w:tr w:rsidR="00714F40" w:rsidRPr="00CD0653" w14:paraId="076394BD" w14:textId="77777777" w:rsidTr="00970C39">
        <w:tc>
          <w:tcPr>
            <w:tcW w:w="8280" w:type="dxa"/>
            <w:tcBorders>
              <w:top w:val="single" w:sz="4" w:space="0" w:color="auto"/>
              <w:left w:val="single" w:sz="4" w:space="0" w:color="auto"/>
              <w:bottom w:val="single" w:sz="4" w:space="0" w:color="auto"/>
              <w:right w:val="single" w:sz="4" w:space="0" w:color="auto"/>
            </w:tcBorders>
          </w:tcPr>
          <w:p w14:paraId="401B0FEF" w14:textId="77777777" w:rsidR="00714F40" w:rsidRPr="00CD0653" w:rsidRDefault="00714F40" w:rsidP="00970C39">
            <w:r w:rsidRPr="00CD0653">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693F11BF"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3398C8FE" w14:textId="77777777" w:rsidR="00714F40" w:rsidRPr="00CD0653" w:rsidRDefault="00714F40" w:rsidP="00970C39"/>
        </w:tc>
      </w:tr>
      <w:tr w:rsidR="00714F40" w:rsidRPr="00CD0653" w14:paraId="2A85B54A" w14:textId="77777777" w:rsidTr="00970C39">
        <w:tc>
          <w:tcPr>
            <w:tcW w:w="8280" w:type="dxa"/>
            <w:tcBorders>
              <w:top w:val="single" w:sz="4" w:space="0" w:color="auto"/>
              <w:left w:val="single" w:sz="4" w:space="0" w:color="auto"/>
              <w:bottom w:val="single" w:sz="4" w:space="0" w:color="auto"/>
              <w:right w:val="single" w:sz="4" w:space="0" w:color="auto"/>
            </w:tcBorders>
          </w:tcPr>
          <w:p w14:paraId="124DCFAF" w14:textId="77777777" w:rsidR="00714F40" w:rsidRPr="00CD0653" w:rsidRDefault="00714F40" w:rsidP="00970C39">
            <w:r w:rsidRPr="00CD0653">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4E2528D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029BB544" w14:textId="77777777" w:rsidR="00714F40" w:rsidRPr="00CD0653" w:rsidRDefault="00714F40" w:rsidP="00970C39"/>
        </w:tc>
      </w:tr>
      <w:tr w:rsidR="00714F40" w:rsidRPr="00CD0653" w14:paraId="792B8804" w14:textId="77777777" w:rsidTr="00970C39">
        <w:tc>
          <w:tcPr>
            <w:tcW w:w="8280" w:type="dxa"/>
            <w:tcBorders>
              <w:top w:val="single" w:sz="4" w:space="0" w:color="auto"/>
              <w:left w:val="single" w:sz="4" w:space="0" w:color="auto"/>
              <w:bottom w:val="single" w:sz="4" w:space="0" w:color="auto"/>
              <w:right w:val="single" w:sz="4" w:space="0" w:color="auto"/>
            </w:tcBorders>
          </w:tcPr>
          <w:p w14:paraId="6688AB94"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42B397D"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9493964" w14:textId="77777777" w:rsidR="00714F40" w:rsidRPr="00CD0653" w:rsidRDefault="00714F40" w:rsidP="00970C39"/>
        </w:tc>
      </w:tr>
      <w:tr w:rsidR="00714F40" w:rsidRPr="00CD0653" w14:paraId="7E5BE44D" w14:textId="77777777" w:rsidTr="00970C39">
        <w:tc>
          <w:tcPr>
            <w:tcW w:w="8280" w:type="dxa"/>
            <w:tcBorders>
              <w:top w:val="single" w:sz="4" w:space="0" w:color="auto"/>
              <w:left w:val="single" w:sz="4" w:space="0" w:color="auto"/>
              <w:bottom w:val="single" w:sz="4" w:space="0" w:color="auto"/>
              <w:right w:val="single" w:sz="4" w:space="0" w:color="auto"/>
            </w:tcBorders>
          </w:tcPr>
          <w:p w14:paraId="160E07BA" w14:textId="77777777" w:rsidR="00714F40" w:rsidRPr="00CD0653" w:rsidRDefault="00714F40" w:rsidP="00970C39">
            <w:pPr>
              <w:rPr>
                <w:b/>
              </w:rPr>
            </w:pPr>
            <w:r w:rsidRPr="00CD0653">
              <w:rPr>
                <w:b/>
              </w:rPr>
              <w:t>Fringe Benefits</w:t>
            </w:r>
          </w:p>
        </w:tc>
        <w:tc>
          <w:tcPr>
            <w:tcW w:w="720" w:type="dxa"/>
            <w:tcBorders>
              <w:top w:val="single" w:sz="4" w:space="0" w:color="auto"/>
              <w:left w:val="single" w:sz="4" w:space="0" w:color="auto"/>
              <w:bottom w:val="single" w:sz="4" w:space="0" w:color="auto"/>
              <w:right w:val="single" w:sz="4" w:space="0" w:color="auto"/>
            </w:tcBorders>
          </w:tcPr>
          <w:p w14:paraId="334B313B"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6AC62EC" w14:textId="77777777" w:rsidR="00714F40" w:rsidRPr="00CD0653" w:rsidRDefault="00714F40" w:rsidP="00970C39"/>
        </w:tc>
      </w:tr>
      <w:tr w:rsidR="00714F40" w:rsidRPr="00CD0653" w14:paraId="778EDEF5" w14:textId="77777777" w:rsidTr="00970C39">
        <w:tc>
          <w:tcPr>
            <w:tcW w:w="8280" w:type="dxa"/>
            <w:tcBorders>
              <w:top w:val="single" w:sz="4" w:space="0" w:color="auto"/>
              <w:left w:val="single" w:sz="4" w:space="0" w:color="auto"/>
              <w:bottom w:val="single" w:sz="4" w:space="0" w:color="auto"/>
              <w:right w:val="single" w:sz="4" w:space="0" w:color="auto"/>
            </w:tcBorders>
          </w:tcPr>
          <w:p w14:paraId="265265BF" w14:textId="77777777" w:rsidR="00714F40" w:rsidRPr="00CD0653" w:rsidRDefault="00714F40" w:rsidP="00970C39">
            <w:r w:rsidRPr="00CD0653">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421608F5"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2627E29" w14:textId="77777777" w:rsidR="00714F40" w:rsidRPr="00CD0653" w:rsidRDefault="00714F40" w:rsidP="00970C39"/>
        </w:tc>
      </w:tr>
      <w:tr w:rsidR="00714F40" w:rsidRPr="00CD0653" w14:paraId="52710354" w14:textId="77777777" w:rsidTr="00970C39">
        <w:tc>
          <w:tcPr>
            <w:tcW w:w="8280" w:type="dxa"/>
            <w:tcBorders>
              <w:top w:val="single" w:sz="4" w:space="0" w:color="auto"/>
              <w:left w:val="single" w:sz="4" w:space="0" w:color="auto"/>
              <w:bottom w:val="single" w:sz="4" w:space="0" w:color="auto"/>
              <w:right w:val="single" w:sz="4" w:space="0" w:color="auto"/>
            </w:tcBorders>
          </w:tcPr>
          <w:p w14:paraId="3F0C44B4" w14:textId="77777777" w:rsidR="00714F40" w:rsidRPr="00CD0653" w:rsidRDefault="00714F40" w:rsidP="00970C39">
            <w:r w:rsidRPr="00CD0653">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54B49637"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EF39A3E" w14:textId="77777777" w:rsidR="00714F40" w:rsidRPr="00CD0653" w:rsidRDefault="00714F40" w:rsidP="00970C39"/>
        </w:tc>
      </w:tr>
      <w:tr w:rsidR="00714F40" w:rsidRPr="00CD0653" w14:paraId="0D314BE7" w14:textId="77777777" w:rsidTr="00970C39">
        <w:tc>
          <w:tcPr>
            <w:tcW w:w="8280" w:type="dxa"/>
            <w:tcBorders>
              <w:top w:val="single" w:sz="4" w:space="0" w:color="auto"/>
              <w:left w:val="single" w:sz="4" w:space="0" w:color="auto"/>
              <w:bottom w:val="single" w:sz="4" w:space="0" w:color="auto"/>
              <w:right w:val="single" w:sz="4" w:space="0" w:color="auto"/>
            </w:tcBorders>
          </w:tcPr>
          <w:p w14:paraId="5499A04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4A7B4AB"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0CABFEA" w14:textId="77777777" w:rsidR="00714F40" w:rsidRPr="00CD0653" w:rsidRDefault="00714F40" w:rsidP="00970C39"/>
        </w:tc>
      </w:tr>
      <w:tr w:rsidR="00714F40" w:rsidRPr="00CD0653" w14:paraId="0F314C44" w14:textId="77777777" w:rsidTr="00970C39">
        <w:tc>
          <w:tcPr>
            <w:tcW w:w="8280" w:type="dxa"/>
            <w:tcBorders>
              <w:top w:val="single" w:sz="4" w:space="0" w:color="auto"/>
              <w:left w:val="single" w:sz="4" w:space="0" w:color="auto"/>
              <w:bottom w:val="single" w:sz="4" w:space="0" w:color="auto"/>
              <w:right w:val="single" w:sz="4" w:space="0" w:color="auto"/>
            </w:tcBorders>
          </w:tcPr>
          <w:p w14:paraId="373992DE" w14:textId="77777777" w:rsidR="00714F40" w:rsidRPr="00CD0653" w:rsidRDefault="00714F40" w:rsidP="00970C39">
            <w:pPr>
              <w:rPr>
                <w:b/>
              </w:rPr>
            </w:pPr>
            <w:r w:rsidRPr="00CD0653">
              <w:rPr>
                <w:b/>
              </w:rPr>
              <w:t>Travel</w:t>
            </w:r>
          </w:p>
        </w:tc>
        <w:tc>
          <w:tcPr>
            <w:tcW w:w="720" w:type="dxa"/>
            <w:tcBorders>
              <w:top w:val="single" w:sz="4" w:space="0" w:color="auto"/>
              <w:left w:val="single" w:sz="4" w:space="0" w:color="auto"/>
              <w:bottom w:val="single" w:sz="4" w:space="0" w:color="auto"/>
              <w:right w:val="single" w:sz="4" w:space="0" w:color="auto"/>
            </w:tcBorders>
          </w:tcPr>
          <w:p w14:paraId="36C42019"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D102392" w14:textId="77777777" w:rsidR="00714F40" w:rsidRPr="00CD0653" w:rsidRDefault="00714F40" w:rsidP="00970C39"/>
        </w:tc>
      </w:tr>
      <w:tr w:rsidR="00714F40" w:rsidRPr="00CD0653" w14:paraId="31C05B06" w14:textId="77777777" w:rsidTr="00970C39">
        <w:tc>
          <w:tcPr>
            <w:tcW w:w="8280" w:type="dxa"/>
            <w:tcBorders>
              <w:top w:val="single" w:sz="4" w:space="0" w:color="auto"/>
              <w:left w:val="single" w:sz="4" w:space="0" w:color="auto"/>
              <w:bottom w:val="single" w:sz="4" w:space="0" w:color="auto"/>
              <w:right w:val="single" w:sz="4" w:space="0" w:color="auto"/>
            </w:tcBorders>
          </w:tcPr>
          <w:p w14:paraId="71479754" w14:textId="77777777" w:rsidR="00714F40" w:rsidRPr="00CD0653" w:rsidRDefault="00714F40" w:rsidP="00970C39">
            <w:r w:rsidRPr="00CD0653">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62856E6B"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33E9F748" w14:textId="77777777" w:rsidR="00714F40" w:rsidRPr="00CD0653" w:rsidRDefault="00714F40" w:rsidP="00970C39"/>
        </w:tc>
      </w:tr>
      <w:tr w:rsidR="00714F40" w:rsidRPr="00CD0653" w14:paraId="0CADDF67" w14:textId="77777777" w:rsidTr="00970C39">
        <w:tc>
          <w:tcPr>
            <w:tcW w:w="8280" w:type="dxa"/>
            <w:tcBorders>
              <w:top w:val="single" w:sz="4" w:space="0" w:color="auto"/>
              <w:left w:val="single" w:sz="4" w:space="0" w:color="auto"/>
              <w:bottom w:val="single" w:sz="4" w:space="0" w:color="auto"/>
              <w:right w:val="single" w:sz="4" w:space="0" w:color="auto"/>
            </w:tcBorders>
          </w:tcPr>
          <w:p w14:paraId="3B70D52A" w14:textId="77777777" w:rsidR="00714F40" w:rsidRPr="00CD0653" w:rsidRDefault="00714F40" w:rsidP="00970C39">
            <w:r w:rsidRPr="00CD0653">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72AE79E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A86B3D6" w14:textId="77777777" w:rsidR="00714F40" w:rsidRPr="00CD0653" w:rsidRDefault="00714F40" w:rsidP="00970C39"/>
        </w:tc>
      </w:tr>
      <w:tr w:rsidR="00714F40" w:rsidRPr="00CD0653" w14:paraId="6B39EEE1" w14:textId="77777777" w:rsidTr="00970C39">
        <w:tc>
          <w:tcPr>
            <w:tcW w:w="8280" w:type="dxa"/>
            <w:tcBorders>
              <w:top w:val="single" w:sz="4" w:space="0" w:color="auto"/>
              <w:left w:val="single" w:sz="4" w:space="0" w:color="auto"/>
              <w:bottom w:val="single" w:sz="4" w:space="0" w:color="auto"/>
              <w:right w:val="single" w:sz="4" w:space="0" w:color="auto"/>
            </w:tcBorders>
          </w:tcPr>
          <w:p w14:paraId="056030E9" w14:textId="77777777" w:rsidR="00714F40" w:rsidRPr="00CD0653" w:rsidRDefault="00714F40" w:rsidP="00970C39">
            <w:r w:rsidRPr="00CD0653">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564120DA"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B962C9B" w14:textId="77777777" w:rsidR="00714F40" w:rsidRPr="00CD0653" w:rsidRDefault="00714F40" w:rsidP="00970C39"/>
        </w:tc>
      </w:tr>
      <w:tr w:rsidR="00714F40" w:rsidRPr="00CD0653" w14:paraId="0C9213D2" w14:textId="77777777" w:rsidTr="00970C39">
        <w:tc>
          <w:tcPr>
            <w:tcW w:w="8280" w:type="dxa"/>
            <w:tcBorders>
              <w:top w:val="single" w:sz="4" w:space="0" w:color="auto"/>
              <w:left w:val="single" w:sz="4" w:space="0" w:color="auto"/>
              <w:bottom w:val="single" w:sz="4" w:space="0" w:color="auto"/>
              <w:right w:val="single" w:sz="4" w:space="0" w:color="auto"/>
            </w:tcBorders>
          </w:tcPr>
          <w:p w14:paraId="288E0CE6"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C91A167"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9E9E20F" w14:textId="77777777" w:rsidR="00714F40" w:rsidRPr="00CD0653" w:rsidRDefault="00714F40" w:rsidP="00970C39"/>
        </w:tc>
      </w:tr>
      <w:tr w:rsidR="00714F40" w:rsidRPr="00CD0653" w14:paraId="54B19D22" w14:textId="77777777" w:rsidTr="00970C39">
        <w:tc>
          <w:tcPr>
            <w:tcW w:w="8280" w:type="dxa"/>
            <w:tcBorders>
              <w:top w:val="single" w:sz="4" w:space="0" w:color="auto"/>
              <w:left w:val="single" w:sz="4" w:space="0" w:color="auto"/>
              <w:bottom w:val="single" w:sz="4" w:space="0" w:color="auto"/>
              <w:right w:val="single" w:sz="4" w:space="0" w:color="auto"/>
            </w:tcBorders>
          </w:tcPr>
          <w:p w14:paraId="5B0F25DF" w14:textId="77777777" w:rsidR="00714F40" w:rsidRPr="00CD0653" w:rsidRDefault="00714F40" w:rsidP="00970C39">
            <w:pPr>
              <w:rPr>
                <w:b/>
              </w:rPr>
            </w:pPr>
            <w:r w:rsidRPr="00CD0653">
              <w:rPr>
                <w:b/>
              </w:rPr>
              <w:t>Equipment</w:t>
            </w:r>
          </w:p>
        </w:tc>
        <w:tc>
          <w:tcPr>
            <w:tcW w:w="720" w:type="dxa"/>
            <w:tcBorders>
              <w:top w:val="single" w:sz="4" w:space="0" w:color="auto"/>
              <w:left w:val="single" w:sz="4" w:space="0" w:color="auto"/>
              <w:bottom w:val="single" w:sz="4" w:space="0" w:color="auto"/>
              <w:right w:val="single" w:sz="4" w:space="0" w:color="auto"/>
            </w:tcBorders>
          </w:tcPr>
          <w:p w14:paraId="6F2CB9E5"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1E476E3" w14:textId="77777777" w:rsidR="00714F40" w:rsidRPr="00CD0653" w:rsidRDefault="00714F40" w:rsidP="00970C39"/>
        </w:tc>
      </w:tr>
      <w:tr w:rsidR="00714F40" w:rsidRPr="00CD0653" w14:paraId="039472E1" w14:textId="77777777" w:rsidTr="00970C39">
        <w:tc>
          <w:tcPr>
            <w:tcW w:w="8280" w:type="dxa"/>
            <w:tcBorders>
              <w:top w:val="single" w:sz="4" w:space="0" w:color="auto"/>
              <w:left w:val="single" w:sz="4" w:space="0" w:color="auto"/>
              <w:bottom w:val="single" w:sz="4" w:space="0" w:color="auto"/>
              <w:right w:val="single" w:sz="4" w:space="0" w:color="auto"/>
            </w:tcBorders>
          </w:tcPr>
          <w:p w14:paraId="3CE603CF" w14:textId="77777777" w:rsidR="00714F40" w:rsidRPr="00CD0653" w:rsidRDefault="00714F40" w:rsidP="00970C39">
            <w:r w:rsidRPr="00CD0653">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5F2CE999"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90A84C6" w14:textId="77777777" w:rsidR="00714F40" w:rsidRPr="00CD0653" w:rsidRDefault="00714F40" w:rsidP="00970C39"/>
        </w:tc>
      </w:tr>
      <w:tr w:rsidR="00714F40" w:rsidRPr="00CD0653" w14:paraId="7ADF7573" w14:textId="77777777" w:rsidTr="00970C39">
        <w:tc>
          <w:tcPr>
            <w:tcW w:w="8280" w:type="dxa"/>
            <w:tcBorders>
              <w:top w:val="single" w:sz="4" w:space="0" w:color="auto"/>
              <w:left w:val="single" w:sz="4" w:space="0" w:color="auto"/>
              <w:bottom w:val="single" w:sz="4" w:space="0" w:color="auto"/>
              <w:right w:val="single" w:sz="4" w:space="0" w:color="auto"/>
            </w:tcBorders>
          </w:tcPr>
          <w:p w14:paraId="7107D822" w14:textId="77777777" w:rsidR="00714F40" w:rsidRPr="00CD0653" w:rsidRDefault="00714F40" w:rsidP="00970C39">
            <w:r w:rsidRPr="00CD0653">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54FB8B9C"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127B1DE" w14:textId="77777777" w:rsidR="00714F40" w:rsidRPr="00CD0653" w:rsidRDefault="00714F40" w:rsidP="00970C39"/>
        </w:tc>
      </w:tr>
      <w:tr w:rsidR="00714F40" w:rsidRPr="00CD0653" w14:paraId="1AF0A8B8" w14:textId="77777777" w:rsidTr="00970C39">
        <w:tc>
          <w:tcPr>
            <w:tcW w:w="8280" w:type="dxa"/>
            <w:tcBorders>
              <w:top w:val="single" w:sz="4" w:space="0" w:color="auto"/>
              <w:left w:val="single" w:sz="4" w:space="0" w:color="auto"/>
              <w:bottom w:val="single" w:sz="4" w:space="0" w:color="auto"/>
              <w:right w:val="single" w:sz="4" w:space="0" w:color="auto"/>
            </w:tcBorders>
          </w:tcPr>
          <w:p w14:paraId="69A9BAE1" w14:textId="77777777" w:rsidR="00714F40" w:rsidRPr="00CD0653" w:rsidRDefault="00714F40" w:rsidP="00970C39">
            <w:r w:rsidRPr="00CD0653">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2F733E8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733387E1" w14:textId="77777777" w:rsidR="00714F40" w:rsidRPr="00CD0653" w:rsidRDefault="00714F40" w:rsidP="00970C39"/>
        </w:tc>
      </w:tr>
      <w:tr w:rsidR="00714F40" w:rsidRPr="00CD0653" w14:paraId="5F584981" w14:textId="77777777" w:rsidTr="00970C39">
        <w:tc>
          <w:tcPr>
            <w:tcW w:w="8280" w:type="dxa"/>
            <w:tcBorders>
              <w:top w:val="single" w:sz="4" w:space="0" w:color="auto"/>
              <w:left w:val="single" w:sz="4" w:space="0" w:color="auto"/>
              <w:bottom w:val="single" w:sz="4" w:space="0" w:color="auto"/>
              <w:right w:val="single" w:sz="4" w:space="0" w:color="auto"/>
            </w:tcBorders>
          </w:tcPr>
          <w:p w14:paraId="1D855690"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F56A33D"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59C1153A" w14:textId="77777777" w:rsidR="00714F40" w:rsidRPr="00CD0653" w:rsidRDefault="00714F40" w:rsidP="00970C39"/>
        </w:tc>
      </w:tr>
      <w:tr w:rsidR="00714F40" w:rsidRPr="00CD0653" w14:paraId="74C735AC" w14:textId="77777777" w:rsidTr="00970C39">
        <w:tc>
          <w:tcPr>
            <w:tcW w:w="8280" w:type="dxa"/>
            <w:tcBorders>
              <w:top w:val="single" w:sz="4" w:space="0" w:color="auto"/>
              <w:left w:val="single" w:sz="4" w:space="0" w:color="auto"/>
              <w:bottom w:val="single" w:sz="4" w:space="0" w:color="auto"/>
              <w:right w:val="single" w:sz="4" w:space="0" w:color="auto"/>
            </w:tcBorders>
          </w:tcPr>
          <w:p w14:paraId="5908C83B" w14:textId="77777777" w:rsidR="00714F40" w:rsidRPr="00CD0653" w:rsidRDefault="00714F40" w:rsidP="00970C39">
            <w:pPr>
              <w:rPr>
                <w:b/>
              </w:rPr>
            </w:pPr>
            <w:r w:rsidRPr="00CD0653">
              <w:rPr>
                <w:b/>
              </w:rPr>
              <w:t>Supplies</w:t>
            </w:r>
          </w:p>
        </w:tc>
        <w:tc>
          <w:tcPr>
            <w:tcW w:w="720" w:type="dxa"/>
            <w:tcBorders>
              <w:top w:val="single" w:sz="4" w:space="0" w:color="auto"/>
              <w:left w:val="single" w:sz="4" w:space="0" w:color="auto"/>
              <w:bottom w:val="single" w:sz="4" w:space="0" w:color="auto"/>
              <w:right w:val="single" w:sz="4" w:space="0" w:color="auto"/>
            </w:tcBorders>
          </w:tcPr>
          <w:p w14:paraId="40F66EA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8FEDF3E" w14:textId="77777777" w:rsidR="00714F40" w:rsidRPr="00CD0653" w:rsidRDefault="00714F40" w:rsidP="00970C39"/>
        </w:tc>
      </w:tr>
      <w:tr w:rsidR="00714F40" w:rsidRPr="00CD0653" w14:paraId="4A28F5FE" w14:textId="77777777" w:rsidTr="00970C39">
        <w:tc>
          <w:tcPr>
            <w:tcW w:w="8280" w:type="dxa"/>
            <w:tcBorders>
              <w:top w:val="single" w:sz="4" w:space="0" w:color="auto"/>
              <w:left w:val="single" w:sz="4" w:space="0" w:color="auto"/>
              <w:bottom w:val="single" w:sz="4" w:space="0" w:color="auto"/>
              <w:right w:val="single" w:sz="4" w:space="0" w:color="auto"/>
            </w:tcBorders>
          </w:tcPr>
          <w:p w14:paraId="1962F3C2" w14:textId="77777777" w:rsidR="00714F40" w:rsidRPr="00CD0653" w:rsidRDefault="00714F40" w:rsidP="00970C39">
            <w:r w:rsidRPr="00CD0653">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042E1F17"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786B5F03" w14:textId="77777777" w:rsidR="00714F40" w:rsidRPr="00CD0653" w:rsidRDefault="00714F40" w:rsidP="00970C39"/>
        </w:tc>
      </w:tr>
      <w:tr w:rsidR="00714F40" w:rsidRPr="00CD0653" w14:paraId="068681A9" w14:textId="77777777" w:rsidTr="00970C39">
        <w:tc>
          <w:tcPr>
            <w:tcW w:w="8280" w:type="dxa"/>
            <w:tcBorders>
              <w:top w:val="single" w:sz="4" w:space="0" w:color="auto"/>
              <w:left w:val="single" w:sz="4" w:space="0" w:color="auto"/>
              <w:bottom w:val="single" w:sz="4" w:space="0" w:color="auto"/>
              <w:right w:val="single" w:sz="4" w:space="0" w:color="auto"/>
            </w:tcBorders>
          </w:tcPr>
          <w:p w14:paraId="2071ED83" w14:textId="77777777" w:rsidR="00714F40" w:rsidRPr="00CD0653" w:rsidRDefault="00714F40" w:rsidP="00970C39">
            <w:r w:rsidRPr="00CD0653">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4DB1851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E4ACC25" w14:textId="77777777" w:rsidR="00714F40" w:rsidRPr="00CD0653" w:rsidRDefault="00714F40" w:rsidP="00970C39"/>
        </w:tc>
      </w:tr>
      <w:tr w:rsidR="00714F40" w:rsidRPr="00CD0653" w14:paraId="4051C711" w14:textId="77777777" w:rsidTr="00970C39">
        <w:tc>
          <w:tcPr>
            <w:tcW w:w="8280" w:type="dxa"/>
            <w:tcBorders>
              <w:top w:val="single" w:sz="4" w:space="0" w:color="auto"/>
              <w:left w:val="single" w:sz="4" w:space="0" w:color="auto"/>
              <w:bottom w:val="single" w:sz="4" w:space="0" w:color="auto"/>
              <w:right w:val="single" w:sz="4" w:space="0" w:color="auto"/>
            </w:tcBorders>
          </w:tcPr>
          <w:p w14:paraId="7128D82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6FA47DC"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0AA3932C" w14:textId="77777777" w:rsidR="00714F40" w:rsidRPr="00CD0653" w:rsidRDefault="00714F40" w:rsidP="00970C39"/>
        </w:tc>
      </w:tr>
      <w:tr w:rsidR="00714F40" w:rsidRPr="00CD0653" w14:paraId="3A5BD582" w14:textId="77777777" w:rsidTr="00970C39">
        <w:tc>
          <w:tcPr>
            <w:tcW w:w="8280" w:type="dxa"/>
            <w:tcBorders>
              <w:top w:val="single" w:sz="4" w:space="0" w:color="auto"/>
              <w:left w:val="single" w:sz="4" w:space="0" w:color="auto"/>
              <w:bottom w:val="single" w:sz="4" w:space="0" w:color="auto"/>
              <w:right w:val="single" w:sz="4" w:space="0" w:color="auto"/>
            </w:tcBorders>
          </w:tcPr>
          <w:p w14:paraId="1C4EA6FA" w14:textId="6E235C89" w:rsidR="00714F40" w:rsidRPr="00CD0653" w:rsidRDefault="00714F40" w:rsidP="00970C39">
            <w:r w:rsidRPr="00CD0653">
              <w:rPr>
                <w:b/>
              </w:rPr>
              <w:t>Contractual</w:t>
            </w:r>
            <w:r w:rsidRPr="00CD0653">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14:paraId="10688975"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56E0FAB" w14:textId="77777777" w:rsidR="00714F40" w:rsidRPr="00CD0653" w:rsidRDefault="00714F40" w:rsidP="00970C39"/>
        </w:tc>
      </w:tr>
      <w:tr w:rsidR="00714F40" w:rsidRPr="00CD0653" w14:paraId="50D06B0A" w14:textId="77777777" w:rsidTr="00970C39">
        <w:tc>
          <w:tcPr>
            <w:tcW w:w="8280" w:type="dxa"/>
            <w:tcBorders>
              <w:top w:val="single" w:sz="4" w:space="0" w:color="auto"/>
              <w:left w:val="single" w:sz="4" w:space="0" w:color="auto"/>
              <w:bottom w:val="single" w:sz="4" w:space="0" w:color="auto"/>
              <w:right w:val="single" w:sz="4" w:space="0" w:color="auto"/>
            </w:tcBorders>
          </w:tcPr>
          <w:p w14:paraId="701AB384" w14:textId="77777777" w:rsidR="00714F40" w:rsidRPr="00CD0653" w:rsidRDefault="00714F40" w:rsidP="00970C39">
            <w:r w:rsidRPr="00CD0653">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4B65C03F"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98CFCF1" w14:textId="77777777" w:rsidR="00714F40" w:rsidRPr="00CD0653" w:rsidRDefault="00714F40" w:rsidP="00970C39"/>
        </w:tc>
      </w:tr>
      <w:tr w:rsidR="00714F40" w:rsidRPr="00CD0653" w14:paraId="13BB646B" w14:textId="77777777" w:rsidTr="00970C39">
        <w:tc>
          <w:tcPr>
            <w:tcW w:w="8280" w:type="dxa"/>
            <w:tcBorders>
              <w:top w:val="single" w:sz="4" w:space="0" w:color="auto"/>
              <w:left w:val="single" w:sz="4" w:space="0" w:color="auto"/>
              <w:bottom w:val="single" w:sz="4" w:space="0" w:color="auto"/>
              <w:right w:val="single" w:sz="4" w:space="0" w:color="auto"/>
            </w:tcBorders>
          </w:tcPr>
          <w:p w14:paraId="66A72F07" w14:textId="77777777" w:rsidR="00714F40" w:rsidRPr="00CD0653" w:rsidRDefault="00714F40" w:rsidP="00970C39">
            <w:r w:rsidRPr="00CD0653">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36C41BED"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1C701AA8" w14:textId="77777777" w:rsidR="00714F40" w:rsidRPr="00CD0653" w:rsidRDefault="00714F40" w:rsidP="00970C39"/>
        </w:tc>
      </w:tr>
      <w:tr w:rsidR="00714F40" w:rsidRPr="00CD0653" w14:paraId="0BDE0A06" w14:textId="77777777" w:rsidTr="00970C39">
        <w:trPr>
          <w:trHeight w:val="152"/>
        </w:trPr>
        <w:tc>
          <w:tcPr>
            <w:tcW w:w="8280" w:type="dxa"/>
            <w:tcBorders>
              <w:top w:val="single" w:sz="4" w:space="0" w:color="auto"/>
              <w:left w:val="single" w:sz="4" w:space="0" w:color="auto"/>
              <w:bottom w:val="single" w:sz="4" w:space="0" w:color="auto"/>
              <w:right w:val="single" w:sz="4" w:space="0" w:color="auto"/>
            </w:tcBorders>
          </w:tcPr>
          <w:p w14:paraId="170817F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C8D2AD0"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3EB0489A" w14:textId="77777777" w:rsidR="00714F40" w:rsidRPr="00CD0653" w:rsidRDefault="00714F40" w:rsidP="00970C39"/>
        </w:tc>
      </w:tr>
      <w:tr w:rsidR="00714F40" w:rsidRPr="00CD0653" w14:paraId="1063E1DE" w14:textId="77777777" w:rsidTr="00970C39">
        <w:tc>
          <w:tcPr>
            <w:tcW w:w="8280" w:type="dxa"/>
            <w:tcBorders>
              <w:top w:val="single" w:sz="4" w:space="0" w:color="auto"/>
              <w:left w:val="single" w:sz="4" w:space="0" w:color="auto"/>
              <w:bottom w:val="single" w:sz="4" w:space="0" w:color="auto"/>
              <w:right w:val="single" w:sz="4" w:space="0" w:color="auto"/>
            </w:tcBorders>
          </w:tcPr>
          <w:p w14:paraId="603345FE" w14:textId="77777777" w:rsidR="00714F40" w:rsidRPr="00CD0653" w:rsidRDefault="00714F40" w:rsidP="00970C39">
            <w:pPr>
              <w:rPr>
                <w:b/>
              </w:rPr>
            </w:pPr>
            <w:r w:rsidRPr="00CD0653">
              <w:rPr>
                <w:b/>
              </w:rPr>
              <w:t>Other</w:t>
            </w:r>
          </w:p>
        </w:tc>
        <w:tc>
          <w:tcPr>
            <w:tcW w:w="720" w:type="dxa"/>
            <w:tcBorders>
              <w:top w:val="single" w:sz="4" w:space="0" w:color="auto"/>
              <w:left w:val="single" w:sz="4" w:space="0" w:color="auto"/>
              <w:bottom w:val="single" w:sz="4" w:space="0" w:color="auto"/>
              <w:right w:val="single" w:sz="4" w:space="0" w:color="auto"/>
            </w:tcBorders>
          </w:tcPr>
          <w:p w14:paraId="2A111BDC"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D6680B0" w14:textId="77777777" w:rsidR="00714F40" w:rsidRPr="00CD0653" w:rsidRDefault="00714F40" w:rsidP="00970C39"/>
        </w:tc>
      </w:tr>
      <w:tr w:rsidR="00714F40" w:rsidRPr="00CD0653" w14:paraId="4698C1FB" w14:textId="77777777" w:rsidTr="00970C39">
        <w:tc>
          <w:tcPr>
            <w:tcW w:w="8280" w:type="dxa"/>
            <w:tcBorders>
              <w:top w:val="single" w:sz="4" w:space="0" w:color="auto"/>
              <w:left w:val="single" w:sz="4" w:space="0" w:color="auto"/>
              <w:bottom w:val="single" w:sz="4" w:space="0" w:color="auto"/>
              <w:right w:val="single" w:sz="4" w:space="0" w:color="auto"/>
            </w:tcBorders>
          </w:tcPr>
          <w:p w14:paraId="62DCB3EC" w14:textId="77777777" w:rsidR="00714F40" w:rsidRPr="00CD0653" w:rsidRDefault="00714F40" w:rsidP="00970C39">
            <w:r w:rsidRPr="00CD0653">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47EF605E"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550C4C0" w14:textId="77777777" w:rsidR="00714F40" w:rsidRPr="00CD0653" w:rsidRDefault="00714F40" w:rsidP="00970C39"/>
        </w:tc>
      </w:tr>
      <w:tr w:rsidR="00714F40" w:rsidRPr="00CD0653" w14:paraId="10FADA01" w14:textId="77777777" w:rsidTr="00970C39">
        <w:tc>
          <w:tcPr>
            <w:tcW w:w="8280" w:type="dxa"/>
            <w:tcBorders>
              <w:top w:val="single" w:sz="4" w:space="0" w:color="auto"/>
              <w:left w:val="single" w:sz="4" w:space="0" w:color="auto"/>
              <w:bottom w:val="single" w:sz="4" w:space="0" w:color="auto"/>
              <w:right w:val="single" w:sz="4" w:space="0" w:color="auto"/>
            </w:tcBorders>
          </w:tcPr>
          <w:p w14:paraId="6D5697EB" w14:textId="77777777" w:rsidR="00714F40" w:rsidRPr="00CD0653" w:rsidRDefault="00714F40" w:rsidP="00970C39">
            <w:r w:rsidRPr="00CD0653">
              <w:t>For all other line items listed under the “Other” heading. -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2E0EF52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0EDEB60D" w14:textId="77777777" w:rsidR="00714F40" w:rsidRPr="00CD0653" w:rsidRDefault="00714F40" w:rsidP="00970C39"/>
        </w:tc>
      </w:tr>
      <w:tr w:rsidR="00714F40" w:rsidRPr="00CD0653" w14:paraId="52B3E8B5" w14:textId="77777777" w:rsidTr="00970C39">
        <w:tc>
          <w:tcPr>
            <w:tcW w:w="8280" w:type="dxa"/>
            <w:tcBorders>
              <w:top w:val="single" w:sz="4" w:space="0" w:color="auto"/>
              <w:left w:val="single" w:sz="4" w:space="0" w:color="auto"/>
              <w:bottom w:val="single" w:sz="4" w:space="0" w:color="auto"/>
              <w:right w:val="single" w:sz="4" w:space="0" w:color="auto"/>
            </w:tcBorders>
          </w:tcPr>
          <w:p w14:paraId="028A2492"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08A99E1A"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6E23139A" w14:textId="77777777" w:rsidR="00714F40" w:rsidRPr="00CD0653" w:rsidRDefault="00714F40" w:rsidP="00970C39"/>
        </w:tc>
      </w:tr>
      <w:tr w:rsidR="00714F40" w:rsidRPr="00CD0653" w14:paraId="69BD4527" w14:textId="77777777" w:rsidTr="00970C39">
        <w:tc>
          <w:tcPr>
            <w:tcW w:w="8280" w:type="dxa"/>
            <w:tcBorders>
              <w:top w:val="single" w:sz="4" w:space="0" w:color="auto"/>
              <w:left w:val="single" w:sz="4" w:space="0" w:color="auto"/>
              <w:bottom w:val="single" w:sz="4" w:space="0" w:color="auto"/>
              <w:right w:val="single" w:sz="4" w:space="0" w:color="auto"/>
            </w:tcBorders>
          </w:tcPr>
          <w:p w14:paraId="5AF3365A" w14:textId="77777777" w:rsidR="00714F40" w:rsidRPr="00CD0653" w:rsidRDefault="00714F40" w:rsidP="00970C39">
            <w:pPr>
              <w:rPr>
                <w:b/>
              </w:rPr>
            </w:pPr>
            <w:r w:rsidRPr="00CD0653">
              <w:rPr>
                <w:b/>
              </w:rPr>
              <w:t>Indirect Costs</w:t>
            </w:r>
          </w:p>
        </w:tc>
        <w:tc>
          <w:tcPr>
            <w:tcW w:w="720" w:type="dxa"/>
            <w:tcBorders>
              <w:top w:val="single" w:sz="4" w:space="0" w:color="auto"/>
              <w:left w:val="single" w:sz="4" w:space="0" w:color="auto"/>
              <w:bottom w:val="single" w:sz="4" w:space="0" w:color="auto"/>
              <w:right w:val="single" w:sz="4" w:space="0" w:color="auto"/>
            </w:tcBorders>
          </w:tcPr>
          <w:p w14:paraId="3F79094A"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2166399F" w14:textId="77777777" w:rsidR="00714F40" w:rsidRPr="00CD0653" w:rsidRDefault="00714F40" w:rsidP="00970C39"/>
        </w:tc>
      </w:tr>
      <w:tr w:rsidR="00714F40" w:rsidRPr="00CD0653" w14:paraId="09F3247D" w14:textId="77777777" w:rsidTr="00970C39">
        <w:tc>
          <w:tcPr>
            <w:tcW w:w="8280" w:type="dxa"/>
            <w:tcBorders>
              <w:top w:val="single" w:sz="4" w:space="0" w:color="auto"/>
              <w:left w:val="single" w:sz="4" w:space="0" w:color="auto"/>
              <w:bottom w:val="single" w:sz="4" w:space="0" w:color="auto"/>
              <w:right w:val="single" w:sz="4" w:space="0" w:color="auto"/>
            </w:tcBorders>
          </w:tcPr>
          <w:p w14:paraId="1D12D272" w14:textId="575F745A" w:rsidR="00714F40" w:rsidRPr="00CD0653" w:rsidRDefault="00714F40" w:rsidP="00970C39">
            <w:r w:rsidRPr="00CD0653">
              <w:t xml:space="preserve">Has the applicant obtained a Negotiated Indirect Cost Rate Agreement (NICRA) from </w:t>
            </w:r>
            <w:r w:rsidR="005B1B76" w:rsidRPr="00CD0653">
              <w:t>a</w:t>
            </w:r>
            <w:r w:rsidRPr="00CD0653">
              <w:t xml:space="preserve">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76201AC1"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48AF58EC" w14:textId="77777777" w:rsidR="00714F40" w:rsidRPr="00CD0653" w:rsidRDefault="00714F40" w:rsidP="00970C39"/>
        </w:tc>
      </w:tr>
      <w:tr w:rsidR="00714F40" w:rsidRPr="00CD0653" w14:paraId="46E5C819" w14:textId="77777777" w:rsidTr="00970C39">
        <w:tc>
          <w:tcPr>
            <w:tcW w:w="8280" w:type="dxa"/>
            <w:tcBorders>
              <w:top w:val="single" w:sz="4" w:space="0" w:color="auto"/>
              <w:left w:val="single" w:sz="4" w:space="0" w:color="auto"/>
              <w:bottom w:val="single" w:sz="4" w:space="0" w:color="auto"/>
              <w:right w:val="single" w:sz="4" w:space="0" w:color="auto"/>
            </w:tcBorders>
          </w:tcPr>
          <w:p w14:paraId="4FCB7F37" w14:textId="77777777" w:rsidR="00714F40" w:rsidRPr="00CD0653" w:rsidRDefault="00714F40" w:rsidP="00970C39">
            <w:r w:rsidRPr="00CD0653">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14:paraId="4CDC3679" w14:textId="77777777" w:rsidR="00714F40" w:rsidRPr="00CD0653" w:rsidRDefault="00714F40" w:rsidP="00970C39"/>
        </w:tc>
        <w:tc>
          <w:tcPr>
            <w:tcW w:w="720" w:type="dxa"/>
            <w:tcBorders>
              <w:top w:val="single" w:sz="4" w:space="0" w:color="auto"/>
              <w:left w:val="single" w:sz="4" w:space="0" w:color="auto"/>
              <w:bottom w:val="single" w:sz="4" w:space="0" w:color="auto"/>
              <w:right w:val="single" w:sz="4" w:space="0" w:color="auto"/>
            </w:tcBorders>
          </w:tcPr>
          <w:p w14:paraId="3722A376" w14:textId="77777777" w:rsidR="00714F40" w:rsidRPr="00CD0653" w:rsidRDefault="00714F40" w:rsidP="00970C39"/>
        </w:tc>
      </w:tr>
    </w:tbl>
    <w:p w14:paraId="20CD8BE6" w14:textId="00BF6CF2" w:rsidR="00714F40" w:rsidRPr="00CD0653" w:rsidRDefault="00714F40" w:rsidP="00ED726F">
      <w:pPr>
        <w:pStyle w:val="NoSpacing"/>
      </w:pPr>
    </w:p>
    <w:p w14:paraId="4AC32381" w14:textId="4499B0D3" w:rsidR="002F7F3E" w:rsidRPr="00CD0653" w:rsidRDefault="002F7F3E" w:rsidP="00ED726F">
      <w:pPr>
        <w:pStyle w:val="NoSpacing"/>
      </w:pPr>
    </w:p>
    <w:p w14:paraId="57215683" w14:textId="5B214F04" w:rsidR="002F7F3E" w:rsidRPr="00CD0653" w:rsidRDefault="002F7F3E" w:rsidP="00ED726F">
      <w:pPr>
        <w:pStyle w:val="NoSpacing"/>
      </w:pPr>
    </w:p>
    <w:p w14:paraId="27E12505" w14:textId="46AEFADE" w:rsidR="002F7F3E" w:rsidRPr="00CD0653" w:rsidRDefault="002F7F3E" w:rsidP="00ED726F">
      <w:pPr>
        <w:pStyle w:val="NoSpacing"/>
      </w:pPr>
    </w:p>
    <w:p w14:paraId="41DADF1B" w14:textId="6932DD5C" w:rsidR="002F7F3E" w:rsidRDefault="002F7F3E" w:rsidP="00ED726F">
      <w:pPr>
        <w:pStyle w:val="NoSpacing"/>
      </w:pPr>
      <w:r w:rsidRPr="00CD0653">
        <w:t>INSERT PERIOD PROGRESS REPORT HERE ONCE CONVERTED TO .PDF</w:t>
      </w:r>
    </w:p>
    <w:sectPr w:rsidR="002F7F3E" w:rsidSect="0034751F">
      <w:footerReference w:type="default" r:id="rId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68C4D" w14:textId="77777777" w:rsidR="00EB20A3" w:rsidRDefault="00EB20A3" w:rsidP="00B3299D">
      <w:r>
        <w:separator/>
      </w:r>
    </w:p>
  </w:endnote>
  <w:endnote w:type="continuationSeparator" w:id="0">
    <w:p w14:paraId="4FAB8B48" w14:textId="77777777" w:rsidR="00EB20A3" w:rsidRDefault="00EB20A3" w:rsidP="00B3299D">
      <w:r>
        <w:continuationSeparator/>
      </w:r>
    </w:p>
  </w:endnote>
  <w:endnote w:type="continuationNotice" w:id="1">
    <w:p w14:paraId="60A8BB82" w14:textId="77777777" w:rsidR="00EB20A3" w:rsidRDefault="00EB20A3" w:rsidP="00B329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06AE5" w14:textId="77777777" w:rsidR="00CD7529" w:rsidRDefault="00CD7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295906"/>
      <w:docPartObj>
        <w:docPartGallery w:val="Page Numbers (Bottom of Page)"/>
        <w:docPartUnique/>
      </w:docPartObj>
    </w:sdtPr>
    <w:sdtEndPr>
      <w:rPr>
        <w:noProof/>
        <w:sz w:val="20"/>
        <w:szCs w:val="20"/>
      </w:rPr>
    </w:sdtEndPr>
    <w:sdtContent>
      <w:p w14:paraId="20A8CBE9" w14:textId="636250E4" w:rsidR="00EB20A3" w:rsidRPr="0034751F" w:rsidRDefault="00EB20A3" w:rsidP="0034751F">
        <w:pPr>
          <w:pStyle w:val="NoSpacing"/>
          <w:jc w:val="center"/>
          <w:rPr>
            <w:sz w:val="20"/>
            <w:szCs w:val="20"/>
          </w:rPr>
        </w:pPr>
        <w:r w:rsidRPr="0034751F">
          <w:rPr>
            <w:sz w:val="20"/>
            <w:szCs w:val="20"/>
          </w:rPr>
          <w:fldChar w:fldCharType="begin"/>
        </w:r>
        <w:r w:rsidRPr="0034751F">
          <w:rPr>
            <w:sz w:val="20"/>
            <w:szCs w:val="20"/>
          </w:rPr>
          <w:instrText xml:space="preserve"> PAGE   \* MERGEFORMAT </w:instrText>
        </w:r>
        <w:r w:rsidRPr="0034751F">
          <w:rPr>
            <w:sz w:val="20"/>
            <w:szCs w:val="20"/>
          </w:rPr>
          <w:fldChar w:fldCharType="separate"/>
        </w:r>
        <w:r w:rsidR="00CD7529">
          <w:rPr>
            <w:noProof/>
            <w:sz w:val="20"/>
            <w:szCs w:val="20"/>
          </w:rPr>
          <w:t>VII</w:t>
        </w:r>
        <w:r w:rsidRPr="0034751F">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3CB90" w14:textId="41B39004" w:rsidR="00EB20A3" w:rsidRPr="00BE6BC6" w:rsidRDefault="00EB20A3" w:rsidP="00BE6BC6">
    <w:pPr>
      <w:pStyle w:val="NoSpacing"/>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04119"/>
      <w:docPartObj>
        <w:docPartGallery w:val="Page Numbers (Bottom of Page)"/>
        <w:docPartUnique/>
      </w:docPartObj>
    </w:sdtPr>
    <w:sdtEndPr>
      <w:rPr>
        <w:noProof/>
        <w:sz w:val="20"/>
        <w:szCs w:val="20"/>
      </w:rPr>
    </w:sdtEndPr>
    <w:sdtContent>
      <w:p w14:paraId="6E00DD5E" w14:textId="0BD018E0" w:rsidR="00EB20A3" w:rsidRPr="0034751F" w:rsidRDefault="00EB20A3" w:rsidP="0034751F">
        <w:pPr>
          <w:pStyle w:val="NoSpacing"/>
          <w:jc w:val="center"/>
          <w:rPr>
            <w:sz w:val="20"/>
            <w:szCs w:val="20"/>
          </w:rPr>
        </w:pPr>
        <w:r w:rsidRPr="0034751F">
          <w:rPr>
            <w:sz w:val="20"/>
            <w:szCs w:val="20"/>
          </w:rPr>
          <w:fldChar w:fldCharType="begin"/>
        </w:r>
        <w:r w:rsidRPr="0034751F">
          <w:rPr>
            <w:sz w:val="20"/>
            <w:szCs w:val="20"/>
          </w:rPr>
          <w:instrText xml:space="preserve"> PAGE   \* MERGEFORMAT </w:instrText>
        </w:r>
        <w:r w:rsidRPr="0034751F">
          <w:rPr>
            <w:sz w:val="20"/>
            <w:szCs w:val="20"/>
          </w:rPr>
          <w:fldChar w:fldCharType="separate"/>
        </w:r>
        <w:r w:rsidR="00CD7529">
          <w:rPr>
            <w:noProof/>
            <w:sz w:val="20"/>
            <w:szCs w:val="20"/>
          </w:rPr>
          <w:t>21</w:t>
        </w:r>
        <w:r w:rsidRPr="0034751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91007" w14:textId="77777777" w:rsidR="00EB20A3" w:rsidRDefault="00EB20A3" w:rsidP="00B3299D">
      <w:r>
        <w:separator/>
      </w:r>
    </w:p>
  </w:footnote>
  <w:footnote w:type="continuationSeparator" w:id="0">
    <w:p w14:paraId="2A394401" w14:textId="77777777" w:rsidR="00EB20A3" w:rsidRDefault="00EB20A3" w:rsidP="00B3299D">
      <w:r>
        <w:continuationSeparator/>
      </w:r>
    </w:p>
  </w:footnote>
  <w:footnote w:type="continuationNotice" w:id="1">
    <w:p w14:paraId="041261EF" w14:textId="77777777" w:rsidR="00EB20A3" w:rsidRDefault="00EB20A3" w:rsidP="00B3299D"/>
  </w:footnote>
  <w:footnote w:id="2">
    <w:p w14:paraId="70073AA3" w14:textId="77777777" w:rsidR="00EB20A3" w:rsidRPr="00140B04" w:rsidRDefault="00EB20A3" w:rsidP="00B3299D">
      <w:pPr>
        <w:pStyle w:val="Footer"/>
      </w:pPr>
      <w:r w:rsidRPr="00140B04">
        <w:rPr>
          <w:rStyle w:val="FootnoteReference"/>
          <w:sz w:val="20"/>
          <w:szCs w:val="20"/>
        </w:rPr>
        <w:footnoteRef/>
      </w:r>
      <w:r w:rsidRPr="00140B04">
        <w:t xml:space="preserve"> Throughout this RFA, “State agencies” refers to the agencies that administer SNAP </w:t>
      </w:r>
      <w:r>
        <w:t>in</w:t>
      </w:r>
      <w:r w:rsidRPr="00140B04">
        <w:t xml:space="preserve"> the 50 States, the District of Columbia, the Virgin Islands, and Guam. </w:t>
      </w:r>
    </w:p>
    <w:p w14:paraId="60617034" w14:textId="77777777" w:rsidR="00EB20A3" w:rsidRDefault="00EB20A3" w:rsidP="00B3299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DA553" w14:textId="77777777" w:rsidR="00CD7529" w:rsidRDefault="00CD7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8E46D" w14:textId="77777777" w:rsidR="00CD7529" w:rsidRDefault="00CD75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19254" w14:textId="5D4466AC" w:rsidR="00CD7529" w:rsidRPr="002A78A6" w:rsidRDefault="00CD7529" w:rsidP="00CD7529">
    <w:pPr>
      <w:pStyle w:val="BodyText"/>
      <w:kinsoku w:val="0"/>
      <w:overflowPunct w:val="0"/>
      <w:spacing w:before="52"/>
      <w:rPr>
        <w:b w:val="0"/>
        <w:sz w:val="14"/>
        <w:szCs w:val="14"/>
      </w:rPr>
    </w:pP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Pr>
        <w:b w:val="0"/>
        <w:sz w:val="14"/>
        <w:szCs w:val="14"/>
      </w:rPr>
      <w:tab/>
    </w:r>
    <w:r w:rsidRPr="002A78A6">
      <w:rPr>
        <w:b w:val="0"/>
        <w:sz w:val="14"/>
        <w:szCs w:val="14"/>
      </w:rPr>
      <w:t>OMB Control No.: 0584-0512</w:t>
    </w:r>
  </w:p>
  <w:p w14:paraId="31A792DB" w14:textId="77777777" w:rsidR="00CD7529" w:rsidRPr="002A78A6" w:rsidRDefault="00CD7529" w:rsidP="00CD7529">
    <w:pPr>
      <w:pStyle w:val="BodyText"/>
      <w:kinsoku w:val="0"/>
      <w:overflowPunct w:val="0"/>
      <w:spacing w:before="52"/>
      <w:rPr>
        <w:b w:val="0"/>
        <w:sz w:val="14"/>
        <w:szCs w:val="14"/>
      </w:rPr>
    </w:pP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r>
    <w:r w:rsidRPr="002A78A6">
      <w:rPr>
        <w:b w:val="0"/>
        <w:sz w:val="14"/>
        <w:szCs w:val="14"/>
      </w:rPr>
      <w:tab/>
      <w:t>Expiration Date: xx/xx/xxxx</w:t>
    </w:r>
  </w:p>
  <w:p w14:paraId="04B9BC98" w14:textId="77777777" w:rsidR="00CD7529" w:rsidRPr="002A78A6" w:rsidRDefault="00CD7529" w:rsidP="00CD7529">
    <w:pPr>
      <w:pStyle w:val="BodyText"/>
      <w:kinsoku w:val="0"/>
      <w:overflowPunct w:val="0"/>
      <w:spacing w:before="52"/>
      <w:rPr>
        <w:b w:val="0"/>
        <w:sz w:val="14"/>
        <w:szCs w:val="14"/>
      </w:rPr>
    </w:pPr>
  </w:p>
  <w:p w14:paraId="6484CF4F" w14:textId="77777777" w:rsidR="00CD7529" w:rsidRPr="002A78A6" w:rsidRDefault="00CD7529" w:rsidP="00CD7529">
    <w:pPr>
      <w:pStyle w:val="BodyText"/>
      <w:kinsoku w:val="0"/>
      <w:overflowPunct w:val="0"/>
      <w:spacing w:before="52"/>
      <w:rPr>
        <w:b w:val="0"/>
        <w:sz w:val="14"/>
        <w:szCs w:val="14"/>
      </w:rPr>
    </w:pPr>
    <w:r w:rsidRPr="002A78A6">
      <w:rPr>
        <w:b w:val="0"/>
        <w:sz w:val="14"/>
        <w:szCs w:val="14"/>
      </w:rPr>
      <w:t xml:space="preserve">OMB </w:t>
    </w:r>
    <w:r w:rsidRPr="002A78A6">
      <w:rPr>
        <w:b w:val="0"/>
        <w:spacing w:val="-1"/>
        <w:sz w:val="14"/>
        <w:szCs w:val="14"/>
      </w:rPr>
      <w:t>BURDEN STATEMENT:</w:t>
    </w:r>
    <w:r w:rsidRPr="002A78A6">
      <w:rPr>
        <w:b w:val="0"/>
        <w:sz w:val="14"/>
        <w:szCs w:val="14"/>
      </w:rPr>
      <w:t xml:space="preserve"> </w:t>
    </w:r>
    <w:r w:rsidRPr="002A78A6">
      <w:rPr>
        <w:b w:val="0"/>
        <w:spacing w:val="-1"/>
        <w:sz w:val="14"/>
        <w:szCs w:val="14"/>
      </w:rPr>
      <w:t>According</w:t>
    </w:r>
    <w:r w:rsidRPr="002A78A6">
      <w:rPr>
        <w:b w:val="0"/>
        <w:spacing w:val="-3"/>
        <w:sz w:val="14"/>
        <w:szCs w:val="14"/>
      </w:rPr>
      <w:t xml:space="preserve"> </w:t>
    </w:r>
    <w:r w:rsidRPr="002A78A6">
      <w:rPr>
        <w:b w:val="0"/>
        <w:sz w:val="14"/>
        <w:szCs w:val="14"/>
      </w:rPr>
      <w:t>to the</w:t>
    </w:r>
    <w:r w:rsidRPr="002A78A6">
      <w:rPr>
        <w:b w:val="0"/>
        <w:spacing w:val="1"/>
        <w:sz w:val="14"/>
        <w:szCs w:val="14"/>
      </w:rPr>
      <w:t xml:space="preserve"> </w:t>
    </w:r>
    <w:r w:rsidRPr="002A78A6">
      <w:rPr>
        <w:b w:val="0"/>
        <w:spacing w:val="-1"/>
        <w:sz w:val="14"/>
        <w:szCs w:val="14"/>
      </w:rPr>
      <w:t>Paperwork</w:t>
    </w:r>
    <w:r w:rsidRPr="002A78A6">
      <w:rPr>
        <w:b w:val="0"/>
        <w:sz w:val="14"/>
        <w:szCs w:val="14"/>
      </w:rPr>
      <w:t xml:space="preserve"> Reduction Act of 1995, no </w:t>
    </w:r>
    <w:r w:rsidRPr="002A78A6">
      <w:rPr>
        <w:b w:val="0"/>
        <w:spacing w:val="-1"/>
        <w:sz w:val="14"/>
        <w:szCs w:val="14"/>
      </w:rPr>
      <w:t>persons</w:t>
    </w:r>
    <w:r w:rsidRPr="002A78A6">
      <w:rPr>
        <w:b w:val="0"/>
        <w:sz w:val="14"/>
        <w:szCs w:val="14"/>
      </w:rPr>
      <w:t xml:space="preserve"> are</w:t>
    </w:r>
    <w:r w:rsidRPr="002A78A6">
      <w:rPr>
        <w:b w:val="0"/>
        <w:spacing w:val="63"/>
        <w:sz w:val="14"/>
        <w:szCs w:val="14"/>
      </w:rPr>
      <w:t xml:space="preserve"> </w:t>
    </w:r>
    <w:r w:rsidRPr="002A78A6">
      <w:rPr>
        <w:b w:val="0"/>
        <w:spacing w:val="-1"/>
        <w:sz w:val="14"/>
        <w:szCs w:val="14"/>
      </w:rPr>
      <w:t>required</w:t>
    </w:r>
    <w:r w:rsidRPr="002A78A6">
      <w:rPr>
        <w:b w:val="0"/>
        <w:sz w:val="14"/>
        <w:szCs w:val="14"/>
      </w:rPr>
      <w:t xml:space="preserve"> to respond to a</w:t>
    </w:r>
    <w:r w:rsidRPr="002A78A6">
      <w:rPr>
        <w:b w:val="0"/>
        <w:spacing w:val="-1"/>
        <w:sz w:val="14"/>
        <w:szCs w:val="14"/>
      </w:rPr>
      <w:t xml:space="preserve"> collection</w:t>
    </w:r>
    <w:r w:rsidRPr="002A78A6">
      <w:rPr>
        <w:b w:val="0"/>
        <w:sz w:val="14"/>
        <w:szCs w:val="14"/>
      </w:rPr>
      <w:t xml:space="preserve"> of</w:t>
    </w:r>
    <w:r w:rsidRPr="002A78A6">
      <w:rPr>
        <w:b w:val="0"/>
        <w:spacing w:val="-1"/>
        <w:sz w:val="14"/>
        <w:szCs w:val="14"/>
      </w:rPr>
      <w:t xml:space="preserve"> information</w:t>
    </w:r>
    <w:r w:rsidRPr="002A78A6">
      <w:rPr>
        <w:b w:val="0"/>
        <w:sz w:val="14"/>
        <w:szCs w:val="14"/>
      </w:rPr>
      <w:t xml:space="preserve"> </w:t>
    </w:r>
    <w:r w:rsidRPr="002A78A6">
      <w:rPr>
        <w:b w:val="0"/>
        <w:spacing w:val="-1"/>
        <w:sz w:val="14"/>
        <w:szCs w:val="14"/>
      </w:rPr>
      <w:t>unless</w:t>
    </w:r>
    <w:r w:rsidRPr="002A78A6">
      <w:rPr>
        <w:b w:val="0"/>
        <w:sz w:val="14"/>
        <w:szCs w:val="14"/>
      </w:rPr>
      <w:t xml:space="preserve"> it </w:t>
    </w:r>
    <w:r w:rsidRPr="002A78A6">
      <w:rPr>
        <w:b w:val="0"/>
        <w:spacing w:val="-1"/>
        <w:sz w:val="14"/>
        <w:szCs w:val="14"/>
      </w:rPr>
      <w:t>displays</w:t>
    </w:r>
    <w:r w:rsidRPr="002A78A6">
      <w:rPr>
        <w:b w:val="0"/>
        <w:spacing w:val="2"/>
        <w:sz w:val="14"/>
        <w:szCs w:val="14"/>
      </w:rPr>
      <w:t xml:space="preserve"> </w:t>
    </w:r>
    <w:r w:rsidRPr="002A78A6">
      <w:rPr>
        <w:b w:val="0"/>
        <w:sz w:val="14"/>
        <w:szCs w:val="14"/>
      </w:rPr>
      <w:t>a</w:t>
    </w:r>
    <w:r w:rsidRPr="002A78A6">
      <w:rPr>
        <w:b w:val="0"/>
        <w:spacing w:val="-1"/>
        <w:sz w:val="14"/>
        <w:szCs w:val="14"/>
      </w:rPr>
      <w:t xml:space="preserve"> valid</w:t>
    </w:r>
    <w:r w:rsidRPr="002A78A6">
      <w:rPr>
        <w:b w:val="0"/>
        <w:spacing w:val="2"/>
        <w:sz w:val="14"/>
        <w:szCs w:val="14"/>
      </w:rPr>
      <w:t xml:space="preserve"> </w:t>
    </w:r>
    <w:r w:rsidRPr="002A78A6">
      <w:rPr>
        <w:b w:val="0"/>
        <w:sz w:val="14"/>
        <w:szCs w:val="14"/>
      </w:rPr>
      <w:t>OMB</w:t>
    </w:r>
    <w:r w:rsidRPr="002A78A6">
      <w:rPr>
        <w:b w:val="0"/>
        <w:spacing w:val="-2"/>
        <w:sz w:val="14"/>
        <w:szCs w:val="14"/>
      </w:rPr>
      <w:t xml:space="preserve"> </w:t>
    </w:r>
    <w:r w:rsidRPr="002A78A6">
      <w:rPr>
        <w:b w:val="0"/>
        <w:spacing w:val="-1"/>
        <w:sz w:val="14"/>
        <w:szCs w:val="14"/>
      </w:rPr>
      <w:t>control</w:t>
    </w:r>
    <w:r w:rsidRPr="002A78A6">
      <w:rPr>
        <w:b w:val="0"/>
        <w:sz w:val="14"/>
        <w:szCs w:val="14"/>
      </w:rPr>
      <w:t xml:space="preserve"> number. The</w:t>
    </w:r>
    <w:r w:rsidRPr="002A78A6">
      <w:rPr>
        <w:b w:val="0"/>
        <w:spacing w:val="-2"/>
        <w:sz w:val="14"/>
        <w:szCs w:val="14"/>
      </w:rPr>
      <w:t xml:space="preserve"> </w:t>
    </w:r>
    <w:r w:rsidRPr="002A78A6">
      <w:rPr>
        <w:b w:val="0"/>
        <w:spacing w:val="-1"/>
        <w:sz w:val="14"/>
        <w:szCs w:val="14"/>
      </w:rPr>
      <w:t>valid</w:t>
    </w:r>
    <w:r w:rsidRPr="002A78A6">
      <w:rPr>
        <w:b w:val="0"/>
        <w:sz w:val="14"/>
        <w:szCs w:val="14"/>
      </w:rPr>
      <w:t xml:space="preserve"> OMB </w:t>
    </w:r>
    <w:r w:rsidRPr="002A78A6">
      <w:rPr>
        <w:b w:val="0"/>
        <w:spacing w:val="-1"/>
        <w:sz w:val="14"/>
        <w:szCs w:val="14"/>
      </w:rPr>
      <w:t>control</w:t>
    </w:r>
    <w:r w:rsidRPr="002A78A6">
      <w:rPr>
        <w:b w:val="0"/>
        <w:sz w:val="14"/>
        <w:szCs w:val="14"/>
      </w:rPr>
      <w:t xml:space="preserve"> number</w:t>
    </w:r>
    <w:r w:rsidRPr="002A78A6">
      <w:rPr>
        <w:b w:val="0"/>
        <w:spacing w:val="-2"/>
        <w:sz w:val="14"/>
        <w:szCs w:val="14"/>
      </w:rPr>
      <w:t xml:space="preserve"> </w:t>
    </w:r>
    <w:r w:rsidRPr="002A78A6">
      <w:rPr>
        <w:b w:val="0"/>
        <w:spacing w:val="-1"/>
        <w:sz w:val="14"/>
        <w:szCs w:val="14"/>
      </w:rPr>
      <w:t xml:space="preserve">for </w:t>
    </w:r>
    <w:r w:rsidRPr="002A78A6">
      <w:rPr>
        <w:b w:val="0"/>
        <w:sz w:val="14"/>
        <w:szCs w:val="14"/>
      </w:rPr>
      <w:t xml:space="preserve">this information </w:t>
    </w:r>
    <w:r w:rsidRPr="002A78A6">
      <w:rPr>
        <w:b w:val="0"/>
        <w:spacing w:val="-1"/>
        <w:sz w:val="14"/>
        <w:szCs w:val="14"/>
      </w:rPr>
      <w:t>collection</w:t>
    </w:r>
    <w:r w:rsidRPr="002A78A6">
      <w:rPr>
        <w:b w:val="0"/>
        <w:sz w:val="14"/>
        <w:szCs w:val="14"/>
      </w:rPr>
      <w:t xml:space="preserve"> is 0584-0512. The</w:t>
    </w:r>
    <w:r w:rsidRPr="002A78A6">
      <w:rPr>
        <w:b w:val="0"/>
        <w:spacing w:val="-2"/>
        <w:sz w:val="14"/>
        <w:szCs w:val="14"/>
      </w:rPr>
      <w:t xml:space="preserve"> </w:t>
    </w:r>
    <w:r w:rsidRPr="002A78A6">
      <w:rPr>
        <w:b w:val="0"/>
        <w:sz w:val="14"/>
        <w:szCs w:val="14"/>
      </w:rPr>
      <w:t xml:space="preserve">time </w:t>
    </w:r>
    <w:r w:rsidRPr="002A78A6">
      <w:rPr>
        <w:b w:val="0"/>
        <w:spacing w:val="-1"/>
        <w:sz w:val="14"/>
        <w:szCs w:val="14"/>
      </w:rPr>
      <w:t>required</w:t>
    </w:r>
    <w:r w:rsidRPr="002A78A6">
      <w:rPr>
        <w:b w:val="0"/>
        <w:sz w:val="14"/>
        <w:szCs w:val="14"/>
      </w:rPr>
      <w:t xml:space="preserve"> to</w:t>
    </w:r>
    <w:r w:rsidRPr="002A78A6">
      <w:rPr>
        <w:b w:val="0"/>
        <w:spacing w:val="53"/>
        <w:sz w:val="14"/>
        <w:szCs w:val="14"/>
      </w:rPr>
      <w:t xml:space="preserve"> </w:t>
    </w:r>
    <w:r w:rsidRPr="002A78A6">
      <w:rPr>
        <w:b w:val="0"/>
        <w:spacing w:val="-1"/>
        <w:sz w:val="14"/>
        <w:szCs w:val="14"/>
      </w:rPr>
      <w:t>complete</w:t>
    </w:r>
    <w:r w:rsidRPr="002A78A6">
      <w:rPr>
        <w:b w:val="0"/>
        <w:sz w:val="14"/>
        <w:szCs w:val="14"/>
      </w:rPr>
      <w:t xml:space="preserve"> this </w:t>
    </w:r>
    <w:r w:rsidRPr="002A78A6">
      <w:rPr>
        <w:b w:val="0"/>
        <w:spacing w:val="-1"/>
        <w:sz w:val="14"/>
        <w:szCs w:val="14"/>
      </w:rPr>
      <w:t>information</w:t>
    </w:r>
    <w:r w:rsidRPr="002A78A6">
      <w:rPr>
        <w:b w:val="0"/>
        <w:sz w:val="14"/>
        <w:szCs w:val="14"/>
      </w:rPr>
      <w:t xml:space="preserve"> </w:t>
    </w:r>
    <w:r w:rsidRPr="002A78A6">
      <w:rPr>
        <w:b w:val="0"/>
        <w:spacing w:val="-1"/>
        <w:sz w:val="14"/>
        <w:szCs w:val="14"/>
      </w:rPr>
      <w:t>collection</w:t>
    </w:r>
    <w:r w:rsidRPr="002A78A6">
      <w:rPr>
        <w:b w:val="0"/>
        <w:sz w:val="14"/>
        <w:szCs w:val="14"/>
      </w:rPr>
      <w:t xml:space="preserve"> is </w:t>
    </w:r>
    <w:r w:rsidRPr="002A78A6">
      <w:rPr>
        <w:b w:val="0"/>
        <w:spacing w:val="-1"/>
        <w:sz w:val="14"/>
        <w:szCs w:val="14"/>
      </w:rPr>
      <w:t>estimated</w:t>
    </w:r>
    <w:r w:rsidRPr="002A78A6">
      <w:rPr>
        <w:b w:val="0"/>
        <w:sz w:val="14"/>
        <w:szCs w:val="14"/>
      </w:rPr>
      <w:t xml:space="preserve"> to </w:t>
    </w:r>
    <w:r w:rsidRPr="002A78A6">
      <w:rPr>
        <w:b w:val="0"/>
        <w:spacing w:val="-1"/>
        <w:sz w:val="14"/>
        <w:szCs w:val="14"/>
      </w:rPr>
      <w:t>average</w:t>
    </w:r>
    <w:r w:rsidRPr="002A78A6">
      <w:rPr>
        <w:b w:val="0"/>
        <w:spacing w:val="1"/>
        <w:sz w:val="14"/>
        <w:szCs w:val="14"/>
      </w:rPr>
      <w:t xml:space="preserve"> </w:t>
    </w:r>
    <w:r w:rsidRPr="002A78A6">
      <w:rPr>
        <w:b w:val="0"/>
        <w:sz w:val="14"/>
        <w:szCs w:val="14"/>
      </w:rPr>
      <w:t xml:space="preserve">50 hours per response, </w:t>
    </w:r>
    <w:r w:rsidRPr="002A78A6">
      <w:rPr>
        <w:b w:val="0"/>
        <w:spacing w:val="-1"/>
        <w:sz w:val="14"/>
        <w:szCs w:val="14"/>
      </w:rPr>
      <w:t>including</w:t>
    </w:r>
    <w:r w:rsidRPr="002A78A6">
      <w:rPr>
        <w:b w:val="0"/>
        <w:spacing w:val="-3"/>
        <w:sz w:val="14"/>
        <w:szCs w:val="14"/>
      </w:rPr>
      <w:t xml:space="preserve"> </w:t>
    </w:r>
    <w:r w:rsidRPr="002A78A6">
      <w:rPr>
        <w:b w:val="0"/>
        <w:sz w:val="14"/>
        <w:szCs w:val="14"/>
      </w:rPr>
      <w:t>the</w:t>
    </w:r>
    <w:r w:rsidRPr="002A78A6">
      <w:rPr>
        <w:b w:val="0"/>
        <w:spacing w:val="91"/>
        <w:sz w:val="14"/>
        <w:szCs w:val="14"/>
      </w:rPr>
      <w:t xml:space="preserve"> </w:t>
    </w:r>
    <w:r w:rsidRPr="002A78A6">
      <w:rPr>
        <w:b w:val="0"/>
        <w:sz w:val="14"/>
        <w:szCs w:val="14"/>
      </w:rPr>
      <w:t xml:space="preserve">time </w:t>
    </w:r>
    <w:r w:rsidRPr="002A78A6">
      <w:rPr>
        <w:b w:val="0"/>
        <w:spacing w:val="-1"/>
        <w:sz w:val="14"/>
        <w:szCs w:val="14"/>
      </w:rPr>
      <w:t>for reviewing</w:t>
    </w:r>
    <w:r w:rsidRPr="002A78A6">
      <w:rPr>
        <w:b w:val="0"/>
        <w:spacing w:val="-3"/>
        <w:sz w:val="14"/>
        <w:szCs w:val="14"/>
      </w:rPr>
      <w:t xml:space="preserve"> </w:t>
    </w:r>
    <w:r w:rsidRPr="002A78A6">
      <w:rPr>
        <w:b w:val="0"/>
        <w:sz w:val="14"/>
        <w:szCs w:val="14"/>
      </w:rPr>
      <w:t xml:space="preserve">instructions, </w:t>
    </w:r>
    <w:r w:rsidRPr="002A78A6">
      <w:rPr>
        <w:b w:val="0"/>
        <w:spacing w:val="-1"/>
        <w:sz w:val="14"/>
        <w:szCs w:val="14"/>
      </w:rPr>
      <w:t>searching</w:t>
    </w:r>
    <w:r w:rsidRPr="002A78A6">
      <w:rPr>
        <w:b w:val="0"/>
        <w:spacing w:val="-3"/>
        <w:sz w:val="14"/>
        <w:szCs w:val="14"/>
      </w:rPr>
      <w:t xml:space="preserve"> </w:t>
    </w:r>
    <w:r w:rsidRPr="002A78A6">
      <w:rPr>
        <w:b w:val="0"/>
        <w:sz w:val="14"/>
        <w:szCs w:val="14"/>
      </w:rPr>
      <w:t>existing data</w:t>
    </w:r>
    <w:r w:rsidRPr="002A78A6">
      <w:rPr>
        <w:b w:val="0"/>
        <w:spacing w:val="-1"/>
        <w:sz w:val="14"/>
        <w:szCs w:val="14"/>
      </w:rPr>
      <w:t xml:space="preserve"> sources,</w:t>
    </w:r>
    <w:r w:rsidRPr="002A78A6">
      <w:rPr>
        <w:b w:val="0"/>
        <w:spacing w:val="2"/>
        <w:sz w:val="14"/>
        <w:szCs w:val="14"/>
      </w:rPr>
      <w:t xml:space="preserve"> </w:t>
    </w:r>
    <w:r w:rsidRPr="002A78A6">
      <w:rPr>
        <w:b w:val="0"/>
        <w:spacing w:val="-1"/>
        <w:sz w:val="14"/>
        <w:szCs w:val="14"/>
      </w:rPr>
      <w:t xml:space="preserve">gathering </w:t>
    </w:r>
    <w:r w:rsidRPr="002A78A6">
      <w:rPr>
        <w:b w:val="0"/>
        <w:sz w:val="14"/>
        <w:szCs w:val="14"/>
      </w:rPr>
      <w:t>and maintaining</w:t>
    </w:r>
    <w:r w:rsidRPr="002A78A6">
      <w:rPr>
        <w:b w:val="0"/>
        <w:spacing w:val="-2"/>
        <w:sz w:val="14"/>
        <w:szCs w:val="14"/>
      </w:rPr>
      <w:t xml:space="preserve"> </w:t>
    </w:r>
    <w:r w:rsidRPr="002A78A6">
      <w:rPr>
        <w:b w:val="0"/>
        <w:sz w:val="14"/>
        <w:szCs w:val="14"/>
      </w:rPr>
      <w:t xml:space="preserve">the </w:t>
    </w:r>
    <w:r w:rsidRPr="002A78A6">
      <w:rPr>
        <w:b w:val="0"/>
        <w:spacing w:val="-1"/>
        <w:sz w:val="14"/>
        <w:szCs w:val="14"/>
      </w:rPr>
      <w:t>data</w:t>
    </w:r>
    <w:r w:rsidRPr="002A78A6">
      <w:rPr>
        <w:b w:val="0"/>
        <w:spacing w:val="65"/>
        <w:sz w:val="14"/>
        <w:szCs w:val="14"/>
      </w:rPr>
      <w:t xml:space="preserve"> </w:t>
    </w:r>
    <w:r w:rsidRPr="002A78A6">
      <w:rPr>
        <w:b w:val="0"/>
        <w:spacing w:val="-1"/>
        <w:sz w:val="14"/>
        <w:szCs w:val="14"/>
      </w:rPr>
      <w:t>needed,</w:t>
    </w:r>
    <w:r w:rsidRPr="002A78A6">
      <w:rPr>
        <w:b w:val="0"/>
        <w:spacing w:val="2"/>
        <w:sz w:val="14"/>
        <w:szCs w:val="14"/>
      </w:rPr>
      <w:t xml:space="preserve"> </w:t>
    </w:r>
    <w:r w:rsidRPr="002A78A6">
      <w:rPr>
        <w:b w:val="0"/>
        <w:spacing w:val="-1"/>
        <w:sz w:val="14"/>
        <w:szCs w:val="14"/>
      </w:rPr>
      <w:t>and</w:t>
    </w:r>
    <w:r w:rsidRPr="002A78A6">
      <w:rPr>
        <w:b w:val="0"/>
        <w:sz w:val="14"/>
        <w:szCs w:val="14"/>
      </w:rPr>
      <w:t xml:space="preserve"> completing</w:t>
    </w:r>
    <w:r w:rsidRPr="002A78A6">
      <w:rPr>
        <w:b w:val="0"/>
        <w:spacing w:val="-3"/>
        <w:sz w:val="14"/>
        <w:szCs w:val="14"/>
      </w:rPr>
      <w:t xml:space="preserve"> </w:t>
    </w:r>
    <w:r w:rsidRPr="002A78A6">
      <w:rPr>
        <w:b w:val="0"/>
        <w:sz w:val="14"/>
        <w:szCs w:val="14"/>
      </w:rPr>
      <w:t>and reviewing</w:t>
    </w:r>
    <w:r w:rsidRPr="002A78A6">
      <w:rPr>
        <w:b w:val="0"/>
        <w:spacing w:val="-3"/>
        <w:sz w:val="14"/>
        <w:szCs w:val="14"/>
      </w:rPr>
      <w:t xml:space="preserve"> </w:t>
    </w:r>
    <w:r w:rsidRPr="002A78A6">
      <w:rPr>
        <w:b w:val="0"/>
        <w:sz w:val="14"/>
        <w:szCs w:val="14"/>
      </w:rPr>
      <w:t xml:space="preserve">the </w:t>
    </w:r>
    <w:r w:rsidRPr="002A78A6">
      <w:rPr>
        <w:b w:val="0"/>
        <w:spacing w:val="-1"/>
        <w:sz w:val="14"/>
        <w:szCs w:val="14"/>
      </w:rPr>
      <w:t>collection</w:t>
    </w:r>
    <w:r w:rsidRPr="002A78A6">
      <w:rPr>
        <w:b w:val="0"/>
        <w:sz w:val="14"/>
        <w:szCs w:val="14"/>
      </w:rPr>
      <w:t xml:space="preserve"> of</w:t>
    </w:r>
    <w:r w:rsidRPr="002A78A6">
      <w:rPr>
        <w:b w:val="0"/>
        <w:spacing w:val="-1"/>
        <w:sz w:val="14"/>
        <w:szCs w:val="14"/>
      </w:rPr>
      <w:t xml:space="preserve"> </w:t>
    </w:r>
    <w:r w:rsidRPr="002A78A6">
      <w:rPr>
        <w:b w:val="0"/>
        <w:sz w:val="14"/>
        <w:szCs w:val="14"/>
      </w:rPr>
      <w:t>information</w:t>
    </w:r>
    <w:r w:rsidRPr="002A78A6">
      <w:rPr>
        <w:rFonts w:asciiTheme="minorHAnsi" w:hAnsiTheme="minorHAnsi"/>
        <w:b w:val="0"/>
        <w:sz w:val="14"/>
        <w:szCs w:val="14"/>
      </w:rPr>
      <w:t>.</w:t>
    </w:r>
    <w:r w:rsidRPr="002A78A6">
      <w:rPr>
        <w:b w:val="0"/>
        <w:sz w:val="14"/>
        <w:szCs w:val="14"/>
      </w:rPr>
      <w:t xml:space="preserve">  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14:paraId="57A476ED" w14:textId="77777777" w:rsidR="00CD7529" w:rsidRDefault="00CD7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3F58"/>
    <w:multiLevelType w:val="hybridMultilevel"/>
    <w:tmpl w:val="B7805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03C8E"/>
    <w:multiLevelType w:val="hybridMultilevel"/>
    <w:tmpl w:val="96FA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F3728"/>
    <w:multiLevelType w:val="hybridMultilevel"/>
    <w:tmpl w:val="7968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81B04"/>
    <w:multiLevelType w:val="hybridMultilevel"/>
    <w:tmpl w:val="470E5F36"/>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4E5275"/>
    <w:multiLevelType w:val="hybridMultilevel"/>
    <w:tmpl w:val="434400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AB6107"/>
    <w:multiLevelType w:val="hybridMultilevel"/>
    <w:tmpl w:val="7DB4D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83E99"/>
    <w:multiLevelType w:val="hybridMultilevel"/>
    <w:tmpl w:val="C2806294"/>
    <w:lvl w:ilvl="0" w:tplc="16B810BE">
      <w:start w:val="2"/>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713F48"/>
    <w:multiLevelType w:val="hybridMultilevel"/>
    <w:tmpl w:val="534844AC"/>
    <w:lvl w:ilvl="0" w:tplc="F6608A4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34AA4"/>
    <w:multiLevelType w:val="hybridMultilevel"/>
    <w:tmpl w:val="5260A478"/>
    <w:lvl w:ilvl="0" w:tplc="9B42D1C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A4C7D"/>
    <w:multiLevelType w:val="hybridMultilevel"/>
    <w:tmpl w:val="352E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3657D"/>
    <w:multiLevelType w:val="hybridMultilevel"/>
    <w:tmpl w:val="8EBC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63643"/>
    <w:multiLevelType w:val="hybridMultilevel"/>
    <w:tmpl w:val="1BC49F78"/>
    <w:lvl w:ilvl="0" w:tplc="A3AA5D3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4">
    <w:nsid w:val="31640A99"/>
    <w:multiLevelType w:val="hybridMultilevel"/>
    <w:tmpl w:val="953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8122F8"/>
    <w:multiLevelType w:val="hybridMultilevel"/>
    <w:tmpl w:val="7C2C22A0"/>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FE041B"/>
    <w:multiLevelType w:val="hybridMultilevel"/>
    <w:tmpl w:val="B504DD3A"/>
    <w:lvl w:ilvl="0" w:tplc="5B38DE46">
      <w:start w:val="7"/>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62862"/>
    <w:multiLevelType w:val="hybridMultilevel"/>
    <w:tmpl w:val="D820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136046"/>
    <w:multiLevelType w:val="hybridMultilevel"/>
    <w:tmpl w:val="30F8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B9C20AC"/>
    <w:multiLevelType w:val="hybridMultilevel"/>
    <w:tmpl w:val="2D7E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610A0"/>
    <w:multiLevelType w:val="hybridMultilevel"/>
    <w:tmpl w:val="067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313096"/>
    <w:multiLevelType w:val="hybridMultilevel"/>
    <w:tmpl w:val="4CD4F798"/>
    <w:lvl w:ilvl="0" w:tplc="53DEEAD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0BA6727"/>
    <w:multiLevelType w:val="hybridMultilevel"/>
    <w:tmpl w:val="35A8EBC6"/>
    <w:lvl w:ilvl="0" w:tplc="BFF0E70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546030"/>
    <w:multiLevelType w:val="hybridMultilevel"/>
    <w:tmpl w:val="3F0C3AA2"/>
    <w:lvl w:ilvl="0" w:tplc="7592E2F4">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54200F"/>
    <w:multiLevelType w:val="hybridMultilevel"/>
    <w:tmpl w:val="76AC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5307E2B"/>
    <w:multiLevelType w:val="hybridMultilevel"/>
    <w:tmpl w:val="13E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6D2FA0"/>
    <w:multiLevelType w:val="hybridMultilevel"/>
    <w:tmpl w:val="CBA03906"/>
    <w:lvl w:ilvl="0" w:tplc="EAD804C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201704"/>
    <w:multiLevelType w:val="hybridMultilevel"/>
    <w:tmpl w:val="594A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7B0897"/>
    <w:multiLevelType w:val="hybridMultilevel"/>
    <w:tmpl w:val="76AC0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7B0BA2"/>
    <w:multiLevelType w:val="hybridMultilevel"/>
    <w:tmpl w:val="FE92E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611CDF"/>
    <w:multiLevelType w:val="hybridMultilevel"/>
    <w:tmpl w:val="7BBC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EE3EB1"/>
    <w:multiLevelType w:val="hybridMultilevel"/>
    <w:tmpl w:val="A650E72C"/>
    <w:lvl w:ilvl="0" w:tplc="4364C7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6325AA"/>
    <w:multiLevelType w:val="hybridMultilevel"/>
    <w:tmpl w:val="EAD8ECB6"/>
    <w:lvl w:ilvl="0" w:tplc="C0EE1A6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69687B"/>
    <w:multiLevelType w:val="hybridMultilevel"/>
    <w:tmpl w:val="0030702E"/>
    <w:lvl w:ilvl="0" w:tplc="F6D0100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F12D2E"/>
    <w:multiLevelType w:val="hybridMultilevel"/>
    <w:tmpl w:val="2A705C6E"/>
    <w:lvl w:ilvl="0" w:tplc="756882B4">
      <w:start w:val="1"/>
      <w:numFmt w:val="decimal"/>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E41EA8"/>
    <w:multiLevelType w:val="hybridMultilevel"/>
    <w:tmpl w:val="FF3E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E840D0"/>
    <w:multiLevelType w:val="hybridMultilevel"/>
    <w:tmpl w:val="6036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55128A"/>
    <w:multiLevelType w:val="hybridMultilevel"/>
    <w:tmpl w:val="C388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0F38A3"/>
    <w:multiLevelType w:val="hybridMultilevel"/>
    <w:tmpl w:val="0F20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60B5BCC"/>
    <w:multiLevelType w:val="hybridMultilevel"/>
    <w:tmpl w:val="F59E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552504"/>
    <w:multiLevelType w:val="hybridMultilevel"/>
    <w:tmpl w:val="7B4E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6D4044"/>
    <w:multiLevelType w:val="hybridMultilevel"/>
    <w:tmpl w:val="5DA284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B135919"/>
    <w:multiLevelType w:val="hybridMultilevel"/>
    <w:tmpl w:val="24E49656"/>
    <w:lvl w:ilvl="0" w:tplc="D5247D5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33"/>
  </w:num>
  <w:num w:numId="4">
    <w:abstractNumId w:val="42"/>
  </w:num>
  <w:num w:numId="5">
    <w:abstractNumId w:val="17"/>
  </w:num>
  <w:num w:numId="6">
    <w:abstractNumId w:val="32"/>
  </w:num>
  <w:num w:numId="7">
    <w:abstractNumId w:val="10"/>
  </w:num>
  <w:num w:numId="8">
    <w:abstractNumId w:val="20"/>
  </w:num>
  <w:num w:numId="9">
    <w:abstractNumId w:val="27"/>
  </w:num>
  <w:num w:numId="10">
    <w:abstractNumId w:val="21"/>
  </w:num>
  <w:num w:numId="11">
    <w:abstractNumId w:val="38"/>
  </w:num>
  <w:num w:numId="12">
    <w:abstractNumId w:val="36"/>
  </w:num>
  <w:num w:numId="13">
    <w:abstractNumId w:val="23"/>
  </w:num>
  <w:num w:numId="14">
    <w:abstractNumId w:val="19"/>
  </w:num>
  <w:num w:numId="15">
    <w:abstractNumId w:val="3"/>
  </w:num>
  <w:num w:numId="16">
    <w:abstractNumId w:val="37"/>
  </w:num>
  <w:num w:numId="17">
    <w:abstractNumId w:val="41"/>
  </w:num>
  <w:num w:numId="18">
    <w:abstractNumId w:val="26"/>
  </w:num>
  <w:num w:numId="19">
    <w:abstractNumId w:val="5"/>
  </w:num>
  <w:num w:numId="20">
    <w:abstractNumId w:val="22"/>
  </w:num>
  <w:num w:numId="21">
    <w:abstractNumId w:val="44"/>
  </w:num>
  <w:num w:numId="22">
    <w:abstractNumId w:val="4"/>
  </w:num>
  <w:num w:numId="23">
    <w:abstractNumId w:val="6"/>
  </w:num>
  <w:num w:numId="24">
    <w:abstractNumId w:val="28"/>
  </w:num>
  <w:num w:numId="25">
    <w:abstractNumId w:val="12"/>
  </w:num>
  <w:num w:numId="26">
    <w:abstractNumId w:val="45"/>
  </w:num>
  <w:num w:numId="27">
    <w:abstractNumId w:val="24"/>
  </w:num>
  <w:num w:numId="28">
    <w:abstractNumId w:val="16"/>
  </w:num>
  <w:num w:numId="29">
    <w:abstractNumId w:val="25"/>
  </w:num>
  <w:num w:numId="30">
    <w:abstractNumId w:val="9"/>
  </w:num>
  <w:num w:numId="31">
    <w:abstractNumId w:val="18"/>
  </w:num>
  <w:num w:numId="32">
    <w:abstractNumId w:val="29"/>
  </w:num>
  <w:num w:numId="33">
    <w:abstractNumId w:val="31"/>
  </w:num>
  <w:num w:numId="34">
    <w:abstractNumId w:val="1"/>
  </w:num>
  <w:num w:numId="35">
    <w:abstractNumId w:val="15"/>
  </w:num>
  <w:num w:numId="36">
    <w:abstractNumId w:val="40"/>
  </w:num>
  <w:num w:numId="37">
    <w:abstractNumId w:val="14"/>
  </w:num>
  <w:num w:numId="38">
    <w:abstractNumId w:val="8"/>
  </w:num>
  <w:num w:numId="39">
    <w:abstractNumId w:val="39"/>
  </w:num>
  <w:num w:numId="40">
    <w:abstractNumId w:val="2"/>
  </w:num>
  <w:num w:numId="41">
    <w:abstractNumId w:val="11"/>
  </w:num>
  <w:num w:numId="42">
    <w:abstractNumId w:val="34"/>
  </w:num>
  <w:num w:numId="43">
    <w:abstractNumId w:val="43"/>
  </w:num>
  <w:num w:numId="44">
    <w:abstractNumId w:val="7"/>
  </w:num>
  <w:num w:numId="45">
    <w:abstractNumId w:val="30"/>
  </w:num>
  <w:num w:numId="46">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fr-FR" w:vendorID="64" w:dllVersion="131078" w:nlCheck="1" w:checkStyle="0"/>
  <w:activeWritingStyle w:appName="MSWord" w:lang="en-US" w:vendorID="64" w:dllVersion="131078" w:nlCheck="1" w:checkStyle="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9C"/>
    <w:rsid w:val="00017AA9"/>
    <w:rsid w:val="00025813"/>
    <w:rsid w:val="000338EA"/>
    <w:rsid w:val="0003613F"/>
    <w:rsid w:val="00044B4A"/>
    <w:rsid w:val="00046CF6"/>
    <w:rsid w:val="000521B1"/>
    <w:rsid w:val="00053147"/>
    <w:rsid w:val="00053E7B"/>
    <w:rsid w:val="00061A3D"/>
    <w:rsid w:val="00063DBA"/>
    <w:rsid w:val="0006419E"/>
    <w:rsid w:val="0006626E"/>
    <w:rsid w:val="00066CB6"/>
    <w:rsid w:val="0008463E"/>
    <w:rsid w:val="00084EAC"/>
    <w:rsid w:val="00091394"/>
    <w:rsid w:val="00095469"/>
    <w:rsid w:val="000A1892"/>
    <w:rsid w:val="000A1BE0"/>
    <w:rsid w:val="000A64C8"/>
    <w:rsid w:val="000A678A"/>
    <w:rsid w:val="000B0F4E"/>
    <w:rsid w:val="000D4B6C"/>
    <w:rsid w:val="000D54AC"/>
    <w:rsid w:val="000D615C"/>
    <w:rsid w:val="000E1935"/>
    <w:rsid w:val="000E6CB6"/>
    <w:rsid w:val="000F47DC"/>
    <w:rsid w:val="000F4EE9"/>
    <w:rsid w:val="00104D20"/>
    <w:rsid w:val="00104E87"/>
    <w:rsid w:val="00105E1D"/>
    <w:rsid w:val="00106F2A"/>
    <w:rsid w:val="001143C1"/>
    <w:rsid w:val="00117609"/>
    <w:rsid w:val="001316CF"/>
    <w:rsid w:val="00133B9F"/>
    <w:rsid w:val="0013444F"/>
    <w:rsid w:val="00140A5C"/>
    <w:rsid w:val="00140FF4"/>
    <w:rsid w:val="00152CA7"/>
    <w:rsid w:val="0017366D"/>
    <w:rsid w:val="001773FA"/>
    <w:rsid w:val="00180B7D"/>
    <w:rsid w:val="00183E98"/>
    <w:rsid w:val="00193711"/>
    <w:rsid w:val="00196258"/>
    <w:rsid w:val="001A252D"/>
    <w:rsid w:val="001A7345"/>
    <w:rsid w:val="001C0E08"/>
    <w:rsid w:val="001C320E"/>
    <w:rsid w:val="001C3DD3"/>
    <w:rsid w:val="001C6826"/>
    <w:rsid w:val="001D14D1"/>
    <w:rsid w:val="001D7AB0"/>
    <w:rsid w:val="001D7FDD"/>
    <w:rsid w:val="001E1063"/>
    <w:rsid w:val="001E75DD"/>
    <w:rsid w:val="001F08FF"/>
    <w:rsid w:val="001F4519"/>
    <w:rsid w:val="001F6581"/>
    <w:rsid w:val="0020467F"/>
    <w:rsid w:val="0021172F"/>
    <w:rsid w:val="00223F8F"/>
    <w:rsid w:val="0022550D"/>
    <w:rsid w:val="0022604F"/>
    <w:rsid w:val="00242978"/>
    <w:rsid w:val="00262867"/>
    <w:rsid w:val="00265B33"/>
    <w:rsid w:val="00271D0F"/>
    <w:rsid w:val="00272724"/>
    <w:rsid w:val="00286D5A"/>
    <w:rsid w:val="002959EB"/>
    <w:rsid w:val="002A2A99"/>
    <w:rsid w:val="002A3448"/>
    <w:rsid w:val="002B2765"/>
    <w:rsid w:val="002C206C"/>
    <w:rsid w:val="002E34E1"/>
    <w:rsid w:val="002F2A22"/>
    <w:rsid w:val="002F3AF0"/>
    <w:rsid w:val="002F7F3E"/>
    <w:rsid w:val="00303010"/>
    <w:rsid w:val="00303739"/>
    <w:rsid w:val="00310D79"/>
    <w:rsid w:val="00317359"/>
    <w:rsid w:val="00317C16"/>
    <w:rsid w:val="00320493"/>
    <w:rsid w:val="00322B05"/>
    <w:rsid w:val="0032795F"/>
    <w:rsid w:val="00332B2C"/>
    <w:rsid w:val="003467CF"/>
    <w:rsid w:val="0034751F"/>
    <w:rsid w:val="003520C2"/>
    <w:rsid w:val="00352963"/>
    <w:rsid w:val="00356E0D"/>
    <w:rsid w:val="0036049C"/>
    <w:rsid w:val="00365238"/>
    <w:rsid w:val="00372E6F"/>
    <w:rsid w:val="00375CBF"/>
    <w:rsid w:val="003853A3"/>
    <w:rsid w:val="003864A9"/>
    <w:rsid w:val="003867AA"/>
    <w:rsid w:val="0039392C"/>
    <w:rsid w:val="00395D3E"/>
    <w:rsid w:val="003A0461"/>
    <w:rsid w:val="003B7B63"/>
    <w:rsid w:val="003C2EF4"/>
    <w:rsid w:val="003C553E"/>
    <w:rsid w:val="003D348B"/>
    <w:rsid w:val="003D4B18"/>
    <w:rsid w:val="003E6888"/>
    <w:rsid w:val="003F0210"/>
    <w:rsid w:val="003F076A"/>
    <w:rsid w:val="003F7844"/>
    <w:rsid w:val="004027DE"/>
    <w:rsid w:val="00413091"/>
    <w:rsid w:val="00424CAA"/>
    <w:rsid w:val="00427BC2"/>
    <w:rsid w:val="0043095E"/>
    <w:rsid w:val="00431947"/>
    <w:rsid w:val="00434CFD"/>
    <w:rsid w:val="00436475"/>
    <w:rsid w:val="00437E81"/>
    <w:rsid w:val="00440B2B"/>
    <w:rsid w:val="00443E99"/>
    <w:rsid w:val="00445AC0"/>
    <w:rsid w:val="004473ED"/>
    <w:rsid w:val="00453F42"/>
    <w:rsid w:val="00456A04"/>
    <w:rsid w:val="00456BBD"/>
    <w:rsid w:val="00463A30"/>
    <w:rsid w:val="00464B53"/>
    <w:rsid w:val="0046725F"/>
    <w:rsid w:val="004679B1"/>
    <w:rsid w:val="00473516"/>
    <w:rsid w:val="00481640"/>
    <w:rsid w:val="00481AB1"/>
    <w:rsid w:val="004861AE"/>
    <w:rsid w:val="00493352"/>
    <w:rsid w:val="004A69EB"/>
    <w:rsid w:val="004B1F42"/>
    <w:rsid w:val="004B2AE8"/>
    <w:rsid w:val="004C0FCC"/>
    <w:rsid w:val="004C38B8"/>
    <w:rsid w:val="004D203B"/>
    <w:rsid w:val="004D2BCD"/>
    <w:rsid w:val="004D3453"/>
    <w:rsid w:val="004D6739"/>
    <w:rsid w:val="004E0C8C"/>
    <w:rsid w:val="004E1E27"/>
    <w:rsid w:val="004E2C85"/>
    <w:rsid w:val="004E425F"/>
    <w:rsid w:val="004F3D59"/>
    <w:rsid w:val="00503CEC"/>
    <w:rsid w:val="0050490D"/>
    <w:rsid w:val="00504D35"/>
    <w:rsid w:val="00504F54"/>
    <w:rsid w:val="00505182"/>
    <w:rsid w:val="0050608D"/>
    <w:rsid w:val="00507AEB"/>
    <w:rsid w:val="005135C9"/>
    <w:rsid w:val="0051454F"/>
    <w:rsid w:val="00525D5A"/>
    <w:rsid w:val="00535BE9"/>
    <w:rsid w:val="005407CC"/>
    <w:rsid w:val="00542A20"/>
    <w:rsid w:val="00543699"/>
    <w:rsid w:val="00544F8D"/>
    <w:rsid w:val="0055212F"/>
    <w:rsid w:val="00563FF9"/>
    <w:rsid w:val="0057056F"/>
    <w:rsid w:val="00570748"/>
    <w:rsid w:val="00574ABC"/>
    <w:rsid w:val="00576BA1"/>
    <w:rsid w:val="00577335"/>
    <w:rsid w:val="005828EF"/>
    <w:rsid w:val="00585466"/>
    <w:rsid w:val="0059749E"/>
    <w:rsid w:val="005A1550"/>
    <w:rsid w:val="005A3566"/>
    <w:rsid w:val="005B0BA9"/>
    <w:rsid w:val="005B16C6"/>
    <w:rsid w:val="005B176B"/>
    <w:rsid w:val="005B1B76"/>
    <w:rsid w:val="005B3213"/>
    <w:rsid w:val="005B4585"/>
    <w:rsid w:val="005C2A54"/>
    <w:rsid w:val="005C5CBC"/>
    <w:rsid w:val="005C621C"/>
    <w:rsid w:val="005D6329"/>
    <w:rsid w:val="005D6943"/>
    <w:rsid w:val="005D7918"/>
    <w:rsid w:val="005E330B"/>
    <w:rsid w:val="005E3BCB"/>
    <w:rsid w:val="005F76FE"/>
    <w:rsid w:val="00600AA6"/>
    <w:rsid w:val="00600B87"/>
    <w:rsid w:val="00610840"/>
    <w:rsid w:val="00610B9B"/>
    <w:rsid w:val="006413F2"/>
    <w:rsid w:val="006455BD"/>
    <w:rsid w:val="00650C43"/>
    <w:rsid w:val="0065134F"/>
    <w:rsid w:val="0065621C"/>
    <w:rsid w:val="00670314"/>
    <w:rsid w:val="00673462"/>
    <w:rsid w:val="00680850"/>
    <w:rsid w:val="006834DB"/>
    <w:rsid w:val="006919AD"/>
    <w:rsid w:val="006A249E"/>
    <w:rsid w:val="006A3885"/>
    <w:rsid w:val="006B4612"/>
    <w:rsid w:val="006C4E66"/>
    <w:rsid w:val="006D28B1"/>
    <w:rsid w:val="006D39F6"/>
    <w:rsid w:val="006D5845"/>
    <w:rsid w:val="006F3BA4"/>
    <w:rsid w:val="006F51A2"/>
    <w:rsid w:val="006F60F3"/>
    <w:rsid w:val="0070276D"/>
    <w:rsid w:val="00706AD1"/>
    <w:rsid w:val="00710EBC"/>
    <w:rsid w:val="00714F40"/>
    <w:rsid w:val="007156AE"/>
    <w:rsid w:val="00716E44"/>
    <w:rsid w:val="00716E4F"/>
    <w:rsid w:val="0072356A"/>
    <w:rsid w:val="00723C29"/>
    <w:rsid w:val="007255FB"/>
    <w:rsid w:val="007302AE"/>
    <w:rsid w:val="00734E1C"/>
    <w:rsid w:val="00746814"/>
    <w:rsid w:val="007517AB"/>
    <w:rsid w:val="00765414"/>
    <w:rsid w:val="00771943"/>
    <w:rsid w:val="00772DCD"/>
    <w:rsid w:val="00786B09"/>
    <w:rsid w:val="00787F8D"/>
    <w:rsid w:val="00790945"/>
    <w:rsid w:val="007A1188"/>
    <w:rsid w:val="007B2517"/>
    <w:rsid w:val="007B5FFB"/>
    <w:rsid w:val="007C29F9"/>
    <w:rsid w:val="007C4074"/>
    <w:rsid w:val="007C66E7"/>
    <w:rsid w:val="007E2667"/>
    <w:rsid w:val="007E6C7D"/>
    <w:rsid w:val="007F0A1D"/>
    <w:rsid w:val="007F469E"/>
    <w:rsid w:val="007F47AE"/>
    <w:rsid w:val="00807979"/>
    <w:rsid w:val="00811DA4"/>
    <w:rsid w:val="00812BE1"/>
    <w:rsid w:val="0081355E"/>
    <w:rsid w:val="00814030"/>
    <w:rsid w:val="0083045C"/>
    <w:rsid w:val="008352AF"/>
    <w:rsid w:val="008411DE"/>
    <w:rsid w:val="008431E1"/>
    <w:rsid w:val="00846185"/>
    <w:rsid w:val="008508E7"/>
    <w:rsid w:val="0086256D"/>
    <w:rsid w:val="00872CEA"/>
    <w:rsid w:val="008768C4"/>
    <w:rsid w:val="0088787F"/>
    <w:rsid w:val="00887AC1"/>
    <w:rsid w:val="00890734"/>
    <w:rsid w:val="00891D21"/>
    <w:rsid w:val="0089312A"/>
    <w:rsid w:val="008976D4"/>
    <w:rsid w:val="008A18D7"/>
    <w:rsid w:val="008A3DDE"/>
    <w:rsid w:val="008B10D6"/>
    <w:rsid w:val="008B4C77"/>
    <w:rsid w:val="008C0460"/>
    <w:rsid w:val="008C7AD8"/>
    <w:rsid w:val="008D3F44"/>
    <w:rsid w:val="008E00D0"/>
    <w:rsid w:val="008E43D6"/>
    <w:rsid w:val="008E489B"/>
    <w:rsid w:val="008E6A0D"/>
    <w:rsid w:val="008E7382"/>
    <w:rsid w:val="008F40D0"/>
    <w:rsid w:val="008F4456"/>
    <w:rsid w:val="00903711"/>
    <w:rsid w:val="00906BCC"/>
    <w:rsid w:val="00912BBB"/>
    <w:rsid w:val="00913EBE"/>
    <w:rsid w:val="0091414F"/>
    <w:rsid w:val="009156FA"/>
    <w:rsid w:val="00916196"/>
    <w:rsid w:val="00922CD1"/>
    <w:rsid w:val="00932D6B"/>
    <w:rsid w:val="0094251E"/>
    <w:rsid w:val="00952785"/>
    <w:rsid w:val="00952E94"/>
    <w:rsid w:val="009629AE"/>
    <w:rsid w:val="00964033"/>
    <w:rsid w:val="0096442D"/>
    <w:rsid w:val="00970C39"/>
    <w:rsid w:val="009766E5"/>
    <w:rsid w:val="0097702F"/>
    <w:rsid w:val="009836B5"/>
    <w:rsid w:val="00985B25"/>
    <w:rsid w:val="00986FD3"/>
    <w:rsid w:val="009874E8"/>
    <w:rsid w:val="009918C3"/>
    <w:rsid w:val="009A2F92"/>
    <w:rsid w:val="009A31D2"/>
    <w:rsid w:val="009B3779"/>
    <w:rsid w:val="009B62CF"/>
    <w:rsid w:val="009B7A8C"/>
    <w:rsid w:val="009C104B"/>
    <w:rsid w:val="009C760E"/>
    <w:rsid w:val="009D4CA1"/>
    <w:rsid w:val="009D6127"/>
    <w:rsid w:val="009D6B3B"/>
    <w:rsid w:val="009D7A62"/>
    <w:rsid w:val="009E09FC"/>
    <w:rsid w:val="009E355A"/>
    <w:rsid w:val="009F16AD"/>
    <w:rsid w:val="009F2D84"/>
    <w:rsid w:val="009F3A9B"/>
    <w:rsid w:val="009F4041"/>
    <w:rsid w:val="00A1319E"/>
    <w:rsid w:val="00A140AE"/>
    <w:rsid w:val="00A14543"/>
    <w:rsid w:val="00A15DCD"/>
    <w:rsid w:val="00A23639"/>
    <w:rsid w:val="00A2498C"/>
    <w:rsid w:val="00A255DB"/>
    <w:rsid w:val="00A30A52"/>
    <w:rsid w:val="00A33D04"/>
    <w:rsid w:val="00A36138"/>
    <w:rsid w:val="00A36A62"/>
    <w:rsid w:val="00A42A00"/>
    <w:rsid w:val="00A42E22"/>
    <w:rsid w:val="00A42E6F"/>
    <w:rsid w:val="00A51EC2"/>
    <w:rsid w:val="00A5390E"/>
    <w:rsid w:val="00A544A2"/>
    <w:rsid w:val="00A616FC"/>
    <w:rsid w:val="00A624C5"/>
    <w:rsid w:val="00A702D8"/>
    <w:rsid w:val="00A76A00"/>
    <w:rsid w:val="00A8126D"/>
    <w:rsid w:val="00A83757"/>
    <w:rsid w:val="00A87D2C"/>
    <w:rsid w:val="00A9626F"/>
    <w:rsid w:val="00AA075F"/>
    <w:rsid w:val="00AA1B23"/>
    <w:rsid w:val="00AA5D3E"/>
    <w:rsid w:val="00AB24F3"/>
    <w:rsid w:val="00AB6E2D"/>
    <w:rsid w:val="00AB71DB"/>
    <w:rsid w:val="00AC1494"/>
    <w:rsid w:val="00AC4E00"/>
    <w:rsid w:val="00AC7D0C"/>
    <w:rsid w:val="00AD1B5C"/>
    <w:rsid w:val="00AD3B43"/>
    <w:rsid w:val="00AD7377"/>
    <w:rsid w:val="00AE4EDF"/>
    <w:rsid w:val="00AF2013"/>
    <w:rsid w:val="00AF59BD"/>
    <w:rsid w:val="00AF5D8B"/>
    <w:rsid w:val="00B060AE"/>
    <w:rsid w:val="00B11028"/>
    <w:rsid w:val="00B110D8"/>
    <w:rsid w:val="00B127A2"/>
    <w:rsid w:val="00B13935"/>
    <w:rsid w:val="00B22312"/>
    <w:rsid w:val="00B31393"/>
    <w:rsid w:val="00B3299D"/>
    <w:rsid w:val="00B32F9D"/>
    <w:rsid w:val="00B34FE4"/>
    <w:rsid w:val="00B42E40"/>
    <w:rsid w:val="00B521FB"/>
    <w:rsid w:val="00B526A7"/>
    <w:rsid w:val="00B53B1B"/>
    <w:rsid w:val="00B554A4"/>
    <w:rsid w:val="00B56771"/>
    <w:rsid w:val="00B61933"/>
    <w:rsid w:val="00B64540"/>
    <w:rsid w:val="00B75264"/>
    <w:rsid w:val="00B76C22"/>
    <w:rsid w:val="00B8217E"/>
    <w:rsid w:val="00B82676"/>
    <w:rsid w:val="00B8285D"/>
    <w:rsid w:val="00B82FEE"/>
    <w:rsid w:val="00B93E67"/>
    <w:rsid w:val="00BA3894"/>
    <w:rsid w:val="00BA7409"/>
    <w:rsid w:val="00BB7814"/>
    <w:rsid w:val="00BC1A2A"/>
    <w:rsid w:val="00BC3724"/>
    <w:rsid w:val="00BC673A"/>
    <w:rsid w:val="00BC7BBF"/>
    <w:rsid w:val="00BD56E9"/>
    <w:rsid w:val="00BD5902"/>
    <w:rsid w:val="00BE15EB"/>
    <w:rsid w:val="00BE2BAC"/>
    <w:rsid w:val="00BE6BC6"/>
    <w:rsid w:val="00BE7245"/>
    <w:rsid w:val="00BF078D"/>
    <w:rsid w:val="00BF1E0C"/>
    <w:rsid w:val="00BF279C"/>
    <w:rsid w:val="00BF6092"/>
    <w:rsid w:val="00C02860"/>
    <w:rsid w:val="00C06431"/>
    <w:rsid w:val="00C07042"/>
    <w:rsid w:val="00C3493F"/>
    <w:rsid w:val="00C404F8"/>
    <w:rsid w:val="00C51B0D"/>
    <w:rsid w:val="00C54EA6"/>
    <w:rsid w:val="00C5675F"/>
    <w:rsid w:val="00C6127E"/>
    <w:rsid w:val="00C635C1"/>
    <w:rsid w:val="00C6565F"/>
    <w:rsid w:val="00C65DC6"/>
    <w:rsid w:val="00C91023"/>
    <w:rsid w:val="00C932C9"/>
    <w:rsid w:val="00CA0EF5"/>
    <w:rsid w:val="00CA4470"/>
    <w:rsid w:val="00CB0A3D"/>
    <w:rsid w:val="00CB1BF6"/>
    <w:rsid w:val="00CB3ED1"/>
    <w:rsid w:val="00CC389B"/>
    <w:rsid w:val="00CC39F9"/>
    <w:rsid w:val="00CC5051"/>
    <w:rsid w:val="00CC7BE6"/>
    <w:rsid w:val="00CD0653"/>
    <w:rsid w:val="00CD6651"/>
    <w:rsid w:val="00CD6E1C"/>
    <w:rsid w:val="00CD7529"/>
    <w:rsid w:val="00CD7EBA"/>
    <w:rsid w:val="00CE1360"/>
    <w:rsid w:val="00D07805"/>
    <w:rsid w:val="00D11099"/>
    <w:rsid w:val="00D111E3"/>
    <w:rsid w:val="00D115C4"/>
    <w:rsid w:val="00D1606B"/>
    <w:rsid w:val="00D22002"/>
    <w:rsid w:val="00D357E1"/>
    <w:rsid w:val="00D376F9"/>
    <w:rsid w:val="00D404B0"/>
    <w:rsid w:val="00D45E65"/>
    <w:rsid w:val="00D462F2"/>
    <w:rsid w:val="00D4692E"/>
    <w:rsid w:val="00D51172"/>
    <w:rsid w:val="00D54E20"/>
    <w:rsid w:val="00D55BEA"/>
    <w:rsid w:val="00D61CCC"/>
    <w:rsid w:val="00D70442"/>
    <w:rsid w:val="00D741CE"/>
    <w:rsid w:val="00D743F2"/>
    <w:rsid w:val="00D816F8"/>
    <w:rsid w:val="00D8413B"/>
    <w:rsid w:val="00D85C5F"/>
    <w:rsid w:val="00D86624"/>
    <w:rsid w:val="00D91385"/>
    <w:rsid w:val="00D92A45"/>
    <w:rsid w:val="00D93E04"/>
    <w:rsid w:val="00DA30BD"/>
    <w:rsid w:val="00DA40AE"/>
    <w:rsid w:val="00DB293E"/>
    <w:rsid w:val="00DC6E5B"/>
    <w:rsid w:val="00DC77A8"/>
    <w:rsid w:val="00DD03C5"/>
    <w:rsid w:val="00DD16A1"/>
    <w:rsid w:val="00DD26C9"/>
    <w:rsid w:val="00DD39F2"/>
    <w:rsid w:val="00DD7D48"/>
    <w:rsid w:val="00DE3924"/>
    <w:rsid w:val="00DE3D7E"/>
    <w:rsid w:val="00DF592C"/>
    <w:rsid w:val="00E05F6B"/>
    <w:rsid w:val="00E25E7E"/>
    <w:rsid w:val="00E3599D"/>
    <w:rsid w:val="00E36C32"/>
    <w:rsid w:val="00E37FBE"/>
    <w:rsid w:val="00E459AF"/>
    <w:rsid w:val="00E47EF2"/>
    <w:rsid w:val="00E54827"/>
    <w:rsid w:val="00E7238F"/>
    <w:rsid w:val="00E746E9"/>
    <w:rsid w:val="00E767C5"/>
    <w:rsid w:val="00E76FDB"/>
    <w:rsid w:val="00E839AF"/>
    <w:rsid w:val="00EA2A21"/>
    <w:rsid w:val="00EA2AA6"/>
    <w:rsid w:val="00EA46FE"/>
    <w:rsid w:val="00EA5EA9"/>
    <w:rsid w:val="00EB20A3"/>
    <w:rsid w:val="00EB2C3B"/>
    <w:rsid w:val="00EC1298"/>
    <w:rsid w:val="00EC2CFC"/>
    <w:rsid w:val="00EC45B0"/>
    <w:rsid w:val="00ED4304"/>
    <w:rsid w:val="00ED5E30"/>
    <w:rsid w:val="00ED68A7"/>
    <w:rsid w:val="00ED6E68"/>
    <w:rsid w:val="00ED726F"/>
    <w:rsid w:val="00EE0C68"/>
    <w:rsid w:val="00EF0FED"/>
    <w:rsid w:val="00EF13EE"/>
    <w:rsid w:val="00EF192C"/>
    <w:rsid w:val="00EF2522"/>
    <w:rsid w:val="00EF3CC9"/>
    <w:rsid w:val="00F068C6"/>
    <w:rsid w:val="00F24798"/>
    <w:rsid w:val="00F25EAF"/>
    <w:rsid w:val="00F3261B"/>
    <w:rsid w:val="00F33A76"/>
    <w:rsid w:val="00F373BD"/>
    <w:rsid w:val="00F37995"/>
    <w:rsid w:val="00F41920"/>
    <w:rsid w:val="00F42350"/>
    <w:rsid w:val="00F45895"/>
    <w:rsid w:val="00F50281"/>
    <w:rsid w:val="00F50AC8"/>
    <w:rsid w:val="00F5336D"/>
    <w:rsid w:val="00F56F96"/>
    <w:rsid w:val="00F6472F"/>
    <w:rsid w:val="00F65048"/>
    <w:rsid w:val="00F7581E"/>
    <w:rsid w:val="00F76AE4"/>
    <w:rsid w:val="00F86D40"/>
    <w:rsid w:val="00F92AD3"/>
    <w:rsid w:val="00F9672E"/>
    <w:rsid w:val="00F96D35"/>
    <w:rsid w:val="00FA03F5"/>
    <w:rsid w:val="00FA06DA"/>
    <w:rsid w:val="00FA129C"/>
    <w:rsid w:val="00FA52F7"/>
    <w:rsid w:val="00FB2375"/>
    <w:rsid w:val="00FB4340"/>
    <w:rsid w:val="00FC130F"/>
    <w:rsid w:val="00FD2B87"/>
    <w:rsid w:val="00FD6773"/>
    <w:rsid w:val="00FE3B8C"/>
    <w:rsid w:val="00FE4907"/>
    <w:rsid w:val="00FE6277"/>
    <w:rsid w:val="00FF0C0B"/>
    <w:rsid w:val="00FF1F35"/>
    <w:rsid w:val="00FF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E79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9D"/>
    <w:pPr>
      <w:spacing w:after="0" w:line="240" w:lineRule="auto"/>
    </w:pPr>
    <w:rPr>
      <w:rFonts w:ascii="Times New Roman" w:hAnsi="Times New Roman"/>
      <w:sz w:val="24"/>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FF1F35"/>
    <w:pPr>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FF1F35"/>
    <w:rPr>
      <w:rFonts w:ascii="Times New Roman" w:hAnsi="Times New Roman"/>
      <w:sz w:val="24"/>
      <w:u w:val="single"/>
    </w:rPr>
  </w:style>
  <w:style w:type="paragraph" w:styleId="Header">
    <w:name w:val="header"/>
    <w:basedOn w:val="Normal"/>
    <w:link w:val="HeaderChar"/>
    <w:uiPriority w:val="99"/>
    <w:unhideWhenUsed/>
    <w:rsid w:val="0036049C"/>
    <w:pPr>
      <w:tabs>
        <w:tab w:val="center" w:pos="4680"/>
        <w:tab w:val="right" w:pos="9360"/>
      </w:tabs>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36049C"/>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rPr>
      <w:rFonts w:eastAsia="Times New Roman" w:cs="Times New Roman"/>
      <w:b/>
      <w:bCs/>
      <w:color w:val="000000"/>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rPr>
      <w:rFonts w:eastAsia="Times New Roman" w:cs="Times New Roman"/>
      <w:b/>
      <w:color w:val="000000"/>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semiHidden/>
    <w:unhideWhenUsed/>
    <w:rsid w:val="0036049C"/>
    <w:rPr>
      <w:sz w:val="16"/>
      <w:szCs w:val="16"/>
    </w:rPr>
  </w:style>
  <w:style w:type="paragraph" w:styleId="CommentText">
    <w:name w:val="annotation text"/>
    <w:basedOn w:val="Normal"/>
    <w:link w:val="CommentTextChar"/>
    <w:unhideWhenUsed/>
    <w:rsid w:val="0036049C"/>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20467F"/>
    <w:rPr>
      <w:color w:val="0000FF" w:themeColor="hyperlink"/>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rPr>
      <w:rFonts w:eastAsia="Times New Roman" w:cs="Times New Roman"/>
      <w:b/>
      <w:bCs/>
      <w:color w:val="000000"/>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A3D"/>
    <w:rPr>
      <w:color w:val="800080" w:themeColor="followedHyperlink"/>
      <w:u w:val="single"/>
    </w:rPr>
  </w:style>
  <w:style w:type="paragraph" w:styleId="FootnoteText">
    <w:name w:val="footnote text"/>
    <w:basedOn w:val="Normal"/>
    <w:link w:val="FootnoteTextChar"/>
    <w:uiPriority w:val="99"/>
    <w:unhideWhenUsed/>
    <w:rsid w:val="00A14543"/>
    <w:rPr>
      <w:sz w:val="20"/>
      <w:szCs w:val="20"/>
    </w:rPr>
  </w:style>
  <w:style w:type="character" w:customStyle="1" w:styleId="FootnoteTextChar">
    <w:name w:val="Footnote Text Char"/>
    <w:basedOn w:val="DefaultParagraphFont"/>
    <w:link w:val="FootnoteText"/>
    <w:uiPriority w:val="99"/>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86FD3"/>
    <w:pPr>
      <w:tabs>
        <w:tab w:val="left" w:pos="440"/>
        <w:tab w:val="right" w:leader="dot" w:pos="9350"/>
      </w:tabs>
      <w:spacing w:after="100"/>
    </w:pPr>
    <w:rPr>
      <w:b/>
      <w:noProof/>
    </w:r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044B4A"/>
    <w:pPr>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pPr>
    <w:rPr>
      <w:rFonts w:cs="Times New Roman"/>
      <w:spacing w:val="3"/>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pPr>
    <w:rPr>
      <w:rFonts w:eastAsia="Times New Roman" w:cs="Times New Roman"/>
      <w:color w:val="000000"/>
      <w:szCs w:val="24"/>
    </w:rPr>
  </w:style>
  <w:style w:type="character" w:styleId="Emphasis">
    <w:name w:val="Emphasis"/>
    <w:basedOn w:val="DefaultParagraphFont"/>
    <w:uiPriority w:val="20"/>
    <w:qFormat/>
    <w:rsid w:val="00D22002"/>
    <w:rPr>
      <w:i/>
      <w:iCs/>
    </w:rPr>
  </w:style>
  <w:style w:type="paragraph" w:customStyle="1" w:styleId="WorksheetTitle">
    <w:name w:val="Worksheet Title"/>
    <w:autoRedefine/>
    <w:qFormat/>
    <w:rsid w:val="00A2498C"/>
    <w:pPr>
      <w:pBdr>
        <w:bottom w:val="single" w:sz="4" w:space="1" w:color="auto"/>
      </w:pBdr>
    </w:pPr>
    <w:rPr>
      <w:rFonts w:eastAsiaTheme="majorEastAsia" w:cstheme="minorHAnsi"/>
      <w:b/>
      <w:bCs/>
      <w:color w:val="97B528"/>
      <w:sz w:val="36"/>
      <w:szCs w:val="36"/>
      <w:u w:color="E36C0A" w:themeColor="accent6"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99D"/>
    <w:pPr>
      <w:spacing w:after="0" w:line="240" w:lineRule="auto"/>
    </w:pPr>
    <w:rPr>
      <w:rFonts w:ascii="Times New Roman" w:hAnsi="Times New Roman"/>
      <w:sz w:val="24"/>
    </w:rPr>
  </w:style>
  <w:style w:type="paragraph" w:styleId="Heading1">
    <w:name w:val="heading 1"/>
    <w:basedOn w:val="NoSpacing"/>
    <w:next w:val="Normal"/>
    <w:link w:val="Heading1Char"/>
    <w:uiPriority w:val="9"/>
    <w:qFormat/>
    <w:rsid w:val="00106F2A"/>
    <w:pPr>
      <w:numPr>
        <w:numId w:val="1"/>
      </w:numPr>
      <w:spacing w:before="320" w:after="320"/>
      <w:outlineLvl w:val="0"/>
    </w:pPr>
    <w:rPr>
      <w:b/>
      <w:sz w:val="28"/>
    </w:rPr>
  </w:style>
  <w:style w:type="paragraph" w:styleId="Heading2">
    <w:name w:val="heading 2"/>
    <w:basedOn w:val="NoSpacing"/>
    <w:next w:val="Normal"/>
    <w:link w:val="Heading2Char"/>
    <w:uiPriority w:val="9"/>
    <w:unhideWhenUsed/>
    <w:qFormat/>
    <w:rsid w:val="00106F2A"/>
    <w:pPr>
      <w:spacing w:before="240" w:after="240"/>
      <w:outlineLvl w:val="1"/>
    </w:pPr>
    <w:rPr>
      <w:b/>
    </w:rPr>
  </w:style>
  <w:style w:type="paragraph" w:styleId="Heading3">
    <w:name w:val="heading 3"/>
    <w:basedOn w:val="Heading2"/>
    <w:next w:val="Normal"/>
    <w:link w:val="Heading3Char"/>
    <w:uiPriority w:val="9"/>
    <w:unhideWhenUsed/>
    <w:qFormat/>
    <w:rsid w:val="00431947"/>
    <w:pPr>
      <w:spacing w:after="0"/>
      <w:outlineLvl w:val="2"/>
    </w:pPr>
    <w:rPr>
      <w:b w:val="0"/>
      <w:i/>
      <w:u w:val="single"/>
    </w:rPr>
  </w:style>
  <w:style w:type="paragraph" w:styleId="Heading4">
    <w:name w:val="heading 4"/>
    <w:basedOn w:val="NoSpacing"/>
    <w:next w:val="Normal"/>
    <w:link w:val="Heading4Char"/>
    <w:qFormat/>
    <w:rsid w:val="00FF1F35"/>
    <w:pPr>
      <w:spacing w:before="24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72E"/>
    <w:pPr>
      <w:spacing w:after="0" w:line="240" w:lineRule="auto"/>
    </w:pPr>
    <w:rPr>
      <w:rFonts w:ascii="Times New Roman" w:hAnsi="Times New Roman"/>
      <w:sz w:val="24"/>
    </w:rPr>
  </w:style>
  <w:style w:type="character" w:customStyle="1" w:styleId="Heading4Char">
    <w:name w:val="Heading 4 Char"/>
    <w:basedOn w:val="DefaultParagraphFont"/>
    <w:link w:val="Heading4"/>
    <w:rsid w:val="00FF1F35"/>
    <w:rPr>
      <w:rFonts w:ascii="Times New Roman" w:hAnsi="Times New Roman"/>
      <w:sz w:val="24"/>
      <w:u w:val="single"/>
    </w:rPr>
  </w:style>
  <w:style w:type="paragraph" w:styleId="Header">
    <w:name w:val="header"/>
    <w:basedOn w:val="Normal"/>
    <w:link w:val="HeaderChar"/>
    <w:uiPriority w:val="99"/>
    <w:unhideWhenUsed/>
    <w:rsid w:val="0036049C"/>
    <w:pPr>
      <w:tabs>
        <w:tab w:val="center" w:pos="4680"/>
        <w:tab w:val="right" w:pos="9360"/>
      </w:tabs>
    </w:pPr>
  </w:style>
  <w:style w:type="character" w:customStyle="1" w:styleId="HeaderChar">
    <w:name w:val="Header Char"/>
    <w:basedOn w:val="DefaultParagraphFont"/>
    <w:link w:val="Header"/>
    <w:uiPriority w:val="99"/>
    <w:rsid w:val="0036049C"/>
    <w:rPr>
      <w:rFonts w:eastAsiaTheme="minorEastAsia"/>
    </w:rPr>
  </w:style>
  <w:style w:type="paragraph" w:styleId="ListParagraph">
    <w:name w:val="List Paragraph"/>
    <w:aliases w:val="Bullet Paragraphs,Issue Action POC,List Paragraph1,3,POCG Table Text,Dot pt,F5 List Paragraph,List Paragraph Char Char Char,Indicator Text,Numbered Para 1,Bullet 1,Bullet Points,List Paragraph2,MAIN CONTENT,Normal numbered"/>
    <w:basedOn w:val="Normal"/>
    <w:link w:val="ListParagraphChar"/>
    <w:uiPriority w:val="34"/>
    <w:qFormat/>
    <w:rsid w:val="0036049C"/>
    <w:pPr>
      <w:ind w:left="720"/>
      <w:contextualSpacing/>
    </w:p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1 Char"/>
    <w:basedOn w:val="DefaultParagraphFont"/>
    <w:link w:val="ListParagraph"/>
    <w:uiPriority w:val="34"/>
    <w:locked/>
    <w:rsid w:val="0036049C"/>
    <w:rPr>
      <w:rFonts w:eastAsiaTheme="minorEastAsia"/>
    </w:rPr>
  </w:style>
  <w:style w:type="paragraph" w:styleId="BodyText">
    <w:name w:val="Body Text"/>
    <w:basedOn w:val="Normal"/>
    <w:link w:val="BodyTextChar"/>
    <w:rsid w:val="0036049C"/>
    <w:rPr>
      <w:rFonts w:eastAsia="Times New Roman" w:cs="Times New Roman"/>
      <w:b/>
      <w:bCs/>
      <w:color w:val="000000"/>
      <w:szCs w:val="24"/>
    </w:rPr>
  </w:style>
  <w:style w:type="character" w:customStyle="1" w:styleId="BodyTextChar">
    <w:name w:val="Body Text Char"/>
    <w:basedOn w:val="DefaultParagraphFont"/>
    <w:link w:val="BodyText"/>
    <w:rsid w:val="0036049C"/>
    <w:rPr>
      <w:rFonts w:ascii="Times New Roman" w:eastAsia="Times New Roman" w:hAnsi="Times New Roman" w:cs="Times New Roman"/>
      <w:b/>
      <w:bCs/>
      <w:color w:val="000000"/>
      <w:sz w:val="24"/>
      <w:szCs w:val="24"/>
    </w:rPr>
  </w:style>
  <w:style w:type="paragraph" w:styleId="BodyText2">
    <w:name w:val="Body Text 2"/>
    <w:basedOn w:val="Normal"/>
    <w:link w:val="BodyText2Char"/>
    <w:rsid w:val="0036049C"/>
    <w:rPr>
      <w:rFonts w:eastAsia="Times New Roman" w:cs="Times New Roman"/>
      <w:b/>
      <w:color w:val="000000"/>
      <w:szCs w:val="24"/>
      <w:u w:val="single"/>
    </w:rPr>
  </w:style>
  <w:style w:type="character" w:customStyle="1" w:styleId="BodyText2Char">
    <w:name w:val="Body Text 2 Char"/>
    <w:basedOn w:val="DefaultParagraphFont"/>
    <w:link w:val="BodyText2"/>
    <w:rsid w:val="0036049C"/>
    <w:rPr>
      <w:rFonts w:ascii="Times New Roman" w:eastAsia="Times New Roman" w:hAnsi="Times New Roman" w:cs="Times New Roman"/>
      <w:b/>
      <w:color w:val="000000"/>
      <w:sz w:val="24"/>
      <w:szCs w:val="24"/>
      <w:u w:val="single"/>
    </w:rPr>
  </w:style>
  <w:style w:type="character" w:customStyle="1" w:styleId="Heading1Char">
    <w:name w:val="Heading 1 Char"/>
    <w:basedOn w:val="DefaultParagraphFont"/>
    <w:link w:val="Heading1"/>
    <w:uiPriority w:val="9"/>
    <w:rsid w:val="00106F2A"/>
    <w:rPr>
      <w:rFonts w:ascii="Times New Roman" w:hAnsi="Times New Roman"/>
      <w:b/>
      <w:sz w:val="28"/>
    </w:rPr>
  </w:style>
  <w:style w:type="character" w:customStyle="1" w:styleId="Heading2Char">
    <w:name w:val="Heading 2 Char"/>
    <w:basedOn w:val="DefaultParagraphFont"/>
    <w:link w:val="Heading2"/>
    <w:uiPriority w:val="9"/>
    <w:rsid w:val="00106F2A"/>
    <w:rPr>
      <w:rFonts w:ascii="Times New Roman" w:hAnsi="Times New Roman"/>
      <w:b/>
      <w:sz w:val="24"/>
    </w:rPr>
  </w:style>
  <w:style w:type="character" w:styleId="CommentReference">
    <w:name w:val="annotation reference"/>
    <w:basedOn w:val="DefaultParagraphFont"/>
    <w:semiHidden/>
    <w:unhideWhenUsed/>
    <w:rsid w:val="0036049C"/>
    <w:rPr>
      <w:sz w:val="16"/>
      <w:szCs w:val="16"/>
    </w:rPr>
  </w:style>
  <w:style w:type="paragraph" w:styleId="CommentText">
    <w:name w:val="annotation text"/>
    <w:basedOn w:val="Normal"/>
    <w:link w:val="CommentTextChar"/>
    <w:unhideWhenUsed/>
    <w:rsid w:val="0036049C"/>
    <w:rPr>
      <w:sz w:val="20"/>
      <w:szCs w:val="20"/>
    </w:rPr>
  </w:style>
  <w:style w:type="character" w:customStyle="1" w:styleId="CommentTextChar">
    <w:name w:val="Comment Text Char"/>
    <w:basedOn w:val="DefaultParagraphFont"/>
    <w:link w:val="CommentText"/>
    <w:uiPriority w:val="99"/>
    <w:rsid w:val="0036049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6049C"/>
    <w:rPr>
      <w:b/>
      <w:bCs/>
    </w:rPr>
  </w:style>
  <w:style w:type="character" w:customStyle="1" w:styleId="CommentSubjectChar">
    <w:name w:val="Comment Subject Char"/>
    <w:basedOn w:val="CommentTextChar"/>
    <w:link w:val="CommentSubject"/>
    <w:uiPriority w:val="99"/>
    <w:semiHidden/>
    <w:rsid w:val="0036049C"/>
    <w:rPr>
      <w:rFonts w:eastAsiaTheme="minorEastAsia"/>
      <w:b/>
      <w:bCs/>
      <w:sz w:val="20"/>
      <w:szCs w:val="20"/>
    </w:rPr>
  </w:style>
  <w:style w:type="paragraph" w:styleId="BalloonText">
    <w:name w:val="Balloon Text"/>
    <w:basedOn w:val="Normal"/>
    <w:link w:val="BalloonTextChar"/>
    <w:uiPriority w:val="99"/>
    <w:semiHidden/>
    <w:unhideWhenUsed/>
    <w:rsid w:val="0036049C"/>
    <w:rPr>
      <w:rFonts w:ascii="Tahoma" w:hAnsi="Tahoma" w:cs="Tahoma"/>
      <w:sz w:val="16"/>
      <w:szCs w:val="16"/>
    </w:rPr>
  </w:style>
  <w:style w:type="character" w:customStyle="1" w:styleId="BalloonTextChar">
    <w:name w:val="Balloon Text Char"/>
    <w:basedOn w:val="DefaultParagraphFont"/>
    <w:link w:val="BalloonText"/>
    <w:uiPriority w:val="99"/>
    <w:semiHidden/>
    <w:rsid w:val="0036049C"/>
    <w:rPr>
      <w:rFonts w:ascii="Tahoma" w:eastAsiaTheme="minorEastAsia" w:hAnsi="Tahoma" w:cs="Tahoma"/>
      <w:sz w:val="16"/>
      <w:szCs w:val="16"/>
    </w:rPr>
  </w:style>
  <w:style w:type="character" w:styleId="Hyperlink">
    <w:name w:val="Hyperlink"/>
    <w:basedOn w:val="DefaultParagraphFont"/>
    <w:uiPriority w:val="99"/>
    <w:unhideWhenUsed/>
    <w:rsid w:val="0020467F"/>
    <w:rPr>
      <w:color w:val="0000FF" w:themeColor="hyperlink"/>
      <w:u w:val="single"/>
    </w:rPr>
  </w:style>
  <w:style w:type="paragraph" w:styleId="Revision">
    <w:name w:val="Revision"/>
    <w:hidden/>
    <w:uiPriority w:val="99"/>
    <w:semiHidden/>
    <w:rsid w:val="0020467F"/>
    <w:pPr>
      <w:spacing w:after="0" w:line="240" w:lineRule="auto"/>
    </w:pPr>
    <w:rPr>
      <w:rFonts w:eastAsiaTheme="minorEastAsia"/>
    </w:rPr>
  </w:style>
  <w:style w:type="character" w:customStyle="1" w:styleId="Heading3Char">
    <w:name w:val="Heading 3 Char"/>
    <w:basedOn w:val="DefaultParagraphFont"/>
    <w:link w:val="Heading3"/>
    <w:uiPriority w:val="9"/>
    <w:rsid w:val="00431947"/>
    <w:rPr>
      <w:rFonts w:ascii="Times New Roman" w:hAnsi="Times New Roman"/>
      <w:i/>
      <w:sz w:val="24"/>
      <w:u w:val="single"/>
    </w:rPr>
  </w:style>
  <w:style w:type="paragraph" w:customStyle="1" w:styleId="Default">
    <w:name w:val="Default"/>
    <w:rsid w:val="00B110D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B110D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0D8"/>
    <w:rPr>
      <w:rFonts w:eastAsiaTheme="minorEastAsia"/>
      <w:sz w:val="16"/>
      <w:szCs w:val="16"/>
    </w:rPr>
  </w:style>
  <w:style w:type="paragraph" w:customStyle="1" w:styleId="Style1">
    <w:name w:val="Style1"/>
    <w:basedOn w:val="Normal"/>
    <w:rsid w:val="00B110D8"/>
    <w:rPr>
      <w:rFonts w:eastAsia="Times New Roman" w:cs="Times New Roman"/>
      <w:b/>
      <w:bCs/>
      <w:color w:val="000000"/>
      <w:szCs w:val="24"/>
    </w:rPr>
  </w:style>
  <w:style w:type="character" w:customStyle="1" w:styleId="p1">
    <w:name w:val="p1"/>
    <w:basedOn w:val="DefaultParagraphFont"/>
    <w:rsid w:val="00B110D8"/>
    <w:rPr>
      <w:vanish w:val="0"/>
      <w:webHidden w:val="0"/>
      <w:specVanish w:val="0"/>
    </w:rPr>
  </w:style>
  <w:style w:type="character" w:styleId="SubtleEmphasis">
    <w:name w:val="Subtle Emphasis"/>
    <w:basedOn w:val="DefaultParagraphFont"/>
    <w:uiPriority w:val="19"/>
    <w:qFormat/>
    <w:rsid w:val="00AD3B43"/>
    <w:rPr>
      <w:i/>
      <w:iCs/>
      <w:color w:val="808080" w:themeColor="text1" w:themeTint="7F"/>
    </w:rPr>
  </w:style>
  <w:style w:type="paragraph" w:customStyle="1" w:styleId="Bullet">
    <w:name w:val="Bullet"/>
    <w:uiPriority w:val="99"/>
    <w:qFormat/>
    <w:rsid w:val="00F5336D"/>
    <w:p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B0A3D"/>
    <w:rPr>
      <w:color w:val="800080" w:themeColor="followedHyperlink"/>
      <w:u w:val="single"/>
    </w:rPr>
  </w:style>
  <w:style w:type="paragraph" w:styleId="FootnoteText">
    <w:name w:val="footnote text"/>
    <w:basedOn w:val="Normal"/>
    <w:link w:val="FootnoteTextChar"/>
    <w:uiPriority w:val="99"/>
    <w:unhideWhenUsed/>
    <w:rsid w:val="00A14543"/>
    <w:rPr>
      <w:sz w:val="20"/>
      <w:szCs w:val="20"/>
    </w:rPr>
  </w:style>
  <w:style w:type="character" w:customStyle="1" w:styleId="FootnoteTextChar">
    <w:name w:val="Footnote Text Char"/>
    <w:basedOn w:val="DefaultParagraphFont"/>
    <w:link w:val="FootnoteText"/>
    <w:uiPriority w:val="99"/>
    <w:rsid w:val="00A14543"/>
    <w:rPr>
      <w:rFonts w:eastAsiaTheme="minorEastAsia"/>
      <w:sz w:val="20"/>
      <w:szCs w:val="20"/>
    </w:rPr>
  </w:style>
  <w:style w:type="character" w:styleId="FootnoteReference">
    <w:name w:val="footnote reference"/>
    <w:basedOn w:val="DefaultParagraphFont"/>
    <w:uiPriority w:val="99"/>
    <w:semiHidden/>
    <w:unhideWhenUsed/>
    <w:rsid w:val="00A14543"/>
    <w:rPr>
      <w:vertAlign w:val="superscript"/>
    </w:rPr>
  </w:style>
  <w:style w:type="paragraph" w:styleId="Footer">
    <w:name w:val="footer"/>
    <w:basedOn w:val="Normal"/>
    <w:link w:val="FooterChar"/>
    <w:uiPriority w:val="99"/>
    <w:unhideWhenUsed/>
    <w:rsid w:val="005135C9"/>
    <w:pPr>
      <w:tabs>
        <w:tab w:val="center" w:pos="4680"/>
        <w:tab w:val="right" w:pos="9360"/>
      </w:tabs>
    </w:pPr>
  </w:style>
  <w:style w:type="character" w:customStyle="1" w:styleId="FooterChar">
    <w:name w:val="Footer Char"/>
    <w:basedOn w:val="DefaultParagraphFont"/>
    <w:link w:val="Footer"/>
    <w:uiPriority w:val="99"/>
    <w:rsid w:val="005135C9"/>
    <w:rPr>
      <w:rFonts w:eastAsiaTheme="minorEastAsia"/>
    </w:rPr>
  </w:style>
  <w:style w:type="character" w:styleId="Strong">
    <w:name w:val="Strong"/>
    <w:basedOn w:val="DefaultParagraphFont"/>
    <w:uiPriority w:val="22"/>
    <w:qFormat/>
    <w:rsid w:val="00FB2375"/>
    <w:rPr>
      <w:b/>
      <w:bCs/>
    </w:rPr>
  </w:style>
  <w:style w:type="table" w:styleId="TableGrid">
    <w:name w:val="Table Grid"/>
    <w:basedOn w:val="TableNormal"/>
    <w:uiPriority w:val="59"/>
    <w:rsid w:val="00FB237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FB2375"/>
    <w:pPr>
      <w:spacing w:after="0" w:line="240" w:lineRule="auto"/>
    </w:pPr>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044B4A"/>
    <w:pPr>
      <w:keepNext/>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86FD3"/>
    <w:pPr>
      <w:tabs>
        <w:tab w:val="left" w:pos="440"/>
        <w:tab w:val="right" w:leader="dot" w:pos="9350"/>
      </w:tabs>
      <w:spacing w:after="100"/>
    </w:pPr>
    <w:rPr>
      <w:b/>
      <w:noProof/>
    </w:rPr>
  </w:style>
  <w:style w:type="paragraph" w:styleId="TOC2">
    <w:name w:val="toc 2"/>
    <w:basedOn w:val="Normal"/>
    <w:next w:val="Normal"/>
    <w:autoRedefine/>
    <w:uiPriority w:val="39"/>
    <w:unhideWhenUsed/>
    <w:rsid w:val="00044B4A"/>
    <w:pPr>
      <w:spacing w:after="100"/>
      <w:ind w:left="220"/>
    </w:pPr>
  </w:style>
  <w:style w:type="paragraph" w:styleId="TOC3">
    <w:name w:val="toc 3"/>
    <w:basedOn w:val="Normal"/>
    <w:next w:val="Normal"/>
    <w:autoRedefine/>
    <w:uiPriority w:val="39"/>
    <w:unhideWhenUsed/>
    <w:rsid w:val="00044B4A"/>
    <w:pPr>
      <w:spacing w:after="100"/>
      <w:ind w:left="440"/>
    </w:pPr>
  </w:style>
  <w:style w:type="paragraph" w:customStyle="1" w:styleId="IdenticaltoWorksheetTitle">
    <w:name w:val="Identical to Worksheet Title"/>
    <w:basedOn w:val="Normal"/>
    <w:qFormat/>
    <w:rsid w:val="004E1E27"/>
    <w:pPr>
      <w:pBdr>
        <w:bottom w:val="single" w:sz="4" w:space="1" w:color="auto"/>
      </w:pBdr>
    </w:pPr>
    <w:rPr>
      <w:rFonts w:eastAsiaTheme="majorEastAsia" w:cstheme="minorHAnsi"/>
      <w:b/>
      <w:bCs/>
      <w:color w:val="97B528"/>
      <w:sz w:val="36"/>
      <w:szCs w:val="36"/>
      <w:u w:color="E36C0A" w:themeColor="accent6" w:themeShade="BF"/>
    </w:rPr>
  </w:style>
  <w:style w:type="paragraph" w:customStyle="1" w:styleId="body2">
    <w:name w:val="body 2"/>
    <w:basedOn w:val="Normal"/>
    <w:link w:val="body2Char"/>
    <w:qFormat/>
    <w:rsid w:val="008E43D6"/>
    <w:pPr>
      <w:widowControl w:val="0"/>
      <w:shd w:val="clear" w:color="auto" w:fill="FFFFFF"/>
      <w:autoSpaceDE w:val="0"/>
      <w:autoSpaceDN w:val="0"/>
      <w:adjustRightInd w:val="0"/>
    </w:pPr>
    <w:rPr>
      <w:rFonts w:cs="Times New Roman"/>
      <w:spacing w:val="3"/>
      <w:szCs w:val="19"/>
    </w:rPr>
  </w:style>
  <w:style w:type="character" w:customStyle="1" w:styleId="body2Char">
    <w:name w:val="body 2 Char"/>
    <w:basedOn w:val="DefaultParagraphFont"/>
    <w:link w:val="body2"/>
    <w:rsid w:val="008E43D6"/>
    <w:rPr>
      <w:rFonts w:eastAsiaTheme="minorEastAsia" w:cs="Times New Roman"/>
      <w:spacing w:val="3"/>
      <w:sz w:val="24"/>
      <w:szCs w:val="19"/>
      <w:shd w:val="clear" w:color="auto" w:fill="FFFFFF"/>
    </w:rPr>
  </w:style>
  <w:style w:type="paragraph" w:styleId="NormalWeb">
    <w:name w:val="Normal (Web)"/>
    <w:basedOn w:val="Normal"/>
    <w:uiPriority w:val="99"/>
    <w:rsid w:val="004B2AE8"/>
    <w:pPr>
      <w:autoSpaceDE w:val="0"/>
      <w:autoSpaceDN w:val="0"/>
      <w:adjustRightInd w:val="0"/>
    </w:pPr>
    <w:rPr>
      <w:rFonts w:eastAsia="Times New Roman" w:cs="Times New Roman"/>
      <w:color w:val="000000"/>
      <w:szCs w:val="24"/>
    </w:rPr>
  </w:style>
  <w:style w:type="character" w:styleId="Emphasis">
    <w:name w:val="Emphasis"/>
    <w:basedOn w:val="DefaultParagraphFont"/>
    <w:uiPriority w:val="20"/>
    <w:qFormat/>
    <w:rsid w:val="00D22002"/>
    <w:rPr>
      <w:i/>
      <w:iCs/>
    </w:rPr>
  </w:style>
  <w:style w:type="paragraph" w:customStyle="1" w:styleId="WorksheetTitle">
    <w:name w:val="Worksheet Title"/>
    <w:autoRedefine/>
    <w:qFormat/>
    <w:rsid w:val="00A2498C"/>
    <w:pPr>
      <w:pBdr>
        <w:bottom w:val="single" w:sz="4" w:space="1" w:color="auto"/>
      </w:pBdr>
    </w:pPr>
    <w:rPr>
      <w:rFonts w:eastAsiaTheme="majorEastAsia" w:cstheme="minorHAnsi"/>
      <w:b/>
      <w:bCs/>
      <w:color w:val="97B528"/>
      <w:sz w:val="36"/>
      <w:szCs w:val="36"/>
      <w:u w:color="E36C0A" w:themeColor="accent6"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87967">
      <w:bodyDiv w:val="1"/>
      <w:marLeft w:val="0"/>
      <w:marRight w:val="0"/>
      <w:marTop w:val="0"/>
      <w:marBottom w:val="0"/>
      <w:divBdr>
        <w:top w:val="none" w:sz="0" w:space="0" w:color="auto"/>
        <w:left w:val="none" w:sz="0" w:space="0" w:color="auto"/>
        <w:bottom w:val="none" w:sz="0" w:space="0" w:color="auto"/>
        <w:right w:val="none" w:sz="0" w:space="0" w:color="auto"/>
      </w:divBdr>
    </w:div>
    <w:div w:id="624043570">
      <w:bodyDiv w:val="1"/>
      <w:marLeft w:val="0"/>
      <w:marRight w:val="0"/>
      <w:marTop w:val="0"/>
      <w:marBottom w:val="0"/>
      <w:divBdr>
        <w:top w:val="none" w:sz="0" w:space="0" w:color="auto"/>
        <w:left w:val="none" w:sz="0" w:space="0" w:color="auto"/>
        <w:bottom w:val="none" w:sz="0" w:space="0" w:color="auto"/>
        <w:right w:val="none" w:sz="0" w:space="0" w:color="auto"/>
      </w:divBdr>
    </w:div>
    <w:div w:id="915167523">
      <w:bodyDiv w:val="1"/>
      <w:marLeft w:val="0"/>
      <w:marRight w:val="0"/>
      <w:marTop w:val="0"/>
      <w:marBottom w:val="0"/>
      <w:divBdr>
        <w:top w:val="none" w:sz="0" w:space="0" w:color="auto"/>
        <w:left w:val="none" w:sz="0" w:space="0" w:color="auto"/>
        <w:bottom w:val="none" w:sz="0" w:space="0" w:color="auto"/>
        <w:right w:val="none" w:sz="0" w:space="0" w:color="auto"/>
      </w:divBdr>
    </w:div>
    <w:div w:id="19002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forms.html" TargetMode="External"/><Relationship Id="rId18" Type="http://schemas.openxmlformats.org/officeDocument/2006/relationships/footer" Target="footer1.xml"/><Relationship Id="rId26" Type="http://schemas.openxmlformats.org/officeDocument/2006/relationships/hyperlink" Target="https://www.sam.gov/portal/public/SAM/" TargetMode="External"/><Relationship Id="rId39" Type="http://schemas.openxmlformats.org/officeDocument/2006/relationships/hyperlink" Target="https://www.grants.gov/web/grants/applicants/applicant-training.html" TargetMode="External"/><Relationship Id="rId21" Type="http://schemas.openxmlformats.org/officeDocument/2006/relationships/footer" Target="footer3.xml"/><Relationship Id="rId34" Type="http://schemas.openxmlformats.org/officeDocument/2006/relationships/hyperlink" Target="https://www.grants.gov/web/grants/applicants/organization-registration/step-3-username-password.html" TargetMode="External"/><Relationship Id="rId42" Type="http://schemas.openxmlformats.org/officeDocument/2006/relationships/hyperlink" Target="http://www.grants.gov" TargetMode="External"/><Relationship Id="rId47" Type="http://schemas.openxmlformats.org/officeDocument/2006/relationships/hyperlink" Target="https://www.cfda.gov/" TargetMode="External"/><Relationship Id="rId50" Type="http://schemas.openxmlformats.org/officeDocument/2006/relationships/hyperlink" Target="http://www.sam.gov/" TargetMode="External"/><Relationship Id="rId55" Type="http://schemas.openxmlformats.org/officeDocument/2006/relationships/hyperlink" Target="https://www.usda.gov/sites/default/files/documents/visual-standards-guide-january-2013.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fsd.gov/fsd-gov/fsdlogin.do" TargetMode="External"/><Relationship Id="rId41" Type="http://schemas.openxmlformats.org/officeDocument/2006/relationships/hyperlink" Target="https://www.grants.gov/web/grants/applicants/applicant-faqs.html" TargetMode="External"/><Relationship Id="rId54" Type="http://schemas.openxmlformats.org/officeDocument/2006/relationships/hyperlink" Target="http://www.fns.usda.gov/privacy-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gov/web/grants/applicants/workspace-overview.html" TargetMode="External"/><Relationship Id="rId24" Type="http://schemas.openxmlformats.org/officeDocument/2006/relationships/hyperlink" Target="http://www.grants.gov" TargetMode="External"/><Relationship Id="rId32" Type="http://schemas.openxmlformats.org/officeDocument/2006/relationships/hyperlink" Target="https://www.grants.gov/web/grants/register.html" TargetMode="External"/><Relationship Id="rId37" Type="http://schemas.openxmlformats.org/officeDocument/2006/relationships/hyperlink" Target="https://www.grants.gov/web/grants/applicants/apply-for-grants.html" TargetMode="External"/><Relationship Id="rId40" Type="http://schemas.openxmlformats.org/officeDocument/2006/relationships/hyperlink" Target="mailto:support@grants.gov" TargetMode="External"/><Relationship Id="rId45" Type="http://schemas.openxmlformats.org/officeDocument/2006/relationships/hyperlink" Target="mailto:support@Grants.gov" TargetMode="External"/><Relationship Id="rId53" Type="http://schemas.openxmlformats.org/officeDocument/2006/relationships/hyperlink" Target="mailto:FOIA@fns.usda.gov" TargetMode="External"/><Relationship Id="rId58" Type="http://schemas.openxmlformats.org/officeDocument/2006/relationships/hyperlink" Target="http://www.ecfr.gov/cgi-bin/retrieveECFR?gp=&amp;SID=988467ba214fbb07298599affd94f30a&amp;n=pt2.1.200&amp;r=PART&amp;ty=HTML%20-%20se2.1.200_1205" TargetMode="External"/><Relationship Id="rId5" Type="http://schemas.openxmlformats.org/officeDocument/2006/relationships/settings" Target="settings.xml"/><Relationship Id="rId15" Type="http://schemas.openxmlformats.org/officeDocument/2006/relationships/hyperlink" Target="https://apply07.grants.gov/apply/forms/sample/SFLLL_1_2-V1.2.pdf" TargetMode="External"/><Relationship Id="rId23" Type="http://schemas.openxmlformats.org/officeDocument/2006/relationships/hyperlink" Target="http://www.grants.gov" TargetMode="External"/><Relationship Id="rId28" Type="http://schemas.openxmlformats.org/officeDocument/2006/relationships/hyperlink" Target="https://www.acquisition.gov/SAM_Guides/Quick%20Guide%20for%20Grants%20Registrations%20v1.pdf" TargetMode="External"/><Relationship Id="rId36" Type="http://schemas.openxmlformats.org/officeDocument/2006/relationships/hyperlink" Target="https://www.grants.gov/web/grants/applicants/organization-registration/step-5-track-aor-status.html" TargetMode="External"/><Relationship Id="rId49" Type="http://schemas.openxmlformats.org/officeDocument/2006/relationships/hyperlink" Target="http://www.grants.gov/" TargetMode="External"/><Relationship Id="rId57" Type="http://schemas.openxmlformats.org/officeDocument/2006/relationships/hyperlink" Target="mailto:Kimberly.Shields@fns.usda.gov" TargetMode="External"/><Relationship Id="rId61" Type="http://schemas.openxmlformats.org/officeDocument/2006/relationships/theme" Target="theme/theme1.xml"/><Relationship Id="rId10" Type="http://schemas.openxmlformats.org/officeDocument/2006/relationships/hyperlink" Target="https://communications.grants.gov/app/l/6q3KZ8jGoQl892veDQGyBvbQ/8wUMOSFAzsZ0MK9DNLgLtg/hysv8Unh3EXvtNpco6IwbQ" TargetMode="External"/><Relationship Id="rId19" Type="http://schemas.openxmlformats.org/officeDocument/2006/relationships/footer" Target="footer2.xml"/><Relationship Id="rId31" Type="http://schemas.openxmlformats.org/officeDocument/2006/relationships/hyperlink" Target="http://www.grants.gov/" TargetMode="External"/><Relationship Id="rId44" Type="http://schemas.openxmlformats.org/officeDocument/2006/relationships/hyperlink" Target="http://www.grants.gov/" TargetMode="External"/><Relationship Id="rId52" Type="http://schemas.openxmlformats.org/officeDocument/2006/relationships/hyperlink" Target="https://www.fsd.gov/app/answers/list"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ants.gov/web/grants/forms.html" TargetMode="External"/><Relationship Id="rId22" Type="http://schemas.openxmlformats.org/officeDocument/2006/relationships/hyperlink" Target="mailto:Kimberly.Shields@fns.usda.gov" TargetMode="External"/><Relationship Id="rId27" Type="http://schemas.openxmlformats.org/officeDocument/2006/relationships/hyperlink" Target="http://fedgov.dnb.com/webform" TargetMode="External"/><Relationship Id="rId30" Type="http://schemas.openxmlformats.org/officeDocument/2006/relationships/hyperlink" Target="http://www.youtube.com/watch?v=mmHcKCchaiY" TargetMode="External"/><Relationship Id="rId35" Type="http://schemas.openxmlformats.org/officeDocument/2006/relationships/hyperlink" Target="https://www.grants.gov/web/grants/applicants/organization-registration/step-4-aor-authorization.html" TargetMode="External"/><Relationship Id="rId43" Type="http://schemas.openxmlformats.org/officeDocument/2006/relationships/hyperlink" Target="http://www.grants.gov" TargetMode="External"/><Relationship Id="rId48" Type="http://schemas.openxmlformats.org/officeDocument/2006/relationships/hyperlink" Target="https://www.whitehouse.gov/wp-content/uploads/2018/07/SPOC-July2018.pdf" TargetMode="External"/><Relationship Id="rId56" Type="http://schemas.openxmlformats.org/officeDocument/2006/relationships/hyperlink" Target="https://fprs.fns.usda.gov/" TargetMode="External"/><Relationship Id="rId8" Type="http://schemas.openxmlformats.org/officeDocument/2006/relationships/endnotes" Target="endnotes.xml"/><Relationship Id="rId51" Type="http://schemas.openxmlformats.org/officeDocument/2006/relationships/hyperlink" Target="http://fedgov.dnb.com/webform" TargetMode="External"/><Relationship Id="rId3" Type="http://schemas.openxmlformats.org/officeDocument/2006/relationships/styles" Target="styles.xml"/><Relationship Id="rId12" Type="http://schemas.openxmlformats.org/officeDocument/2006/relationships/hyperlink" Target="http://www.grants.gov/web/grants/forms.html" TargetMode="External"/><Relationship Id="rId17" Type="http://schemas.openxmlformats.org/officeDocument/2006/relationships/header" Target="header2.xml"/><Relationship Id="rId25" Type="http://schemas.openxmlformats.org/officeDocument/2006/relationships/hyperlink" Target="http://www.dnb.com/" TargetMode="External"/><Relationship Id="rId33" Type="http://schemas.openxmlformats.org/officeDocument/2006/relationships/hyperlink" Target="http://www.grants.gov/web/grants/applicants/applicant-tools-and-tips.html" TargetMode="External"/><Relationship Id="rId38" Type="http://schemas.openxmlformats.org/officeDocument/2006/relationships/hyperlink" Target="https://www.grants.gov/web/grants/applicants/adobe-software-compatibility.html" TargetMode="External"/><Relationship Id="rId46" Type="http://schemas.openxmlformats.org/officeDocument/2006/relationships/hyperlink" Target="http://www.grants.gov/" TargetMode="External"/><Relationship Id="rId5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2594F-2043-41FF-BB21-4F791981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12396</Words>
  <Characters>70663</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 Goldberg;Richard.Duckworth@fns.usda.gov;Elizabeth.Yepes@fns.usda.gov</dc:creator>
  <cp:lastModifiedBy>SYSTEM</cp:lastModifiedBy>
  <cp:revision>2</cp:revision>
  <cp:lastPrinted>2018-03-05T18:53:00Z</cp:lastPrinted>
  <dcterms:created xsi:type="dcterms:W3CDTF">2019-07-16T16:57:00Z</dcterms:created>
  <dcterms:modified xsi:type="dcterms:W3CDTF">2019-07-16T16:57:00Z</dcterms:modified>
</cp:coreProperties>
</file>