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1537" w:rsidRPr="002B7F08" w:rsidP="00181537" w14:paraId="49DD3373" w14:textId="77777777">
      <w:pPr>
        <w:spacing w:after="0"/>
        <w:rPr>
          <w:rFonts w:ascii="Times New Roman" w:hAnsi="Times New Roman" w:cs="Times New Roman"/>
          <w:bCs/>
          <w:sz w:val="24"/>
          <w:szCs w:val="24"/>
        </w:rPr>
      </w:pPr>
      <w:r w:rsidRPr="002B7F08">
        <w:rPr>
          <w:rFonts w:ascii="Times New Roman" w:hAnsi="Times New Roman" w:cs="Times New Roman"/>
          <w:bCs/>
          <w:sz w:val="24"/>
          <w:szCs w:val="24"/>
        </w:rPr>
        <w:t>OMB Control No. 0910-0500</w:t>
      </w:r>
    </w:p>
    <w:p w:rsidR="00181537" w:rsidRPr="002B7F08" w:rsidP="00181537" w14:paraId="460BA981" w14:textId="77777777">
      <w:pPr>
        <w:rPr>
          <w:rFonts w:ascii="Times New Roman" w:hAnsi="Times New Roman" w:cs="Times New Roman"/>
          <w:bCs/>
          <w:sz w:val="24"/>
          <w:szCs w:val="24"/>
        </w:rPr>
      </w:pPr>
      <w:r>
        <w:rPr>
          <w:rFonts w:ascii="Times New Roman" w:hAnsi="Times New Roman" w:cs="Times New Roman"/>
          <w:bCs/>
          <w:sz w:val="24"/>
          <w:szCs w:val="24"/>
        </w:rPr>
        <w:t xml:space="preserve">Expiration Date: </w:t>
      </w:r>
      <w:r w:rsidRPr="002B7F08">
        <w:rPr>
          <w:rFonts w:ascii="Times New Roman" w:hAnsi="Times New Roman" w:cs="Times New Roman"/>
          <w:bCs/>
          <w:sz w:val="24"/>
          <w:szCs w:val="24"/>
        </w:rPr>
        <w:t>9/30/2023</w:t>
      </w:r>
    </w:p>
    <w:p w:rsidR="00181537" w:rsidRPr="00882C84" w:rsidP="00181537" w14:paraId="487294D3" w14:textId="77777777">
      <w:pPr>
        <w:rPr>
          <w:rFonts w:ascii="Times New Roman" w:hAnsi="Times New Roman" w:cs="Times New Roman"/>
        </w:rPr>
      </w:pPr>
      <w:r w:rsidRPr="00882C84">
        <w:rPr>
          <w:rFonts w:ascii="Times New Roman" w:hAnsi="Times New Roman" w:cs="Times New Roman"/>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0910-0500 and the expiration date is 09/30/2023.  The time required to complete this information collection is estimated to average 15 minutes, including the time for reviewing instructions, searching existing data sources, gathering and maintaining the data needed, and completing and reviewing the collection of information. </w:t>
      </w:r>
    </w:p>
    <w:p w:rsidR="00FA128C" w:rsidP="00181537" w14:paraId="6229AE46" w14:textId="77777777">
      <w:pPr>
        <w:rPr>
          <w:rFonts w:ascii="Times New Roman" w:hAnsi="Times New Roman" w:cs="Times New Roman"/>
        </w:rPr>
      </w:pPr>
      <w:r w:rsidRPr="00882C84">
        <w:rPr>
          <w:rFonts w:ascii="Times New Roman" w:hAnsi="Times New Roman" w:cs="Times New Roman"/>
        </w:rPr>
        <w:t xml:space="preserve">Send comments regarding this burden estimate or any other aspects of this collection of information, including suggestions for reducing burden, to </w:t>
      </w:r>
      <w:hyperlink r:id="rId4" w:history="1">
        <w:r w:rsidRPr="00882C84">
          <w:rPr>
            <w:rStyle w:val="Hyperlink"/>
            <w:rFonts w:ascii="Times New Roman" w:hAnsi="Times New Roman" w:eastAsiaTheme="majorEastAsia" w:cs="Times New Roman"/>
          </w:rPr>
          <w:t>PRAStaff@fda.hhs.gov</w:t>
        </w:r>
      </w:hyperlink>
      <w:r w:rsidRPr="00882C84">
        <w:rPr>
          <w:rFonts w:ascii="Times New Roman" w:hAnsi="Times New Roman" w:cs="Times New Roman"/>
        </w:rPr>
        <w:t>.</w:t>
      </w:r>
      <w:r w:rsidR="0021135D">
        <w:rPr>
          <w:rFonts w:ascii="Times New Roman" w:hAnsi="Times New Roman" w:cs="Times New Roman"/>
        </w:rPr>
        <w:t xml:space="preserve"> </w:t>
      </w:r>
    </w:p>
    <w:p w:rsidR="00181537" w:rsidP="00181537" w14:paraId="694CDE0F" w14:textId="2F797928">
      <w:r w:rsidRPr="0021135D">
        <w:rPr>
          <w:rFonts w:ascii="Times New Roman" w:hAnsi="Times New Roman" w:cs="Times New Roman"/>
        </w:rPr>
        <w:t>The survey we are conducting is on behalf of the U.S. Food and Drug Administration (FDA).</w:t>
      </w:r>
    </w:p>
    <w:p w:rsidR="00181537" w:rsidP="00181537" w14:paraId="3609D31A" w14:textId="31F46097"/>
    <w:tbl>
      <w:tblPr>
        <w:tblStyle w:val="TableGrid"/>
        <w:tblW w:w="0" w:type="auto"/>
        <w:tblLayout w:type="fixed"/>
        <w:tblLook w:val="04A0"/>
      </w:tblPr>
      <w:tblGrid>
        <w:gridCol w:w="2425"/>
        <w:gridCol w:w="1620"/>
        <w:gridCol w:w="1139"/>
        <w:gridCol w:w="1561"/>
        <w:gridCol w:w="1255"/>
        <w:gridCol w:w="1350"/>
      </w:tblGrid>
      <w:tr w14:paraId="7F5F739D" w14:textId="77777777" w:rsidTr="005E2EC8">
        <w:tblPrEx>
          <w:tblW w:w="0" w:type="auto"/>
          <w:tblLayout w:type="fixed"/>
          <w:tblLook w:val="04A0"/>
        </w:tblPrEx>
        <w:trPr>
          <w:trHeight w:val="310"/>
        </w:trPr>
        <w:tc>
          <w:tcPr>
            <w:tcW w:w="9350" w:type="dxa"/>
            <w:gridSpan w:val="6"/>
            <w:noWrap/>
            <w:hideMark/>
          </w:tcPr>
          <w:p w:rsidR="00181537" w:rsidRPr="00181537" w:rsidP="009A0DD3" w14:paraId="7ECC517F" w14:textId="5B923A18">
            <w:pPr>
              <w:jc w:val="center"/>
              <w:rPr>
                <w:b/>
                <w:bCs/>
              </w:rPr>
            </w:pPr>
            <w:r>
              <w:rPr>
                <w:b/>
                <w:bCs/>
              </w:rPr>
              <w:t xml:space="preserve">COVID-19 </w:t>
            </w:r>
            <w:r w:rsidRPr="00181537">
              <w:rPr>
                <w:b/>
                <w:bCs/>
              </w:rPr>
              <w:t>Critical Care Drug Monitoring Survey</w:t>
            </w:r>
          </w:p>
        </w:tc>
      </w:tr>
      <w:tr w14:paraId="27FE65C6" w14:textId="77777777" w:rsidTr="005E2EC8">
        <w:tblPrEx>
          <w:tblW w:w="0" w:type="auto"/>
          <w:tblLayout w:type="fixed"/>
          <w:tblLook w:val="04A0"/>
        </w:tblPrEx>
        <w:trPr>
          <w:trHeight w:val="290"/>
        </w:trPr>
        <w:tc>
          <w:tcPr>
            <w:tcW w:w="9350" w:type="dxa"/>
            <w:gridSpan w:val="6"/>
            <w:noWrap/>
            <w:hideMark/>
          </w:tcPr>
          <w:p w:rsidR="00181537" w:rsidRPr="00181537" w:rsidP="002B7F08" w14:paraId="0BE33F41" w14:textId="77777777">
            <w:pPr>
              <w:rPr>
                <w:b/>
                <w:bCs/>
              </w:rPr>
            </w:pPr>
            <w:r w:rsidRPr="00181537">
              <w:rPr>
                <w:b/>
                <w:bCs/>
              </w:rPr>
              <w:t xml:space="preserve">Survey Submitter Information </w:t>
            </w:r>
          </w:p>
        </w:tc>
      </w:tr>
      <w:tr w14:paraId="0AB955E4" w14:textId="77777777" w:rsidTr="005E2EC8">
        <w:tblPrEx>
          <w:tblW w:w="0" w:type="auto"/>
          <w:tblLayout w:type="fixed"/>
          <w:tblLook w:val="04A0"/>
        </w:tblPrEx>
        <w:trPr>
          <w:trHeight w:val="290"/>
        </w:trPr>
        <w:tc>
          <w:tcPr>
            <w:tcW w:w="2425" w:type="dxa"/>
            <w:noWrap/>
            <w:hideMark/>
          </w:tcPr>
          <w:p w:rsidR="00181537" w:rsidRPr="00181537" w:rsidP="002B7F08" w14:paraId="65932981" w14:textId="77777777">
            <w:pPr>
              <w:rPr>
                <w:b/>
                <w:bCs/>
              </w:rPr>
            </w:pPr>
            <w:r w:rsidRPr="00181537">
              <w:rPr>
                <w:b/>
                <w:bCs/>
              </w:rPr>
              <w:t xml:space="preserve">*Submitter First Name </w:t>
            </w:r>
          </w:p>
        </w:tc>
        <w:tc>
          <w:tcPr>
            <w:tcW w:w="1620" w:type="dxa"/>
            <w:noWrap/>
            <w:hideMark/>
          </w:tcPr>
          <w:p w:rsidR="00181537" w:rsidRPr="00181537" w:rsidP="002B7F08" w14:paraId="59AC2C21" w14:textId="77777777">
            <w:r w:rsidRPr="00181537">
              <w:t> </w:t>
            </w:r>
          </w:p>
        </w:tc>
        <w:tc>
          <w:tcPr>
            <w:tcW w:w="1139" w:type="dxa"/>
            <w:noWrap/>
            <w:hideMark/>
          </w:tcPr>
          <w:p w:rsidR="00181537" w:rsidRPr="00181537" w:rsidP="002B7F08" w14:paraId="3D25C7E7" w14:textId="77777777">
            <w:r w:rsidRPr="00181537">
              <w:t xml:space="preserve">Submitter Middle Name </w:t>
            </w:r>
          </w:p>
        </w:tc>
        <w:tc>
          <w:tcPr>
            <w:tcW w:w="1561" w:type="dxa"/>
            <w:noWrap/>
            <w:hideMark/>
          </w:tcPr>
          <w:p w:rsidR="00181537" w:rsidRPr="00181537" w:rsidP="002B7F08" w14:paraId="6D72C18E" w14:textId="77777777">
            <w:r w:rsidRPr="00181537">
              <w:t> </w:t>
            </w:r>
          </w:p>
        </w:tc>
        <w:tc>
          <w:tcPr>
            <w:tcW w:w="1255" w:type="dxa"/>
            <w:noWrap/>
            <w:hideMark/>
          </w:tcPr>
          <w:p w:rsidR="00181537" w:rsidRPr="00181537" w:rsidP="002B7F08" w14:paraId="66786037" w14:textId="77777777">
            <w:pPr>
              <w:rPr>
                <w:b/>
                <w:bCs/>
              </w:rPr>
            </w:pPr>
            <w:r w:rsidRPr="00181537">
              <w:rPr>
                <w:b/>
                <w:bCs/>
              </w:rPr>
              <w:t xml:space="preserve">*Submitter Last Name </w:t>
            </w:r>
          </w:p>
        </w:tc>
        <w:tc>
          <w:tcPr>
            <w:tcW w:w="1350" w:type="dxa"/>
            <w:noWrap/>
            <w:hideMark/>
          </w:tcPr>
          <w:p w:rsidR="00181537" w:rsidRPr="00181537" w:rsidP="002B7F08" w14:paraId="33101318" w14:textId="77777777">
            <w:r w:rsidRPr="00181537">
              <w:t> </w:t>
            </w:r>
          </w:p>
        </w:tc>
      </w:tr>
      <w:tr w14:paraId="32CBBC28" w14:textId="77777777" w:rsidTr="005E2EC8">
        <w:tblPrEx>
          <w:tblW w:w="0" w:type="auto"/>
          <w:tblLayout w:type="fixed"/>
          <w:tblLook w:val="04A0"/>
        </w:tblPrEx>
        <w:trPr>
          <w:trHeight w:val="290"/>
        </w:trPr>
        <w:tc>
          <w:tcPr>
            <w:tcW w:w="2425" w:type="dxa"/>
            <w:noWrap/>
            <w:hideMark/>
          </w:tcPr>
          <w:p w:rsidR="00181537" w:rsidRPr="00181537" w:rsidP="002B7F08" w14:paraId="0320BAF6" w14:textId="77777777">
            <w:r w:rsidRPr="00181537">
              <w:t>Submitter Country</w:t>
            </w:r>
          </w:p>
        </w:tc>
        <w:tc>
          <w:tcPr>
            <w:tcW w:w="1620" w:type="dxa"/>
            <w:noWrap/>
            <w:hideMark/>
          </w:tcPr>
          <w:p w:rsidR="00181537" w:rsidRPr="00181537" w:rsidP="002B7F08" w14:paraId="19B12C83" w14:textId="77777777">
            <w:r w:rsidRPr="00181537">
              <w:t> </w:t>
            </w:r>
          </w:p>
        </w:tc>
        <w:tc>
          <w:tcPr>
            <w:tcW w:w="1139" w:type="dxa"/>
            <w:noWrap/>
            <w:hideMark/>
          </w:tcPr>
          <w:p w:rsidR="00181537" w:rsidRPr="00181537" w:rsidP="002B7F08" w14:paraId="3D055976" w14:textId="77777777">
            <w:r w:rsidRPr="00181537">
              <w:t xml:space="preserve">Submitter Phone Number </w:t>
            </w:r>
          </w:p>
        </w:tc>
        <w:tc>
          <w:tcPr>
            <w:tcW w:w="1561" w:type="dxa"/>
            <w:noWrap/>
            <w:hideMark/>
          </w:tcPr>
          <w:p w:rsidR="00181537" w:rsidRPr="00181537" w:rsidP="002B7F08" w14:paraId="1145D35F" w14:textId="77777777">
            <w:r w:rsidRPr="00181537">
              <w:t> </w:t>
            </w:r>
          </w:p>
        </w:tc>
        <w:tc>
          <w:tcPr>
            <w:tcW w:w="1255" w:type="dxa"/>
            <w:noWrap/>
            <w:hideMark/>
          </w:tcPr>
          <w:p w:rsidR="00181537" w:rsidRPr="00181537" w:rsidP="002B7F08" w14:paraId="3ECA8C46" w14:textId="77777777">
            <w:pPr>
              <w:rPr>
                <w:b/>
                <w:bCs/>
              </w:rPr>
            </w:pPr>
            <w:r w:rsidRPr="00181537">
              <w:rPr>
                <w:b/>
                <w:bCs/>
              </w:rPr>
              <w:t>*Submitter Role</w:t>
            </w:r>
          </w:p>
        </w:tc>
        <w:tc>
          <w:tcPr>
            <w:tcW w:w="1350" w:type="dxa"/>
            <w:noWrap/>
            <w:hideMark/>
          </w:tcPr>
          <w:p w:rsidR="00181537" w:rsidRPr="00181537" w:rsidP="002B7F08" w14:paraId="7B742C13" w14:textId="77777777">
            <w:r w:rsidRPr="00181537">
              <w:t> </w:t>
            </w:r>
          </w:p>
        </w:tc>
      </w:tr>
      <w:tr w14:paraId="1EB18E8A" w14:textId="77777777" w:rsidTr="005E2EC8">
        <w:tblPrEx>
          <w:tblW w:w="0" w:type="auto"/>
          <w:tblLayout w:type="fixed"/>
          <w:tblLook w:val="04A0"/>
        </w:tblPrEx>
        <w:trPr>
          <w:trHeight w:val="290"/>
        </w:trPr>
        <w:tc>
          <w:tcPr>
            <w:tcW w:w="2425" w:type="dxa"/>
            <w:noWrap/>
            <w:hideMark/>
          </w:tcPr>
          <w:p w:rsidR="00181537" w:rsidRPr="00181537" w:rsidP="002B7F08" w14:paraId="4CFE09B2" w14:textId="77777777"/>
        </w:tc>
        <w:tc>
          <w:tcPr>
            <w:tcW w:w="1620" w:type="dxa"/>
            <w:noWrap/>
            <w:hideMark/>
          </w:tcPr>
          <w:p w:rsidR="00181537" w:rsidRPr="00181537" w:rsidP="002B7F08" w14:paraId="48C6D039" w14:textId="77777777"/>
        </w:tc>
        <w:tc>
          <w:tcPr>
            <w:tcW w:w="1139" w:type="dxa"/>
            <w:noWrap/>
            <w:hideMark/>
          </w:tcPr>
          <w:p w:rsidR="00181537" w:rsidRPr="00181537" w:rsidP="002B7F08" w14:paraId="0E2EFD64" w14:textId="77777777"/>
        </w:tc>
        <w:tc>
          <w:tcPr>
            <w:tcW w:w="1561" w:type="dxa"/>
            <w:noWrap/>
            <w:hideMark/>
          </w:tcPr>
          <w:p w:rsidR="00181537" w:rsidRPr="00181537" w:rsidP="002B7F08" w14:paraId="3BBBA145" w14:textId="77777777"/>
        </w:tc>
        <w:tc>
          <w:tcPr>
            <w:tcW w:w="1255" w:type="dxa"/>
            <w:noWrap/>
            <w:hideMark/>
          </w:tcPr>
          <w:p w:rsidR="00181537" w:rsidRPr="00181537" w:rsidP="002B7F08" w14:paraId="2826B9E5" w14:textId="77777777"/>
        </w:tc>
        <w:tc>
          <w:tcPr>
            <w:tcW w:w="1350" w:type="dxa"/>
            <w:noWrap/>
            <w:hideMark/>
          </w:tcPr>
          <w:p w:rsidR="00181537" w:rsidRPr="00181537" w:rsidP="002B7F08" w14:paraId="70B65A42" w14:textId="77777777"/>
        </w:tc>
      </w:tr>
      <w:tr w14:paraId="0D6A1C04" w14:textId="77777777" w:rsidTr="005E2EC8">
        <w:tblPrEx>
          <w:tblW w:w="0" w:type="auto"/>
          <w:tblLayout w:type="fixed"/>
          <w:tblLook w:val="04A0"/>
        </w:tblPrEx>
        <w:trPr>
          <w:trHeight w:val="290"/>
        </w:trPr>
        <w:tc>
          <w:tcPr>
            <w:tcW w:w="9350" w:type="dxa"/>
            <w:gridSpan w:val="6"/>
            <w:noWrap/>
            <w:hideMark/>
          </w:tcPr>
          <w:p w:rsidR="00181537" w:rsidRPr="00181537" w:rsidP="002B7F08" w14:paraId="1CB601A7" w14:textId="77777777">
            <w:pPr>
              <w:rPr>
                <w:b/>
                <w:bCs/>
              </w:rPr>
            </w:pPr>
            <w:r w:rsidRPr="00181537">
              <w:rPr>
                <w:b/>
                <w:bCs/>
              </w:rPr>
              <w:t>Hospital/Organization Information</w:t>
            </w:r>
          </w:p>
        </w:tc>
      </w:tr>
      <w:tr w14:paraId="3F436671" w14:textId="77777777" w:rsidTr="005E2EC8">
        <w:tblPrEx>
          <w:tblW w:w="0" w:type="auto"/>
          <w:tblLayout w:type="fixed"/>
          <w:tblLook w:val="04A0"/>
        </w:tblPrEx>
        <w:trPr>
          <w:trHeight w:val="290"/>
        </w:trPr>
        <w:tc>
          <w:tcPr>
            <w:tcW w:w="2425" w:type="dxa"/>
            <w:noWrap/>
            <w:hideMark/>
          </w:tcPr>
          <w:p w:rsidR="00181537" w:rsidRPr="00181537" w:rsidP="002B7F08" w14:paraId="3AC18FB5" w14:textId="77777777">
            <w:pPr>
              <w:rPr>
                <w:b/>
                <w:bCs/>
              </w:rPr>
            </w:pPr>
            <w:r w:rsidRPr="00181537">
              <w:rPr>
                <w:b/>
                <w:bCs/>
              </w:rPr>
              <w:t>*Hospital/Org</w:t>
            </w:r>
            <w:r>
              <w:rPr>
                <w:b/>
                <w:bCs/>
              </w:rPr>
              <w:t>a</w:t>
            </w:r>
            <w:r w:rsidRPr="00181537">
              <w:rPr>
                <w:b/>
                <w:bCs/>
              </w:rPr>
              <w:t>nization Name</w:t>
            </w:r>
          </w:p>
        </w:tc>
        <w:tc>
          <w:tcPr>
            <w:tcW w:w="1620" w:type="dxa"/>
            <w:noWrap/>
            <w:hideMark/>
          </w:tcPr>
          <w:p w:rsidR="00181537" w:rsidRPr="00181537" w:rsidP="002B7F08" w14:paraId="2EB2ECD2" w14:textId="77777777">
            <w:r w:rsidRPr="00181537">
              <w:t> </w:t>
            </w:r>
          </w:p>
        </w:tc>
        <w:tc>
          <w:tcPr>
            <w:tcW w:w="1139" w:type="dxa"/>
            <w:noWrap/>
            <w:hideMark/>
          </w:tcPr>
          <w:p w:rsidR="00181537" w:rsidRPr="00181537" w:rsidP="002B7F08" w14:paraId="2133F481" w14:textId="77777777">
            <w:r w:rsidRPr="00181537">
              <w:t>Address Line 1</w:t>
            </w:r>
          </w:p>
        </w:tc>
        <w:tc>
          <w:tcPr>
            <w:tcW w:w="1561" w:type="dxa"/>
            <w:noWrap/>
            <w:hideMark/>
          </w:tcPr>
          <w:p w:rsidR="00181537" w:rsidRPr="00181537" w:rsidP="002B7F08" w14:paraId="6137C5E3" w14:textId="77777777">
            <w:r w:rsidRPr="00181537">
              <w:t> </w:t>
            </w:r>
          </w:p>
        </w:tc>
        <w:tc>
          <w:tcPr>
            <w:tcW w:w="1255" w:type="dxa"/>
            <w:noWrap/>
            <w:hideMark/>
          </w:tcPr>
          <w:p w:rsidR="00181537" w:rsidRPr="00181537" w:rsidP="002B7F08" w14:paraId="33AF8B2E" w14:textId="77777777">
            <w:r w:rsidRPr="00181537">
              <w:t>Address Line 2</w:t>
            </w:r>
          </w:p>
        </w:tc>
        <w:tc>
          <w:tcPr>
            <w:tcW w:w="1350" w:type="dxa"/>
            <w:noWrap/>
            <w:hideMark/>
          </w:tcPr>
          <w:p w:rsidR="00181537" w:rsidRPr="00181537" w:rsidP="002B7F08" w14:paraId="707B24E5" w14:textId="77777777">
            <w:r w:rsidRPr="00181537">
              <w:t> </w:t>
            </w:r>
          </w:p>
        </w:tc>
      </w:tr>
      <w:tr w14:paraId="4F7E2F0C" w14:textId="77777777" w:rsidTr="005E2EC8">
        <w:tblPrEx>
          <w:tblW w:w="0" w:type="auto"/>
          <w:tblLayout w:type="fixed"/>
          <w:tblLook w:val="04A0"/>
        </w:tblPrEx>
        <w:trPr>
          <w:trHeight w:val="290"/>
        </w:trPr>
        <w:tc>
          <w:tcPr>
            <w:tcW w:w="2425" w:type="dxa"/>
            <w:noWrap/>
            <w:hideMark/>
          </w:tcPr>
          <w:p w:rsidR="00181537" w:rsidRPr="00181537" w:rsidP="002B7F08" w14:paraId="17BDE3A1" w14:textId="77777777">
            <w:r w:rsidRPr="00181537">
              <w:t xml:space="preserve">City </w:t>
            </w:r>
          </w:p>
        </w:tc>
        <w:tc>
          <w:tcPr>
            <w:tcW w:w="1620" w:type="dxa"/>
            <w:noWrap/>
            <w:hideMark/>
          </w:tcPr>
          <w:p w:rsidR="00181537" w:rsidRPr="00181537" w:rsidP="002B7F08" w14:paraId="6AD26483" w14:textId="77777777">
            <w:r w:rsidRPr="00181537">
              <w:t> </w:t>
            </w:r>
          </w:p>
        </w:tc>
        <w:tc>
          <w:tcPr>
            <w:tcW w:w="1139" w:type="dxa"/>
            <w:noWrap/>
            <w:hideMark/>
          </w:tcPr>
          <w:p w:rsidR="00181537" w:rsidRPr="00181537" w:rsidP="002B7F08" w14:paraId="2466EB4E" w14:textId="77777777">
            <w:pPr>
              <w:rPr>
                <w:b/>
                <w:bCs/>
              </w:rPr>
            </w:pPr>
            <w:r w:rsidRPr="00181537">
              <w:rPr>
                <w:b/>
                <w:bCs/>
              </w:rPr>
              <w:t>*State</w:t>
            </w:r>
          </w:p>
        </w:tc>
        <w:tc>
          <w:tcPr>
            <w:tcW w:w="1561" w:type="dxa"/>
            <w:noWrap/>
            <w:hideMark/>
          </w:tcPr>
          <w:p w:rsidR="00181537" w:rsidRPr="00181537" w:rsidP="002B7F08" w14:paraId="1B5DD09A" w14:textId="77777777">
            <w:r w:rsidRPr="00181537">
              <w:t> </w:t>
            </w:r>
          </w:p>
        </w:tc>
        <w:tc>
          <w:tcPr>
            <w:tcW w:w="1255" w:type="dxa"/>
            <w:noWrap/>
            <w:hideMark/>
          </w:tcPr>
          <w:p w:rsidR="00181537" w:rsidRPr="00181537" w:rsidP="002B7F08" w14:paraId="79185F6F" w14:textId="77777777">
            <w:pPr>
              <w:rPr>
                <w:b/>
                <w:bCs/>
              </w:rPr>
            </w:pPr>
            <w:r w:rsidRPr="00181537">
              <w:rPr>
                <w:b/>
                <w:bCs/>
              </w:rPr>
              <w:t>*Zip or Postal Code</w:t>
            </w:r>
          </w:p>
        </w:tc>
        <w:tc>
          <w:tcPr>
            <w:tcW w:w="1350" w:type="dxa"/>
            <w:noWrap/>
            <w:hideMark/>
          </w:tcPr>
          <w:p w:rsidR="00181537" w:rsidRPr="00181537" w:rsidP="002B7F08" w14:paraId="37122E12" w14:textId="77777777">
            <w:r w:rsidRPr="00181537">
              <w:t> </w:t>
            </w:r>
          </w:p>
        </w:tc>
      </w:tr>
      <w:tr w14:paraId="57C1B217" w14:textId="77777777" w:rsidTr="005E2EC8">
        <w:tblPrEx>
          <w:tblW w:w="0" w:type="auto"/>
          <w:tblLayout w:type="fixed"/>
          <w:tblLook w:val="04A0"/>
        </w:tblPrEx>
        <w:trPr>
          <w:trHeight w:val="290"/>
        </w:trPr>
        <w:tc>
          <w:tcPr>
            <w:tcW w:w="2425" w:type="dxa"/>
            <w:noWrap/>
            <w:hideMark/>
          </w:tcPr>
          <w:p w:rsidR="00181537" w:rsidRPr="00181537" w:rsidP="002B7F08" w14:paraId="36DFB647" w14:textId="77777777">
            <w:r w:rsidRPr="00181537">
              <w:t>Hospital/Organization Details</w:t>
            </w:r>
          </w:p>
        </w:tc>
        <w:tc>
          <w:tcPr>
            <w:tcW w:w="1620" w:type="dxa"/>
            <w:noWrap/>
            <w:hideMark/>
          </w:tcPr>
          <w:p w:rsidR="00181537" w:rsidRPr="00181537" w:rsidP="002B7F08" w14:paraId="3F60903E" w14:textId="77777777">
            <w:r w:rsidRPr="00181537">
              <w:t> </w:t>
            </w:r>
          </w:p>
        </w:tc>
        <w:tc>
          <w:tcPr>
            <w:tcW w:w="1139" w:type="dxa"/>
            <w:noWrap/>
            <w:hideMark/>
          </w:tcPr>
          <w:p w:rsidR="00181537" w:rsidRPr="00181537" w:rsidP="002B7F08" w14:paraId="768A7B2E" w14:textId="77777777">
            <w:r w:rsidRPr="00181537">
              <w:t> </w:t>
            </w:r>
          </w:p>
        </w:tc>
        <w:tc>
          <w:tcPr>
            <w:tcW w:w="1561" w:type="dxa"/>
            <w:noWrap/>
            <w:hideMark/>
          </w:tcPr>
          <w:p w:rsidR="00181537" w:rsidRPr="00181537" w:rsidP="002B7F08" w14:paraId="39A479B0" w14:textId="77777777">
            <w:r w:rsidRPr="00181537">
              <w:t> </w:t>
            </w:r>
          </w:p>
        </w:tc>
        <w:tc>
          <w:tcPr>
            <w:tcW w:w="1255" w:type="dxa"/>
            <w:noWrap/>
            <w:hideMark/>
          </w:tcPr>
          <w:p w:rsidR="00181537" w:rsidRPr="00181537" w:rsidP="002B7F08" w14:paraId="75DD3704" w14:textId="77777777"/>
        </w:tc>
        <w:tc>
          <w:tcPr>
            <w:tcW w:w="1350" w:type="dxa"/>
            <w:noWrap/>
            <w:hideMark/>
          </w:tcPr>
          <w:p w:rsidR="00181537" w:rsidRPr="00181537" w:rsidP="002B7F08" w14:paraId="42948BBD" w14:textId="77777777"/>
        </w:tc>
      </w:tr>
      <w:tr w14:paraId="5E233023" w14:textId="77777777" w:rsidTr="005E2EC8">
        <w:tblPrEx>
          <w:tblW w:w="0" w:type="auto"/>
          <w:tblLayout w:type="fixed"/>
          <w:tblLook w:val="04A0"/>
        </w:tblPrEx>
        <w:trPr>
          <w:trHeight w:val="290"/>
        </w:trPr>
        <w:tc>
          <w:tcPr>
            <w:tcW w:w="2425" w:type="dxa"/>
            <w:noWrap/>
            <w:hideMark/>
          </w:tcPr>
          <w:p w:rsidR="00181537" w:rsidRPr="00181537" w:rsidP="002B7F08" w14:paraId="3CDA13CB" w14:textId="77777777">
            <w:pPr>
              <w:rPr>
                <w:b/>
                <w:bCs/>
              </w:rPr>
            </w:pPr>
            <w:r w:rsidRPr="00181537">
              <w:rPr>
                <w:b/>
                <w:bCs/>
              </w:rPr>
              <w:t xml:space="preserve">*Number of Hospitals Represented in Survey? </w:t>
            </w:r>
          </w:p>
        </w:tc>
        <w:tc>
          <w:tcPr>
            <w:tcW w:w="1620" w:type="dxa"/>
            <w:noWrap/>
            <w:hideMark/>
          </w:tcPr>
          <w:p w:rsidR="00181537" w:rsidRPr="00181537" w:rsidP="002B7F08" w14:paraId="15361AC1" w14:textId="77777777">
            <w:r w:rsidRPr="00181537">
              <w:t> </w:t>
            </w:r>
          </w:p>
        </w:tc>
        <w:tc>
          <w:tcPr>
            <w:tcW w:w="1139" w:type="dxa"/>
            <w:noWrap/>
            <w:hideMark/>
          </w:tcPr>
          <w:p w:rsidR="00181537" w:rsidRPr="00181537" w:rsidP="002B7F08" w14:paraId="57AD26F1" w14:textId="77777777">
            <w:r w:rsidRPr="00181537">
              <w:t>Number of Hospital Beds</w:t>
            </w:r>
          </w:p>
        </w:tc>
        <w:tc>
          <w:tcPr>
            <w:tcW w:w="1561" w:type="dxa"/>
            <w:noWrap/>
            <w:hideMark/>
          </w:tcPr>
          <w:p w:rsidR="00181537" w:rsidRPr="00181537" w:rsidP="002B7F08" w14:paraId="28BBDAAC" w14:textId="77777777">
            <w:r w:rsidRPr="00181537">
              <w:t> </w:t>
            </w:r>
          </w:p>
        </w:tc>
        <w:tc>
          <w:tcPr>
            <w:tcW w:w="1255" w:type="dxa"/>
            <w:noWrap/>
            <w:hideMark/>
          </w:tcPr>
          <w:p w:rsidR="00181537" w:rsidRPr="00181537" w:rsidP="002B7F08" w14:paraId="49C0BA45" w14:textId="77777777"/>
        </w:tc>
        <w:tc>
          <w:tcPr>
            <w:tcW w:w="1350" w:type="dxa"/>
            <w:noWrap/>
            <w:hideMark/>
          </w:tcPr>
          <w:p w:rsidR="00181537" w:rsidRPr="00181537" w:rsidP="002B7F08" w14:paraId="01B6D558" w14:textId="77777777"/>
        </w:tc>
      </w:tr>
      <w:tr w14:paraId="50709F2C" w14:textId="77777777" w:rsidTr="005E2EC8">
        <w:tblPrEx>
          <w:tblW w:w="0" w:type="auto"/>
          <w:tblLayout w:type="fixed"/>
          <w:tblLook w:val="04A0"/>
        </w:tblPrEx>
        <w:trPr>
          <w:trHeight w:val="290"/>
        </w:trPr>
        <w:tc>
          <w:tcPr>
            <w:tcW w:w="2425" w:type="dxa"/>
            <w:noWrap/>
            <w:hideMark/>
          </w:tcPr>
          <w:p w:rsidR="00181537" w:rsidRPr="00181537" w:rsidP="002B7F08" w14:paraId="06FA9E24" w14:textId="77777777">
            <w:pPr>
              <w:rPr>
                <w:b/>
                <w:bCs/>
              </w:rPr>
            </w:pPr>
            <w:r w:rsidRPr="00181537">
              <w:rPr>
                <w:b/>
                <w:bCs/>
              </w:rPr>
              <w:t>*Does the Hospital have an ICU?</w:t>
            </w:r>
          </w:p>
        </w:tc>
        <w:tc>
          <w:tcPr>
            <w:tcW w:w="1620" w:type="dxa"/>
            <w:noWrap/>
            <w:hideMark/>
          </w:tcPr>
          <w:p w:rsidR="00181537" w:rsidRPr="00181537" w:rsidP="002B7F08" w14:paraId="57917304" w14:textId="77777777">
            <w:r w:rsidRPr="00181537">
              <w:t> </w:t>
            </w:r>
          </w:p>
        </w:tc>
        <w:tc>
          <w:tcPr>
            <w:tcW w:w="1139" w:type="dxa"/>
            <w:noWrap/>
            <w:hideMark/>
          </w:tcPr>
          <w:p w:rsidR="00181537" w:rsidRPr="00181537" w:rsidP="002B7F08" w14:paraId="01F6332E" w14:textId="77777777">
            <w:r w:rsidRPr="00181537">
              <w:t xml:space="preserve">Number of ICU Beds </w:t>
            </w:r>
          </w:p>
        </w:tc>
        <w:tc>
          <w:tcPr>
            <w:tcW w:w="1561" w:type="dxa"/>
            <w:noWrap/>
            <w:hideMark/>
          </w:tcPr>
          <w:p w:rsidR="00181537" w:rsidRPr="00181537" w:rsidP="002B7F08" w14:paraId="5D160D34" w14:textId="77777777">
            <w:r w:rsidRPr="00181537">
              <w:t> </w:t>
            </w:r>
          </w:p>
        </w:tc>
        <w:tc>
          <w:tcPr>
            <w:tcW w:w="1255" w:type="dxa"/>
            <w:noWrap/>
            <w:hideMark/>
          </w:tcPr>
          <w:p w:rsidR="00181537" w:rsidRPr="00181537" w:rsidP="002B7F08" w14:paraId="32056527" w14:textId="77777777"/>
        </w:tc>
        <w:tc>
          <w:tcPr>
            <w:tcW w:w="1350" w:type="dxa"/>
            <w:noWrap/>
            <w:hideMark/>
          </w:tcPr>
          <w:p w:rsidR="00181537" w:rsidRPr="00181537" w:rsidP="002B7F08" w14:paraId="14064ACF" w14:textId="77777777"/>
        </w:tc>
      </w:tr>
      <w:tr w14:paraId="5614C7FB" w14:textId="77777777" w:rsidTr="005E2EC8">
        <w:tblPrEx>
          <w:tblW w:w="0" w:type="auto"/>
          <w:tblLayout w:type="fixed"/>
          <w:tblLook w:val="04A0"/>
        </w:tblPrEx>
        <w:trPr>
          <w:trHeight w:val="290"/>
        </w:trPr>
        <w:tc>
          <w:tcPr>
            <w:tcW w:w="2425" w:type="dxa"/>
            <w:noWrap/>
            <w:hideMark/>
          </w:tcPr>
          <w:p w:rsidR="00181537" w:rsidRPr="00181537" w:rsidP="002B7F08" w14:paraId="0B9728C3" w14:textId="77777777">
            <w:pPr>
              <w:rPr>
                <w:b/>
                <w:bCs/>
              </w:rPr>
            </w:pPr>
            <w:r w:rsidRPr="00181537">
              <w:rPr>
                <w:b/>
                <w:bCs/>
              </w:rPr>
              <w:t>*State(s) represented in this survey?</w:t>
            </w:r>
          </w:p>
        </w:tc>
        <w:tc>
          <w:tcPr>
            <w:tcW w:w="1620" w:type="dxa"/>
            <w:noWrap/>
            <w:hideMark/>
          </w:tcPr>
          <w:p w:rsidR="00181537" w:rsidRPr="00181537" w:rsidP="002B7F08" w14:paraId="41038925" w14:textId="77777777">
            <w:r w:rsidRPr="00181537">
              <w:t> </w:t>
            </w:r>
          </w:p>
        </w:tc>
        <w:tc>
          <w:tcPr>
            <w:tcW w:w="1139" w:type="dxa"/>
            <w:noWrap/>
            <w:hideMark/>
          </w:tcPr>
          <w:p w:rsidR="00181537" w:rsidRPr="00181537" w:rsidP="002B7F08" w14:paraId="3FB13525" w14:textId="77777777"/>
        </w:tc>
        <w:tc>
          <w:tcPr>
            <w:tcW w:w="1561" w:type="dxa"/>
            <w:noWrap/>
            <w:hideMark/>
          </w:tcPr>
          <w:p w:rsidR="00181537" w:rsidRPr="00181537" w:rsidP="002B7F08" w14:paraId="0C50AB14" w14:textId="77777777"/>
        </w:tc>
        <w:tc>
          <w:tcPr>
            <w:tcW w:w="1255" w:type="dxa"/>
            <w:noWrap/>
            <w:hideMark/>
          </w:tcPr>
          <w:p w:rsidR="00181537" w:rsidRPr="00181537" w:rsidP="002B7F08" w14:paraId="0DBFE18E" w14:textId="77777777"/>
        </w:tc>
        <w:tc>
          <w:tcPr>
            <w:tcW w:w="1350" w:type="dxa"/>
            <w:noWrap/>
            <w:hideMark/>
          </w:tcPr>
          <w:p w:rsidR="00181537" w:rsidRPr="00181537" w:rsidP="002B7F08" w14:paraId="153CBC69" w14:textId="77777777"/>
        </w:tc>
      </w:tr>
      <w:tr w14:paraId="60F29947" w14:textId="77777777" w:rsidTr="005E2EC8">
        <w:tblPrEx>
          <w:tblW w:w="0" w:type="auto"/>
          <w:tblLayout w:type="fixed"/>
          <w:tblLook w:val="04A0"/>
        </w:tblPrEx>
        <w:trPr>
          <w:trHeight w:val="290"/>
        </w:trPr>
        <w:tc>
          <w:tcPr>
            <w:tcW w:w="2425" w:type="dxa"/>
            <w:noWrap/>
            <w:hideMark/>
          </w:tcPr>
          <w:p w:rsidR="00181537" w:rsidRPr="00181537" w:rsidP="002B7F08" w14:paraId="7648DF18" w14:textId="77777777">
            <w:pPr>
              <w:rPr>
                <w:b/>
                <w:bCs/>
              </w:rPr>
            </w:pPr>
            <w:r w:rsidRPr="00181537">
              <w:rPr>
                <w:b/>
                <w:bCs/>
              </w:rPr>
              <w:t>*Approximate Number of COVID-19 Patients</w:t>
            </w:r>
          </w:p>
        </w:tc>
        <w:tc>
          <w:tcPr>
            <w:tcW w:w="1620" w:type="dxa"/>
            <w:noWrap/>
            <w:hideMark/>
          </w:tcPr>
          <w:p w:rsidR="00181537" w:rsidRPr="00181537" w:rsidP="002B7F08" w14:paraId="64A37FAC" w14:textId="77777777">
            <w:r w:rsidRPr="00181537">
              <w:t> </w:t>
            </w:r>
          </w:p>
        </w:tc>
        <w:tc>
          <w:tcPr>
            <w:tcW w:w="1139" w:type="dxa"/>
            <w:noWrap/>
            <w:hideMark/>
          </w:tcPr>
          <w:p w:rsidR="00181537" w:rsidRPr="00181537" w:rsidP="002B7F08" w14:paraId="6F65CF4F" w14:textId="77777777"/>
        </w:tc>
        <w:tc>
          <w:tcPr>
            <w:tcW w:w="1561" w:type="dxa"/>
            <w:noWrap/>
            <w:hideMark/>
          </w:tcPr>
          <w:p w:rsidR="00181537" w:rsidRPr="00181537" w:rsidP="002B7F08" w14:paraId="2FCF0422" w14:textId="77777777"/>
        </w:tc>
        <w:tc>
          <w:tcPr>
            <w:tcW w:w="1255" w:type="dxa"/>
            <w:noWrap/>
            <w:hideMark/>
          </w:tcPr>
          <w:p w:rsidR="00181537" w:rsidRPr="00181537" w:rsidP="002B7F08" w14:paraId="33DE5EB3" w14:textId="77777777"/>
        </w:tc>
        <w:tc>
          <w:tcPr>
            <w:tcW w:w="1350" w:type="dxa"/>
            <w:noWrap/>
            <w:hideMark/>
          </w:tcPr>
          <w:p w:rsidR="00181537" w:rsidRPr="00181537" w:rsidP="002B7F08" w14:paraId="74E3C467" w14:textId="77777777"/>
        </w:tc>
      </w:tr>
      <w:tr w14:paraId="79774A37" w14:textId="77777777" w:rsidTr="005E2EC8">
        <w:tblPrEx>
          <w:tblW w:w="0" w:type="auto"/>
          <w:tblLayout w:type="fixed"/>
          <w:tblLook w:val="04A0"/>
        </w:tblPrEx>
        <w:trPr>
          <w:trHeight w:val="290"/>
        </w:trPr>
        <w:tc>
          <w:tcPr>
            <w:tcW w:w="2425" w:type="dxa"/>
            <w:noWrap/>
            <w:hideMark/>
          </w:tcPr>
          <w:p w:rsidR="00181537" w:rsidRPr="00181537" w:rsidP="002B7F08" w14:paraId="55EF2E5B" w14:textId="77777777">
            <w:r w:rsidRPr="00181537">
              <w:t>Number of ICU COVID-19 Patients (non-ventilated)</w:t>
            </w:r>
          </w:p>
        </w:tc>
        <w:tc>
          <w:tcPr>
            <w:tcW w:w="1620" w:type="dxa"/>
            <w:noWrap/>
            <w:hideMark/>
          </w:tcPr>
          <w:p w:rsidR="00181537" w:rsidRPr="00181537" w:rsidP="002B7F08" w14:paraId="53D232AC" w14:textId="77777777">
            <w:r w:rsidRPr="00181537">
              <w:t> </w:t>
            </w:r>
          </w:p>
        </w:tc>
        <w:tc>
          <w:tcPr>
            <w:tcW w:w="1139" w:type="dxa"/>
            <w:noWrap/>
            <w:hideMark/>
          </w:tcPr>
          <w:p w:rsidR="00181537" w:rsidRPr="00181537" w:rsidP="002B7F08" w14:paraId="41EED39D" w14:textId="77777777"/>
        </w:tc>
        <w:tc>
          <w:tcPr>
            <w:tcW w:w="1561" w:type="dxa"/>
            <w:noWrap/>
            <w:hideMark/>
          </w:tcPr>
          <w:p w:rsidR="00181537" w:rsidRPr="00181537" w:rsidP="002B7F08" w14:paraId="023913CB" w14:textId="77777777"/>
        </w:tc>
        <w:tc>
          <w:tcPr>
            <w:tcW w:w="1255" w:type="dxa"/>
            <w:noWrap/>
            <w:hideMark/>
          </w:tcPr>
          <w:p w:rsidR="00181537" w:rsidRPr="00181537" w:rsidP="002B7F08" w14:paraId="62B8F97B" w14:textId="77777777"/>
        </w:tc>
        <w:tc>
          <w:tcPr>
            <w:tcW w:w="1350" w:type="dxa"/>
            <w:noWrap/>
            <w:hideMark/>
          </w:tcPr>
          <w:p w:rsidR="00181537" w:rsidRPr="00181537" w:rsidP="002B7F08" w14:paraId="6D47E05D" w14:textId="77777777"/>
        </w:tc>
      </w:tr>
      <w:tr w14:paraId="57654789" w14:textId="77777777" w:rsidTr="005E2EC8">
        <w:tblPrEx>
          <w:tblW w:w="0" w:type="auto"/>
          <w:tblLayout w:type="fixed"/>
          <w:tblLook w:val="04A0"/>
        </w:tblPrEx>
        <w:trPr>
          <w:trHeight w:val="290"/>
        </w:trPr>
        <w:tc>
          <w:tcPr>
            <w:tcW w:w="2425" w:type="dxa"/>
            <w:noWrap/>
            <w:hideMark/>
          </w:tcPr>
          <w:p w:rsidR="00181537" w:rsidRPr="00181537" w:rsidP="002B7F08" w14:paraId="706718B0" w14:textId="77777777">
            <w:r w:rsidRPr="00181537">
              <w:t>Number of ICU COVID-19 Patients (ventilated)</w:t>
            </w:r>
          </w:p>
        </w:tc>
        <w:tc>
          <w:tcPr>
            <w:tcW w:w="1620" w:type="dxa"/>
            <w:noWrap/>
            <w:hideMark/>
          </w:tcPr>
          <w:p w:rsidR="00181537" w:rsidRPr="00181537" w:rsidP="002B7F08" w14:paraId="3E2B09C1" w14:textId="77777777">
            <w:r w:rsidRPr="00181537">
              <w:t> </w:t>
            </w:r>
          </w:p>
        </w:tc>
        <w:tc>
          <w:tcPr>
            <w:tcW w:w="1139" w:type="dxa"/>
            <w:noWrap/>
            <w:hideMark/>
          </w:tcPr>
          <w:p w:rsidR="00181537" w:rsidRPr="00181537" w:rsidP="002B7F08" w14:paraId="142207A9" w14:textId="77777777"/>
        </w:tc>
        <w:tc>
          <w:tcPr>
            <w:tcW w:w="1561" w:type="dxa"/>
            <w:noWrap/>
            <w:hideMark/>
          </w:tcPr>
          <w:p w:rsidR="00181537" w:rsidRPr="00181537" w:rsidP="002B7F08" w14:paraId="788C8A00" w14:textId="77777777"/>
        </w:tc>
        <w:tc>
          <w:tcPr>
            <w:tcW w:w="1255" w:type="dxa"/>
            <w:noWrap/>
            <w:hideMark/>
          </w:tcPr>
          <w:p w:rsidR="00181537" w:rsidRPr="00181537" w:rsidP="002B7F08" w14:paraId="42971743" w14:textId="77777777"/>
        </w:tc>
        <w:tc>
          <w:tcPr>
            <w:tcW w:w="1350" w:type="dxa"/>
            <w:noWrap/>
            <w:hideMark/>
          </w:tcPr>
          <w:p w:rsidR="00181537" w:rsidRPr="00181537" w:rsidP="002B7F08" w14:paraId="39644985" w14:textId="77777777"/>
        </w:tc>
      </w:tr>
      <w:tr w14:paraId="46773074" w14:textId="77777777" w:rsidTr="005E2EC8">
        <w:tblPrEx>
          <w:tblW w:w="0" w:type="auto"/>
          <w:tblLayout w:type="fixed"/>
          <w:tblLook w:val="04A0"/>
        </w:tblPrEx>
        <w:trPr>
          <w:trHeight w:val="290"/>
        </w:trPr>
        <w:tc>
          <w:tcPr>
            <w:tcW w:w="2425" w:type="dxa"/>
            <w:noWrap/>
            <w:hideMark/>
          </w:tcPr>
          <w:p w:rsidR="00181537" w:rsidRPr="00181537" w:rsidP="002B7F08" w14:paraId="637632E7" w14:textId="77777777"/>
        </w:tc>
        <w:tc>
          <w:tcPr>
            <w:tcW w:w="1620" w:type="dxa"/>
            <w:noWrap/>
            <w:hideMark/>
          </w:tcPr>
          <w:p w:rsidR="00181537" w:rsidRPr="00181537" w:rsidP="002B7F08" w14:paraId="488BA37B" w14:textId="77777777"/>
        </w:tc>
        <w:tc>
          <w:tcPr>
            <w:tcW w:w="1139" w:type="dxa"/>
            <w:noWrap/>
            <w:hideMark/>
          </w:tcPr>
          <w:p w:rsidR="00181537" w:rsidRPr="00181537" w:rsidP="002B7F08" w14:paraId="300B7E2D" w14:textId="77777777"/>
        </w:tc>
        <w:tc>
          <w:tcPr>
            <w:tcW w:w="1561" w:type="dxa"/>
            <w:noWrap/>
            <w:hideMark/>
          </w:tcPr>
          <w:p w:rsidR="00181537" w:rsidRPr="00181537" w:rsidP="002B7F08" w14:paraId="43F44BAE" w14:textId="77777777"/>
        </w:tc>
        <w:tc>
          <w:tcPr>
            <w:tcW w:w="1255" w:type="dxa"/>
            <w:noWrap/>
            <w:hideMark/>
          </w:tcPr>
          <w:p w:rsidR="00181537" w:rsidRPr="00181537" w:rsidP="002B7F08" w14:paraId="0E08290E" w14:textId="77777777"/>
        </w:tc>
        <w:tc>
          <w:tcPr>
            <w:tcW w:w="1350" w:type="dxa"/>
            <w:noWrap/>
            <w:hideMark/>
          </w:tcPr>
          <w:p w:rsidR="00181537" w:rsidRPr="00181537" w:rsidP="002B7F08" w14:paraId="6A1BC591" w14:textId="77777777"/>
        </w:tc>
      </w:tr>
      <w:tr w14:paraId="15B7D98E" w14:textId="77777777" w:rsidTr="005E2EC8">
        <w:tblPrEx>
          <w:tblW w:w="0" w:type="auto"/>
          <w:tblLayout w:type="fixed"/>
          <w:tblLook w:val="04A0"/>
        </w:tblPrEx>
        <w:trPr>
          <w:trHeight w:val="290"/>
        </w:trPr>
        <w:tc>
          <w:tcPr>
            <w:tcW w:w="9350" w:type="dxa"/>
            <w:gridSpan w:val="6"/>
            <w:noWrap/>
            <w:hideMark/>
          </w:tcPr>
          <w:p w:rsidR="00181537" w:rsidRPr="00181537" w:rsidP="002B7F08" w14:paraId="658AB7BE" w14:textId="77777777">
            <w:pPr>
              <w:rPr>
                <w:b/>
                <w:bCs/>
              </w:rPr>
            </w:pPr>
            <w:r w:rsidRPr="00181537">
              <w:rPr>
                <w:b/>
                <w:bCs/>
              </w:rPr>
              <w:t>*FDA Crit</w:t>
            </w:r>
            <w:r>
              <w:rPr>
                <w:b/>
                <w:bCs/>
              </w:rPr>
              <w:t>i</w:t>
            </w:r>
            <w:r w:rsidRPr="00181537">
              <w:rPr>
                <w:b/>
                <w:bCs/>
              </w:rPr>
              <w:t>cal Care Drug List</w:t>
            </w:r>
          </w:p>
        </w:tc>
      </w:tr>
      <w:tr w14:paraId="6B98A389" w14:textId="77777777" w:rsidTr="005E2EC8">
        <w:tblPrEx>
          <w:tblW w:w="0" w:type="auto"/>
          <w:tblLayout w:type="fixed"/>
          <w:tblLook w:val="04A0"/>
        </w:tblPrEx>
        <w:trPr>
          <w:trHeight w:val="660"/>
        </w:trPr>
        <w:tc>
          <w:tcPr>
            <w:tcW w:w="2425" w:type="dxa"/>
            <w:hideMark/>
          </w:tcPr>
          <w:p w:rsidR="00181537" w:rsidRPr="00181537" w:rsidP="002B7F08" w14:paraId="4921D4C8" w14:textId="77777777">
            <w:pPr>
              <w:rPr>
                <w:i/>
                <w:iCs/>
              </w:rPr>
            </w:pPr>
            <w:r w:rsidRPr="00181537">
              <w:rPr>
                <w:i/>
                <w:iCs/>
              </w:rPr>
              <w:t>Drug Name</w:t>
            </w:r>
          </w:p>
        </w:tc>
        <w:tc>
          <w:tcPr>
            <w:tcW w:w="1620" w:type="dxa"/>
            <w:hideMark/>
          </w:tcPr>
          <w:p w:rsidR="00181537" w:rsidRPr="00181537" w:rsidP="002B7F08" w14:paraId="31ECDF57" w14:textId="77777777">
            <w:pPr>
              <w:rPr>
                <w:i/>
                <w:iCs/>
              </w:rPr>
            </w:pPr>
            <w:r w:rsidRPr="00181537">
              <w:rPr>
                <w:i/>
                <w:iCs/>
              </w:rPr>
              <w:t xml:space="preserve">Route of Administration </w:t>
            </w:r>
          </w:p>
        </w:tc>
        <w:tc>
          <w:tcPr>
            <w:tcW w:w="1139" w:type="dxa"/>
            <w:hideMark/>
          </w:tcPr>
          <w:p w:rsidR="00181537" w:rsidRPr="00181537" w:rsidP="002B7F08" w14:paraId="6740C88C" w14:textId="77777777">
            <w:pPr>
              <w:rPr>
                <w:b/>
                <w:bCs/>
                <w:i/>
                <w:iCs/>
              </w:rPr>
            </w:pPr>
            <w:r w:rsidRPr="00181537">
              <w:rPr>
                <w:b/>
                <w:bCs/>
                <w:i/>
                <w:iCs/>
              </w:rPr>
              <w:t>*What is Your On-Hand Day Supply?</w:t>
            </w:r>
          </w:p>
        </w:tc>
        <w:tc>
          <w:tcPr>
            <w:tcW w:w="1561" w:type="dxa"/>
            <w:hideMark/>
          </w:tcPr>
          <w:p w:rsidR="00181537" w:rsidRPr="00181537" w:rsidP="002B7F08" w14:paraId="3B5A88B0" w14:textId="77777777">
            <w:pPr>
              <w:rPr>
                <w:i/>
                <w:iCs/>
              </w:rPr>
            </w:pPr>
            <w:r w:rsidRPr="00181537">
              <w:rPr>
                <w:i/>
                <w:iCs/>
              </w:rPr>
              <w:t>Is there a Particular Concentration for this Drug?</w:t>
            </w:r>
          </w:p>
        </w:tc>
        <w:tc>
          <w:tcPr>
            <w:tcW w:w="1255" w:type="dxa"/>
            <w:hideMark/>
          </w:tcPr>
          <w:p w:rsidR="00181537" w:rsidRPr="00181537" w:rsidP="002B7F08" w14:paraId="1B3A9C02" w14:textId="77777777">
            <w:pPr>
              <w:rPr>
                <w:i/>
                <w:iCs/>
              </w:rPr>
            </w:pPr>
            <w:r w:rsidRPr="00181537">
              <w:rPr>
                <w:i/>
                <w:iCs/>
              </w:rPr>
              <w:t>Are you Chan</w:t>
            </w:r>
            <w:r>
              <w:rPr>
                <w:i/>
                <w:iCs/>
              </w:rPr>
              <w:t>g</w:t>
            </w:r>
            <w:r w:rsidRPr="00181537">
              <w:rPr>
                <w:i/>
                <w:iCs/>
              </w:rPr>
              <w:t>ing Medical Practice to Manage Supply?</w:t>
            </w:r>
          </w:p>
        </w:tc>
        <w:tc>
          <w:tcPr>
            <w:tcW w:w="1350" w:type="dxa"/>
            <w:hideMark/>
          </w:tcPr>
          <w:p w:rsidR="00181537" w:rsidRPr="00181537" w:rsidP="002B7F08" w14:paraId="327FCAED" w14:textId="77777777">
            <w:pPr>
              <w:rPr>
                <w:i/>
                <w:iCs/>
              </w:rPr>
            </w:pPr>
            <w:r w:rsidRPr="00181537">
              <w:rPr>
                <w:i/>
                <w:iCs/>
              </w:rPr>
              <w:t>Are you Experiencing Delays in Receiving the Drug?</w:t>
            </w:r>
          </w:p>
        </w:tc>
      </w:tr>
      <w:tr w14:paraId="60E4489B" w14:textId="77777777" w:rsidTr="005E2EC8">
        <w:tblPrEx>
          <w:tblW w:w="0" w:type="auto"/>
          <w:tblLayout w:type="fixed"/>
          <w:tblLook w:val="04A0"/>
        </w:tblPrEx>
        <w:trPr>
          <w:trHeight w:val="290"/>
        </w:trPr>
        <w:tc>
          <w:tcPr>
            <w:tcW w:w="2425" w:type="dxa"/>
            <w:noWrap/>
            <w:hideMark/>
          </w:tcPr>
          <w:p w:rsidR="00181537" w:rsidRPr="00181537" w:rsidP="002B7F08" w14:paraId="59C6BCDF" w14:textId="77777777">
            <w:r w:rsidRPr="00181537">
              <w:t>Rocuronium</w:t>
            </w:r>
          </w:p>
        </w:tc>
        <w:tc>
          <w:tcPr>
            <w:tcW w:w="1620" w:type="dxa"/>
            <w:noWrap/>
            <w:hideMark/>
          </w:tcPr>
          <w:p w:rsidR="00181537" w:rsidRPr="00181537" w:rsidP="002B7F08" w14:paraId="3848ABD3" w14:textId="0C298510">
            <w:r w:rsidRPr="00181537">
              <w:t>Injection</w:t>
            </w:r>
          </w:p>
        </w:tc>
        <w:tc>
          <w:tcPr>
            <w:tcW w:w="1139" w:type="dxa"/>
            <w:noWrap/>
            <w:hideMark/>
          </w:tcPr>
          <w:p w:rsidR="00181537" w:rsidRPr="00181537" w:rsidP="002B7F08" w14:paraId="56F49E4F" w14:textId="77777777">
            <w:r w:rsidRPr="00181537">
              <w:t> </w:t>
            </w:r>
          </w:p>
        </w:tc>
        <w:tc>
          <w:tcPr>
            <w:tcW w:w="1561" w:type="dxa"/>
            <w:noWrap/>
            <w:hideMark/>
          </w:tcPr>
          <w:p w:rsidR="00181537" w:rsidRPr="00181537" w:rsidP="002B7F08" w14:paraId="016A22AE" w14:textId="77777777">
            <w:r w:rsidRPr="00181537">
              <w:t> </w:t>
            </w:r>
          </w:p>
        </w:tc>
        <w:tc>
          <w:tcPr>
            <w:tcW w:w="1255" w:type="dxa"/>
            <w:noWrap/>
            <w:hideMark/>
          </w:tcPr>
          <w:p w:rsidR="00181537" w:rsidRPr="00181537" w:rsidP="002B7F08" w14:paraId="5FC128DA" w14:textId="77777777">
            <w:r w:rsidRPr="00181537">
              <w:t> </w:t>
            </w:r>
          </w:p>
        </w:tc>
        <w:tc>
          <w:tcPr>
            <w:tcW w:w="1350" w:type="dxa"/>
            <w:noWrap/>
            <w:hideMark/>
          </w:tcPr>
          <w:p w:rsidR="00181537" w:rsidRPr="00181537" w:rsidP="002B7F08" w14:paraId="10492384" w14:textId="77777777">
            <w:r w:rsidRPr="00181537">
              <w:t> </w:t>
            </w:r>
          </w:p>
        </w:tc>
      </w:tr>
      <w:tr w14:paraId="575833AB" w14:textId="77777777" w:rsidTr="005E2EC8">
        <w:tblPrEx>
          <w:tblW w:w="0" w:type="auto"/>
          <w:tblLayout w:type="fixed"/>
          <w:tblLook w:val="04A0"/>
        </w:tblPrEx>
        <w:trPr>
          <w:trHeight w:val="290"/>
        </w:trPr>
        <w:tc>
          <w:tcPr>
            <w:tcW w:w="2425" w:type="dxa"/>
            <w:noWrap/>
            <w:hideMark/>
          </w:tcPr>
          <w:p w:rsidR="00181537" w:rsidRPr="00181537" w:rsidP="002B7F08" w14:paraId="30C2515B" w14:textId="77777777">
            <w:r w:rsidRPr="00181537">
              <w:t>Succinylcholine</w:t>
            </w:r>
          </w:p>
        </w:tc>
        <w:tc>
          <w:tcPr>
            <w:tcW w:w="1620" w:type="dxa"/>
            <w:noWrap/>
            <w:hideMark/>
          </w:tcPr>
          <w:p w:rsidR="00181537" w:rsidRPr="00181537" w:rsidP="002B7F08" w14:paraId="29B7CAE1" w14:textId="2FE276E1">
            <w:r w:rsidRPr="00181537">
              <w:t>Injection</w:t>
            </w:r>
          </w:p>
        </w:tc>
        <w:tc>
          <w:tcPr>
            <w:tcW w:w="1139" w:type="dxa"/>
            <w:noWrap/>
            <w:hideMark/>
          </w:tcPr>
          <w:p w:rsidR="00181537" w:rsidRPr="00181537" w:rsidP="002B7F08" w14:paraId="0AEEE3C5" w14:textId="77777777">
            <w:r w:rsidRPr="00181537">
              <w:t> </w:t>
            </w:r>
          </w:p>
        </w:tc>
        <w:tc>
          <w:tcPr>
            <w:tcW w:w="1561" w:type="dxa"/>
            <w:noWrap/>
            <w:hideMark/>
          </w:tcPr>
          <w:p w:rsidR="00181537" w:rsidRPr="00181537" w:rsidP="002B7F08" w14:paraId="09A4C1BB" w14:textId="77777777">
            <w:r w:rsidRPr="00181537">
              <w:t> </w:t>
            </w:r>
          </w:p>
        </w:tc>
        <w:tc>
          <w:tcPr>
            <w:tcW w:w="1255" w:type="dxa"/>
            <w:noWrap/>
            <w:hideMark/>
          </w:tcPr>
          <w:p w:rsidR="00181537" w:rsidRPr="00181537" w:rsidP="002B7F08" w14:paraId="10A8C926" w14:textId="77777777">
            <w:r w:rsidRPr="00181537">
              <w:t> </w:t>
            </w:r>
          </w:p>
        </w:tc>
        <w:tc>
          <w:tcPr>
            <w:tcW w:w="1350" w:type="dxa"/>
            <w:noWrap/>
            <w:hideMark/>
          </w:tcPr>
          <w:p w:rsidR="00181537" w:rsidRPr="00181537" w:rsidP="002B7F08" w14:paraId="363982B5" w14:textId="77777777">
            <w:r w:rsidRPr="00181537">
              <w:t> </w:t>
            </w:r>
          </w:p>
        </w:tc>
      </w:tr>
      <w:tr w14:paraId="3BBBBC7B" w14:textId="77777777" w:rsidTr="005E2EC8">
        <w:tblPrEx>
          <w:tblW w:w="0" w:type="auto"/>
          <w:tblLayout w:type="fixed"/>
          <w:tblLook w:val="04A0"/>
        </w:tblPrEx>
        <w:trPr>
          <w:trHeight w:val="290"/>
        </w:trPr>
        <w:tc>
          <w:tcPr>
            <w:tcW w:w="2425" w:type="dxa"/>
            <w:noWrap/>
            <w:hideMark/>
          </w:tcPr>
          <w:p w:rsidR="00181537" w:rsidRPr="00181537" w:rsidP="002B7F08" w14:paraId="6DC2FFC2" w14:textId="77777777">
            <w:r w:rsidRPr="00181537">
              <w:t>Norepinephrine</w:t>
            </w:r>
          </w:p>
        </w:tc>
        <w:tc>
          <w:tcPr>
            <w:tcW w:w="1620" w:type="dxa"/>
            <w:noWrap/>
            <w:hideMark/>
          </w:tcPr>
          <w:p w:rsidR="00181537" w:rsidRPr="00181537" w:rsidP="002B7F08" w14:paraId="6CDAB11B" w14:textId="1DF754D5">
            <w:r w:rsidRPr="00181537">
              <w:t>Injection</w:t>
            </w:r>
          </w:p>
        </w:tc>
        <w:tc>
          <w:tcPr>
            <w:tcW w:w="1139" w:type="dxa"/>
            <w:noWrap/>
            <w:hideMark/>
          </w:tcPr>
          <w:p w:rsidR="00181537" w:rsidRPr="00181537" w:rsidP="002B7F08" w14:paraId="1CC94DED" w14:textId="77777777">
            <w:r w:rsidRPr="00181537">
              <w:t> </w:t>
            </w:r>
          </w:p>
        </w:tc>
        <w:tc>
          <w:tcPr>
            <w:tcW w:w="1561" w:type="dxa"/>
            <w:noWrap/>
            <w:hideMark/>
          </w:tcPr>
          <w:p w:rsidR="00181537" w:rsidRPr="00181537" w:rsidP="002B7F08" w14:paraId="71BF2CF9" w14:textId="77777777">
            <w:r w:rsidRPr="00181537">
              <w:t> </w:t>
            </w:r>
          </w:p>
        </w:tc>
        <w:tc>
          <w:tcPr>
            <w:tcW w:w="1255" w:type="dxa"/>
            <w:noWrap/>
            <w:hideMark/>
          </w:tcPr>
          <w:p w:rsidR="00181537" w:rsidRPr="00181537" w:rsidP="002B7F08" w14:paraId="4E2D4F48" w14:textId="77777777">
            <w:r w:rsidRPr="00181537">
              <w:t> </w:t>
            </w:r>
          </w:p>
        </w:tc>
        <w:tc>
          <w:tcPr>
            <w:tcW w:w="1350" w:type="dxa"/>
            <w:noWrap/>
            <w:hideMark/>
          </w:tcPr>
          <w:p w:rsidR="00181537" w:rsidRPr="00181537" w:rsidP="002B7F08" w14:paraId="3B475CB1" w14:textId="77777777">
            <w:r w:rsidRPr="00181537">
              <w:t> </w:t>
            </w:r>
          </w:p>
        </w:tc>
      </w:tr>
      <w:tr w14:paraId="1F17BAAE" w14:textId="77777777" w:rsidTr="005E2EC8">
        <w:tblPrEx>
          <w:tblW w:w="0" w:type="auto"/>
          <w:tblLayout w:type="fixed"/>
          <w:tblLook w:val="04A0"/>
        </w:tblPrEx>
        <w:trPr>
          <w:trHeight w:val="290"/>
        </w:trPr>
        <w:tc>
          <w:tcPr>
            <w:tcW w:w="2425" w:type="dxa"/>
            <w:noWrap/>
            <w:hideMark/>
          </w:tcPr>
          <w:p w:rsidR="00181537" w:rsidRPr="00181537" w:rsidP="002B7F08" w14:paraId="2C3A8DC8" w14:textId="77777777">
            <w:r w:rsidRPr="00181537">
              <w:t>Phenylephrine</w:t>
            </w:r>
          </w:p>
        </w:tc>
        <w:tc>
          <w:tcPr>
            <w:tcW w:w="1620" w:type="dxa"/>
            <w:noWrap/>
            <w:hideMark/>
          </w:tcPr>
          <w:p w:rsidR="00181537" w:rsidRPr="00181537" w:rsidP="002B7F08" w14:paraId="5D5DF5FD" w14:textId="347E209C">
            <w:r w:rsidRPr="00181537">
              <w:t>Injection</w:t>
            </w:r>
          </w:p>
        </w:tc>
        <w:tc>
          <w:tcPr>
            <w:tcW w:w="1139" w:type="dxa"/>
            <w:noWrap/>
            <w:hideMark/>
          </w:tcPr>
          <w:p w:rsidR="00181537" w:rsidRPr="00181537" w:rsidP="002B7F08" w14:paraId="78B2DDEC" w14:textId="77777777">
            <w:r w:rsidRPr="00181537">
              <w:t> </w:t>
            </w:r>
          </w:p>
        </w:tc>
        <w:tc>
          <w:tcPr>
            <w:tcW w:w="1561" w:type="dxa"/>
            <w:noWrap/>
            <w:hideMark/>
          </w:tcPr>
          <w:p w:rsidR="00181537" w:rsidRPr="00181537" w:rsidP="002B7F08" w14:paraId="00F89FF9" w14:textId="77777777">
            <w:r w:rsidRPr="00181537">
              <w:t> </w:t>
            </w:r>
          </w:p>
        </w:tc>
        <w:tc>
          <w:tcPr>
            <w:tcW w:w="1255" w:type="dxa"/>
            <w:noWrap/>
            <w:hideMark/>
          </w:tcPr>
          <w:p w:rsidR="00181537" w:rsidRPr="00181537" w:rsidP="002B7F08" w14:paraId="5D1DC309" w14:textId="77777777">
            <w:r w:rsidRPr="00181537">
              <w:t> </w:t>
            </w:r>
          </w:p>
        </w:tc>
        <w:tc>
          <w:tcPr>
            <w:tcW w:w="1350" w:type="dxa"/>
            <w:noWrap/>
            <w:hideMark/>
          </w:tcPr>
          <w:p w:rsidR="00181537" w:rsidRPr="00181537" w:rsidP="002B7F08" w14:paraId="59D01739" w14:textId="77777777">
            <w:r w:rsidRPr="00181537">
              <w:t> </w:t>
            </w:r>
          </w:p>
        </w:tc>
      </w:tr>
      <w:tr w14:paraId="6150802A" w14:textId="77777777" w:rsidTr="005E2EC8">
        <w:tblPrEx>
          <w:tblW w:w="0" w:type="auto"/>
          <w:tblLayout w:type="fixed"/>
          <w:tblLook w:val="04A0"/>
        </w:tblPrEx>
        <w:trPr>
          <w:trHeight w:val="290"/>
        </w:trPr>
        <w:tc>
          <w:tcPr>
            <w:tcW w:w="2425" w:type="dxa"/>
            <w:noWrap/>
            <w:hideMark/>
          </w:tcPr>
          <w:p w:rsidR="00181537" w:rsidRPr="00181537" w:rsidP="002B7F08" w14:paraId="6C6157EF" w14:textId="77777777">
            <w:r w:rsidRPr="00181537">
              <w:t>Vasopressin</w:t>
            </w:r>
          </w:p>
        </w:tc>
        <w:tc>
          <w:tcPr>
            <w:tcW w:w="1620" w:type="dxa"/>
            <w:noWrap/>
            <w:hideMark/>
          </w:tcPr>
          <w:p w:rsidR="00181537" w:rsidRPr="00181537" w:rsidP="002B7F08" w14:paraId="6D776AE6" w14:textId="65B5C11C">
            <w:r w:rsidRPr="00181537">
              <w:t>Injection</w:t>
            </w:r>
          </w:p>
        </w:tc>
        <w:tc>
          <w:tcPr>
            <w:tcW w:w="1139" w:type="dxa"/>
            <w:noWrap/>
            <w:hideMark/>
          </w:tcPr>
          <w:p w:rsidR="00181537" w:rsidRPr="00181537" w:rsidP="002B7F08" w14:paraId="194CFC28" w14:textId="77777777">
            <w:r w:rsidRPr="00181537">
              <w:t> </w:t>
            </w:r>
          </w:p>
        </w:tc>
        <w:tc>
          <w:tcPr>
            <w:tcW w:w="1561" w:type="dxa"/>
            <w:noWrap/>
            <w:hideMark/>
          </w:tcPr>
          <w:p w:rsidR="00181537" w:rsidRPr="00181537" w:rsidP="002B7F08" w14:paraId="39725516" w14:textId="77777777">
            <w:r w:rsidRPr="00181537">
              <w:t> </w:t>
            </w:r>
          </w:p>
        </w:tc>
        <w:tc>
          <w:tcPr>
            <w:tcW w:w="1255" w:type="dxa"/>
            <w:noWrap/>
            <w:hideMark/>
          </w:tcPr>
          <w:p w:rsidR="00181537" w:rsidRPr="00181537" w:rsidP="002B7F08" w14:paraId="7236FC90" w14:textId="77777777">
            <w:r w:rsidRPr="00181537">
              <w:t> </w:t>
            </w:r>
          </w:p>
        </w:tc>
        <w:tc>
          <w:tcPr>
            <w:tcW w:w="1350" w:type="dxa"/>
            <w:noWrap/>
            <w:hideMark/>
          </w:tcPr>
          <w:p w:rsidR="00181537" w:rsidRPr="00181537" w:rsidP="002B7F08" w14:paraId="42841CC5" w14:textId="77777777">
            <w:r w:rsidRPr="00181537">
              <w:t> </w:t>
            </w:r>
          </w:p>
        </w:tc>
      </w:tr>
      <w:tr w14:paraId="131C0E8F" w14:textId="77777777" w:rsidTr="005E2EC8">
        <w:tblPrEx>
          <w:tblW w:w="0" w:type="auto"/>
          <w:tblLayout w:type="fixed"/>
          <w:tblLook w:val="04A0"/>
        </w:tblPrEx>
        <w:trPr>
          <w:trHeight w:val="290"/>
        </w:trPr>
        <w:tc>
          <w:tcPr>
            <w:tcW w:w="2425" w:type="dxa"/>
            <w:noWrap/>
            <w:hideMark/>
          </w:tcPr>
          <w:p w:rsidR="00181537" w:rsidRPr="00181537" w:rsidP="002B7F08" w14:paraId="6851B9DA" w14:textId="77777777">
            <w:r w:rsidRPr="00181537">
              <w:t>Azithromycin</w:t>
            </w:r>
          </w:p>
        </w:tc>
        <w:tc>
          <w:tcPr>
            <w:tcW w:w="1620" w:type="dxa"/>
            <w:noWrap/>
            <w:hideMark/>
          </w:tcPr>
          <w:p w:rsidR="00181537" w:rsidRPr="00181537" w:rsidP="002B7F08" w14:paraId="2253BDEF" w14:textId="08BE311B">
            <w:r w:rsidRPr="00181537">
              <w:t>Injection</w:t>
            </w:r>
          </w:p>
        </w:tc>
        <w:tc>
          <w:tcPr>
            <w:tcW w:w="1139" w:type="dxa"/>
            <w:noWrap/>
            <w:hideMark/>
          </w:tcPr>
          <w:p w:rsidR="00181537" w:rsidRPr="00181537" w:rsidP="002B7F08" w14:paraId="01AA3638" w14:textId="77777777">
            <w:r w:rsidRPr="00181537">
              <w:t> </w:t>
            </w:r>
          </w:p>
        </w:tc>
        <w:tc>
          <w:tcPr>
            <w:tcW w:w="1561" w:type="dxa"/>
            <w:noWrap/>
            <w:hideMark/>
          </w:tcPr>
          <w:p w:rsidR="00181537" w:rsidRPr="00181537" w:rsidP="002B7F08" w14:paraId="79EEC540" w14:textId="77777777">
            <w:r w:rsidRPr="00181537">
              <w:t> </w:t>
            </w:r>
          </w:p>
        </w:tc>
        <w:tc>
          <w:tcPr>
            <w:tcW w:w="1255" w:type="dxa"/>
            <w:noWrap/>
            <w:hideMark/>
          </w:tcPr>
          <w:p w:rsidR="00181537" w:rsidRPr="00181537" w:rsidP="002B7F08" w14:paraId="58123052" w14:textId="77777777">
            <w:r w:rsidRPr="00181537">
              <w:t> </w:t>
            </w:r>
          </w:p>
        </w:tc>
        <w:tc>
          <w:tcPr>
            <w:tcW w:w="1350" w:type="dxa"/>
            <w:noWrap/>
            <w:hideMark/>
          </w:tcPr>
          <w:p w:rsidR="00181537" w:rsidRPr="00181537" w:rsidP="002B7F08" w14:paraId="4CD499C6" w14:textId="77777777">
            <w:r w:rsidRPr="00181537">
              <w:t> </w:t>
            </w:r>
          </w:p>
        </w:tc>
      </w:tr>
      <w:tr w14:paraId="3C06101A" w14:textId="77777777" w:rsidTr="005E2EC8">
        <w:tblPrEx>
          <w:tblW w:w="0" w:type="auto"/>
          <w:tblLayout w:type="fixed"/>
          <w:tblLook w:val="04A0"/>
        </w:tblPrEx>
        <w:trPr>
          <w:trHeight w:val="290"/>
        </w:trPr>
        <w:tc>
          <w:tcPr>
            <w:tcW w:w="2425" w:type="dxa"/>
            <w:noWrap/>
            <w:hideMark/>
          </w:tcPr>
          <w:p w:rsidR="00181537" w:rsidRPr="00181537" w:rsidP="002B7F08" w14:paraId="36673E52" w14:textId="77777777">
            <w:r w:rsidRPr="00181537">
              <w:t>Ceftriaxone</w:t>
            </w:r>
          </w:p>
        </w:tc>
        <w:tc>
          <w:tcPr>
            <w:tcW w:w="1620" w:type="dxa"/>
            <w:noWrap/>
            <w:hideMark/>
          </w:tcPr>
          <w:p w:rsidR="00181537" w:rsidRPr="00181537" w:rsidP="002B7F08" w14:paraId="31CE965F" w14:textId="036E9BCC">
            <w:r w:rsidRPr="00181537">
              <w:t>Injection</w:t>
            </w:r>
          </w:p>
        </w:tc>
        <w:tc>
          <w:tcPr>
            <w:tcW w:w="1139" w:type="dxa"/>
            <w:noWrap/>
            <w:hideMark/>
          </w:tcPr>
          <w:p w:rsidR="00181537" w:rsidRPr="00181537" w:rsidP="002B7F08" w14:paraId="5D6B9865" w14:textId="77777777">
            <w:r w:rsidRPr="00181537">
              <w:t> </w:t>
            </w:r>
          </w:p>
        </w:tc>
        <w:tc>
          <w:tcPr>
            <w:tcW w:w="1561" w:type="dxa"/>
            <w:noWrap/>
            <w:hideMark/>
          </w:tcPr>
          <w:p w:rsidR="00181537" w:rsidRPr="00181537" w:rsidP="002B7F08" w14:paraId="03C24B63" w14:textId="77777777">
            <w:r w:rsidRPr="00181537">
              <w:t> </w:t>
            </w:r>
          </w:p>
        </w:tc>
        <w:tc>
          <w:tcPr>
            <w:tcW w:w="1255" w:type="dxa"/>
            <w:noWrap/>
            <w:hideMark/>
          </w:tcPr>
          <w:p w:rsidR="00181537" w:rsidRPr="00181537" w:rsidP="002B7F08" w14:paraId="4FD2CFA2" w14:textId="77777777">
            <w:r w:rsidRPr="00181537">
              <w:t> </w:t>
            </w:r>
          </w:p>
        </w:tc>
        <w:tc>
          <w:tcPr>
            <w:tcW w:w="1350" w:type="dxa"/>
            <w:noWrap/>
            <w:hideMark/>
          </w:tcPr>
          <w:p w:rsidR="00181537" w:rsidRPr="00181537" w:rsidP="002B7F08" w14:paraId="65745C4E" w14:textId="77777777">
            <w:r w:rsidRPr="00181537">
              <w:t> </w:t>
            </w:r>
          </w:p>
        </w:tc>
      </w:tr>
      <w:tr w14:paraId="62AD99E5" w14:textId="77777777" w:rsidTr="005E2EC8">
        <w:tblPrEx>
          <w:tblW w:w="0" w:type="auto"/>
          <w:tblLayout w:type="fixed"/>
          <w:tblLook w:val="04A0"/>
        </w:tblPrEx>
        <w:trPr>
          <w:trHeight w:val="290"/>
        </w:trPr>
        <w:tc>
          <w:tcPr>
            <w:tcW w:w="2425" w:type="dxa"/>
            <w:noWrap/>
            <w:hideMark/>
          </w:tcPr>
          <w:p w:rsidR="00181537" w:rsidRPr="00181537" w:rsidP="002B7F08" w14:paraId="4FA48146" w14:textId="77777777">
            <w:r w:rsidRPr="00181537">
              <w:t>Piperacillin/Tazobactam</w:t>
            </w:r>
          </w:p>
        </w:tc>
        <w:tc>
          <w:tcPr>
            <w:tcW w:w="1620" w:type="dxa"/>
            <w:noWrap/>
            <w:hideMark/>
          </w:tcPr>
          <w:p w:rsidR="00181537" w:rsidRPr="00181537" w:rsidP="002B7F08" w14:paraId="75002D5F" w14:textId="455BA36C">
            <w:r w:rsidRPr="00181537">
              <w:t>Injection</w:t>
            </w:r>
          </w:p>
        </w:tc>
        <w:tc>
          <w:tcPr>
            <w:tcW w:w="1139" w:type="dxa"/>
            <w:noWrap/>
            <w:hideMark/>
          </w:tcPr>
          <w:p w:rsidR="00181537" w:rsidRPr="00181537" w:rsidP="002B7F08" w14:paraId="22D998A3" w14:textId="77777777">
            <w:r w:rsidRPr="00181537">
              <w:t> </w:t>
            </w:r>
          </w:p>
        </w:tc>
        <w:tc>
          <w:tcPr>
            <w:tcW w:w="1561" w:type="dxa"/>
            <w:noWrap/>
            <w:hideMark/>
          </w:tcPr>
          <w:p w:rsidR="00181537" w:rsidRPr="00181537" w:rsidP="002B7F08" w14:paraId="10C17A43" w14:textId="77777777">
            <w:r w:rsidRPr="00181537">
              <w:t> </w:t>
            </w:r>
          </w:p>
        </w:tc>
        <w:tc>
          <w:tcPr>
            <w:tcW w:w="1255" w:type="dxa"/>
            <w:noWrap/>
            <w:hideMark/>
          </w:tcPr>
          <w:p w:rsidR="00181537" w:rsidRPr="00181537" w:rsidP="002B7F08" w14:paraId="697C1608" w14:textId="77777777">
            <w:r w:rsidRPr="00181537">
              <w:t> </w:t>
            </w:r>
          </w:p>
        </w:tc>
        <w:tc>
          <w:tcPr>
            <w:tcW w:w="1350" w:type="dxa"/>
            <w:noWrap/>
            <w:hideMark/>
          </w:tcPr>
          <w:p w:rsidR="00181537" w:rsidRPr="00181537" w:rsidP="002B7F08" w14:paraId="58662BDD" w14:textId="77777777">
            <w:r w:rsidRPr="00181537">
              <w:t> </w:t>
            </w:r>
          </w:p>
        </w:tc>
      </w:tr>
      <w:tr w14:paraId="0D175110" w14:textId="77777777" w:rsidTr="005E2EC8">
        <w:tblPrEx>
          <w:tblW w:w="0" w:type="auto"/>
          <w:tblLayout w:type="fixed"/>
          <w:tblLook w:val="04A0"/>
        </w:tblPrEx>
        <w:trPr>
          <w:trHeight w:val="290"/>
        </w:trPr>
        <w:tc>
          <w:tcPr>
            <w:tcW w:w="2425" w:type="dxa"/>
            <w:noWrap/>
            <w:hideMark/>
          </w:tcPr>
          <w:p w:rsidR="00181537" w:rsidRPr="00181537" w:rsidP="002B7F08" w14:paraId="38F5D383" w14:textId="77777777">
            <w:r w:rsidRPr="00181537">
              <w:t>Vancomycin</w:t>
            </w:r>
          </w:p>
        </w:tc>
        <w:tc>
          <w:tcPr>
            <w:tcW w:w="1620" w:type="dxa"/>
            <w:noWrap/>
            <w:hideMark/>
          </w:tcPr>
          <w:p w:rsidR="00181537" w:rsidRPr="00181537" w:rsidP="002B7F08" w14:paraId="49C022F4" w14:textId="6799368E">
            <w:r w:rsidRPr="00181537">
              <w:t>Injection</w:t>
            </w:r>
          </w:p>
        </w:tc>
        <w:tc>
          <w:tcPr>
            <w:tcW w:w="1139" w:type="dxa"/>
            <w:noWrap/>
            <w:hideMark/>
          </w:tcPr>
          <w:p w:rsidR="00181537" w:rsidRPr="00181537" w:rsidP="002B7F08" w14:paraId="6B09C6BA" w14:textId="77777777">
            <w:r w:rsidRPr="00181537">
              <w:t> </w:t>
            </w:r>
          </w:p>
        </w:tc>
        <w:tc>
          <w:tcPr>
            <w:tcW w:w="1561" w:type="dxa"/>
            <w:noWrap/>
            <w:hideMark/>
          </w:tcPr>
          <w:p w:rsidR="00181537" w:rsidRPr="00181537" w:rsidP="002B7F08" w14:paraId="7119B079" w14:textId="77777777">
            <w:r w:rsidRPr="00181537">
              <w:t> </w:t>
            </w:r>
          </w:p>
        </w:tc>
        <w:tc>
          <w:tcPr>
            <w:tcW w:w="1255" w:type="dxa"/>
            <w:noWrap/>
            <w:hideMark/>
          </w:tcPr>
          <w:p w:rsidR="00181537" w:rsidRPr="00181537" w:rsidP="002B7F08" w14:paraId="0194092C" w14:textId="77777777">
            <w:r w:rsidRPr="00181537">
              <w:t> </w:t>
            </w:r>
          </w:p>
        </w:tc>
        <w:tc>
          <w:tcPr>
            <w:tcW w:w="1350" w:type="dxa"/>
            <w:noWrap/>
            <w:hideMark/>
          </w:tcPr>
          <w:p w:rsidR="00181537" w:rsidRPr="00181537" w:rsidP="002B7F08" w14:paraId="2730902A" w14:textId="77777777">
            <w:r w:rsidRPr="00181537">
              <w:t> </w:t>
            </w:r>
          </w:p>
        </w:tc>
      </w:tr>
      <w:tr w14:paraId="78AC6377" w14:textId="77777777" w:rsidTr="005E2EC8">
        <w:tblPrEx>
          <w:tblW w:w="0" w:type="auto"/>
          <w:tblLayout w:type="fixed"/>
          <w:tblLook w:val="04A0"/>
        </w:tblPrEx>
        <w:trPr>
          <w:trHeight w:val="290"/>
        </w:trPr>
        <w:tc>
          <w:tcPr>
            <w:tcW w:w="2425" w:type="dxa"/>
            <w:noWrap/>
            <w:hideMark/>
          </w:tcPr>
          <w:p w:rsidR="00181537" w:rsidRPr="00181537" w:rsidP="002B7F08" w14:paraId="528D7B76" w14:textId="77777777">
            <w:r w:rsidRPr="00181537">
              <w:t>Doxycycline</w:t>
            </w:r>
          </w:p>
        </w:tc>
        <w:tc>
          <w:tcPr>
            <w:tcW w:w="1620" w:type="dxa"/>
            <w:noWrap/>
            <w:hideMark/>
          </w:tcPr>
          <w:p w:rsidR="00181537" w:rsidRPr="00181537" w:rsidP="002B7F08" w14:paraId="18C6393F" w14:textId="7BCEDAFF">
            <w:r w:rsidRPr="00181537">
              <w:t>Injection</w:t>
            </w:r>
          </w:p>
        </w:tc>
        <w:tc>
          <w:tcPr>
            <w:tcW w:w="1139" w:type="dxa"/>
            <w:noWrap/>
            <w:hideMark/>
          </w:tcPr>
          <w:p w:rsidR="00181537" w:rsidRPr="00181537" w:rsidP="002B7F08" w14:paraId="078ED9BE" w14:textId="77777777">
            <w:r w:rsidRPr="00181537">
              <w:t> </w:t>
            </w:r>
          </w:p>
        </w:tc>
        <w:tc>
          <w:tcPr>
            <w:tcW w:w="1561" w:type="dxa"/>
            <w:noWrap/>
            <w:hideMark/>
          </w:tcPr>
          <w:p w:rsidR="00181537" w:rsidRPr="00181537" w:rsidP="002B7F08" w14:paraId="0E43F5D0" w14:textId="77777777">
            <w:r w:rsidRPr="00181537">
              <w:t> </w:t>
            </w:r>
          </w:p>
        </w:tc>
        <w:tc>
          <w:tcPr>
            <w:tcW w:w="1255" w:type="dxa"/>
            <w:noWrap/>
            <w:hideMark/>
          </w:tcPr>
          <w:p w:rsidR="00181537" w:rsidRPr="00181537" w:rsidP="002B7F08" w14:paraId="6039F158" w14:textId="77777777">
            <w:r w:rsidRPr="00181537">
              <w:t> </w:t>
            </w:r>
          </w:p>
        </w:tc>
        <w:tc>
          <w:tcPr>
            <w:tcW w:w="1350" w:type="dxa"/>
            <w:noWrap/>
            <w:hideMark/>
          </w:tcPr>
          <w:p w:rsidR="00181537" w:rsidRPr="00181537" w:rsidP="002B7F08" w14:paraId="29ECB36F" w14:textId="77777777">
            <w:r w:rsidRPr="00181537">
              <w:t> </w:t>
            </w:r>
          </w:p>
        </w:tc>
      </w:tr>
      <w:tr w14:paraId="0D106E5D" w14:textId="77777777" w:rsidTr="005E2EC8">
        <w:tblPrEx>
          <w:tblW w:w="0" w:type="auto"/>
          <w:tblLayout w:type="fixed"/>
          <w:tblLook w:val="04A0"/>
        </w:tblPrEx>
        <w:trPr>
          <w:trHeight w:val="290"/>
        </w:trPr>
        <w:tc>
          <w:tcPr>
            <w:tcW w:w="2425" w:type="dxa"/>
            <w:noWrap/>
            <w:hideMark/>
          </w:tcPr>
          <w:p w:rsidR="00181537" w:rsidRPr="00181537" w:rsidP="002B7F08" w14:paraId="0870CAA3" w14:textId="77777777">
            <w:r w:rsidRPr="00181537">
              <w:t>Albuterol MDI</w:t>
            </w:r>
          </w:p>
        </w:tc>
        <w:tc>
          <w:tcPr>
            <w:tcW w:w="1620" w:type="dxa"/>
            <w:noWrap/>
            <w:hideMark/>
          </w:tcPr>
          <w:p w:rsidR="00181537" w:rsidRPr="00181537" w:rsidP="002B7F08" w14:paraId="6A1A932C" w14:textId="49B45AAD">
            <w:r w:rsidRPr="00181537">
              <w:t>Inhalation</w:t>
            </w:r>
          </w:p>
        </w:tc>
        <w:tc>
          <w:tcPr>
            <w:tcW w:w="1139" w:type="dxa"/>
            <w:noWrap/>
            <w:hideMark/>
          </w:tcPr>
          <w:p w:rsidR="00181537" w:rsidRPr="00181537" w:rsidP="002B7F08" w14:paraId="188CF586" w14:textId="77777777">
            <w:r w:rsidRPr="00181537">
              <w:t> </w:t>
            </w:r>
          </w:p>
        </w:tc>
        <w:tc>
          <w:tcPr>
            <w:tcW w:w="1561" w:type="dxa"/>
            <w:noWrap/>
            <w:hideMark/>
          </w:tcPr>
          <w:p w:rsidR="00181537" w:rsidRPr="00181537" w:rsidP="002B7F08" w14:paraId="72B3D6CA" w14:textId="77777777">
            <w:r w:rsidRPr="00181537">
              <w:t> </w:t>
            </w:r>
          </w:p>
        </w:tc>
        <w:tc>
          <w:tcPr>
            <w:tcW w:w="1255" w:type="dxa"/>
            <w:noWrap/>
            <w:hideMark/>
          </w:tcPr>
          <w:p w:rsidR="00181537" w:rsidRPr="00181537" w:rsidP="002B7F08" w14:paraId="7843FDAA" w14:textId="77777777">
            <w:r w:rsidRPr="00181537">
              <w:t> </w:t>
            </w:r>
          </w:p>
        </w:tc>
        <w:tc>
          <w:tcPr>
            <w:tcW w:w="1350" w:type="dxa"/>
            <w:noWrap/>
            <w:hideMark/>
          </w:tcPr>
          <w:p w:rsidR="00181537" w:rsidRPr="00181537" w:rsidP="002B7F08" w14:paraId="63674D61" w14:textId="77777777">
            <w:r w:rsidRPr="00181537">
              <w:t> </w:t>
            </w:r>
          </w:p>
        </w:tc>
      </w:tr>
      <w:tr w14:paraId="41A2B849" w14:textId="77777777" w:rsidTr="005E2EC8">
        <w:tblPrEx>
          <w:tblW w:w="0" w:type="auto"/>
          <w:tblLayout w:type="fixed"/>
          <w:tblLook w:val="04A0"/>
        </w:tblPrEx>
        <w:trPr>
          <w:trHeight w:val="290"/>
        </w:trPr>
        <w:tc>
          <w:tcPr>
            <w:tcW w:w="2425" w:type="dxa"/>
            <w:noWrap/>
            <w:hideMark/>
          </w:tcPr>
          <w:p w:rsidR="00181537" w:rsidRPr="00181537" w:rsidP="002B7F08" w14:paraId="4A669D62" w14:textId="77777777">
            <w:r w:rsidRPr="00181537">
              <w:t>Albuterol Neb</w:t>
            </w:r>
          </w:p>
        </w:tc>
        <w:tc>
          <w:tcPr>
            <w:tcW w:w="1620" w:type="dxa"/>
            <w:noWrap/>
            <w:hideMark/>
          </w:tcPr>
          <w:p w:rsidR="00181537" w:rsidRPr="00181537" w:rsidP="002B7F08" w14:paraId="5DB089E6" w14:textId="77777777">
            <w:r w:rsidRPr="00181537">
              <w:t>Inhalation</w:t>
            </w:r>
          </w:p>
        </w:tc>
        <w:tc>
          <w:tcPr>
            <w:tcW w:w="1139" w:type="dxa"/>
            <w:noWrap/>
            <w:hideMark/>
          </w:tcPr>
          <w:p w:rsidR="00181537" w:rsidRPr="00181537" w:rsidP="002B7F08" w14:paraId="58A71977" w14:textId="77777777">
            <w:r w:rsidRPr="00181537">
              <w:t> </w:t>
            </w:r>
          </w:p>
        </w:tc>
        <w:tc>
          <w:tcPr>
            <w:tcW w:w="1561" w:type="dxa"/>
            <w:noWrap/>
            <w:hideMark/>
          </w:tcPr>
          <w:p w:rsidR="00181537" w:rsidRPr="00181537" w:rsidP="002B7F08" w14:paraId="1D88CD10" w14:textId="77777777">
            <w:r w:rsidRPr="00181537">
              <w:t> </w:t>
            </w:r>
          </w:p>
        </w:tc>
        <w:tc>
          <w:tcPr>
            <w:tcW w:w="1255" w:type="dxa"/>
            <w:noWrap/>
            <w:hideMark/>
          </w:tcPr>
          <w:p w:rsidR="00181537" w:rsidRPr="00181537" w:rsidP="002B7F08" w14:paraId="242FA8B2" w14:textId="77777777">
            <w:r w:rsidRPr="00181537">
              <w:t> </w:t>
            </w:r>
          </w:p>
        </w:tc>
        <w:tc>
          <w:tcPr>
            <w:tcW w:w="1350" w:type="dxa"/>
            <w:noWrap/>
            <w:hideMark/>
          </w:tcPr>
          <w:p w:rsidR="00181537" w:rsidRPr="00181537" w:rsidP="002B7F08" w14:paraId="53676BE3" w14:textId="77777777">
            <w:r w:rsidRPr="00181537">
              <w:t> </w:t>
            </w:r>
          </w:p>
        </w:tc>
      </w:tr>
      <w:tr w14:paraId="77E6D528" w14:textId="77777777" w:rsidTr="005E2EC8">
        <w:tblPrEx>
          <w:tblW w:w="0" w:type="auto"/>
          <w:tblLayout w:type="fixed"/>
          <w:tblLook w:val="04A0"/>
        </w:tblPrEx>
        <w:trPr>
          <w:trHeight w:val="290"/>
        </w:trPr>
        <w:tc>
          <w:tcPr>
            <w:tcW w:w="2425" w:type="dxa"/>
            <w:noWrap/>
            <w:hideMark/>
          </w:tcPr>
          <w:p w:rsidR="00181537" w:rsidRPr="00181537" w:rsidP="002B7F08" w14:paraId="1A8493AD" w14:textId="77777777">
            <w:r w:rsidRPr="00181537">
              <w:t>Ipratropium/albuterol</w:t>
            </w:r>
          </w:p>
        </w:tc>
        <w:tc>
          <w:tcPr>
            <w:tcW w:w="1620" w:type="dxa"/>
            <w:noWrap/>
            <w:hideMark/>
          </w:tcPr>
          <w:p w:rsidR="00181537" w:rsidRPr="00181537" w:rsidP="002B7F08" w14:paraId="6B220E70" w14:textId="27078A5F">
            <w:r w:rsidRPr="00181537">
              <w:t>Inhalation</w:t>
            </w:r>
          </w:p>
        </w:tc>
        <w:tc>
          <w:tcPr>
            <w:tcW w:w="1139" w:type="dxa"/>
            <w:noWrap/>
            <w:hideMark/>
          </w:tcPr>
          <w:p w:rsidR="00181537" w:rsidRPr="00181537" w:rsidP="002B7F08" w14:paraId="1490E08B" w14:textId="77777777">
            <w:r w:rsidRPr="00181537">
              <w:t> </w:t>
            </w:r>
          </w:p>
        </w:tc>
        <w:tc>
          <w:tcPr>
            <w:tcW w:w="1561" w:type="dxa"/>
            <w:noWrap/>
            <w:hideMark/>
          </w:tcPr>
          <w:p w:rsidR="00181537" w:rsidRPr="00181537" w:rsidP="002B7F08" w14:paraId="1502DFBC" w14:textId="77777777">
            <w:r w:rsidRPr="00181537">
              <w:t> </w:t>
            </w:r>
          </w:p>
        </w:tc>
        <w:tc>
          <w:tcPr>
            <w:tcW w:w="1255" w:type="dxa"/>
            <w:noWrap/>
            <w:hideMark/>
          </w:tcPr>
          <w:p w:rsidR="00181537" w:rsidRPr="00181537" w:rsidP="002B7F08" w14:paraId="2A4DDB5B" w14:textId="77777777">
            <w:r w:rsidRPr="00181537">
              <w:t> </w:t>
            </w:r>
          </w:p>
        </w:tc>
        <w:tc>
          <w:tcPr>
            <w:tcW w:w="1350" w:type="dxa"/>
            <w:noWrap/>
            <w:hideMark/>
          </w:tcPr>
          <w:p w:rsidR="00181537" w:rsidRPr="00181537" w:rsidP="002B7F08" w14:paraId="07E50469" w14:textId="77777777">
            <w:r w:rsidRPr="00181537">
              <w:t> </w:t>
            </w:r>
          </w:p>
        </w:tc>
      </w:tr>
      <w:tr w14:paraId="6ED4A690" w14:textId="77777777" w:rsidTr="005E2EC8">
        <w:tblPrEx>
          <w:tblW w:w="0" w:type="auto"/>
          <w:tblLayout w:type="fixed"/>
          <w:tblLook w:val="04A0"/>
        </w:tblPrEx>
        <w:trPr>
          <w:trHeight w:val="290"/>
        </w:trPr>
        <w:tc>
          <w:tcPr>
            <w:tcW w:w="2425" w:type="dxa"/>
            <w:noWrap/>
            <w:hideMark/>
          </w:tcPr>
          <w:p w:rsidR="00181537" w:rsidRPr="00181537" w:rsidP="002B7F08" w14:paraId="6D8C5564" w14:textId="77777777">
            <w:r w:rsidRPr="00181537">
              <w:t>Dextrose 5% Water</w:t>
            </w:r>
          </w:p>
        </w:tc>
        <w:tc>
          <w:tcPr>
            <w:tcW w:w="1620" w:type="dxa"/>
            <w:noWrap/>
            <w:hideMark/>
          </w:tcPr>
          <w:p w:rsidR="00181537" w:rsidRPr="00181537" w:rsidP="002B7F08" w14:paraId="3BB4D2E4" w14:textId="67542B16">
            <w:r w:rsidRPr="00181537">
              <w:t>Injection</w:t>
            </w:r>
          </w:p>
        </w:tc>
        <w:tc>
          <w:tcPr>
            <w:tcW w:w="1139" w:type="dxa"/>
            <w:noWrap/>
            <w:hideMark/>
          </w:tcPr>
          <w:p w:rsidR="00181537" w:rsidRPr="00181537" w:rsidP="002B7F08" w14:paraId="230B4E85" w14:textId="77777777">
            <w:r w:rsidRPr="00181537">
              <w:t> </w:t>
            </w:r>
          </w:p>
        </w:tc>
        <w:tc>
          <w:tcPr>
            <w:tcW w:w="1561" w:type="dxa"/>
            <w:noWrap/>
            <w:hideMark/>
          </w:tcPr>
          <w:p w:rsidR="00181537" w:rsidRPr="00181537" w:rsidP="002B7F08" w14:paraId="03D0080E" w14:textId="77777777">
            <w:r w:rsidRPr="00181537">
              <w:t> </w:t>
            </w:r>
          </w:p>
        </w:tc>
        <w:tc>
          <w:tcPr>
            <w:tcW w:w="1255" w:type="dxa"/>
            <w:noWrap/>
            <w:hideMark/>
          </w:tcPr>
          <w:p w:rsidR="00181537" w:rsidRPr="00181537" w:rsidP="002B7F08" w14:paraId="5ED1BC5A" w14:textId="77777777">
            <w:r w:rsidRPr="00181537">
              <w:t> </w:t>
            </w:r>
          </w:p>
        </w:tc>
        <w:tc>
          <w:tcPr>
            <w:tcW w:w="1350" w:type="dxa"/>
            <w:noWrap/>
            <w:hideMark/>
          </w:tcPr>
          <w:p w:rsidR="00181537" w:rsidRPr="00181537" w:rsidP="002B7F08" w14:paraId="2F33BC89" w14:textId="77777777">
            <w:r w:rsidRPr="00181537">
              <w:t> </w:t>
            </w:r>
          </w:p>
        </w:tc>
      </w:tr>
      <w:tr w14:paraId="57213800" w14:textId="77777777" w:rsidTr="005E2EC8">
        <w:tblPrEx>
          <w:tblW w:w="0" w:type="auto"/>
          <w:tblLayout w:type="fixed"/>
          <w:tblLook w:val="04A0"/>
        </w:tblPrEx>
        <w:trPr>
          <w:trHeight w:val="290"/>
        </w:trPr>
        <w:tc>
          <w:tcPr>
            <w:tcW w:w="2425" w:type="dxa"/>
            <w:noWrap/>
            <w:hideMark/>
          </w:tcPr>
          <w:p w:rsidR="00181537" w:rsidRPr="00181537" w:rsidP="002B7F08" w14:paraId="6F06D77F" w14:textId="77777777">
            <w:r w:rsidRPr="00181537">
              <w:t>Normal Saline 0.9%</w:t>
            </w:r>
          </w:p>
        </w:tc>
        <w:tc>
          <w:tcPr>
            <w:tcW w:w="1620" w:type="dxa"/>
            <w:noWrap/>
            <w:hideMark/>
          </w:tcPr>
          <w:p w:rsidR="00181537" w:rsidRPr="00181537" w:rsidP="002B7F08" w14:paraId="748626A2" w14:textId="2305DD43">
            <w:r w:rsidRPr="00181537">
              <w:t>Injection</w:t>
            </w:r>
          </w:p>
        </w:tc>
        <w:tc>
          <w:tcPr>
            <w:tcW w:w="1139" w:type="dxa"/>
            <w:noWrap/>
            <w:hideMark/>
          </w:tcPr>
          <w:p w:rsidR="00181537" w:rsidRPr="00181537" w:rsidP="002B7F08" w14:paraId="59850CA9" w14:textId="77777777">
            <w:r w:rsidRPr="00181537">
              <w:t> </w:t>
            </w:r>
          </w:p>
        </w:tc>
        <w:tc>
          <w:tcPr>
            <w:tcW w:w="1561" w:type="dxa"/>
            <w:noWrap/>
            <w:hideMark/>
          </w:tcPr>
          <w:p w:rsidR="00181537" w:rsidRPr="00181537" w:rsidP="002B7F08" w14:paraId="60439A51" w14:textId="77777777">
            <w:r w:rsidRPr="00181537">
              <w:t> </w:t>
            </w:r>
          </w:p>
        </w:tc>
        <w:tc>
          <w:tcPr>
            <w:tcW w:w="1255" w:type="dxa"/>
            <w:noWrap/>
            <w:hideMark/>
          </w:tcPr>
          <w:p w:rsidR="00181537" w:rsidRPr="00181537" w:rsidP="002B7F08" w14:paraId="1C83F6FC" w14:textId="77777777">
            <w:r w:rsidRPr="00181537">
              <w:t> </w:t>
            </w:r>
          </w:p>
        </w:tc>
        <w:tc>
          <w:tcPr>
            <w:tcW w:w="1350" w:type="dxa"/>
            <w:noWrap/>
            <w:hideMark/>
          </w:tcPr>
          <w:p w:rsidR="00181537" w:rsidRPr="00181537" w:rsidP="002B7F08" w14:paraId="0DA6E80F" w14:textId="77777777">
            <w:r w:rsidRPr="00181537">
              <w:t> </w:t>
            </w:r>
          </w:p>
        </w:tc>
      </w:tr>
      <w:tr w14:paraId="3CF5CDD9" w14:textId="77777777" w:rsidTr="005E2EC8">
        <w:tblPrEx>
          <w:tblW w:w="0" w:type="auto"/>
          <w:tblLayout w:type="fixed"/>
          <w:tblLook w:val="04A0"/>
        </w:tblPrEx>
        <w:trPr>
          <w:trHeight w:val="290"/>
        </w:trPr>
        <w:tc>
          <w:tcPr>
            <w:tcW w:w="2425" w:type="dxa"/>
            <w:noWrap/>
            <w:hideMark/>
          </w:tcPr>
          <w:p w:rsidR="00181537" w:rsidRPr="00181537" w:rsidP="002B7F08" w14:paraId="306E4CD1" w14:textId="77777777">
            <w:r w:rsidRPr="00181537">
              <w:t>Lactated Ringers</w:t>
            </w:r>
          </w:p>
        </w:tc>
        <w:tc>
          <w:tcPr>
            <w:tcW w:w="1620" w:type="dxa"/>
            <w:noWrap/>
            <w:hideMark/>
          </w:tcPr>
          <w:p w:rsidR="00181537" w:rsidRPr="00181537" w:rsidP="002B7F08" w14:paraId="1285A839" w14:textId="330606E4">
            <w:r w:rsidRPr="00181537">
              <w:t>Injection</w:t>
            </w:r>
          </w:p>
        </w:tc>
        <w:tc>
          <w:tcPr>
            <w:tcW w:w="1139" w:type="dxa"/>
            <w:noWrap/>
            <w:hideMark/>
          </w:tcPr>
          <w:p w:rsidR="00181537" w:rsidRPr="00181537" w:rsidP="002B7F08" w14:paraId="2C935253" w14:textId="77777777">
            <w:r w:rsidRPr="00181537">
              <w:t> </w:t>
            </w:r>
          </w:p>
        </w:tc>
        <w:tc>
          <w:tcPr>
            <w:tcW w:w="1561" w:type="dxa"/>
            <w:noWrap/>
            <w:hideMark/>
          </w:tcPr>
          <w:p w:rsidR="00181537" w:rsidRPr="00181537" w:rsidP="002B7F08" w14:paraId="2AC9F5CC" w14:textId="77777777">
            <w:r w:rsidRPr="00181537">
              <w:t> </w:t>
            </w:r>
          </w:p>
        </w:tc>
        <w:tc>
          <w:tcPr>
            <w:tcW w:w="1255" w:type="dxa"/>
            <w:noWrap/>
            <w:hideMark/>
          </w:tcPr>
          <w:p w:rsidR="00181537" w:rsidRPr="00181537" w:rsidP="002B7F08" w14:paraId="20E75D11" w14:textId="77777777">
            <w:r w:rsidRPr="00181537">
              <w:t> </w:t>
            </w:r>
          </w:p>
        </w:tc>
        <w:tc>
          <w:tcPr>
            <w:tcW w:w="1350" w:type="dxa"/>
            <w:noWrap/>
            <w:hideMark/>
          </w:tcPr>
          <w:p w:rsidR="00181537" w:rsidRPr="00181537" w:rsidP="002B7F08" w14:paraId="66EA135D" w14:textId="77777777">
            <w:r w:rsidRPr="00181537">
              <w:t> </w:t>
            </w:r>
          </w:p>
        </w:tc>
      </w:tr>
      <w:tr w14:paraId="7C131AF1" w14:textId="77777777" w:rsidTr="005E2EC8">
        <w:tblPrEx>
          <w:tblW w:w="0" w:type="auto"/>
          <w:tblLayout w:type="fixed"/>
          <w:tblLook w:val="04A0"/>
        </w:tblPrEx>
        <w:trPr>
          <w:trHeight w:val="290"/>
        </w:trPr>
        <w:tc>
          <w:tcPr>
            <w:tcW w:w="2425" w:type="dxa"/>
            <w:noWrap/>
            <w:hideMark/>
          </w:tcPr>
          <w:p w:rsidR="00181537" w:rsidRPr="00181537" w:rsidP="002B7F08" w14:paraId="3CE6C95C" w14:textId="77777777">
            <w:r w:rsidRPr="00181537">
              <w:t>Enoxaparin/LMWH</w:t>
            </w:r>
          </w:p>
        </w:tc>
        <w:tc>
          <w:tcPr>
            <w:tcW w:w="1620" w:type="dxa"/>
            <w:noWrap/>
            <w:hideMark/>
          </w:tcPr>
          <w:p w:rsidR="00181537" w:rsidRPr="00181537" w:rsidP="002B7F08" w14:paraId="7CC7ABDB" w14:textId="09433179">
            <w:r w:rsidRPr="00181537">
              <w:t>Injection</w:t>
            </w:r>
          </w:p>
        </w:tc>
        <w:tc>
          <w:tcPr>
            <w:tcW w:w="1139" w:type="dxa"/>
            <w:noWrap/>
            <w:hideMark/>
          </w:tcPr>
          <w:p w:rsidR="00181537" w:rsidRPr="00181537" w:rsidP="002B7F08" w14:paraId="1318DDCF" w14:textId="77777777">
            <w:r w:rsidRPr="00181537">
              <w:t> </w:t>
            </w:r>
          </w:p>
        </w:tc>
        <w:tc>
          <w:tcPr>
            <w:tcW w:w="1561" w:type="dxa"/>
            <w:noWrap/>
            <w:hideMark/>
          </w:tcPr>
          <w:p w:rsidR="00181537" w:rsidRPr="00181537" w:rsidP="002B7F08" w14:paraId="3C01FB62" w14:textId="77777777">
            <w:r w:rsidRPr="00181537">
              <w:t> </w:t>
            </w:r>
          </w:p>
        </w:tc>
        <w:tc>
          <w:tcPr>
            <w:tcW w:w="1255" w:type="dxa"/>
            <w:noWrap/>
            <w:hideMark/>
          </w:tcPr>
          <w:p w:rsidR="00181537" w:rsidRPr="00181537" w:rsidP="002B7F08" w14:paraId="3315A662" w14:textId="77777777">
            <w:r w:rsidRPr="00181537">
              <w:t> </w:t>
            </w:r>
          </w:p>
        </w:tc>
        <w:tc>
          <w:tcPr>
            <w:tcW w:w="1350" w:type="dxa"/>
            <w:noWrap/>
            <w:hideMark/>
          </w:tcPr>
          <w:p w:rsidR="00181537" w:rsidRPr="00181537" w:rsidP="002B7F08" w14:paraId="609CD7E3" w14:textId="77777777">
            <w:r w:rsidRPr="00181537">
              <w:t> </w:t>
            </w:r>
          </w:p>
        </w:tc>
      </w:tr>
      <w:tr w14:paraId="780A0C65" w14:textId="77777777" w:rsidTr="005E2EC8">
        <w:tblPrEx>
          <w:tblW w:w="0" w:type="auto"/>
          <w:tblLayout w:type="fixed"/>
          <w:tblLook w:val="04A0"/>
        </w:tblPrEx>
        <w:trPr>
          <w:trHeight w:val="290"/>
        </w:trPr>
        <w:tc>
          <w:tcPr>
            <w:tcW w:w="2425" w:type="dxa"/>
            <w:noWrap/>
            <w:hideMark/>
          </w:tcPr>
          <w:p w:rsidR="00181537" w:rsidRPr="00181537" w:rsidP="002B7F08" w14:paraId="03FD9CF2" w14:textId="77777777">
            <w:r w:rsidRPr="00181537">
              <w:t>Alteplase</w:t>
            </w:r>
          </w:p>
        </w:tc>
        <w:tc>
          <w:tcPr>
            <w:tcW w:w="1620" w:type="dxa"/>
            <w:noWrap/>
            <w:hideMark/>
          </w:tcPr>
          <w:p w:rsidR="00181537" w:rsidRPr="00181537" w:rsidP="002B7F08" w14:paraId="337A9A1A" w14:textId="71CD9DDC">
            <w:r w:rsidRPr="00181537">
              <w:t>Injection</w:t>
            </w:r>
          </w:p>
        </w:tc>
        <w:tc>
          <w:tcPr>
            <w:tcW w:w="1139" w:type="dxa"/>
            <w:noWrap/>
            <w:hideMark/>
          </w:tcPr>
          <w:p w:rsidR="00181537" w:rsidRPr="00181537" w:rsidP="002B7F08" w14:paraId="0176950A" w14:textId="77777777">
            <w:r w:rsidRPr="00181537">
              <w:t> </w:t>
            </w:r>
          </w:p>
        </w:tc>
        <w:tc>
          <w:tcPr>
            <w:tcW w:w="1561" w:type="dxa"/>
            <w:noWrap/>
            <w:hideMark/>
          </w:tcPr>
          <w:p w:rsidR="00181537" w:rsidRPr="00181537" w:rsidP="002B7F08" w14:paraId="3D405FF3" w14:textId="77777777">
            <w:r w:rsidRPr="00181537">
              <w:t> </w:t>
            </w:r>
          </w:p>
        </w:tc>
        <w:tc>
          <w:tcPr>
            <w:tcW w:w="1255" w:type="dxa"/>
            <w:noWrap/>
            <w:hideMark/>
          </w:tcPr>
          <w:p w:rsidR="00181537" w:rsidRPr="00181537" w:rsidP="002B7F08" w14:paraId="69ADB369" w14:textId="77777777">
            <w:r w:rsidRPr="00181537">
              <w:t> </w:t>
            </w:r>
          </w:p>
        </w:tc>
        <w:tc>
          <w:tcPr>
            <w:tcW w:w="1350" w:type="dxa"/>
            <w:noWrap/>
            <w:hideMark/>
          </w:tcPr>
          <w:p w:rsidR="00181537" w:rsidRPr="00181537" w:rsidP="002B7F08" w14:paraId="47C8A90C" w14:textId="77777777">
            <w:r w:rsidRPr="00181537">
              <w:t> </w:t>
            </w:r>
          </w:p>
        </w:tc>
      </w:tr>
      <w:tr w14:paraId="527F2A3F" w14:textId="77777777" w:rsidTr="005E2EC8">
        <w:tblPrEx>
          <w:tblW w:w="0" w:type="auto"/>
          <w:tblLayout w:type="fixed"/>
          <w:tblLook w:val="04A0"/>
        </w:tblPrEx>
        <w:trPr>
          <w:trHeight w:val="290"/>
        </w:trPr>
        <w:tc>
          <w:tcPr>
            <w:tcW w:w="2425" w:type="dxa"/>
            <w:noWrap/>
            <w:hideMark/>
          </w:tcPr>
          <w:p w:rsidR="00181537" w:rsidRPr="00181537" w:rsidP="002B7F08" w14:paraId="348A7322" w14:textId="77777777">
            <w:r w:rsidRPr="00181537">
              <w:t>Acetaminophen</w:t>
            </w:r>
          </w:p>
        </w:tc>
        <w:tc>
          <w:tcPr>
            <w:tcW w:w="1620" w:type="dxa"/>
            <w:noWrap/>
            <w:hideMark/>
          </w:tcPr>
          <w:p w:rsidR="00181537" w:rsidRPr="00181537" w:rsidP="002B7F08" w14:paraId="3E6F9D51" w14:textId="782DF5E2">
            <w:r w:rsidRPr="00181537">
              <w:t>Injection</w:t>
            </w:r>
          </w:p>
        </w:tc>
        <w:tc>
          <w:tcPr>
            <w:tcW w:w="1139" w:type="dxa"/>
            <w:noWrap/>
            <w:hideMark/>
          </w:tcPr>
          <w:p w:rsidR="00181537" w:rsidRPr="00181537" w:rsidP="002B7F08" w14:paraId="5AF30E95" w14:textId="77777777">
            <w:r w:rsidRPr="00181537">
              <w:t> </w:t>
            </w:r>
          </w:p>
        </w:tc>
        <w:tc>
          <w:tcPr>
            <w:tcW w:w="1561" w:type="dxa"/>
            <w:noWrap/>
            <w:hideMark/>
          </w:tcPr>
          <w:p w:rsidR="00181537" w:rsidRPr="00181537" w:rsidP="002B7F08" w14:paraId="39834205" w14:textId="77777777">
            <w:r w:rsidRPr="00181537">
              <w:t> </w:t>
            </w:r>
          </w:p>
        </w:tc>
        <w:tc>
          <w:tcPr>
            <w:tcW w:w="1255" w:type="dxa"/>
            <w:noWrap/>
            <w:hideMark/>
          </w:tcPr>
          <w:p w:rsidR="00181537" w:rsidRPr="00181537" w:rsidP="002B7F08" w14:paraId="7B889620" w14:textId="77777777">
            <w:r w:rsidRPr="00181537">
              <w:t> </w:t>
            </w:r>
          </w:p>
        </w:tc>
        <w:tc>
          <w:tcPr>
            <w:tcW w:w="1350" w:type="dxa"/>
            <w:noWrap/>
            <w:hideMark/>
          </w:tcPr>
          <w:p w:rsidR="00181537" w:rsidRPr="00181537" w:rsidP="002B7F08" w14:paraId="41F44170" w14:textId="77777777">
            <w:r w:rsidRPr="00181537">
              <w:t> </w:t>
            </w:r>
          </w:p>
        </w:tc>
      </w:tr>
      <w:tr w14:paraId="06B80DB1" w14:textId="77777777" w:rsidTr="005E2EC8">
        <w:tblPrEx>
          <w:tblW w:w="0" w:type="auto"/>
          <w:tblLayout w:type="fixed"/>
          <w:tblLook w:val="04A0"/>
        </w:tblPrEx>
        <w:trPr>
          <w:trHeight w:val="290"/>
        </w:trPr>
        <w:tc>
          <w:tcPr>
            <w:tcW w:w="2425" w:type="dxa"/>
            <w:noWrap/>
            <w:hideMark/>
          </w:tcPr>
          <w:p w:rsidR="00181537" w:rsidRPr="00181537" w:rsidP="002B7F08" w14:paraId="73849471" w14:textId="77777777">
            <w:r w:rsidRPr="00181537">
              <w:t>Amiodarone</w:t>
            </w:r>
          </w:p>
        </w:tc>
        <w:tc>
          <w:tcPr>
            <w:tcW w:w="1620" w:type="dxa"/>
            <w:noWrap/>
            <w:hideMark/>
          </w:tcPr>
          <w:p w:rsidR="00181537" w:rsidRPr="00181537" w:rsidP="002B7F08" w14:paraId="403F9FEC" w14:textId="77777777">
            <w:r w:rsidRPr="00181537">
              <w:t>Injection</w:t>
            </w:r>
          </w:p>
        </w:tc>
        <w:tc>
          <w:tcPr>
            <w:tcW w:w="1139" w:type="dxa"/>
            <w:noWrap/>
            <w:hideMark/>
          </w:tcPr>
          <w:p w:rsidR="00181537" w:rsidRPr="00181537" w:rsidP="002B7F08" w14:paraId="63E6F7B9" w14:textId="77777777">
            <w:r w:rsidRPr="00181537">
              <w:t> </w:t>
            </w:r>
          </w:p>
        </w:tc>
        <w:tc>
          <w:tcPr>
            <w:tcW w:w="1561" w:type="dxa"/>
            <w:noWrap/>
            <w:hideMark/>
          </w:tcPr>
          <w:p w:rsidR="00181537" w:rsidRPr="00181537" w:rsidP="002B7F08" w14:paraId="2EBA6FFD" w14:textId="77777777">
            <w:r w:rsidRPr="00181537">
              <w:t> </w:t>
            </w:r>
          </w:p>
        </w:tc>
        <w:tc>
          <w:tcPr>
            <w:tcW w:w="1255" w:type="dxa"/>
            <w:noWrap/>
            <w:hideMark/>
          </w:tcPr>
          <w:p w:rsidR="00181537" w:rsidRPr="00181537" w:rsidP="002B7F08" w14:paraId="41671972" w14:textId="77777777">
            <w:r w:rsidRPr="00181537">
              <w:t> </w:t>
            </w:r>
          </w:p>
        </w:tc>
        <w:tc>
          <w:tcPr>
            <w:tcW w:w="1350" w:type="dxa"/>
            <w:noWrap/>
            <w:hideMark/>
          </w:tcPr>
          <w:p w:rsidR="00181537" w:rsidRPr="00181537" w:rsidP="002B7F08" w14:paraId="2B4810C5" w14:textId="77777777">
            <w:r w:rsidRPr="00181537">
              <w:t> </w:t>
            </w:r>
          </w:p>
        </w:tc>
      </w:tr>
      <w:tr w14:paraId="281F318B" w14:textId="77777777" w:rsidTr="005E2EC8">
        <w:tblPrEx>
          <w:tblW w:w="0" w:type="auto"/>
          <w:tblLayout w:type="fixed"/>
          <w:tblLook w:val="04A0"/>
        </w:tblPrEx>
        <w:trPr>
          <w:trHeight w:val="290"/>
        </w:trPr>
        <w:tc>
          <w:tcPr>
            <w:tcW w:w="2425" w:type="dxa"/>
            <w:noWrap/>
            <w:hideMark/>
          </w:tcPr>
          <w:p w:rsidR="00181537" w:rsidRPr="00181537" w:rsidP="002B7F08" w14:paraId="5DF1F4A6" w14:textId="77777777">
            <w:r w:rsidRPr="00181537">
              <w:t>Tocilizumab</w:t>
            </w:r>
          </w:p>
        </w:tc>
        <w:tc>
          <w:tcPr>
            <w:tcW w:w="1620" w:type="dxa"/>
            <w:noWrap/>
            <w:hideMark/>
          </w:tcPr>
          <w:p w:rsidR="00181537" w:rsidRPr="00181537" w:rsidP="002B7F08" w14:paraId="26436ABC" w14:textId="77777777">
            <w:r w:rsidRPr="00181537">
              <w:t>Injection (Actemra)</w:t>
            </w:r>
          </w:p>
        </w:tc>
        <w:tc>
          <w:tcPr>
            <w:tcW w:w="1139" w:type="dxa"/>
            <w:noWrap/>
            <w:hideMark/>
          </w:tcPr>
          <w:p w:rsidR="00181537" w:rsidRPr="00181537" w:rsidP="002B7F08" w14:paraId="03626D64" w14:textId="77777777">
            <w:r w:rsidRPr="00181537">
              <w:t> </w:t>
            </w:r>
          </w:p>
        </w:tc>
        <w:tc>
          <w:tcPr>
            <w:tcW w:w="1561" w:type="dxa"/>
            <w:noWrap/>
            <w:hideMark/>
          </w:tcPr>
          <w:p w:rsidR="00181537" w:rsidRPr="00181537" w:rsidP="002B7F08" w14:paraId="720B468E" w14:textId="77777777">
            <w:r w:rsidRPr="00181537">
              <w:t> </w:t>
            </w:r>
          </w:p>
        </w:tc>
        <w:tc>
          <w:tcPr>
            <w:tcW w:w="1255" w:type="dxa"/>
            <w:noWrap/>
            <w:hideMark/>
          </w:tcPr>
          <w:p w:rsidR="00181537" w:rsidRPr="00181537" w:rsidP="002B7F08" w14:paraId="359E9C63" w14:textId="77777777">
            <w:r w:rsidRPr="00181537">
              <w:t> </w:t>
            </w:r>
          </w:p>
        </w:tc>
        <w:tc>
          <w:tcPr>
            <w:tcW w:w="1350" w:type="dxa"/>
            <w:noWrap/>
            <w:hideMark/>
          </w:tcPr>
          <w:p w:rsidR="00181537" w:rsidRPr="00181537" w:rsidP="002B7F08" w14:paraId="20E263E6" w14:textId="77777777">
            <w:r w:rsidRPr="00181537">
              <w:t> </w:t>
            </w:r>
          </w:p>
        </w:tc>
      </w:tr>
      <w:tr w14:paraId="3DAB4325" w14:textId="77777777" w:rsidTr="005E2EC8">
        <w:tblPrEx>
          <w:tblW w:w="0" w:type="auto"/>
          <w:tblLayout w:type="fixed"/>
          <w:tblLook w:val="04A0"/>
        </w:tblPrEx>
        <w:trPr>
          <w:trHeight w:val="290"/>
        </w:trPr>
        <w:tc>
          <w:tcPr>
            <w:tcW w:w="2425" w:type="dxa"/>
            <w:noWrap/>
            <w:hideMark/>
          </w:tcPr>
          <w:p w:rsidR="00181537" w:rsidRPr="00181537" w:rsidP="002B7F08" w14:paraId="4FBC63CF" w14:textId="77777777"/>
        </w:tc>
        <w:tc>
          <w:tcPr>
            <w:tcW w:w="1620" w:type="dxa"/>
            <w:noWrap/>
            <w:hideMark/>
          </w:tcPr>
          <w:p w:rsidR="00181537" w:rsidRPr="00181537" w:rsidP="002B7F08" w14:paraId="094DCC87" w14:textId="77777777"/>
        </w:tc>
        <w:tc>
          <w:tcPr>
            <w:tcW w:w="1139" w:type="dxa"/>
            <w:noWrap/>
            <w:hideMark/>
          </w:tcPr>
          <w:p w:rsidR="00181537" w:rsidRPr="00181537" w:rsidP="002B7F08" w14:paraId="08ABFFBC" w14:textId="77777777"/>
        </w:tc>
        <w:tc>
          <w:tcPr>
            <w:tcW w:w="1561" w:type="dxa"/>
            <w:noWrap/>
            <w:hideMark/>
          </w:tcPr>
          <w:p w:rsidR="00181537" w:rsidRPr="00181537" w:rsidP="002B7F08" w14:paraId="497E749C" w14:textId="77777777"/>
        </w:tc>
        <w:tc>
          <w:tcPr>
            <w:tcW w:w="1255" w:type="dxa"/>
            <w:noWrap/>
            <w:hideMark/>
          </w:tcPr>
          <w:p w:rsidR="00181537" w:rsidRPr="00181537" w:rsidP="002B7F08" w14:paraId="134C700C" w14:textId="77777777"/>
        </w:tc>
        <w:tc>
          <w:tcPr>
            <w:tcW w:w="1350" w:type="dxa"/>
            <w:noWrap/>
            <w:hideMark/>
          </w:tcPr>
          <w:p w:rsidR="00181537" w:rsidRPr="00181537" w:rsidP="002B7F08" w14:paraId="76733AFF" w14:textId="77777777"/>
        </w:tc>
      </w:tr>
      <w:tr w14:paraId="049BE8DE" w14:textId="77777777" w:rsidTr="005E2EC8">
        <w:tblPrEx>
          <w:tblW w:w="0" w:type="auto"/>
          <w:tblLayout w:type="fixed"/>
          <w:tblLook w:val="04A0"/>
        </w:tblPrEx>
        <w:trPr>
          <w:trHeight w:val="290"/>
        </w:trPr>
        <w:tc>
          <w:tcPr>
            <w:tcW w:w="9350" w:type="dxa"/>
            <w:gridSpan w:val="6"/>
            <w:noWrap/>
            <w:hideMark/>
          </w:tcPr>
          <w:p w:rsidR="00181537" w:rsidRPr="00181537" w:rsidP="002B7F08" w14:paraId="6E3BBBAE" w14:textId="77777777">
            <w:pPr>
              <w:rPr>
                <w:b/>
                <w:bCs/>
              </w:rPr>
            </w:pPr>
            <w:r w:rsidRPr="00181537">
              <w:rPr>
                <w:b/>
                <w:bCs/>
              </w:rPr>
              <w:t>FDA COVID-19 Critical Care Drug on FDA Shortage List (Optional Survey)</w:t>
            </w:r>
          </w:p>
        </w:tc>
      </w:tr>
      <w:tr w14:paraId="1604EE5F" w14:textId="77777777" w:rsidTr="005E2EC8">
        <w:tblPrEx>
          <w:tblW w:w="0" w:type="auto"/>
          <w:tblLayout w:type="fixed"/>
          <w:tblLook w:val="04A0"/>
        </w:tblPrEx>
        <w:trPr>
          <w:trHeight w:val="580"/>
        </w:trPr>
        <w:tc>
          <w:tcPr>
            <w:tcW w:w="2425" w:type="dxa"/>
            <w:hideMark/>
          </w:tcPr>
          <w:p w:rsidR="00181537" w:rsidRPr="00181537" w:rsidP="002B7F08" w14:paraId="6C413A6D" w14:textId="77777777">
            <w:pPr>
              <w:rPr>
                <w:i/>
                <w:iCs/>
              </w:rPr>
            </w:pPr>
            <w:r w:rsidRPr="00181537">
              <w:rPr>
                <w:i/>
                <w:iCs/>
              </w:rPr>
              <w:t>Drug Name</w:t>
            </w:r>
          </w:p>
        </w:tc>
        <w:tc>
          <w:tcPr>
            <w:tcW w:w="1620" w:type="dxa"/>
            <w:hideMark/>
          </w:tcPr>
          <w:p w:rsidR="00181537" w:rsidRPr="00181537" w:rsidP="002B7F08" w14:paraId="1D6B6721" w14:textId="77777777">
            <w:pPr>
              <w:rPr>
                <w:i/>
                <w:iCs/>
              </w:rPr>
            </w:pPr>
            <w:r w:rsidRPr="00181537">
              <w:rPr>
                <w:i/>
                <w:iCs/>
              </w:rPr>
              <w:t xml:space="preserve">Route of Administration </w:t>
            </w:r>
          </w:p>
        </w:tc>
        <w:tc>
          <w:tcPr>
            <w:tcW w:w="1139" w:type="dxa"/>
            <w:hideMark/>
          </w:tcPr>
          <w:p w:rsidR="00181537" w:rsidRPr="00181537" w:rsidP="002B7F08" w14:paraId="3C601675" w14:textId="77777777">
            <w:pPr>
              <w:rPr>
                <w:i/>
                <w:iCs/>
              </w:rPr>
            </w:pPr>
            <w:r w:rsidRPr="00181537">
              <w:rPr>
                <w:i/>
                <w:iCs/>
              </w:rPr>
              <w:t>What is Your On-Hand Day Supply?</w:t>
            </w:r>
          </w:p>
        </w:tc>
        <w:tc>
          <w:tcPr>
            <w:tcW w:w="1561" w:type="dxa"/>
            <w:hideMark/>
          </w:tcPr>
          <w:p w:rsidR="00181537" w:rsidRPr="00181537" w:rsidP="002B7F08" w14:paraId="4D4A6C8E" w14:textId="77777777">
            <w:pPr>
              <w:rPr>
                <w:i/>
                <w:iCs/>
              </w:rPr>
            </w:pPr>
            <w:r w:rsidRPr="00181537">
              <w:rPr>
                <w:i/>
                <w:iCs/>
              </w:rPr>
              <w:t>Is there a Particular Concentration for this Drug?</w:t>
            </w:r>
          </w:p>
        </w:tc>
        <w:tc>
          <w:tcPr>
            <w:tcW w:w="1255" w:type="dxa"/>
            <w:hideMark/>
          </w:tcPr>
          <w:p w:rsidR="00181537" w:rsidRPr="00181537" w:rsidP="002B7F08" w14:paraId="3B336C90" w14:textId="77777777">
            <w:pPr>
              <w:rPr>
                <w:i/>
                <w:iCs/>
              </w:rPr>
            </w:pPr>
            <w:r w:rsidRPr="00181537">
              <w:rPr>
                <w:i/>
                <w:iCs/>
              </w:rPr>
              <w:t>Are you Chan</w:t>
            </w:r>
            <w:r>
              <w:rPr>
                <w:i/>
                <w:iCs/>
              </w:rPr>
              <w:t>g</w:t>
            </w:r>
            <w:r w:rsidRPr="00181537">
              <w:rPr>
                <w:i/>
                <w:iCs/>
              </w:rPr>
              <w:t>ing Medical Practice to Manage Supply?</w:t>
            </w:r>
          </w:p>
        </w:tc>
        <w:tc>
          <w:tcPr>
            <w:tcW w:w="1350" w:type="dxa"/>
            <w:hideMark/>
          </w:tcPr>
          <w:p w:rsidR="00181537" w:rsidRPr="00181537" w:rsidP="002B7F08" w14:paraId="3ED89625" w14:textId="77777777">
            <w:pPr>
              <w:rPr>
                <w:i/>
                <w:iCs/>
              </w:rPr>
            </w:pPr>
            <w:r w:rsidRPr="00181537">
              <w:rPr>
                <w:i/>
                <w:iCs/>
              </w:rPr>
              <w:t>Are you Experiencing Delays in Receiving the Drug?</w:t>
            </w:r>
          </w:p>
        </w:tc>
      </w:tr>
      <w:tr w14:paraId="3B8A0302" w14:textId="77777777" w:rsidTr="005E2EC8">
        <w:tblPrEx>
          <w:tblW w:w="0" w:type="auto"/>
          <w:tblLayout w:type="fixed"/>
          <w:tblLook w:val="04A0"/>
        </w:tblPrEx>
        <w:trPr>
          <w:trHeight w:val="290"/>
        </w:trPr>
        <w:tc>
          <w:tcPr>
            <w:tcW w:w="2425" w:type="dxa"/>
            <w:noWrap/>
            <w:hideMark/>
          </w:tcPr>
          <w:p w:rsidR="00181537" w:rsidRPr="00181537" w:rsidP="002B7F08" w14:paraId="56397FB0" w14:textId="77777777">
            <w:r w:rsidRPr="00181537">
              <w:t>Cisatracurium</w:t>
            </w:r>
          </w:p>
        </w:tc>
        <w:tc>
          <w:tcPr>
            <w:tcW w:w="1620" w:type="dxa"/>
            <w:noWrap/>
            <w:hideMark/>
          </w:tcPr>
          <w:p w:rsidR="00181537" w:rsidRPr="00181537" w:rsidP="002B7F08" w14:paraId="76E46038" w14:textId="77777777">
            <w:r w:rsidRPr="00181537">
              <w:t xml:space="preserve"> Injection</w:t>
            </w:r>
          </w:p>
        </w:tc>
        <w:tc>
          <w:tcPr>
            <w:tcW w:w="1139" w:type="dxa"/>
            <w:noWrap/>
            <w:hideMark/>
          </w:tcPr>
          <w:p w:rsidR="00181537" w:rsidRPr="00181537" w:rsidP="002B7F08" w14:paraId="324C4A04" w14:textId="77777777">
            <w:r w:rsidRPr="00181537">
              <w:t> </w:t>
            </w:r>
          </w:p>
        </w:tc>
        <w:tc>
          <w:tcPr>
            <w:tcW w:w="1561" w:type="dxa"/>
            <w:noWrap/>
            <w:hideMark/>
          </w:tcPr>
          <w:p w:rsidR="00181537" w:rsidRPr="00181537" w:rsidP="002B7F08" w14:paraId="33C05717" w14:textId="77777777">
            <w:r w:rsidRPr="00181537">
              <w:t> </w:t>
            </w:r>
          </w:p>
        </w:tc>
        <w:tc>
          <w:tcPr>
            <w:tcW w:w="1255" w:type="dxa"/>
            <w:noWrap/>
            <w:hideMark/>
          </w:tcPr>
          <w:p w:rsidR="00181537" w:rsidRPr="00181537" w:rsidP="002B7F08" w14:paraId="74D9ECD0" w14:textId="77777777">
            <w:r w:rsidRPr="00181537">
              <w:t> </w:t>
            </w:r>
          </w:p>
        </w:tc>
        <w:tc>
          <w:tcPr>
            <w:tcW w:w="1350" w:type="dxa"/>
            <w:noWrap/>
            <w:hideMark/>
          </w:tcPr>
          <w:p w:rsidR="00181537" w:rsidRPr="00181537" w:rsidP="002B7F08" w14:paraId="675ED122" w14:textId="77777777">
            <w:r w:rsidRPr="00181537">
              <w:t> </w:t>
            </w:r>
          </w:p>
        </w:tc>
      </w:tr>
      <w:tr w14:paraId="60E47CAB" w14:textId="77777777" w:rsidTr="005E2EC8">
        <w:tblPrEx>
          <w:tblW w:w="0" w:type="auto"/>
          <w:tblLayout w:type="fixed"/>
          <w:tblLook w:val="04A0"/>
        </w:tblPrEx>
        <w:trPr>
          <w:trHeight w:val="290"/>
        </w:trPr>
        <w:tc>
          <w:tcPr>
            <w:tcW w:w="2425" w:type="dxa"/>
            <w:noWrap/>
            <w:hideMark/>
          </w:tcPr>
          <w:p w:rsidR="00181537" w:rsidRPr="00181537" w:rsidP="002B7F08" w14:paraId="38A22EA8" w14:textId="77777777">
            <w:r w:rsidRPr="00181537">
              <w:t>Vecuronium</w:t>
            </w:r>
          </w:p>
        </w:tc>
        <w:tc>
          <w:tcPr>
            <w:tcW w:w="1620" w:type="dxa"/>
            <w:noWrap/>
            <w:hideMark/>
          </w:tcPr>
          <w:p w:rsidR="00181537" w:rsidRPr="00181537" w:rsidP="002B7F08" w14:paraId="40E4AF15" w14:textId="6A888A3A">
            <w:r w:rsidRPr="00181537">
              <w:t>Injection</w:t>
            </w:r>
          </w:p>
        </w:tc>
        <w:tc>
          <w:tcPr>
            <w:tcW w:w="1139" w:type="dxa"/>
            <w:noWrap/>
            <w:hideMark/>
          </w:tcPr>
          <w:p w:rsidR="00181537" w:rsidRPr="00181537" w:rsidP="002B7F08" w14:paraId="201DA07B" w14:textId="77777777">
            <w:r w:rsidRPr="00181537">
              <w:t> </w:t>
            </w:r>
          </w:p>
        </w:tc>
        <w:tc>
          <w:tcPr>
            <w:tcW w:w="1561" w:type="dxa"/>
            <w:noWrap/>
            <w:hideMark/>
          </w:tcPr>
          <w:p w:rsidR="00181537" w:rsidRPr="00181537" w:rsidP="002B7F08" w14:paraId="2BA25F15" w14:textId="77777777">
            <w:r w:rsidRPr="00181537">
              <w:t> </w:t>
            </w:r>
          </w:p>
        </w:tc>
        <w:tc>
          <w:tcPr>
            <w:tcW w:w="1255" w:type="dxa"/>
            <w:noWrap/>
            <w:hideMark/>
          </w:tcPr>
          <w:p w:rsidR="00181537" w:rsidRPr="00181537" w:rsidP="002B7F08" w14:paraId="0F267EA6" w14:textId="77777777">
            <w:r w:rsidRPr="00181537">
              <w:t> </w:t>
            </w:r>
          </w:p>
        </w:tc>
        <w:tc>
          <w:tcPr>
            <w:tcW w:w="1350" w:type="dxa"/>
            <w:noWrap/>
            <w:hideMark/>
          </w:tcPr>
          <w:p w:rsidR="00181537" w:rsidRPr="00181537" w:rsidP="002B7F08" w14:paraId="52D56DDC" w14:textId="77777777">
            <w:r w:rsidRPr="00181537">
              <w:t> </w:t>
            </w:r>
          </w:p>
        </w:tc>
      </w:tr>
      <w:tr w14:paraId="7D0DDD4C" w14:textId="77777777" w:rsidTr="005E2EC8">
        <w:tblPrEx>
          <w:tblW w:w="0" w:type="auto"/>
          <w:tblLayout w:type="fixed"/>
          <w:tblLook w:val="04A0"/>
        </w:tblPrEx>
        <w:trPr>
          <w:trHeight w:val="290"/>
        </w:trPr>
        <w:tc>
          <w:tcPr>
            <w:tcW w:w="2425" w:type="dxa"/>
            <w:noWrap/>
            <w:hideMark/>
          </w:tcPr>
          <w:p w:rsidR="00181537" w:rsidRPr="00181537" w:rsidP="002B7F08" w14:paraId="388F8D9B" w14:textId="77777777">
            <w:r w:rsidRPr="00181537">
              <w:t>Dexmedetomidine</w:t>
            </w:r>
          </w:p>
        </w:tc>
        <w:tc>
          <w:tcPr>
            <w:tcW w:w="1620" w:type="dxa"/>
            <w:noWrap/>
            <w:hideMark/>
          </w:tcPr>
          <w:p w:rsidR="00181537" w:rsidRPr="00181537" w:rsidP="002B7F08" w14:paraId="763832D8" w14:textId="132BC3CB">
            <w:r w:rsidRPr="00181537">
              <w:t>Injection</w:t>
            </w:r>
          </w:p>
        </w:tc>
        <w:tc>
          <w:tcPr>
            <w:tcW w:w="1139" w:type="dxa"/>
            <w:noWrap/>
            <w:hideMark/>
          </w:tcPr>
          <w:p w:rsidR="00181537" w:rsidRPr="00181537" w:rsidP="002B7F08" w14:paraId="650389DE" w14:textId="77777777">
            <w:r w:rsidRPr="00181537">
              <w:t> </w:t>
            </w:r>
          </w:p>
        </w:tc>
        <w:tc>
          <w:tcPr>
            <w:tcW w:w="1561" w:type="dxa"/>
            <w:noWrap/>
            <w:hideMark/>
          </w:tcPr>
          <w:p w:rsidR="00181537" w:rsidRPr="00181537" w:rsidP="002B7F08" w14:paraId="53CCFE29" w14:textId="77777777">
            <w:r w:rsidRPr="00181537">
              <w:t> </w:t>
            </w:r>
          </w:p>
        </w:tc>
        <w:tc>
          <w:tcPr>
            <w:tcW w:w="1255" w:type="dxa"/>
            <w:noWrap/>
            <w:hideMark/>
          </w:tcPr>
          <w:p w:rsidR="00181537" w:rsidRPr="00181537" w:rsidP="002B7F08" w14:paraId="7A3F560A" w14:textId="77777777">
            <w:r w:rsidRPr="00181537">
              <w:t> </w:t>
            </w:r>
          </w:p>
        </w:tc>
        <w:tc>
          <w:tcPr>
            <w:tcW w:w="1350" w:type="dxa"/>
            <w:noWrap/>
            <w:hideMark/>
          </w:tcPr>
          <w:p w:rsidR="00181537" w:rsidRPr="00181537" w:rsidP="002B7F08" w14:paraId="6AD4B418" w14:textId="77777777">
            <w:r w:rsidRPr="00181537">
              <w:t> </w:t>
            </w:r>
          </w:p>
        </w:tc>
      </w:tr>
      <w:tr w14:paraId="36C6B65A" w14:textId="77777777" w:rsidTr="005E2EC8">
        <w:tblPrEx>
          <w:tblW w:w="0" w:type="auto"/>
          <w:tblLayout w:type="fixed"/>
          <w:tblLook w:val="04A0"/>
        </w:tblPrEx>
        <w:trPr>
          <w:trHeight w:val="290"/>
        </w:trPr>
        <w:tc>
          <w:tcPr>
            <w:tcW w:w="2425" w:type="dxa"/>
            <w:noWrap/>
            <w:hideMark/>
          </w:tcPr>
          <w:p w:rsidR="00181537" w:rsidRPr="00181537" w:rsidP="002B7F08" w14:paraId="17EFB20F" w14:textId="77777777">
            <w:r w:rsidRPr="00181537">
              <w:t>Midazolam</w:t>
            </w:r>
          </w:p>
        </w:tc>
        <w:tc>
          <w:tcPr>
            <w:tcW w:w="1620" w:type="dxa"/>
            <w:noWrap/>
            <w:hideMark/>
          </w:tcPr>
          <w:p w:rsidR="00181537" w:rsidRPr="00181537" w:rsidP="002B7F08" w14:paraId="618EB041" w14:textId="110304D6">
            <w:r w:rsidRPr="00181537">
              <w:t>Injection</w:t>
            </w:r>
          </w:p>
        </w:tc>
        <w:tc>
          <w:tcPr>
            <w:tcW w:w="1139" w:type="dxa"/>
            <w:noWrap/>
            <w:hideMark/>
          </w:tcPr>
          <w:p w:rsidR="00181537" w:rsidRPr="00181537" w:rsidP="002B7F08" w14:paraId="3A0CA067" w14:textId="77777777">
            <w:r w:rsidRPr="00181537">
              <w:t> </w:t>
            </w:r>
          </w:p>
        </w:tc>
        <w:tc>
          <w:tcPr>
            <w:tcW w:w="1561" w:type="dxa"/>
            <w:noWrap/>
            <w:hideMark/>
          </w:tcPr>
          <w:p w:rsidR="00181537" w:rsidRPr="00181537" w:rsidP="002B7F08" w14:paraId="117273C0" w14:textId="77777777">
            <w:r w:rsidRPr="00181537">
              <w:t> </w:t>
            </w:r>
          </w:p>
        </w:tc>
        <w:tc>
          <w:tcPr>
            <w:tcW w:w="1255" w:type="dxa"/>
            <w:noWrap/>
            <w:hideMark/>
          </w:tcPr>
          <w:p w:rsidR="00181537" w:rsidRPr="00181537" w:rsidP="002B7F08" w14:paraId="6ECF488A" w14:textId="77777777">
            <w:r w:rsidRPr="00181537">
              <w:t> </w:t>
            </w:r>
          </w:p>
        </w:tc>
        <w:tc>
          <w:tcPr>
            <w:tcW w:w="1350" w:type="dxa"/>
            <w:noWrap/>
            <w:hideMark/>
          </w:tcPr>
          <w:p w:rsidR="00181537" w:rsidRPr="00181537" w:rsidP="002B7F08" w14:paraId="211ED464" w14:textId="77777777">
            <w:r w:rsidRPr="00181537">
              <w:t> </w:t>
            </w:r>
          </w:p>
        </w:tc>
      </w:tr>
      <w:tr w14:paraId="6E510782" w14:textId="77777777" w:rsidTr="005E2EC8">
        <w:tblPrEx>
          <w:tblW w:w="0" w:type="auto"/>
          <w:tblLayout w:type="fixed"/>
          <w:tblLook w:val="04A0"/>
        </w:tblPrEx>
        <w:trPr>
          <w:trHeight w:val="290"/>
        </w:trPr>
        <w:tc>
          <w:tcPr>
            <w:tcW w:w="2425" w:type="dxa"/>
            <w:noWrap/>
            <w:hideMark/>
          </w:tcPr>
          <w:p w:rsidR="00181537" w:rsidRPr="00181537" w:rsidP="002B7F08" w14:paraId="004E731D" w14:textId="77777777">
            <w:r w:rsidRPr="00181537">
              <w:t>Propofol</w:t>
            </w:r>
          </w:p>
        </w:tc>
        <w:tc>
          <w:tcPr>
            <w:tcW w:w="1620" w:type="dxa"/>
            <w:noWrap/>
            <w:hideMark/>
          </w:tcPr>
          <w:p w:rsidR="00181537" w:rsidRPr="00181537" w:rsidP="002B7F08" w14:paraId="5CA2DFE6" w14:textId="3BDD4129">
            <w:r w:rsidRPr="00181537">
              <w:t>Injection</w:t>
            </w:r>
          </w:p>
        </w:tc>
        <w:tc>
          <w:tcPr>
            <w:tcW w:w="1139" w:type="dxa"/>
            <w:noWrap/>
            <w:hideMark/>
          </w:tcPr>
          <w:p w:rsidR="00181537" w:rsidRPr="00181537" w:rsidP="002B7F08" w14:paraId="6F745584" w14:textId="77777777">
            <w:r w:rsidRPr="00181537">
              <w:t> </w:t>
            </w:r>
          </w:p>
        </w:tc>
        <w:tc>
          <w:tcPr>
            <w:tcW w:w="1561" w:type="dxa"/>
            <w:noWrap/>
            <w:hideMark/>
          </w:tcPr>
          <w:p w:rsidR="00181537" w:rsidRPr="00181537" w:rsidP="002B7F08" w14:paraId="5D01A4CF" w14:textId="77777777">
            <w:r w:rsidRPr="00181537">
              <w:t> </w:t>
            </w:r>
          </w:p>
        </w:tc>
        <w:tc>
          <w:tcPr>
            <w:tcW w:w="1255" w:type="dxa"/>
            <w:noWrap/>
            <w:hideMark/>
          </w:tcPr>
          <w:p w:rsidR="00181537" w:rsidRPr="00181537" w:rsidP="002B7F08" w14:paraId="231C7CC8" w14:textId="77777777">
            <w:r w:rsidRPr="00181537">
              <w:t> </w:t>
            </w:r>
          </w:p>
        </w:tc>
        <w:tc>
          <w:tcPr>
            <w:tcW w:w="1350" w:type="dxa"/>
            <w:noWrap/>
            <w:hideMark/>
          </w:tcPr>
          <w:p w:rsidR="00181537" w:rsidRPr="00181537" w:rsidP="002B7F08" w14:paraId="16EBC77F" w14:textId="77777777">
            <w:r w:rsidRPr="00181537">
              <w:t> </w:t>
            </w:r>
          </w:p>
        </w:tc>
      </w:tr>
      <w:tr w14:paraId="77416C94" w14:textId="77777777" w:rsidTr="005E2EC8">
        <w:tblPrEx>
          <w:tblW w:w="0" w:type="auto"/>
          <w:tblLayout w:type="fixed"/>
          <w:tblLook w:val="04A0"/>
        </w:tblPrEx>
        <w:trPr>
          <w:trHeight w:val="290"/>
        </w:trPr>
        <w:tc>
          <w:tcPr>
            <w:tcW w:w="2425" w:type="dxa"/>
            <w:noWrap/>
            <w:hideMark/>
          </w:tcPr>
          <w:p w:rsidR="00181537" w:rsidRPr="00181537" w:rsidP="002B7F08" w14:paraId="359A0528" w14:textId="77777777">
            <w:r w:rsidRPr="00181537">
              <w:t>Ketamine</w:t>
            </w:r>
          </w:p>
        </w:tc>
        <w:tc>
          <w:tcPr>
            <w:tcW w:w="1620" w:type="dxa"/>
            <w:noWrap/>
            <w:hideMark/>
          </w:tcPr>
          <w:p w:rsidR="00181537" w:rsidRPr="00181537" w:rsidP="002B7F08" w14:paraId="70C49DFB" w14:textId="32199D4F">
            <w:r w:rsidRPr="00181537">
              <w:t>Injection</w:t>
            </w:r>
          </w:p>
        </w:tc>
        <w:tc>
          <w:tcPr>
            <w:tcW w:w="1139" w:type="dxa"/>
            <w:noWrap/>
            <w:hideMark/>
          </w:tcPr>
          <w:p w:rsidR="00181537" w:rsidRPr="00181537" w:rsidP="002B7F08" w14:paraId="41ED86D7" w14:textId="77777777">
            <w:r w:rsidRPr="00181537">
              <w:t> </w:t>
            </w:r>
          </w:p>
        </w:tc>
        <w:tc>
          <w:tcPr>
            <w:tcW w:w="1561" w:type="dxa"/>
            <w:noWrap/>
            <w:hideMark/>
          </w:tcPr>
          <w:p w:rsidR="00181537" w:rsidRPr="00181537" w:rsidP="002B7F08" w14:paraId="505ACC3B" w14:textId="77777777">
            <w:r w:rsidRPr="00181537">
              <w:t> </w:t>
            </w:r>
          </w:p>
        </w:tc>
        <w:tc>
          <w:tcPr>
            <w:tcW w:w="1255" w:type="dxa"/>
            <w:noWrap/>
            <w:hideMark/>
          </w:tcPr>
          <w:p w:rsidR="00181537" w:rsidRPr="00181537" w:rsidP="002B7F08" w14:paraId="4659E360" w14:textId="77777777">
            <w:r w:rsidRPr="00181537">
              <w:t> </w:t>
            </w:r>
          </w:p>
        </w:tc>
        <w:tc>
          <w:tcPr>
            <w:tcW w:w="1350" w:type="dxa"/>
            <w:noWrap/>
            <w:hideMark/>
          </w:tcPr>
          <w:p w:rsidR="00181537" w:rsidRPr="00181537" w:rsidP="002B7F08" w14:paraId="0174C1F4" w14:textId="77777777">
            <w:r w:rsidRPr="00181537">
              <w:t> </w:t>
            </w:r>
          </w:p>
        </w:tc>
      </w:tr>
      <w:tr w14:paraId="5E8E4299" w14:textId="77777777" w:rsidTr="005E2EC8">
        <w:tblPrEx>
          <w:tblW w:w="0" w:type="auto"/>
          <w:tblLayout w:type="fixed"/>
          <w:tblLook w:val="04A0"/>
        </w:tblPrEx>
        <w:trPr>
          <w:trHeight w:val="290"/>
        </w:trPr>
        <w:tc>
          <w:tcPr>
            <w:tcW w:w="2425" w:type="dxa"/>
            <w:noWrap/>
            <w:hideMark/>
          </w:tcPr>
          <w:p w:rsidR="00181537" w:rsidRPr="00181537" w:rsidP="002B7F08" w14:paraId="23EF59C9" w14:textId="77777777">
            <w:r w:rsidRPr="00181537">
              <w:t>Fentanyl</w:t>
            </w:r>
          </w:p>
        </w:tc>
        <w:tc>
          <w:tcPr>
            <w:tcW w:w="1620" w:type="dxa"/>
            <w:noWrap/>
            <w:hideMark/>
          </w:tcPr>
          <w:p w:rsidR="00181537" w:rsidRPr="00181537" w:rsidP="002B7F08" w14:paraId="30544851" w14:textId="1BB4AA41">
            <w:r w:rsidRPr="00181537">
              <w:t>Injection</w:t>
            </w:r>
          </w:p>
        </w:tc>
        <w:tc>
          <w:tcPr>
            <w:tcW w:w="1139" w:type="dxa"/>
            <w:noWrap/>
            <w:hideMark/>
          </w:tcPr>
          <w:p w:rsidR="00181537" w:rsidRPr="00181537" w:rsidP="002B7F08" w14:paraId="2C670C2A" w14:textId="77777777">
            <w:r w:rsidRPr="00181537">
              <w:t> </w:t>
            </w:r>
          </w:p>
        </w:tc>
        <w:tc>
          <w:tcPr>
            <w:tcW w:w="1561" w:type="dxa"/>
            <w:noWrap/>
            <w:hideMark/>
          </w:tcPr>
          <w:p w:rsidR="00181537" w:rsidRPr="00181537" w:rsidP="002B7F08" w14:paraId="084A7EB4" w14:textId="77777777">
            <w:r w:rsidRPr="00181537">
              <w:t> </w:t>
            </w:r>
          </w:p>
        </w:tc>
        <w:tc>
          <w:tcPr>
            <w:tcW w:w="1255" w:type="dxa"/>
            <w:noWrap/>
            <w:hideMark/>
          </w:tcPr>
          <w:p w:rsidR="00181537" w:rsidRPr="00181537" w:rsidP="002B7F08" w14:paraId="2CEB71E5" w14:textId="77777777">
            <w:r w:rsidRPr="00181537">
              <w:t> </w:t>
            </w:r>
          </w:p>
        </w:tc>
        <w:tc>
          <w:tcPr>
            <w:tcW w:w="1350" w:type="dxa"/>
            <w:noWrap/>
            <w:hideMark/>
          </w:tcPr>
          <w:p w:rsidR="00181537" w:rsidRPr="00181537" w:rsidP="002B7F08" w14:paraId="5F7D2200" w14:textId="77777777">
            <w:r w:rsidRPr="00181537">
              <w:t> </w:t>
            </w:r>
          </w:p>
        </w:tc>
      </w:tr>
      <w:tr w14:paraId="1B29D8E6" w14:textId="77777777" w:rsidTr="005E2EC8">
        <w:tblPrEx>
          <w:tblW w:w="0" w:type="auto"/>
          <w:tblLayout w:type="fixed"/>
          <w:tblLook w:val="04A0"/>
        </w:tblPrEx>
        <w:trPr>
          <w:trHeight w:val="290"/>
        </w:trPr>
        <w:tc>
          <w:tcPr>
            <w:tcW w:w="2425" w:type="dxa"/>
            <w:noWrap/>
            <w:hideMark/>
          </w:tcPr>
          <w:p w:rsidR="00181537" w:rsidRPr="00181537" w:rsidP="002B7F08" w14:paraId="129DD74E" w14:textId="77777777">
            <w:r w:rsidRPr="00181537">
              <w:t>Hydromorphone</w:t>
            </w:r>
          </w:p>
        </w:tc>
        <w:tc>
          <w:tcPr>
            <w:tcW w:w="1620" w:type="dxa"/>
            <w:noWrap/>
            <w:hideMark/>
          </w:tcPr>
          <w:p w:rsidR="00181537" w:rsidRPr="00181537" w:rsidP="002B7F08" w14:paraId="4C597825" w14:textId="7CF44F2F">
            <w:r w:rsidRPr="00181537">
              <w:t>Injection</w:t>
            </w:r>
          </w:p>
        </w:tc>
        <w:tc>
          <w:tcPr>
            <w:tcW w:w="1139" w:type="dxa"/>
            <w:noWrap/>
            <w:hideMark/>
          </w:tcPr>
          <w:p w:rsidR="00181537" w:rsidRPr="00181537" w:rsidP="002B7F08" w14:paraId="1F62EEBF" w14:textId="77777777">
            <w:r w:rsidRPr="00181537">
              <w:t> </w:t>
            </w:r>
          </w:p>
        </w:tc>
        <w:tc>
          <w:tcPr>
            <w:tcW w:w="1561" w:type="dxa"/>
            <w:noWrap/>
            <w:hideMark/>
          </w:tcPr>
          <w:p w:rsidR="00181537" w:rsidRPr="00181537" w:rsidP="002B7F08" w14:paraId="316DDDEB" w14:textId="77777777">
            <w:r w:rsidRPr="00181537">
              <w:t> </w:t>
            </w:r>
          </w:p>
        </w:tc>
        <w:tc>
          <w:tcPr>
            <w:tcW w:w="1255" w:type="dxa"/>
            <w:noWrap/>
            <w:hideMark/>
          </w:tcPr>
          <w:p w:rsidR="00181537" w:rsidRPr="00181537" w:rsidP="002B7F08" w14:paraId="5EE7539D" w14:textId="77777777">
            <w:r w:rsidRPr="00181537">
              <w:t> </w:t>
            </w:r>
          </w:p>
        </w:tc>
        <w:tc>
          <w:tcPr>
            <w:tcW w:w="1350" w:type="dxa"/>
            <w:noWrap/>
            <w:hideMark/>
          </w:tcPr>
          <w:p w:rsidR="00181537" w:rsidRPr="00181537" w:rsidP="002B7F08" w14:paraId="6B7FA6AB" w14:textId="77777777">
            <w:r w:rsidRPr="00181537">
              <w:t> </w:t>
            </w:r>
          </w:p>
        </w:tc>
      </w:tr>
      <w:tr w14:paraId="18FDE75E" w14:textId="77777777" w:rsidTr="005E2EC8">
        <w:tblPrEx>
          <w:tblW w:w="0" w:type="auto"/>
          <w:tblLayout w:type="fixed"/>
          <w:tblLook w:val="04A0"/>
        </w:tblPrEx>
        <w:trPr>
          <w:trHeight w:val="290"/>
        </w:trPr>
        <w:tc>
          <w:tcPr>
            <w:tcW w:w="2425" w:type="dxa"/>
            <w:noWrap/>
            <w:hideMark/>
          </w:tcPr>
          <w:p w:rsidR="00181537" w:rsidRPr="00181537" w:rsidP="002B7F08" w14:paraId="2F729CE3" w14:textId="77777777">
            <w:r w:rsidRPr="00181537">
              <w:t>Morphine</w:t>
            </w:r>
          </w:p>
        </w:tc>
        <w:tc>
          <w:tcPr>
            <w:tcW w:w="1620" w:type="dxa"/>
            <w:noWrap/>
            <w:hideMark/>
          </w:tcPr>
          <w:p w:rsidR="00181537" w:rsidRPr="00181537" w:rsidP="002B7F08" w14:paraId="5AF9862E" w14:textId="438EBA88">
            <w:r w:rsidRPr="00181537">
              <w:t>Injection</w:t>
            </w:r>
          </w:p>
        </w:tc>
        <w:tc>
          <w:tcPr>
            <w:tcW w:w="1139" w:type="dxa"/>
            <w:noWrap/>
            <w:hideMark/>
          </w:tcPr>
          <w:p w:rsidR="00181537" w:rsidRPr="00181537" w:rsidP="002B7F08" w14:paraId="319D8B1F" w14:textId="77777777">
            <w:r w:rsidRPr="00181537">
              <w:t> </w:t>
            </w:r>
          </w:p>
        </w:tc>
        <w:tc>
          <w:tcPr>
            <w:tcW w:w="1561" w:type="dxa"/>
            <w:noWrap/>
            <w:hideMark/>
          </w:tcPr>
          <w:p w:rsidR="00181537" w:rsidRPr="00181537" w:rsidP="002B7F08" w14:paraId="03EEFA22" w14:textId="77777777">
            <w:r w:rsidRPr="00181537">
              <w:t> </w:t>
            </w:r>
          </w:p>
        </w:tc>
        <w:tc>
          <w:tcPr>
            <w:tcW w:w="1255" w:type="dxa"/>
            <w:noWrap/>
            <w:hideMark/>
          </w:tcPr>
          <w:p w:rsidR="00181537" w:rsidRPr="00181537" w:rsidP="002B7F08" w14:paraId="01FEA3FA" w14:textId="77777777">
            <w:r w:rsidRPr="00181537">
              <w:t> </w:t>
            </w:r>
          </w:p>
        </w:tc>
        <w:tc>
          <w:tcPr>
            <w:tcW w:w="1350" w:type="dxa"/>
            <w:noWrap/>
            <w:hideMark/>
          </w:tcPr>
          <w:p w:rsidR="00181537" w:rsidRPr="00181537" w:rsidP="002B7F08" w14:paraId="20E55516" w14:textId="77777777">
            <w:r w:rsidRPr="00181537">
              <w:t> </w:t>
            </w:r>
          </w:p>
        </w:tc>
      </w:tr>
      <w:tr w14:paraId="468D3398" w14:textId="77777777" w:rsidTr="005E2EC8">
        <w:tblPrEx>
          <w:tblW w:w="0" w:type="auto"/>
          <w:tblLayout w:type="fixed"/>
          <w:tblLook w:val="04A0"/>
        </w:tblPrEx>
        <w:trPr>
          <w:trHeight w:val="290"/>
        </w:trPr>
        <w:tc>
          <w:tcPr>
            <w:tcW w:w="2425" w:type="dxa"/>
            <w:noWrap/>
            <w:hideMark/>
          </w:tcPr>
          <w:p w:rsidR="00181537" w:rsidRPr="00181537" w:rsidP="002B7F08" w14:paraId="5FA1B85E" w14:textId="77777777">
            <w:r w:rsidRPr="00181537">
              <w:t>Epinephrine</w:t>
            </w:r>
          </w:p>
        </w:tc>
        <w:tc>
          <w:tcPr>
            <w:tcW w:w="1620" w:type="dxa"/>
            <w:noWrap/>
            <w:hideMark/>
          </w:tcPr>
          <w:p w:rsidR="00181537" w:rsidRPr="00181537" w:rsidP="002B7F08" w14:paraId="5A2AE954" w14:textId="5596C201">
            <w:r w:rsidRPr="00181537">
              <w:t>Injection, Auto-Injector</w:t>
            </w:r>
          </w:p>
        </w:tc>
        <w:tc>
          <w:tcPr>
            <w:tcW w:w="1139" w:type="dxa"/>
            <w:noWrap/>
            <w:hideMark/>
          </w:tcPr>
          <w:p w:rsidR="00181537" w:rsidRPr="00181537" w:rsidP="002B7F08" w14:paraId="3B462D08" w14:textId="77777777">
            <w:r w:rsidRPr="00181537">
              <w:t> </w:t>
            </w:r>
          </w:p>
        </w:tc>
        <w:tc>
          <w:tcPr>
            <w:tcW w:w="1561" w:type="dxa"/>
            <w:noWrap/>
            <w:hideMark/>
          </w:tcPr>
          <w:p w:rsidR="00181537" w:rsidRPr="00181537" w:rsidP="002B7F08" w14:paraId="0E3A6CDE" w14:textId="77777777">
            <w:r w:rsidRPr="00181537">
              <w:t> </w:t>
            </w:r>
          </w:p>
        </w:tc>
        <w:tc>
          <w:tcPr>
            <w:tcW w:w="1255" w:type="dxa"/>
            <w:noWrap/>
            <w:hideMark/>
          </w:tcPr>
          <w:p w:rsidR="00181537" w:rsidRPr="00181537" w:rsidP="002B7F08" w14:paraId="726F35C5" w14:textId="77777777">
            <w:r w:rsidRPr="00181537">
              <w:t> </w:t>
            </w:r>
          </w:p>
        </w:tc>
        <w:tc>
          <w:tcPr>
            <w:tcW w:w="1350" w:type="dxa"/>
            <w:noWrap/>
            <w:hideMark/>
          </w:tcPr>
          <w:p w:rsidR="00181537" w:rsidRPr="00181537" w:rsidP="002B7F08" w14:paraId="2F6EBE74" w14:textId="77777777">
            <w:r w:rsidRPr="00181537">
              <w:t> </w:t>
            </w:r>
          </w:p>
        </w:tc>
      </w:tr>
      <w:tr w14:paraId="1FA15AC3" w14:textId="77777777" w:rsidTr="005E2EC8">
        <w:tblPrEx>
          <w:tblW w:w="0" w:type="auto"/>
          <w:tblLayout w:type="fixed"/>
          <w:tblLook w:val="04A0"/>
        </w:tblPrEx>
        <w:trPr>
          <w:trHeight w:val="290"/>
        </w:trPr>
        <w:tc>
          <w:tcPr>
            <w:tcW w:w="2425" w:type="dxa"/>
            <w:noWrap/>
            <w:hideMark/>
          </w:tcPr>
          <w:p w:rsidR="00181537" w:rsidRPr="00181537" w:rsidP="002B7F08" w14:paraId="320124B0" w14:textId="77777777">
            <w:r w:rsidRPr="00181537">
              <w:t>Epinephrine</w:t>
            </w:r>
          </w:p>
        </w:tc>
        <w:tc>
          <w:tcPr>
            <w:tcW w:w="1620" w:type="dxa"/>
            <w:noWrap/>
            <w:hideMark/>
          </w:tcPr>
          <w:p w:rsidR="00181537" w:rsidRPr="00181537" w:rsidP="002B7F08" w14:paraId="70E93EF0" w14:textId="77777777">
            <w:r w:rsidRPr="00181537">
              <w:t>Injection, 0.1 mg/mL</w:t>
            </w:r>
          </w:p>
        </w:tc>
        <w:tc>
          <w:tcPr>
            <w:tcW w:w="1139" w:type="dxa"/>
            <w:noWrap/>
            <w:hideMark/>
          </w:tcPr>
          <w:p w:rsidR="00181537" w:rsidRPr="00181537" w:rsidP="002B7F08" w14:paraId="3F207692" w14:textId="77777777">
            <w:r w:rsidRPr="00181537">
              <w:t> </w:t>
            </w:r>
          </w:p>
        </w:tc>
        <w:tc>
          <w:tcPr>
            <w:tcW w:w="1561" w:type="dxa"/>
            <w:noWrap/>
            <w:hideMark/>
          </w:tcPr>
          <w:p w:rsidR="00181537" w:rsidRPr="00181537" w:rsidP="002B7F08" w14:paraId="5B71A2C4" w14:textId="77777777">
            <w:r w:rsidRPr="00181537">
              <w:t> </w:t>
            </w:r>
          </w:p>
        </w:tc>
        <w:tc>
          <w:tcPr>
            <w:tcW w:w="1255" w:type="dxa"/>
            <w:noWrap/>
            <w:hideMark/>
          </w:tcPr>
          <w:p w:rsidR="00181537" w:rsidRPr="00181537" w:rsidP="002B7F08" w14:paraId="317E3057" w14:textId="77777777">
            <w:r w:rsidRPr="00181537">
              <w:t> </w:t>
            </w:r>
          </w:p>
        </w:tc>
        <w:tc>
          <w:tcPr>
            <w:tcW w:w="1350" w:type="dxa"/>
            <w:noWrap/>
            <w:hideMark/>
          </w:tcPr>
          <w:p w:rsidR="00181537" w:rsidRPr="00181537" w:rsidP="002B7F08" w14:paraId="51114C1A" w14:textId="77777777">
            <w:r w:rsidRPr="00181537">
              <w:t> </w:t>
            </w:r>
          </w:p>
        </w:tc>
      </w:tr>
      <w:tr w14:paraId="056A76F0" w14:textId="77777777" w:rsidTr="005E2EC8">
        <w:tblPrEx>
          <w:tblW w:w="0" w:type="auto"/>
          <w:tblLayout w:type="fixed"/>
          <w:tblLook w:val="04A0"/>
        </w:tblPrEx>
        <w:trPr>
          <w:trHeight w:val="290"/>
        </w:trPr>
        <w:tc>
          <w:tcPr>
            <w:tcW w:w="2425" w:type="dxa"/>
            <w:noWrap/>
            <w:hideMark/>
          </w:tcPr>
          <w:p w:rsidR="00181537" w:rsidRPr="00181537" w:rsidP="002B7F08" w14:paraId="0C23B21A" w14:textId="77777777">
            <w:r w:rsidRPr="00181537">
              <w:t>Azithromycin</w:t>
            </w:r>
          </w:p>
        </w:tc>
        <w:tc>
          <w:tcPr>
            <w:tcW w:w="1620" w:type="dxa"/>
            <w:noWrap/>
            <w:hideMark/>
          </w:tcPr>
          <w:p w:rsidR="00181537" w:rsidRPr="00181537" w:rsidP="002B7F08" w14:paraId="507438F4" w14:textId="139D8EF6">
            <w:r w:rsidRPr="00181537">
              <w:t>Oral</w:t>
            </w:r>
          </w:p>
        </w:tc>
        <w:tc>
          <w:tcPr>
            <w:tcW w:w="1139" w:type="dxa"/>
            <w:noWrap/>
            <w:hideMark/>
          </w:tcPr>
          <w:p w:rsidR="00181537" w:rsidRPr="00181537" w:rsidP="002B7F08" w14:paraId="15B9DA9C" w14:textId="77777777">
            <w:r w:rsidRPr="00181537">
              <w:t> </w:t>
            </w:r>
          </w:p>
        </w:tc>
        <w:tc>
          <w:tcPr>
            <w:tcW w:w="1561" w:type="dxa"/>
            <w:noWrap/>
            <w:hideMark/>
          </w:tcPr>
          <w:p w:rsidR="00181537" w:rsidRPr="00181537" w:rsidP="002B7F08" w14:paraId="160450B7" w14:textId="77777777">
            <w:r w:rsidRPr="00181537">
              <w:t> </w:t>
            </w:r>
          </w:p>
        </w:tc>
        <w:tc>
          <w:tcPr>
            <w:tcW w:w="1255" w:type="dxa"/>
            <w:noWrap/>
            <w:hideMark/>
          </w:tcPr>
          <w:p w:rsidR="00181537" w:rsidRPr="00181537" w:rsidP="002B7F08" w14:paraId="3E993F3E" w14:textId="77777777">
            <w:r w:rsidRPr="00181537">
              <w:t> </w:t>
            </w:r>
          </w:p>
        </w:tc>
        <w:tc>
          <w:tcPr>
            <w:tcW w:w="1350" w:type="dxa"/>
            <w:noWrap/>
            <w:hideMark/>
          </w:tcPr>
          <w:p w:rsidR="00181537" w:rsidRPr="00181537" w:rsidP="002B7F08" w14:paraId="181C014C" w14:textId="77777777">
            <w:r w:rsidRPr="00181537">
              <w:t> </w:t>
            </w:r>
          </w:p>
        </w:tc>
      </w:tr>
      <w:tr w14:paraId="5AD2284A" w14:textId="77777777" w:rsidTr="005E2EC8">
        <w:tblPrEx>
          <w:tblW w:w="0" w:type="auto"/>
          <w:tblLayout w:type="fixed"/>
          <w:tblLook w:val="04A0"/>
        </w:tblPrEx>
        <w:trPr>
          <w:trHeight w:val="290"/>
        </w:trPr>
        <w:tc>
          <w:tcPr>
            <w:tcW w:w="2425" w:type="dxa"/>
            <w:noWrap/>
            <w:hideMark/>
          </w:tcPr>
          <w:p w:rsidR="00181537" w:rsidRPr="00181537" w:rsidP="002B7F08" w14:paraId="60617CBF" w14:textId="77777777">
            <w:r w:rsidRPr="00181537">
              <w:t>Cefepime</w:t>
            </w:r>
          </w:p>
        </w:tc>
        <w:tc>
          <w:tcPr>
            <w:tcW w:w="1620" w:type="dxa"/>
            <w:noWrap/>
            <w:hideMark/>
          </w:tcPr>
          <w:p w:rsidR="00181537" w:rsidRPr="00181537" w:rsidP="002B7F08" w14:paraId="16FBA7FF" w14:textId="1E822ABE">
            <w:r w:rsidRPr="00181537">
              <w:t>Injection</w:t>
            </w:r>
          </w:p>
        </w:tc>
        <w:tc>
          <w:tcPr>
            <w:tcW w:w="1139" w:type="dxa"/>
            <w:noWrap/>
            <w:hideMark/>
          </w:tcPr>
          <w:p w:rsidR="00181537" w:rsidRPr="00181537" w:rsidP="002B7F08" w14:paraId="4F6897BC" w14:textId="77777777">
            <w:r w:rsidRPr="00181537">
              <w:t> </w:t>
            </w:r>
          </w:p>
        </w:tc>
        <w:tc>
          <w:tcPr>
            <w:tcW w:w="1561" w:type="dxa"/>
            <w:noWrap/>
            <w:hideMark/>
          </w:tcPr>
          <w:p w:rsidR="00181537" w:rsidRPr="00181537" w:rsidP="002B7F08" w14:paraId="7A91E6AD" w14:textId="77777777">
            <w:r w:rsidRPr="00181537">
              <w:t> </w:t>
            </w:r>
          </w:p>
        </w:tc>
        <w:tc>
          <w:tcPr>
            <w:tcW w:w="1255" w:type="dxa"/>
            <w:noWrap/>
            <w:hideMark/>
          </w:tcPr>
          <w:p w:rsidR="00181537" w:rsidRPr="00181537" w:rsidP="002B7F08" w14:paraId="4A4B83D1" w14:textId="77777777">
            <w:r w:rsidRPr="00181537">
              <w:t> </w:t>
            </w:r>
          </w:p>
        </w:tc>
        <w:tc>
          <w:tcPr>
            <w:tcW w:w="1350" w:type="dxa"/>
            <w:noWrap/>
            <w:hideMark/>
          </w:tcPr>
          <w:p w:rsidR="00181537" w:rsidRPr="00181537" w:rsidP="002B7F08" w14:paraId="4E0CC443" w14:textId="77777777">
            <w:r w:rsidRPr="00181537">
              <w:t> </w:t>
            </w:r>
          </w:p>
        </w:tc>
      </w:tr>
      <w:tr w14:paraId="21CC95A6" w14:textId="77777777" w:rsidTr="005E2EC8">
        <w:tblPrEx>
          <w:tblW w:w="0" w:type="auto"/>
          <w:tblLayout w:type="fixed"/>
          <w:tblLook w:val="04A0"/>
        </w:tblPrEx>
        <w:trPr>
          <w:trHeight w:val="290"/>
        </w:trPr>
        <w:tc>
          <w:tcPr>
            <w:tcW w:w="2425" w:type="dxa"/>
            <w:noWrap/>
            <w:hideMark/>
          </w:tcPr>
          <w:p w:rsidR="00181537" w:rsidRPr="00181537" w:rsidP="002B7F08" w14:paraId="4B607294" w14:textId="77777777">
            <w:r w:rsidRPr="00181537">
              <w:t>Cefotaxime</w:t>
            </w:r>
          </w:p>
        </w:tc>
        <w:tc>
          <w:tcPr>
            <w:tcW w:w="1620" w:type="dxa"/>
            <w:noWrap/>
            <w:hideMark/>
          </w:tcPr>
          <w:p w:rsidR="00181537" w:rsidRPr="00181537" w:rsidP="002B7F08" w14:paraId="4E186D7C" w14:textId="02AE776B">
            <w:r w:rsidRPr="00181537">
              <w:t>Injection</w:t>
            </w:r>
          </w:p>
        </w:tc>
        <w:tc>
          <w:tcPr>
            <w:tcW w:w="1139" w:type="dxa"/>
            <w:noWrap/>
            <w:hideMark/>
          </w:tcPr>
          <w:p w:rsidR="00181537" w:rsidRPr="00181537" w:rsidP="002B7F08" w14:paraId="1A2D0019" w14:textId="77777777">
            <w:r w:rsidRPr="00181537">
              <w:t> </w:t>
            </w:r>
          </w:p>
        </w:tc>
        <w:tc>
          <w:tcPr>
            <w:tcW w:w="1561" w:type="dxa"/>
            <w:noWrap/>
            <w:hideMark/>
          </w:tcPr>
          <w:p w:rsidR="00181537" w:rsidRPr="00181537" w:rsidP="002B7F08" w14:paraId="4B696E96" w14:textId="77777777">
            <w:r w:rsidRPr="00181537">
              <w:t> </w:t>
            </w:r>
          </w:p>
        </w:tc>
        <w:tc>
          <w:tcPr>
            <w:tcW w:w="1255" w:type="dxa"/>
            <w:noWrap/>
            <w:hideMark/>
          </w:tcPr>
          <w:p w:rsidR="00181537" w:rsidRPr="00181537" w:rsidP="002B7F08" w14:paraId="26C4507A" w14:textId="77777777">
            <w:r w:rsidRPr="00181537">
              <w:t> </w:t>
            </w:r>
          </w:p>
        </w:tc>
        <w:tc>
          <w:tcPr>
            <w:tcW w:w="1350" w:type="dxa"/>
            <w:noWrap/>
            <w:hideMark/>
          </w:tcPr>
          <w:p w:rsidR="00181537" w:rsidRPr="00181537" w:rsidP="002B7F08" w14:paraId="545025F2" w14:textId="77777777">
            <w:r w:rsidRPr="00181537">
              <w:t> </w:t>
            </w:r>
          </w:p>
        </w:tc>
      </w:tr>
      <w:tr w14:paraId="02E7973E" w14:textId="77777777" w:rsidTr="005E2EC8">
        <w:tblPrEx>
          <w:tblW w:w="0" w:type="auto"/>
          <w:tblLayout w:type="fixed"/>
          <w:tblLook w:val="04A0"/>
        </w:tblPrEx>
        <w:trPr>
          <w:trHeight w:val="290"/>
        </w:trPr>
        <w:tc>
          <w:tcPr>
            <w:tcW w:w="2425" w:type="dxa"/>
            <w:noWrap/>
            <w:hideMark/>
          </w:tcPr>
          <w:p w:rsidR="00181537" w:rsidRPr="00181537" w:rsidP="002B7F08" w14:paraId="4095C7E3" w14:textId="77777777">
            <w:r w:rsidRPr="00181537">
              <w:t>Heparin/UFH</w:t>
            </w:r>
          </w:p>
        </w:tc>
        <w:tc>
          <w:tcPr>
            <w:tcW w:w="1620" w:type="dxa"/>
            <w:noWrap/>
            <w:hideMark/>
          </w:tcPr>
          <w:p w:rsidR="00181537" w:rsidRPr="00181537" w:rsidP="002B7F08" w14:paraId="4D222D59" w14:textId="7A2806C7">
            <w:r w:rsidRPr="00181537">
              <w:t>Injection</w:t>
            </w:r>
          </w:p>
        </w:tc>
        <w:tc>
          <w:tcPr>
            <w:tcW w:w="1139" w:type="dxa"/>
            <w:noWrap/>
            <w:hideMark/>
          </w:tcPr>
          <w:p w:rsidR="00181537" w:rsidRPr="00181537" w:rsidP="002B7F08" w14:paraId="3332A006" w14:textId="77777777">
            <w:r w:rsidRPr="00181537">
              <w:t> </w:t>
            </w:r>
          </w:p>
        </w:tc>
        <w:tc>
          <w:tcPr>
            <w:tcW w:w="1561" w:type="dxa"/>
            <w:noWrap/>
            <w:hideMark/>
          </w:tcPr>
          <w:p w:rsidR="00181537" w:rsidRPr="00181537" w:rsidP="002B7F08" w14:paraId="3831E736" w14:textId="77777777">
            <w:r w:rsidRPr="00181537">
              <w:t> </w:t>
            </w:r>
          </w:p>
        </w:tc>
        <w:tc>
          <w:tcPr>
            <w:tcW w:w="1255" w:type="dxa"/>
            <w:noWrap/>
            <w:hideMark/>
          </w:tcPr>
          <w:p w:rsidR="00181537" w:rsidRPr="00181537" w:rsidP="002B7F08" w14:paraId="6D7FE512" w14:textId="77777777">
            <w:r w:rsidRPr="00181537">
              <w:t> </w:t>
            </w:r>
          </w:p>
        </w:tc>
        <w:tc>
          <w:tcPr>
            <w:tcW w:w="1350" w:type="dxa"/>
            <w:noWrap/>
            <w:hideMark/>
          </w:tcPr>
          <w:p w:rsidR="00181537" w:rsidRPr="00181537" w:rsidP="002B7F08" w14:paraId="5E83D74D" w14:textId="77777777">
            <w:r w:rsidRPr="00181537">
              <w:t> </w:t>
            </w:r>
          </w:p>
        </w:tc>
      </w:tr>
      <w:tr w14:paraId="6EA0E3CE" w14:textId="77777777" w:rsidTr="005E2EC8">
        <w:tblPrEx>
          <w:tblW w:w="0" w:type="auto"/>
          <w:tblLayout w:type="fixed"/>
          <w:tblLook w:val="04A0"/>
        </w:tblPrEx>
        <w:trPr>
          <w:trHeight w:val="290"/>
        </w:trPr>
        <w:tc>
          <w:tcPr>
            <w:tcW w:w="2425" w:type="dxa"/>
            <w:noWrap/>
            <w:hideMark/>
          </w:tcPr>
          <w:p w:rsidR="00181537" w:rsidRPr="00181537" w:rsidP="002B7F08" w14:paraId="09A1D914" w14:textId="77777777">
            <w:r w:rsidRPr="00181537">
              <w:t>Famotidine</w:t>
            </w:r>
          </w:p>
        </w:tc>
        <w:tc>
          <w:tcPr>
            <w:tcW w:w="1620" w:type="dxa"/>
            <w:noWrap/>
            <w:hideMark/>
          </w:tcPr>
          <w:p w:rsidR="00181537" w:rsidRPr="00181537" w:rsidP="002B7F08" w14:paraId="2111868C" w14:textId="6C99085D">
            <w:r w:rsidRPr="00181537">
              <w:t>Injection</w:t>
            </w:r>
          </w:p>
        </w:tc>
        <w:tc>
          <w:tcPr>
            <w:tcW w:w="1139" w:type="dxa"/>
            <w:noWrap/>
            <w:hideMark/>
          </w:tcPr>
          <w:p w:rsidR="00181537" w:rsidRPr="00181537" w:rsidP="002B7F08" w14:paraId="38636EC2" w14:textId="77777777">
            <w:r w:rsidRPr="00181537">
              <w:t> </w:t>
            </w:r>
          </w:p>
        </w:tc>
        <w:tc>
          <w:tcPr>
            <w:tcW w:w="1561" w:type="dxa"/>
            <w:noWrap/>
            <w:hideMark/>
          </w:tcPr>
          <w:p w:rsidR="00181537" w:rsidRPr="00181537" w:rsidP="002B7F08" w14:paraId="599CE520" w14:textId="77777777">
            <w:r w:rsidRPr="00181537">
              <w:t> </w:t>
            </w:r>
          </w:p>
        </w:tc>
        <w:tc>
          <w:tcPr>
            <w:tcW w:w="1255" w:type="dxa"/>
            <w:noWrap/>
            <w:hideMark/>
          </w:tcPr>
          <w:p w:rsidR="00181537" w:rsidRPr="00181537" w:rsidP="002B7F08" w14:paraId="730EDA48" w14:textId="77777777">
            <w:r w:rsidRPr="00181537">
              <w:t> </w:t>
            </w:r>
          </w:p>
        </w:tc>
        <w:tc>
          <w:tcPr>
            <w:tcW w:w="1350" w:type="dxa"/>
            <w:noWrap/>
            <w:hideMark/>
          </w:tcPr>
          <w:p w:rsidR="00181537" w:rsidRPr="00181537" w:rsidP="002B7F08" w14:paraId="1BD8FE4F" w14:textId="77777777">
            <w:r w:rsidRPr="00181537">
              <w:t> </w:t>
            </w:r>
          </w:p>
        </w:tc>
      </w:tr>
      <w:tr w14:paraId="3182BE5B" w14:textId="77777777" w:rsidTr="005E2EC8">
        <w:tblPrEx>
          <w:tblW w:w="0" w:type="auto"/>
          <w:tblLayout w:type="fixed"/>
          <w:tblLook w:val="04A0"/>
        </w:tblPrEx>
        <w:trPr>
          <w:trHeight w:val="290"/>
        </w:trPr>
        <w:tc>
          <w:tcPr>
            <w:tcW w:w="2425" w:type="dxa"/>
            <w:noWrap/>
            <w:hideMark/>
          </w:tcPr>
          <w:p w:rsidR="00181537" w:rsidRPr="00181537" w:rsidP="002B7F08" w14:paraId="2D503E23" w14:textId="77777777">
            <w:r w:rsidRPr="00181537">
              <w:t>Famotidine</w:t>
            </w:r>
          </w:p>
        </w:tc>
        <w:tc>
          <w:tcPr>
            <w:tcW w:w="1620" w:type="dxa"/>
            <w:noWrap/>
            <w:hideMark/>
          </w:tcPr>
          <w:p w:rsidR="00181537" w:rsidRPr="00181537" w:rsidP="002B7F08" w14:paraId="7A6C988E" w14:textId="77777777">
            <w:r w:rsidRPr="00181537">
              <w:t>Oral</w:t>
            </w:r>
          </w:p>
        </w:tc>
        <w:tc>
          <w:tcPr>
            <w:tcW w:w="1139" w:type="dxa"/>
            <w:noWrap/>
            <w:hideMark/>
          </w:tcPr>
          <w:p w:rsidR="00181537" w:rsidRPr="00181537" w:rsidP="002B7F08" w14:paraId="3325899B" w14:textId="77777777">
            <w:r w:rsidRPr="00181537">
              <w:t> </w:t>
            </w:r>
          </w:p>
        </w:tc>
        <w:tc>
          <w:tcPr>
            <w:tcW w:w="1561" w:type="dxa"/>
            <w:noWrap/>
            <w:hideMark/>
          </w:tcPr>
          <w:p w:rsidR="00181537" w:rsidRPr="00181537" w:rsidP="002B7F08" w14:paraId="421CC943" w14:textId="77777777">
            <w:r w:rsidRPr="00181537">
              <w:t> </w:t>
            </w:r>
          </w:p>
        </w:tc>
        <w:tc>
          <w:tcPr>
            <w:tcW w:w="1255" w:type="dxa"/>
            <w:noWrap/>
            <w:hideMark/>
          </w:tcPr>
          <w:p w:rsidR="00181537" w:rsidRPr="00181537" w:rsidP="002B7F08" w14:paraId="6561F3E4" w14:textId="77777777">
            <w:r w:rsidRPr="00181537">
              <w:t> </w:t>
            </w:r>
          </w:p>
        </w:tc>
        <w:tc>
          <w:tcPr>
            <w:tcW w:w="1350" w:type="dxa"/>
            <w:noWrap/>
            <w:hideMark/>
          </w:tcPr>
          <w:p w:rsidR="00181537" w:rsidRPr="00181537" w:rsidP="002B7F08" w14:paraId="79D668E3" w14:textId="77777777">
            <w:r w:rsidRPr="00181537">
              <w:t> </w:t>
            </w:r>
          </w:p>
        </w:tc>
      </w:tr>
      <w:tr w14:paraId="0BE366DD" w14:textId="77777777" w:rsidTr="005E2EC8">
        <w:tblPrEx>
          <w:tblW w:w="0" w:type="auto"/>
          <w:tblLayout w:type="fixed"/>
          <w:tblLook w:val="04A0"/>
        </w:tblPrEx>
        <w:trPr>
          <w:trHeight w:val="290"/>
        </w:trPr>
        <w:tc>
          <w:tcPr>
            <w:tcW w:w="2425" w:type="dxa"/>
            <w:noWrap/>
            <w:hideMark/>
          </w:tcPr>
          <w:p w:rsidR="00181537" w:rsidRPr="00181537" w:rsidP="002B7F08" w14:paraId="7FCD867E" w14:textId="77777777">
            <w:r w:rsidRPr="00181537">
              <w:t>Dexamethasone</w:t>
            </w:r>
          </w:p>
        </w:tc>
        <w:tc>
          <w:tcPr>
            <w:tcW w:w="1620" w:type="dxa"/>
            <w:noWrap/>
            <w:hideMark/>
          </w:tcPr>
          <w:p w:rsidR="00181537" w:rsidRPr="00181537" w:rsidP="002B7F08" w14:paraId="0AAD7D06" w14:textId="77777777">
            <w:r w:rsidRPr="00181537">
              <w:t>Injection</w:t>
            </w:r>
          </w:p>
        </w:tc>
        <w:tc>
          <w:tcPr>
            <w:tcW w:w="1139" w:type="dxa"/>
            <w:noWrap/>
            <w:hideMark/>
          </w:tcPr>
          <w:p w:rsidR="00181537" w:rsidRPr="00181537" w:rsidP="002B7F08" w14:paraId="3CA1FC5D" w14:textId="77777777">
            <w:r w:rsidRPr="00181537">
              <w:t> </w:t>
            </w:r>
          </w:p>
        </w:tc>
        <w:tc>
          <w:tcPr>
            <w:tcW w:w="1561" w:type="dxa"/>
            <w:noWrap/>
            <w:hideMark/>
          </w:tcPr>
          <w:p w:rsidR="00181537" w:rsidRPr="00181537" w:rsidP="002B7F08" w14:paraId="2D5B4391" w14:textId="77777777">
            <w:r w:rsidRPr="00181537">
              <w:t> </w:t>
            </w:r>
          </w:p>
        </w:tc>
        <w:tc>
          <w:tcPr>
            <w:tcW w:w="1255" w:type="dxa"/>
            <w:noWrap/>
            <w:hideMark/>
          </w:tcPr>
          <w:p w:rsidR="00181537" w:rsidRPr="00181537" w:rsidP="002B7F08" w14:paraId="213BEBF7" w14:textId="77777777">
            <w:r w:rsidRPr="00181537">
              <w:t> </w:t>
            </w:r>
          </w:p>
        </w:tc>
        <w:tc>
          <w:tcPr>
            <w:tcW w:w="1350" w:type="dxa"/>
            <w:noWrap/>
            <w:hideMark/>
          </w:tcPr>
          <w:p w:rsidR="00181537" w:rsidRPr="00181537" w:rsidP="002B7F08" w14:paraId="12D837DA" w14:textId="77777777">
            <w:r w:rsidRPr="00181537">
              <w:t> </w:t>
            </w:r>
          </w:p>
        </w:tc>
      </w:tr>
      <w:tr w14:paraId="674FE8DF" w14:textId="77777777" w:rsidTr="005E2EC8">
        <w:tblPrEx>
          <w:tblW w:w="0" w:type="auto"/>
          <w:tblLayout w:type="fixed"/>
          <w:tblLook w:val="04A0"/>
        </w:tblPrEx>
        <w:trPr>
          <w:trHeight w:val="290"/>
        </w:trPr>
        <w:tc>
          <w:tcPr>
            <w:tcW w:w="2425" w:type="dxa"/>
            <w:noWrap/>
            <w:hideMark/>
          </w:tcPr>
          <w:p w:rsidR="00181537" w:rsidRPr="00181537" w:rsidP="002B7F08" w14:paraId="2DEDD665" w14:textId="77777777">
            <w:r w:rsidRPr="00181537">
              <w:t>Sodium Bicarbonate</w:t>
            </w:r>
          </w:p>
        </w:tc>
        <w:tc>
          <w:tcPr>
            <w:tcW w:w="1620" w:type="dxa"/>
            <w:noWrap/>
            <w:hideMark/>
          </w:tcPr>
          <w:p w:rsidR="00181537" w:rsidRPr="00181537" w:rsidP="002B7F08" w14:paraId="1846BDAE" w14:textId="77777777">
            <w:r w:rsidRPr="00181537">
              <w:t>Injection</w:t>
            </w:r>
          </w:p>
        </w:tc>
        <w:tc>
          <w:tcPr>
            <w:tcW w:w="1139" w:type="dxa"/>
            <w:noWrap/>
            <w:hideMark/>
          </w:tcPr>
          <w:p w:rsidR="00181537" w:rsidRPr="00181537" w:rsidP="002B7F08" w14:paraId="6CE77FA5" w14:textId="77777777">
            <w:r w:rsidRPr="00181537">
              <w:t> </w:t>
            </w:r>
          </w:p>
        </w:tc>
        <w:tc>
          <w:tcPr>
            <w:tcW w:w="1561" w:type="dxa"/>
            <w:noWrap/>
            <w:hideMark/>
          </w:tcPr>
          <w:p w:rsidR="00181537" w:rsidRPr="00181537" w:rsidP="002B7F08" w14:paraId="0818C911" w14:textId="77777777">
            <w:r w:rsidRPr="00181537">
              <w:t> </w:t>
            </w:r>
          </w:p>
        </w:tc>
        <w:tc>
          <w:tcPr>
            <w:tcW w:w="1255" w:type="dxa"/>
            <w:noWrap/>
            <w:hideMark/>
          </w:tcPr>
          <w:p w:rsidR="00181537" w:rsidRPr="00181537" w:rsidP="002B7F08" w14:paraId="39E648D9" w14:textId="77777777">
            <w:r w:rsidRPr="00181537">
              <w:t> </w:t>
            </w:r>
          </w:p>
        </w:tc>
        <w:tc>
          <w:tcPr>
            <w:tcW w:w="1350" w:type="dxa"/>
            <w:noWrap/>
            <w:hideMark/>
          </w:tcPr>
          <w:p w:rsidR="00181537" w:rsidRPr="00181537" w:rsidP="002B7F08" w14:paraId="52858519" w14:textId="77777777">
            <w:r w:rsidRPr="00181537">
              <w:t> </w:t>
            </w:r>
          </w:p>
        </w:tc>
      </w:tr>
      <w:tr w14:paraId="070067FF" w14:textId="77777777" w:rsidTr="005E2EC8">
        <w:tblPrEx>
          <w:tblW w:w="0" w:type="auto"/>
          <w:tblLayout w:type="fixed"/>
          <w:tblLook w:val="04A0"/>
        </w:tblPrEx>
        <w:trPr>
          <w:trHeight w:val="290"/>
        </w:trPr>
        <w:tc>
          <w:tcPr>
            <w:tcW w:w="2425" w:type="dxa"/>
            <w:noWrap/>
            <w:hideMark/>
          </w:tcPr>
          <w:p w:rsidR="00181537" w:rsidRPr="00181537" w:rsidP="002B7F08" w14:paraId="7FA59637" w14:textId="77777777">
            <w:r w:rsidRPr="00181537">
              <w:t>Sodium Chloride 23.4%</w:t>
            </w:r>
          </w:p>
        </w:tc>
        <w:tc>
          <w:tcPr>
            <w:tcW w:w="1620" w:type="dxa"/>
            <w:noWrap/>
            <w:hideMark/>
          </w:tcPr>
          <w:p w:rsidR="00181537" w:rsidRPr="00181537" w:rsidP="002B7F08" w14:paraId="0E80A8B4" w14:textId="77777777">
            <w:r w:rsidRPr="00181537">
              <w:t>Injection</w:t>
            </w:r>
          </w:p>
        </w:tc>
        <w:tc>
          <w:tcPr>
            <w:tcW w:w="1139" w:type="dxa"/>
            <w:noWrap/>
            <w:hideMark/>
          </w:tcPr>
          <w:p w:rsidR="00181537" w:rsidRPr="00181537" w:rsidP="002B7F08" w14:paraId="78D4CA71" w14:textId="77777777">
            <w:r w:rsidRPr="00181537">
              <w:t> </w:t>
            </w:r>
          </w:p>
        </w:tc>
        <w:tc>
          <w:tcPr>
            <w:tcW w:w="1561" w:type="dxa"/>
            <w:noWrap/>
            <w:hideMark/>
          </w:tcPr>
          <w:p w:rsidR="00181537" w:rsidRPr="00181537" w:rsidP="002B7F08" w14:paraId="16675514" w14:textId="77777777">
            <w:r w:rsidRPr="00181537">
              <w:t> </w:t>
            </w:r>
          </w:p>
        </w:tc>
        <w:tc>
          <w:tcPr>
            <w:tcW w:w="1255" w:type="dxa"/>
            <w:noWrap/>
            <w:hideMark/>
          </w:tcPr>
          <w:p w:rsidR="00181537" w:rsidRPr="00181537" w:rsidP="002B7F08" w14:paraId="153795D8" w14:textId="77777777">
            <w:r w:rsidRPr="00181537">
              <w:t> </w:t>
            </w:r>
          </w:p>
        </w:tc>
        <w:tc>
          <w:tcPr>
            <w:tcW w:w="1350" w:type="dxa"/>
            <w:noWrap/>
            <w:hideMark/>
          </w:tcPr>
          <w:p w:rsidR="00181537" w:rsidRPr="00181537" w:rsidP="002B7F08" w14:paraId="107C2E14" w14:textId="77777777">
            <w:r w:rsidRPr="00181537">
              <w:t> </w:t>
            </w:r>
          </w:p>
        </w:tc>
      </w:tr>
      <w:tr w14:paraId="6BAEA5C2" w14:textId="77777777" w:rsidTr="005E2EC8">
        <w:tblPrEx>
          <w:tblW w:w="0" w:type="auto"/>
          <w:tblLayout w:type="fixed"/>
          <w:tblLook w:val="04A0"/>
        </w:tblPrEx>
        <w:trPr>
          <w:trHeight w:val="290"/>
        </w:trPr>
        <w:tc>
          <w:tcPr>
            <w:tcW w:w="2425" w:type="dxa"/>
            <w:noWrap/>
            <w:hideMark/>
          </w:tcPr>
          <w:p w:rsidR="00181537" w:rsidRPr="00181537" w:rsidP="002B7F08" w14:paraId="35A253FD" w14:textId="77777777">
            <w:r w:rsidRPr="00181537">
              <w:t>Hydralazine</w:t>
            </w:r>
          </w:p>
        </w:tc>
        <w:tc>
          <w:tcPr>
            <w:tcW w:w="1620" w:type="dxa"/>
            <w:noWrap/>
            <w:hideMark/>
          </w:tcPr>
          <w:p w:rsidR="00181537" w:rsidRPr="00181537" w:rsidP="002B7F08" w14:paraId="2F7CED26" w14:textId="77777777">
            <w:r w:rsidRPr="00181537">
              <w:t>Injection</w:t>
            </w:r>
          </w:p>
        </w:tc>
        <w:tc>
          <w:tcPr>
            <w:tcW w:w="1139" w:type="dxa"/>
            <w:noWrap/>
            <w:hideMark/>
          </w:tcPr>
          <w:p w:rsidR="00181537" w:rsidRPr="00181537" w:rsidP="002B7F08" w14:paraId="66A29548" w14:textId="77777777">
            <w:r w:rsidRPr="00181537">
              <w:t> </w:t>
            </w:r>
          </w:p>
        </w:tc>
        <w:tc>
          <w:tcPr>
            <w:tcW w:w="1561" w:type="dxa"/>
            <w:noWrap/>
            <w:hideMark/>
          </w:tcPr>
          <w:p w:rsidR="00181537" w:rsidRPr="00181537" w:rsidP="002B7F08" w14:paraId="0645DA21" w14:textId="77777777">
            <w:r w:rsidRPr="00181537">
              <w:t> </w:t>
            </w:r>
          </w:p>
        </w:tc>
        <w:tc>
          <w:tcPr>
            <w:tcW w:w="1255" w:type="dxa"/>
            <w:noWrap/>
            <w:hideMark/>
          </w:tcPr>
          <w:p w:rsidR="00181537" w:rsidRPr="00181537" w:rsidP="002B7F08" w14:paraId="40CDD7D7" w14:textId="77777777">
            <w:r w:rsidRPr="00181537">
              <w:t> </w:t>
            </w:r>
          </w:p>
        </w:tc>
        <w:tc>
          <w:tcPr>
            <w:tcW w:w="1350" w:type="dxa"/>
            <w:noWrap/>
            <w:hideMark/>
          </w:tcPr>
          <w:p w:rsidR="00181537" w:rsidRPr="00181537" w:rsidP="002B7F08" w14:paraId="33DE2142" w14:textId="77777777">
            <w:r w:rsidRPr="00181537">
              <w:t> </w:t>
            </w:r>
          </w:p>
        </w:tc>
      </w:tr>
      <w:tr w14:paraId="609D7323" w14:textId="77777777" w:rsidTr="005E2EC8">
        <w:tblPrEx>
          <w:tblW w:w="0" w:type="auto"/>
          <w:tblLayout w:type="fixed"/>
          <w:tblLook w:val="04A0"/>
        </w:tblPrEx>
        <w:trPr>
          <w:trHeight w:val="290"/>
        </w:trPr>
        <w:tc>
          <w:tcPr>
            <w:tcW w:w="2425" w:type="dxa"/>
            <w:noWrap/>
            <w:hideMark/>
          </w:tcPr>
          <w:p w:rsidR="00181537" w:rsidRPr="00181537" w:rsidP="002B7F08" w14:paraId="2619F9F1" w14:textId="77777777">
            <w:r w:rsidRPr="00181537">
              <w:t>Pantoprazole</w:t>
            </w:r>
          </w:p>
        </w:tc>
        <w:tc>
          <w:tcPr>
            <w:tcW w:w="1620" w:type="dxa"/>
            <w:noWrap/>
            <w:hideMark/>
          </w:tcPr>
          <w:p w:rsidR="00181537" w:rsidRPr="00181537" w:rsidP="002B7F08" w14:paraId="4D964CC5" w14:textId="77777777">
            <w:r w:rsidRPr="00181537">
              <w:t>Injection</w:t>
            </w:r>
          </w:p>
        </w:tc>
        <w:tc>
          <w:tcPr>
            <w:tcW w:w="1139" w:type="dxa"/>
            <w:noWrap/>
            <w:hideMark/>
          </w:tcPr>
          <w:p w:rsidR="00181537" w:rsidRPr="00181537" w:rsidP="002B7F08" w14:paraId="1A0C0094" w14:textId="77777777">
            <w:r w:rsidRPr="00181537">
              <w:t> </w:t>
            </w:r>
          </w:p>
        </w:tc>
        <w:tc>
          <w:tcPr>
            <w:tcW w:w="1561" w:type="dxa"/>
            <w:noWrap/>
            <w:hideMark/>
          </w:tcPr>
          <w:p w:rsidR="00181537" w:rsidRPr="00181537" w:rsidP="002B7F08" w14:paraId="597EED87" w14:textId="77777777">
            <w:r w:rsidRPr="00181537">
              <w:t> </w:t>
            </w:r>
          </w:p>
        </w:tc>
        <w:tc>
          <w:tcPr>
            <w:tcW w:w="1255" w:type="dxa"/>
            <w:noWrap/>
            <w:hideMark/>
          </w:tcPr>
          <w:p w:rsidR="00181537" w:rsidRPr="00181537" w:rsidP="002B7F08" w14:paraId="756B43FC" w14:textId="77777777">
            <w:r w:rsidRPr="00181537">
              <w:t> </w:t>
            </w:r>
          </w:p>
        </w:tc>
        <w:tc>
          <w:tcPr>
            <w:tcW w:w="1350" w:type="dxa"/>
            <w:noWrap/>
            <w:hideMark/>
          </w:tcPr>
          <w:p w:rsidR="00181537" w:rsidRPr="00181537" w:rsidP="002B7F08" w14:paraId="2F1C02A0" w14:textId="77777777">
            <w:r w:rsidRPr="00181537">
              <w:t> </w:t>
            </w:r>
          </w:p>
        </w:tc>
      </w:tr>
      <w:tr w14:paraId="78405032" w14:textId="77777777" w:rsidTr="005E2EC8">
        <w:tblPrEx>
          <w:tblW w:w="0" w:type="auto"/>
          <w:tblLayout w:type="fixed"/>
          <w:tblLook w:val="04A0"/>
        </w:tblPrEx>
        <w:trPr>
          <w:trHeight w:val="290"/>
        </w:trPr>
        <w:tc>
          <w:tcPr>
            <w:tcW w:w="2425" w:type="dxa"/>
            <w:noWrap/>
            <w:hideMark/>
          </w:tcPr>
          <w:p w:rsidR="00181537" w:rsidRPr="00181537" w:rsidP="002B7F08" w14:paraId="1356FCB4" w14:textId="77777777">
            <w:r w:rsidRPr="00181537">
              <w:t>Enalaprilat</w:t>
            </w:r>
          </w:p>
        </w:tc>
        <w:tc>
          <w:tcPr>
            <w:tcW w:w="1620" w:type="dxa"/>
            <w:noWrap/>
            <w:hideMark/>
          </w:tcPr>
          <w:p w:rsidR="00181537" w:rsidRPr="00181537" w:rsidP="002B7F08" w14:paraId="0B2949F4" w14:textId="77777777">
            <w:r w:rsidRPr="00181537">
              <w:t>Injection</w:t>
            </w:r>
          </w:p>
        </w:tc>
        <w:tc>
          <w:tcPr>
            <w:tcW w:w="1139" w:type="dxa"/>
            <w:noWrap/>
            <w:hideMark/>
          </w:tcPr>
          <w:p w:rsidR="00181537" w:rsidRPr="00181537" w:rsidP="002B7F08" w14:paraId="4A06D0D5" w14:textId="77777777">
            <w:r w:rsidRPr="00181537">
              <w:t> </w:t>
            </w:r>
          </w:p>
        </w:tc>
        <w:tc>
          <w:tcPr>
            <w:tcW w:w="1561" w:type="dxa"/>
            <w:noWrap/>
            <w:hideMark/>
          </w:tcPr>
          <w:p w:rsidR="00181537" w:rsidRPr="00181537" w:rsidP="002B7F08" w14:paraId="02866841" w14:textId="77777777">
            <w:r w:rsidRPr="00181537">
              <w:t> </w:t>
            </w:r>
          </w:p>
        </w:tc>
        <w:tc>
          <w:tcPr>
            <w:tcW w:w="1255" w:type="dxa"/>
            <w:noWrap/>
            <w:hideMark/>
          </w:tcPr>
          <w:p w:rsidR="00181537" w:rsidRPr="00181537" w:rsidP="002B7F08" w14:paraId="795A362A" w14:textId="77777777">
            <w:r w:rsidRPr="00181537">
              <w:t> </w:t>
            </w:r>
          </w:p>
        </w:tc>
        <w:tc>
          <w:tcPr>
            <w:tcW w:w="1350" w:type="dxa"/>
            <w:noWrap/>
            <w:hideMark/>
          </w:tcPr>
          <w:p w:rsidR="00181537" w:rsidRPr="00181537" w:rsidP="002B7F08" w14:paraId="14DCDE14" w14:textId="77777777">
            <w:r w:rsidRPr="00181537">
              <w:t> </w:t>
            </w:r>
          </w:p>
        </w:tc>
      </w:tr>
      <w:tr w14:paraId="729F15C1" w14:textId="77777777" w:rsidTr="005E2EC8">
        <w:tblPrEx>
          <w:tblW w:w="0" w:type="auto"/>
          <w:tblLayout w:type="fixed"/>
          <w:tblLook w:val="04A0"/>
        </w:tblPrEx>
        <w:trPr>
          <w:trHeight w:val="290"/>
        </w:trPr>
        <w:tc>
          <w:tcPr>
            <w:tcW w:w="2425" w:type="dxa"/>
            <w:noWrap/>
            <w:hideMark/>
          </w:tcPr>
          <w:p w:rsidR="00181537" w:rsidRPr="00181537" w:rsidP="002B7F08" w14:paraId="56519170" w14:textId="77777777">
            <w:r w:rsidRPr="00181537">
              <w:t xml:space="preserve">Phoxillum </w:t>
            </w:r>
          </w:p>
        </w:tc>
        <w:tc>
          <w:tcPr>
            <w:tcW w:w="1620" w:type="dxa"/>
            <w:noWrap/>
            <w:hideMark/>
          </w:tcPr>
          <w:p w:rsidR="00181537" w:rsidRPr="00181537" w:rsidP="002B7F08" w14:paraId="12455885" w14:textId="77777777">
            <w:r w:rsidRPr="00181537">
              <w:t>CRRT Solution</w:t>
            </w:r>
          </w:p>
        </w:tc>
        <w:tc>
          <w:tcPr>
            <w:tcW w:w="1139" w:type="dxa"/>
            <w:noWrap/>
            <w:hideMark/>
          </w:tcPr>
          <w:p w:rsidR="00181537" w:rsidRPr="00181537" w:rsidP="002B7F08" w14:paraId="0961B033" w14:textId="77777777">
            <w:r w:rsidRPr="00181537">
              <w:t> </w:t>
            </w:r>
          </w:p>
        </w:tc>
        <w:tc>
          <w:tcPr>
            <w:tcW w:w="1561" w:type="dxa"/>
            <w:noWrap/>
            <w:hideMark/>
          </w:tcPr>
          <w:p w:rsidR="00181537" w:rsidRPr="00181537" w:rsidP="002B7F08" w14:paraId="03B14BC1" w14:textId="77777777">
            <w:r w:rsidRPr="00181537">
              <w:t> </w:t>
            </w:r>
          </w:p>
        </w:tc>
        <w:tc>
          <w:tcPr>
            <w:tcW w:w="1255" w:type="dxa"/>
            <w:noWrap/>
            <w:hideMark/>
          </w:tcPr>
          <w:p w:rsidR="00181537" w:rsidRPr="00181537" w:rsidP="002B7F08" w14:paraId="43B3D992" w14:textId="77777777">
            <w:r w:rsidRPr="00181537">
              <w:t> </w:t>
            </w:r>
          </w:p>
        </w:tc>
        <w:tc>
          <w:tcPr>
            <w:tcW w:w="1350" w:type="dxa"/>
            <w:noWrap/>
            <w:hideMark/>
          </w:tcPr>
          <w:p w:rsidR="00181537" w:rsidRPr="00181537" w:rsidP="002B7F08" w14:paraId="65AE8131" w14:textId="77777777">
            <w:r w:rsidRPr="00181537">
              <w:t> </w:t>
            </w:r>
          </w:p>
        </w:tc>
      </w:tr>
      <w:tr w14:paraId="0FB86B77" w14:textId="77777777" w:rsidTr="005E2EC8">
        <w:tblPrEx>
          <w:tblW w:w="0" w:type="auto"/>
          <w:tblLayout w:type="fixed"/>
          <w:tblLook w:val="04A0"/>
        </w:tblPrEx>
        <w:trPr>
          <w:trHeight w:val="290"/>
        </w:trPr>
        <w:tc>
          <w:tcPr>
            <w:tcW w:w="2425" w:type="dxa"/>
            <w:noWrap/>
            <w:hideMark/>
          </w:tcPr>
          <w:p w:rsidR="00181537" w:rsidRPr="00181537" w:rsidP="002B7F08" w14:paraId="5C128EF6" w14:textId="77777777">
            <w:r w:rsidRPr="00181537">
              <w:t>PrismaSol</w:t>
            </w:r>
          </w:p>
        </w:tc>
        <w:tc>
          <w:tcPr>
            <w:tcW w:w="1620" w:type="dxa"/>
            <w:noWrap/>
            <w:hideMark/>
          </w:tcPr>
          <w:p w:rsidR="00181537" w:rsidRPr="00181537" w:rsidP="002B7F08" w14:paraId="4F036B54" w14:textId="77777777">
            <w:r w:rsidRPr="00181537">
              <w:t>CRRT Solution</w:t>
            </w:r>
          </w:p>
        </w:tc>
        <w:tc>
          <w:tcPr>
            <w:tcW w:w="1139" w:type="dxa"/>
            <w:noWrap/>
            <w:hideMark/>
          </w:tcPr>
          <w:p w:rsidR="00181537" w:rsidRPr="00181537" w:rsidP="002B7F08" w14:paraId="513947F0" w14:textId="77777777">
            <w:r w:rsidRPr="00181537">
              <w:t> </w:t>
            </w:r>
          </w:p>
        </w:tc>
        <w:tc>
          <w:tcPr>
            <w:tcW w:w="1561" w:type="dxa"/>
            <w:noWrap/>
            <w:hideMark/>
          </w:tcPr>
          <w:p w:rsidR="00181537" w:rsidRPr="00181537" w:rsidP="002B7F08" w14:paraId="1D899489" w14:textId="77777777">
            <w:r w:rsidRPr="00181537">
              <w:t> </w:t>
            </w:r>
          </w:p>
        </w:tc>
        <w:tc>
          <w:tcPr>
            <w:tcW w:w="1255" w:type="dxa"/>
            <w:noWrap/>
            <w:hideMark/>
          </w:tcPr>
          <w:p w:rsidR="00181537" w:rsidRPr="00181537" w:rsidP="002B7F08" w14:paraId="42141726" w14:textId="77777777">
            <w:r w:rsidRPr="00181537">
              <w:t> </w:t>
            </w:r>
          </w:p>
        </w:tc>
        <w:tc>
          <w:tcPr>
            <w:tcW w:w="1350" w:type="dxa"/>
            <w:noWrap/>
            <w:hideMark/>
          </w:tcPr>
          <w:p w:rsidR="00181537" w:rsidRPr="00181537" w:rsidP="002B7F08" w14:paraId="17C8DC4E" w14:textId="77777777">
            <w:r w:rsidRPr="00181537">
              <w:t> </w:t>
            </w:r>
          </w:p>
        </w:tc>
      </w:tr>
      <w:tr w14:paraId="502668D7" w14:textId="77777777" w:rsidTr="005E2EC8">
        <w:tblPrEx>
          <w:tblW w:w="0" w:type="auto"/>
          <w:tblLayout w:type="fixed"/>
          <w:tblLook w:val="04A0"/>
        </w:tblPrEx>
        <w:trPr>
          <w:trHeight w:val="290"/>
        </w:trPr>
        <w:tc>
          <w:tcPr>
            <w:tcW w:w="9350" w:type="dxa"/>
            <w:gridSpan w:val="6"/>
            <w:noWrap/>
            <w:hideMark/>
          </w:tcPr>
          <w:p w:rsidR="00181537" w:rsidRPr="00181537" w:rsidP="002B7F08" w14:paraId="30FF6084" w14:textId="77777777">
            <w:pPr>
              <w:rPr>
                <w:b/>
                <w:bCs/>
              </w:rPr>
            </w:pPr>
            <w:r w:rsidRPr="00181537">
              <w:rPr>
                <w:b/>
                <w:bCs/>
              </w:rPr>
              <w:t xml:space="preserve">Additional Drugs Not Listed </w:t>
            </w:r>
          </w:p>
        </w:tc>
      </w:tr>
      <w:tr w14:paraId="6183B1A2" w14:textId="77777777" w:rsidTr="005E2EC8">
        <w:tblPrEx>
          <w:tblW w:w="0" w:type="auto"/>
          <w:tblLayout w:type="fixed"/>
          <w:tblLook w:val="04A0"/>
        </w:tblPrEx>
        <w:trPr>
          <w:trHeight w:val="580"/>
        </w:trPr>
        <w:tc>
          <w:tcPr>
            <w:tcW w:w="4045" w:type="dxa"/>
            <w:gridSpan w:val="2"/>
            <w:hideMark/>
          </w:tcPr>
          <w:p w:rsidR="00181537" w:rsidRPr="00181537" w:rsidP="002B7F08" w14:paraId="6C90E57B" w14:textId="77777777">
            <w:r w:rsidRPr="00181537">
              <w:t>*Drug Name</w:t>
            </w:r>
          </w:p>
        </w:tc>
        <w:tc>
          <w:tcPr>
            <w:tcW w:w="1139" w:type="dxa"/>
            <w:hideMark/>
          </w:tcPr>
          <w:p w:rsidR="00181537" w:rsidRPr="00181537" w:rsidP="002B7F08" w14:paraId="0DC096AC" w14:textId="77777777">
            <w:r w:rsidRPr="00181537">
              <w:t>What is Your On-Hand Day Supply?</w:t>
            </w:r>
          </w:p>
        </w:tc>
        <w:tc>
          <w:tcPr>
            <w:tcW w:w="1561" w:type="dxa"/>
            <w:hideMark/>
          </w:tcPr>
          <w:p w:rsidR="00181537" w:rsidRPr="00181537" w:rsidP="002B7F08" w14:paraId="3061090C" w14:textId="77777777">
            <w:r w:rsidRPr="00181537">
              <w:t>Is there a Particular Concentration for this Drug?</w:t>
            </w:r>
          </w:p>
        </w:tc>
        <w:tc>
          <w:tcPr>
            <w:tcW w:w="1255" w:type="dxa"/>
            <w:hideMark/>
          </w:tcPr>
          <w:p w:rsidR="00181537" w:rsidRPr="00181537" w:rsidP="002B7F08" w14:paraId="15A4CC8E" w14:textId="77777777">
            <w:r w:rsidRPr="00181537">
              <w:t>Are you Chan</w:t>
            </w:r>
            <w:r>
              <w:t>g</w:t>
            </w:r>
            <w:r w:rsidRPr="00181537">
              <w:t>ing Medical Practice to Manage Supply?</w:t>
            </w:r>
          </w:p>
        </w:tc>
        <w:tc>
          <w:tcPr>
            <w:tcW w:w="1350" w:type="dxa"/>
            <w:hideMark/>
          </w:tcPr>
          <w:p w:rsidR="00181537" w:rsidRPr="00181537" w:rsidP="002B7F08" w14:paraId="6E482A17" w14:textId="77777777">
            <w:r w:rsidRPr="00181537">
              <w:t>Are you Experiencing Delays in Receiving the Drug?</w:t>
            </w:r>
          </w:p>
        </w:tc>
      </w:tr>
      <w:tr w14:paraId="36859443" w14:textId="77777777" w:rsidTr="005E2EC8">
        <w:tblPrEx>
          <w:tblW w:w="0" w:type="auto"/>
          <w:tblLayout w:type="fixed"/>
          <w:tblLook w:val="04A0"/>
        </w:tblPrEx>
        <w:trPr>
          <w:trHeight w:val="290"/>
        </w:trPr>
        <w:tc>
          <w:tcPr>
            <w:tcW w:w="4045" w:type="dxa"/>
            <w:gridSpan w:val="2"/>
            <w:noWrap/>
            <w:hideMark/>
          </w:tcPr>
          <w:p w:rsidR="00181537" w:rsidRPr="00181537" w:rsidP="002B7F08" w14:paraId="144288AB" w14:textId="77777777">
            <w:r w:rsidRPr="00181537">
              <w:t> </w:t>
            </w:r>
          </w:p>
        </w:tc>
        <w:tc>
          <w:tcPr>
            <w:tcW w:w="1139" w:type="dxa"/>
            <w:noWrap/>
            <w:hideMark/>
          </w:tcPr>
          <w:p w:rsidR="00181537" w:rsidRPr="00181537" w:rsidP="002B7F08" w14:paraId="5781C26A" w14:textId="77777777">
            <w:r w:rsidRPr="00181537">
              <w:t> </w:t>
            </w:r>
          </w:p>
        </w:tc>
        <w:tc>
          <w:tcPr>
            <w:tcW w:w="1561" w:type="dxa"/>
            <w:noWrap/>
            <w:hideMark/>
          </w:tcPr>
          <w:p w:rsidR="00181537" w:rsidRPr="00181537" w:rsidP="002B7F08" w14:paraId="280C427D" w14:textId="77777777">
            <w:r w:rsidRPr="00181537">
              <w:t> </w:t>
            </w:r>
          </w:p>
        </w:tc>
        <w:tc>
          <w:tcPr>
            <w:tcW w:w="1255" w:type="dxa"/>
            <w:noWrap/>
            <w:hideMark/>
          </w:tcPr>
          <w:p w:rsidR="00181537" w:rsidRPr="00181537" w:rsidP="002B7F08" w14:paraId="795F710D" w14:textId="77777777">
            <w:r w:rsidRPr="00181537">
              <w:t> </w:t>
            </w:r>
          </w:p>
        </w:tc>
        <w:tc>
          <w:tcPr>
            <w:tcW w:w="1350" w:type="dxa"/>
            <w:noWrap/>
            <w:hideMark/>
          </w:tcPr>
          <w:p w:rsidR="00181537" w:rsidRPr="00181537" w:rsidP="002B7F08" w14:paraId="5D80F00A" w14:textId="77777777">
            <w:r w:rsidRPr="00181537">
              <w:t> </w:t>
            </w:r>
          </w:p>
        </w:tc>
      </w:tr>
      <w:tr w14:paraId="1218DB4F" w14:textId="77777777" w:rsidTr="005E2EC8">
        <w:tblPrEx>
          <w:tblW w:w="0" w:type="auto"/>
          <w:tblLayout w:type="fixed"/>
          <w:tblLook w:val="04A0"/>
        </w:tblPrEx>
        <w:trPr>
          <w:trHeight w:val="290"/>
        </w:trPr>
        <w:tc>
          <w:tcPr>
            <w:tcW w:w="4045" w:type="dxa"/>
            <w:gridSpan w:val="2"/>
            <w:noWrap/>
            <w:hideMark/>
          </w:tcPr>
          <w:p w:rsidR="00181537" w:rsidRPr="00181537" w:rsidP="002B7F08" w14:paraId="3D95A602" w14:textId="77777777">
            <w:r w:rsidRPr="00181537">
              <w:t> </w:t>
            </w:r>
          </w:p>
        </w:tc>
        <w:tc>
          <w:tcPr>
            <w:tcW w:w="1139" w:type="dxa"/>
            <w:noWrap/>
            <w:hideMark/>
          </w:tcPr>
          <w:p w:rsidR="00181537" w:rsidRPr="00181537" w:rsidP="002B7F08" w14:paraId="310E6222" w14:textId="77777777">
            <w:r w:rsidRPr="00181537">
              <w:t> </w:t>
            </w:r>
          </w:p>
        </w:tc>
        <w:tc>
          <w:tcPr>
            <w:tcW w:w="1561" w:type="dxa"/>
            <w:noWrap/>
            <w:hideMark/>
          </w:tcPr>
          <w:p w:rsidR="00181537" w:rsidRPr="00181537" w:rsidP="002B7F08" w14:paraId="0FD7902A" w14:textId="77777777">
            <w:r w:rsidRPr="00181537">
              <w:t> </w:t>
            </w:r>
          </w:p>
        </w:tc>
        <w:tc>
          <w:tcPr>
            <w:tcW w:w="1255" w:type="dxa"/>
            <w:noWrap/>
            <w:hideMark/>
          </w:tcPr>
          <w:p w:rsidR="00181537" w:rsidRPr="00181537" w:rsidP="002B7F08" w14:paraId="5BC25E9E" w14:textId="77777777">
            <w:r w:rsidRPr="00181537">
              <w:t> </w:t>
            </w:r>
          </w:p>
        </w:tc>
        <w:tc>
          <w:tcPr>
            <w:tcW w:w="1350" w:type="dxa"/>
            <w:noWrap/>
            <w:hideMark/>
          </w:tcPr>
          <w:p w:rsidR="00181537" w:rsidRPr="00181537" w:rsidP="002B7F08" w14:paraId="4AB4B88D" w14:textId="77777777">
            <w:r w:rsidRPr="00181537">
              <w:t> </w:t>
            </w:r>
          </w:p>
        </w:tc>
      </w:tr>
      <w:tr w14:paraId="65F735CC" w14:textId="77777777" w:rsidTr="005E2EC8">
        <w:tblPrEx>
          <w:tblW w:w="0" w:type="auto"/>
          <w:tblLayout w:type="fixed"/>
          <w:tblLook w:val="04A0"/>
        </w:tblPrEx>
        <w:trPr>
          <w:trHeight w:val="290"/>
        </w:trPr>
        <w:tc>
          <w:tcPr>
            <w:tcW w:w="4045" w:type="dxa"/>
            <w:gridSpan w:val="2"/>
            <w:noWrap/>
            <w:hideMark/>
          </w:tcPr>
          <w:p w:rsidR="00181537" w:rsidRPr="00181537" w:rsidP="002B7F08" w14:paraId="5EA21042" w14:textId="77777777">
            <w:r w:rsidRPr="00181537">
              <w:t> </w:t>
            </w:r>
          </w:p>
        </w:tc>
        <w:tc>
          <w:tcPr>
            <w:tcW w:w="1139" w:type="dxa"/>
            <w:noWrap/>
            <w:hideMark/>
          </w:tcPr>
          <w:p w:rsidR="00181537" w:rsidRPr="00181537" w:rsidP="002B7F08" w14:paraId="0A56946A" w14:textId="77777777">
            <w:r w:rsidRPr="00181537">
              <w:t> </w:t>
            </w:r>
          </w:p>
        </w:tc>
        <w:tc>
          <w:tcPr>
            <w:tcW w:w="1561" w:type="dxa"/>
            <w:noWrap/>
            <w:hideMark/>
          </w:tcPr>
          <w:p w:rsidR="00181537" w:rsidRPr="00181537" w:rsidP="002B7F08" w14:paraId="36885138" w14:textId="77777777">
            <w:r w:rsidRPr="00181537">
              <w:t> </w:t>
            </w:r>
          </w:p>
        </w:tc>
        <w:tc>
          <w:tcPr>
            <w:tcW w:w="1255" w:type="dxa"/>
            <w:noWrap/>
            <w:hideMark/>
          </w:tcPr>
          <w:p w:rsidR="00181537" w:rsidRPr="00181537" w:rsidP="002B7F08" w14:paraId="26A0995A" w14:textId="77777777">
            <w:r w:rsidRPr="00181537">
              <w:t> </w:t>
            </w:r>
          </w:p>
        </w:tc>
        <w:tc>
          <w:tcPr>
            <w:tcW w:w="1350" w:type="dxa"/>
            <w:noWrap/>
            <w:hideMark/>
          </w:tcPr>
          <w:p w:rsidR="00181537" w:rsidRPr="00181537" w:rsidP="002B7F08" w14:paraId="7A27DA86" w14:textId="77777777">
            <w:r w:rsidRPr="00181537">
              <w:t> </w:t>
            </w:r>
          </w:p>
        </w:tc>
      </w:tr>
      <w:tr w14:paraId="1FE5B415" w14:textId="77777777" w:rsidTr="005E2EC8">
        <w:tblPrEx>
          <w:tblW w:w="0" w:type="auto"/>
          <w:tblLayout w:type="fixed"/>
          <w:tblLook w:val="04A0"/>
        </w:tblPrEx>
        <w:trPr>
          <w:trHeight w:val="290"/>
        </w:trPr>
        <w:tc>
          <w:tcPr>
            <w:tcW w:w="4045" w:type="dxa"/>
            <w:gridSpan w:val="2"/>
            <w:noWrap/>
            <w:hideMark/>
          </w:tcPr>
          <w:p w:rsidR="00181537" w:rsidRPr="00181537" w:rsidP="002B7F08" w14:paraId="57D7BB55" w14:textId="77777777">
            <w:r w:rsidRPr="00181537">
              <w:t> </w:t>
            </w:r>
          </w:p>
        </w:tc>
        <w:tc>
          <w:tcPr>
            <w:tcW w:w="1139" w:type="dxa"/>
            <w:noWrap/>
            <w:hideMark/>
          </w:tcPr>
          <w:p w:rsidR="00181537" w:rsidRPr="00181537" w:rsidP="002B7F08" w14:paraId="0A3A9F1F" w14:textId="77777777">
            <w:r w:rsidRPr="00181537">
              <w:t> </w:t>
            </w:r>
          </w:p>
        </w:tc>
        <w:tc>
          <w:tcPr>
            <w:tcW w:w="1561" w:type="dxa"/>
            <w:noWrap/>
            <w:hideMark/>
          </w:tcPr>
          <w:p w:rsidR="00181537" w:rsidRPr="00181537" w:rsidP="002B7F08" w14:paraId="05F729AE" w14:textId="77777777">
            <w:r w:rsidRPr="00181537">
              <w:t> </w:t>
            </w:r>
          </w:p>
        </w:tc>
        <w:tc>
          <w:tcPr>
            <w:tcW w:w="1255" w:type="dxa"/>
            <w:noWrap/>
            <w:hideMark/>
          </w:tcPr>
          <w:p w:rsidR="00181537" w:rsidRPr="00181537" w:rsidP="002B7F08" w14:paraId="76069B46" w14:textId="77777777">
            <w:r w:rsidRPr="00181537">
              <w:t> </w:t>
            </w:r>
          </w:p>
        </w:tc>
        <w:tc>
          <w:tcPr>
            <w:tcW w:w="1350" w:type="dxa"/>
            <w:noWrap/>
            <w:hideMark/>
          </w:tcPr>
          <w:p w:rsidR="00181537" w:rsidRPr="00181537" w:rsidP="002B7F08" w14:paraId="767FCCEE" w14:textId="77777777">
            <w:r w:rsidRPr="00181537">
              <w:t> </w:t>
            </w:r>
          </w:p>
        </w:tc>
      </w:tr>
      <w:tr w14:paraId="354BAB73" w14:textId="77777777" w:rsidTr="005E2EC8">
        <w:tblPrEx>
          <w:tblW w:w="0" w:type="auto"/>
          <w:tblLayout w:type="fixed"/>
          <w:tblLook w:val="04A0"/>
        </w:tblPrEx>
        <w:trPr>
          <w:trHeight w:val="290"/>
        </w:trPr>
        <w:tc>
          <w:tcPr>
            <w:tcW w:w="4045" w:type="dxa"/>
            <w:gridSpan w:val="2"/>
            <w:noWrap/>
            <w:hideMark/>
          </w:tcPr>
          <w:p w:rsidR="00181537" w:rsidRPr="00181537" w:rsidP="002B7F08" w14:paraId="4A3A5994" w14:textId="77777777">
            <w:r w:rsidRPr="00181537">
              <w:t> </w:t>
            </w:r>
          </w:p>
        </w:tc>
        <w:tc>
          <w:tcPr>
            <w:tcW w:w="1139" w:type="dxa"/>
            <w:noWrap/>
            <w:hideMark/>
          </w:tcPr>
          <w:p w:rsidR="00181537" w:rsidRPr="00181537" w:rsidP="002B7F08" w14:paraId="3B8B5556" w14:textId="77777777">
            <w:r w:rsidRPr="00181537">
              <w:t> </w:t>
            </w:r>
          </w:p>
        </w:tc>
        <w:tc>
          <w:tcPr>
            <w:tcW w:w="1561" w:type="dxa"/>
            <w:noWrap/>
            <w:hideMark/>
          </w:tcPr>
          <w:p w:rsidR="00181537" w:rsidRPr="00181537" w:rsidP="002B7F08" w14:paraId="6B55A486" w14:textId="77777777">
            <w:r w:rsidRPr="00181537">
              <w:t> </w:t>
            </w:r>
          </w:p>
        </w:tc>
        <w:tc>
          <w:tcPr>
            <w:tcW w:w="1255" w:type="dxa"/>
            <w:noWrap/>
            <w:hideMark/>
          </w:tcPr>
          <w:p w:rsidR="00181537" w:rsidRPr="00181537" w:rsidP="002B7F08" w14:paraId="4F95922E" w14:textId="77777777">
            <w:r w:rsidRPr="00181537">
              <w:t> </w:t>
            </w:r>
          </w:p>
        </w:tc>
        <w:tc>
          <w:tcPr>
            <w:tcW w:w="1350" w:type="dxa"/>
            <w:noWrap/>
            <w:hideMark/>
          </w:tcPr>
          <w:p w:rsidR="00181537" w:rsidRPr="00181537" w:rsidP="002B7F08" w14:paraId="3815BEF6" w14:textId="77777777">
            <w:r w:rsidRPr="00181537">
              <w:t> </w:t>
            </w:r>
          </w:p>
        </w:tc>
      </w:tr>
      <w:tr w14:paraId="004C6D90" w14:textId="77777777" w:rsidTr="005E2EC8">
        <w:tblPrEx>
          <w:tblW w:w="0" w:type="auto"/>
          <w:tblLayout w:type="fixed"/>
          <w:tblLook w:val="04A0"/>
        </w:tblPrEx>
        <w:trPr>
          <w:trHeight w:val="290"/>
        </w:trPr>
        <w:tc>
          <w:tcPr>
            <w:tcW w:w="4045" w:type="dxa"/>
            <w:gridSpan w:val="2"/>
            <w:noWrap/>
            <w:hideMark/>
          </w:tcPr>
          <w:p w:rsidR="00181537" w:rsidRPr="00181537" w:rsidP="002B7F08" w14:paraId="32FD2A94" w14:textId="77777777">
            <w:r w:rsidRPr="00181537">
              <w:t> </w:t>
            </w:r>
          </w:p>
        </w:tc>
        <w:tc>
          <w:tcPr>
            <w:tcW w:w="1139" w:type="dxa"/>
            <w:noWrap/>
            <w:hideMark/>
          </w:tcPr>
          <w:p w:rsidR="00181537" w:rsidRPr="00181537" w:rsidP="002B7F08" w14:paraId="35573467" w14:textId="77777777">
            <w:r w:rsidRPr="00181537">
              <w:t> </w:t>
            </w:r>
          </w:p>
        </w:tc>
        <w:tc>
          <w:tcPr>
            <w:tcW w:w="1561" w:type="dxa"/>
            <w:noWrap/>
            <w:hideMark/>
          </w:tcPr>
          <w:p w:rsidR="00181537" w:rsidRPr="00181537" w:rsidP="002B7F08" w14:paraId="6D821594" w14:textId="77777777">
            <w:r w:rsidRPr="00181537">
              <w:t> </w:t>
            </w:r>
          </w:p>
        </w:tc>
        <w:tc>
          <w:tcPr>
            <w:tcW w:w="1255" w:type="dxa"/>
            <w:noWrap/>
            <w:hideMark/>
          </w:tcPr>
          <w:p w:rsidR="00181537" w:rsidRPr="00181537" w:rsidP="002B7F08" w14:paraId="3282B784" w14:textId="77777777">
            <w:r w:rsidRPr="00181537">
              <w:t> </w:t>
            </w:r>
          </w:p>
        </w:tc>
        <w:tc>
          <w:tcPr>
            <w:tcW w:w="1350" w:type="dxa"/>
            <w:noWrap/>
            <w:hideMark/>
          </w:tcPr>
          <w:p w:rsidR="00181537" w:rsidRPr="00181537" w:rsidP="002B7F08" w14:paraId="5BC71A65" w14:textId="77777777">
            <w:r w:rsidRPr="00181537">
              <w:t> </w:t>
            </w:r>
          </w:p>
        </w:tc>
      </w:tr>
      <w:tr w14:paraId="321C5C5E" w14:textId="77777777" w:rsidTr="005E2EC8">
        <w:tblPrEx>
          <w:tblW w:w="0" w:type="auto"/>
          <w:tblLayout w:type="fixed"/>
          <w:tblLook w:val="04A0"/>
        </w:tblPrEx>
        <w:trPr>
          <w:trHeight w:val="290"/>
        </w:trPr>
        <w:tc>
          <w:tcPr>
            <w:tcW w:w="4045" w:type="dxa"/>
            <w:gridSpan w:val="2"/>
            <w:noWrap/>
            <w:hideMark/>
          </w:tcPr>
          <w:p w:rsidR="00181537" w:rsidRPr="00181537" w:rsidP="002B7F08" w14:paraId="0F13CAC3" w14:textId="77777777">
            <w:r w:rsidRPr="00181537">
              <w:t> </w:t>
            </w:r>
          </w:p>
        </w:tc>
        <w:tc>
          <w:tcPr>
            <w:tcW w:w="1139" w:type="dxa"/>
            <w:noWrap/>
            <w:hideMark/>
          </w:tcPr>
          <w:p w:rsidR="00181537" w:rsidRPr="00181537" w:rsidP="002B7F08" w14:paraId="05565D15" w14:textId="77777777">
            <w:r w:rsidRPr="00181537">
              <w:t> </w:t>
            </w:r>
          </w:p>
        </w:tc>
        <w:tc>
          <w:tcPr>
            <w:tcW w:w="1561" w:type="dxa"/>
            <w:noWrap/>
            <w:hideMark/>
          </w:tcPr>
          <w:p w:rsidR="00181537" w:rsidRPr="00181537" w:rsidP="002B7F08" w14:paraId="5D3D9FFD" w14:textId="77777777">
            <w:r w:rsidRPr="00181537">
              <w:t> </w:t>
            </w:r>
          </w:p>
        </w:tc>
        <w:tc>
          <w:tcPr>
            <w:tcW w:w="1255" w:type="dxa"/>
            <w:noWrap/>
            <w:hideMark/>
          </w:tcPr>
          <w:p w:rsidR="00181537" w:rsidRPr="00181537" w:rsidP="002B7F08" w14:paraId="202F8323" w14:textId="77777777">
            <w:r w:rsidRPr="00181537">
              <w:t> </w:t>
            </w:r>
          </w:p>
        </w:tc>
        <w:tc>
          <w:tcPr>
            <w:tcW w:w="1350" w:type="dxa"/>
            <w:noWrap/>
            <w:hideMark/>
          </w:tcPr>
          <w:p w:rsidR="00181537" w:rsidRPr="00181537" w:rsidP="002B7F08" w14:paraId="59C693AE" w14:textId="77777777">
            <w:r w:rsidRPr="00181537">
              <w:t> </w:t>
            </w:r>
          </w:p>
        </w:tc>
      </w:tr>
      <w:tr w14:paraId="79A21EA8" w14:textId="77777777" w:rsidTr="005E2EC8">
        <w:tblPrEx>
          <w:tblW w:w="0" w:type="auto"/>
          <w:tblLayout w:type="fixed"/>
          <w:tblLook w:val="04A0"/>
        </w:tblPrEx>
        <w:trPr>
          <w:trHeight w:val="290"/>
        </w:trPr>
        <w:tc>
          <w:tcPr>
            <w:tcW w:w="4045" w:type="dxa"/>
            <w:gridSpan w:val="2"/>
            <w:noWrap/>
            <w:hideMark/>
          </w:tcPr>
          <w:p w:rsidR="00181537" w:rsidRPr="00181537" w:rsidP="002B7F08" w14:paraId="05105A0B" w14:textId="77777777">
            <w:r w:rsidRPr="00181537">
              <w:t> </w:t>
            </w:r>
          </w:p>
        </w:tc>
        <w:tc>
          <w:tcPr>
            <w:tcW w:w="1139" w:type="dxa"/>
            <w:noWrap/>
            <w:hideMark/>
          </w:tcPr>
          <w:p w:rsidR="00181537" w:rsidRPr="00181537" w:rsidP="002B7F08" w14:paraId="5F5B0DF1" w14:textId="77777777">
            <w:r w:rsidRPr="00181537">
              <w:t> </w:t>
            </w:r>
          </w:p>
        </w:tc>
        <w:tc>
          <w:tcPr>
            <w:tcW w:w="1561" w:type="dxa"/>
            <w:noWrap/>
            <w:hideMark/>
          </w:tcPr>
          <w:p w:rsidR="00181537" w:rsidRPr="00181537" w:rsidP="002B7F08" w14:paraId="4332CE5C" w14:textId="77777777">
            <w:r w:rsidRPr="00181537">
              <w:t> </w:t>
            </w:r>
          </w:p>
        </w:tc>
        <w:tc>
          <w:tcPr>
            <w:tcW w:w="1255" w:type="dxa"/>
            <w:noWrap/>
            <w:hideMark/>
          </w:tcPr>
          <w:p w:rsidR="00181537" w:rsidRPr="00181537" w:rsidP="002B7F08" w14:paraId="0F238A46" w14:textId="77777777">
            <w:r w:rsidRPr="00181537">
              <w:t> </w:t>
            </w:r>
          </w:p>
        </w:tc>
        <w:tc>
          <w:tcPr>
            <w:tcW w:w="1350" w:type="dxa"/>
            <w:noWrap/>
            <w:hideMark/>
          </w:tcPr>
          <w:p w:rsidR="00181537" w:rsidRPr="00181537" w:rsidP="002B7F08" w14:paraId="617C53A7" w14:textId="77777777">
            <w:r w:rsidRPr="00181537">
              <w:t> </w:t>
            </w:r>
          </w:p>
        </w:tc>
      </w:tr>
      <w:tr w14:paraId="47F62B09" w14:textId="77777777" w:rsidTr="005E2EC8">
        <w:tblPrEx>
          <w:tblW w:w="0" w:type="auto"/>
          <w:tblLayout w:type="fixed"/>
          <w:tblLook w:val="04A0"/>
        </w:tblPrEx>
        <w:trPr>
          <w:trHeight w:val="290"/>
        </w:trPr>
        <w:tc>
          <w:tcPr>
            <w:tcW w:w="4045" w:type="dxa"/>
            <w:gridSpan w:val="2"/>
            <w:noWrap/>
            <w:hideMark/>
          </w:tcPr>
          <w:p w:rsidR="00181537" w:rsidRPr="00181537" w:rsidP="002B7F08" w14:paraId="5B7F0FEF" w14:textId="77777777">
            <w:r w:rsidRPr="00181537">
              <w:t> </w:t>
            </w:r>
          </w:p>
        </w:tc>
        <w:tc>
          <w:tcPr>
            <w:tcW w:w="1139" w:type="dxa"/>
            <w:noWrap/>
            <w:hideMark/>
          </w:tcPr>
          <w:p w:rsidR="00181537" w:rsidRPr="00181537" w:rsidP="002B7F08" w14:paraId="34933C3C" w14:textId="77777777">
            <w:r w:rsidRPr="00181537">
              <w:t> </w:t>
            </w:r>
          </w:p>
        </w:tc>
        <w:tc>
          <w:tcPr>
            <w:tcW w:w="1561" w:type="dxa"/>
            <w:noWrap/>
            <w:hideMark/>
          </w:tcPr>
          <w:p w:rsidR="00181537" w:rsidRPr="00181537" w:rsidP="002B7F08" w14:paraId="0F7A9FAB" w14:textId="77777777">
            <w:r w:rsidRPr="00181537">
              <w:t> </w:t>
            </w:r>
          </w:p>
        </w:tc>
        <w:tc>
          <w:tcPr>
            <w:tcW w:w="1255" w:type="dxa"/>
            <w:noWrap/>
            <w:hideMark/>
          </w:tcPr>
          <w:p w:rsidR="00181537" w:rsidRPr="00181537" w:rsidP="002B7F08" w14:paraId="6E4C1CBD" w14:textId="77777777">
            <w:r w:rsidRPr="00181537">
              <w:t> </w:t>
            </w:r>
          </w:p>
        </w:tc>
        <w:tc>
          <w:tcPr>
            <w:tcW w:w="1350" w:type="dxa"/>
            <w:noWrap/>
            <w:hideMark/>
          </w:tcPr>
          <w:p w:rsidR="00181537" w:rsidRPr="00181537" w:rsidP="002B7F08" w14:paraId="78F772A5" w14:textId="77777777">
            <w:r w:rsidRPr="00181537">
              <w:t> </w:t>
            </w:r>
          </w:p>
        </w:tc>
      </w:tr>
      <w:tr w14:paraId="2A7F7486" w14:textId="77777777" w:rsidTr="005E2EC8">
        <w:tblPrEx>
          <w:tblW w:w="0" w:type="auto"/>
          <w:tblLayout w:type="fixed"/>
          <w:tblLook w:val="04A0"/>
        </w:tblPrEx>
        <w:trPr>
          <w:trHeight w:val="290"/>
        </w:trPr>
        <w:tc>
          <w:tcPr>
            <w:tcW w:w="2425" w:type="dxa"/>
            <w:noWrap/>
            <w:hideMark/>
          </w:tcPr>
          <w:p w:rsidR="00181537" w:rsidRPr="00181537" w:rsidP="002B7F08" w14:paraId="49DDE54A" w14:textId="77777777"/>
        </w:tc>
        <w:tc>
          <w:tcPr>
            <w:tcW w:w="1620" w:type="dxa"/>
            <w:noWrap/>
            <w:hideMark/>
          </w:tcPr>
          <w:p w:rsidR="00181537" w:rsidRPr="00181537" w:rsidP="002B7F08" w14:paraId="60B22CBC" w14:textId="77777777"/>
        </w:tc>
        <w:tc>
          <w:tcPr>
            <w:tcW w:w="1139" w:type="dxa"/>
            <w:noWrap/>
            <w:hideMark/>
          </w:tcPr>
          <w:p w:rsidR="00181537" w:rsidRPr="00181537" w:rsidP="002B7F08" w14:paraId="2E6B14DF" w14:textId="77777777"/>
        </w:tc>
        <w:tc>
          <w:tcPr>
            <w:tcW w:w="1561" w:type="dxa"/>
            <w:noWrap/>
            <w:hideMark/>
          </w:tcPr>
          <w:p w:rsidR="00181537" w:rsidRPr="00181537" w:rsidP="002B7F08" w14:paraId="5D0C6A0E" w14:textId="77777777"/>
        </w:tc>
        <w:tc>
          <w:tcPr>
            <w:tcW w:w="1255" w:type="dxa"/>
            <w:noWrap/>
            <w:hideMark/>
          </w:tcPr>
          <w:p w:rsidR="00181537" w:rsidRPr="00181537" w:rsidP="002B7F08" w14:paraId="404D7A05" w14:textId="77777777"/>
        </w:tc>
        <w:tc>
          <w:tcPr>
            <w:tcW w:w="1350" w:type="dxa"/>
            <w:noWrap/>
            <w:hideMark/>
          </w:tcPr>
          <w:p w:rsidR="00181537" w:rsidRPr="00181537" w:rsidP="002B7F08" w14:paraId="774EF0F9" w14:textId="77777777"/>
        </w:tc>
      </w:tr>
      <w:tr w14:paraId="58783426" w14:textId="77777777" w:rsidTr="005E2EC8">
        <w:tblPrEx>
          <w:tblW w:w="0" w:type="auto"/>
          <w:tblLayout w:type="fixed"/>
          <w:tblLook w:val="04A0"/>
        </w:tblPrEx>
        <w:trPr>
          <w:trHeight w:val="290"/>
        </w:trPr>
        <w:tc>
          <w:tcPr>
            <w:tcW w:w="9350" w:type="dxa"/>
            <w:gridSpan w:val="6"/>
            <w:noWrap/>
            <w:hideMark/>
          </w:tcPr>
          <w:p w:rsidR="00181537" w:rsidRPr="00181537" w:rsidP="002B7F08" w14:paraId="76A5FA17" w14:textId="77777777">
            <w:pPr>
              <w:rPr>
                <w:b/>
                <w:bCs/>
              </w:rPr>
            </w:pPr>
            <w:r w:rsidRPr="00181537">
              <w:rPr>
                <w:b/>
                <w:bCs/>
              </w:rPr>
              <w:t>Additional Comments</w:t>
            </w:r>
          </w:p>
        </w:tc>
      </w:tr>
      <w:tr w14:paraId="32545E19" w14:textId="77777777" w:rsidTr="005E2EC8">
        <w:tblPrEx>
          <w:tblW w:w="0" w:type="auto"/>
          <w:tblLayout w:type="fixed"/>
          <w:tblLook w:val="04A0"/>
        </w:tblPrEx>
        <w:trPr>
          <w:trHeight w:val="450"/>
        </w:trPr>
        <w:tc>
          <w:tcPr>
            <w:tcW w:w="9350" w:type="dxa"/>
            <w:gridSpan w:val="6"/>
            <w:vMerge w:val="restart"/>
            <w:noWrap/>
            <w:hideMark/>
          </w:tcPr>
          <w:p w:rsidR="00181537" w:rsidRPr="00181537" w:rsidP="002B7F08" w14:paraId="16756FF2" w14:textId="77777777">
            <w:r w:rsidRPr="00181537">
              <w:t> </w:t>
            </w:r>
          </w:p>
        </w:tc>
      </w:tr>
      <w:tr w14:paraId="53E192A2" w14:textId="77777777" w:rsidTr="005E2EC8">
        <w:tblPrEx>
          <w:tblW w:w="0" w:type="auto"/>
          <w:tblLayout w:type="fixed"/>
          <w:tblLook w:val="04A0"/>
        </w:tblPrEx>
        <w:trPr>
          <w:trHeight w:val="450"/>
        </w:trPr>
        <w:tc>
          <w:tcPr>
            <w:tcW w:w="9350" w:type="dxa"/>
            <w:gridSpan w:val="6"/>
            <w:vMerge/>
            <w:hideMark/>
          </w:tcPr>
          <w:p w:rsidR="00181537" w:rsidRPr="00181537" w:rsidP="002B7F08" w14:paraId="69AAADFC" w14:textId="77777777"/>
        </w:tc>
      </w:tr>
      <w:tr w14:paraId="4ED08862" w14:textId="77777777" w:rsidTr="005E2EC8">
        <w:tblPrEx>
          <w:tblW w:w="0" w:type="auto"/>
          <w:tblLayout w:type="fixed"/>
          <w:tblLook w:val="04A0"/>
        </w:tblPrEx>
        <w:trPr>
          <w:trHeight w:val="450"/>
        </w:trPr>
        <w:tc>
          <w:tcPr>
            <w:tcW w:w="9350" w:type="dxa"/>
            <w:gridSpan w:val="6"/>
            <w:vMerge/>
            <w:hideMark/>
          </w:tcPr>
          <w:p w:rsidR="00181537" w:rsidRPr="00181537" w:rsidP="002B7F08" w14:paraId="0FC334E2" w14:textId="77777777"/>
        </w:tc>
      </w:tr>
      <w:tr w14:paraId="5AC4F4A2" w14:textId="77777777" w:rsidTr="005E2EC8">
        <w:tblPrEx>
          <w:tblW w:w="0" w:type="auto"/>
          <w:tblLayout w:type="fixed"/>
          <w:tblLook w:val="04A0"/>
        </w:tblPrEx>
        <w:trPr>
          <w:trHeight w:val="450"/>
        </w:trPr>
        <w:tc>
          <w:tcPr>
            <w:tcW w:w="9350" w:type="dxa"/>
            <w:gridSpan w:val="6"/>
            <w:vMerge/>
            <w:hideMark/>
          </w:tcPr>
          <w:p w:rsidR="00181537" w:rsidRPr="00181537" w:rsidP="002B7F08" w14:paraId="310CFFFA" w14:textId="77777777"/>
        </w:tc>
      </w:tr>
      <w:tr w14:paraId="34060225" w14:textId="77777777" w:rsidTr="005E2EC8">
        <w:tblPrEx>
          <w:tblW w:w="0" w:type="auto"/>
          <w:tblLayout w:type="fixed"/>
          <w:tblLook w:val="04A0"/>
        </w:tblPrEx>
        <w:trPr>
          <w:trHeight w:val="450"/>
        </w:trPr>
        <w:tc>
          <w:tcPr>
            <w:tcW w:w="9350" w:type="dxa"/>
            <w:gridSpan w:val="6"/>
            <w:vMerge/>
            <w:hideMark/>
          </w:tcPr>
          <w:p w:rsidR="00181537" w:rsidRPr="00181537" w:rsidP="002B7F08" w14:paraId="50E9CA62" w14:textId="77777777"/>
        </w:tc>
      </w:tr>
    </w:tbl>
    <w:p w:rsidR="00181537" w:rsidP="00181537" w14:paraId="658D1889" w14:textId="77777777"/>
    <w:p w:rsidR="00181537" w:rsidRPr="00181537" w:rsidP="00181537" w14:paraId="072A5A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37"/>
    <w:rsid w:val="00174620"/>
    <w:rsid w:val="00181537"/>
    <w:rsid w:val="001D10F0"/>
    <w:rsid w:val="0021135D"/>
    <w:rsid w:val="002B7F08"/>
    <w:rsid w:val="005E2EC8"/>
    <w:rsid w:val="00766014"/>
    <w:rsid w:val="00882C84"/>
    <w:rsid w:val="00921638"/>
    <w:rsid w:val="009A0DD3"/>
    <w:rsid w:val="00EE352C"/>
    <w:rsid w:val="00FA12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D2FAD"/>
  <w15:chartTrackingRefBased/>
  <w15:docId w15:val="{83C77CC5-40A6-47B8-BEB7-67A35EB4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537"/>
    <w:rPr>
      <w:color w:val="0563C1" w:themeColor="hyperlink"/>
      <w:u w:val="single"/>
    </w:rPr>
  </w:style>
  <w:style w:type="character" w:styleId="CommentReference">
    <w:name w:val="annotation reference"/>
    <w:basedOn w:val="DefaultParagraphFont"/>
    <w:uiPriority w:val="99"/>
    <w:semiHidden/>
    <w:unhideWhenUsed/>
    <w:rsid w:val="001D10F0"/>
    <w:rPr>
      <w:sz w:val="16"/>
      <w:szCs w:val="16"/>
    </w:rPr>
  </w:style>
  <w:style w:type="paragraph" w:styleId="CommentText">
    <w:name w:val="annotation text"/>
    <w:basedOn w:val="Normal"/>
    <w:link w:val="CommentTextChar"/>
    <w:uiPriority w:val="99"/>
    <w:semiHidden/>
    <w:unhideWhenUsed/>
    <w:rsid w:val="001D10F0"/>
    <w:pPr>
      <w:spacing w:line="240" w:lineRule="auto"/>
    </w:pPr>
    <w:rPr>
      <w:sz w:val="20"/>
      <w:szCs w:val="20"/>
    </w:rPr>
  </w:style>
  <w:style w:type="character" w:customStyle="1" w:styleId="CommentTextChar">
    <w:name w:val="Comment Text Char"/>
    <w:basedOn w:val="DefaultParagraphFont"/>
    <w:link w:val="CommentText"/>
    <w:uiPriority w:val="99"/>
    <w:semiHidden/>
    <w:rsid w:val="001D10F0"/>
    <w:rPr>
      <w:sz w:val="20"/>
      <w:szCs w:val="20"/>
    </w:rPr>
  </w:style>
  <w:style w:type="paragraph" w:styleId="CommentSubject">
    <w:name w:val="annotation subject"/>
    <w:basedOn w:val="CommentText"/>
    <w:next w:val="CommentText"/>
    <w:link w:val="CommentSubjectChar"/>
    <w:uiPriority w:val="99"/>
    <w:semiHidden/>
    <w:unhideWhenUsed/>
    <w:rsid w:val="001D10F0"/>
    <w:rPr>
      <w:b/>
      <w:bCs/>
    </w:rPr>
  </w:style>
  <w:style w:type="character" w:customStyle="1" w:styleId="CommentSubjectChar">
    <w:name w:val="Comment Subject Char"/>
    <w:basedOn w:val="CommentTextChar"/>
    <w:link w:val="CommentSubject"/>
    <w:uiPriority w:val="99"/>
    <w:semiHidden/>
    <w:rsid w:val="001D1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Gamerman</dc:creator>
  <cp:lastModifiedBy>Capezzuto, JonnaLynn</cp:lastModifiedBy>
  <cp:revision>2</cp:revision>
  <dcterms:created xsi:type="dcterms:W3CDTF">2022-12-23T21:14:00Z</dcterms:created>
  <dcterms:modified xsi:type="dcterms:W3CDTF">2022-12-23T21:14:00Z</dcterms:modified>
</cp:coreProperties>
</file>