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F5" w:rsidP="00DD44F5" w:rsidRDefault="00DD44F5">
      <w:pPr>
        <w:spacing w:after="0"/>
        <w:jc w:val="center"/>
        <w:rPr>
          <w:rFonts w:cstheme="minorHAnsi"/>
        </w:rPr>
      </w:pPr>
      <w:r>
        <w:rPr>
          <w:rFonts w:cstheme="minorHAnsi"/>
        </w:rPr>
        <w:t>Summary of Survey</w:t>
      </w:r>
    </w:p>
    <w:p w:rsidR="00DD44F5" w:rsidP="00DD44F5" w:rsidRDefault="00DD44F5">
      <w:pPr>
        <w:spacing w:after="0"/>
        <w:jc w:val="center"/>
        <w:rPr>
          <w:rFonts w:cstheme="minorHAnsi"/>
        </w:rPr>
      </w:pPr>
      <w:r>
        <w:rPr>
          <w:rFonts w:cstheme="minorHAnsi"/>
        </w:rPr>
        <w:t>Generic Clearance of Customer Satisfaction</w:t>
      </w:r>
    </w:p>
    <w:p w:rsidR="00DD44F5" w:rsidP="00DD44F5" w:rsidRDefault="00DD44F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OMB Control No. </w:t>
      </w:r>
      <w:r w:rsidRPr="009945DB">
        <w:rPr>
          <w:rFonts w:cstheme="minorHAnsi"/>
        </w:rPr>
        <w:t>0910-0</w:t>
      </w:r>
      <w:r>
        <w:rPr>
          <w:rFonts w:cstheme="minorHAnsi"/>
        </w:rPr>
        <w:t>360</w:t>
      </w:r>
    </w:p>
    <w:p w:rsidR="00DD44F5" w:rsidP="00DD44F5" w:rsidRDefault="00DD44F5">
      <w:pPr>
        <w:spacing w:after="0"/>
        <w:rPr>
          <w:b/>
          <w:sz w:val="24"/>
          <w:szCs w:val="24"/>
        </w:rPr>
      </w:pPr>
    </w:p>
    <w:p w:rsidRPr="00576EC0" w:rsidR="00DD44F5" w:rsidP="00DD44F5" w:rsidRDefault="00DD44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User Fee Website Survey</w:t>
      </w:r>
    </w:p>
    <w:p w:rsidR="00DD44F5" w:rsidP="009945DB" w:rsidRDefault="00DD44F5">
      <w:pPr>
        <w:spacing w:after="0"/>
        <w:rPr>
          <w:rFonts w:cstheme="minorHAnsi"/>
        </w:rPr>
      </w:pPr>
    </w:p>
    <w:p w:rsidR="009945DB" w:rsidP="009945DB" w:rsidRDefault="009945DB">
      <w:pPr>
        <w:spacing w:after="0"/>
        <w:rPr>
          <w:rFonts w:cstheme="minorHAnsi"/>
        </w:rPr>
      </w:pPr>
    </w:p>
    <w:p w:rsidR="00DD44F5" w:rsidP="009945DB" w:rsidRDefault="00DD44F5">
      <w:pPr>
        <w:spacing w:after="0"/>
        <w:rPr>
          <w:rFonts w:cstheme="minorHAnsi"/>
        </w:rPr>
      </w:pPr>
      <w:r>
        <w:rPr>
          <w:rFonts w:cstheme="minorHAnsi"/>
        </w:rPr>
        <w:t xml:space="preserve">Project Summary:  </w:t>
      </w:r>
      <w:r w:rsidR="009945DB">
        <w:rPr>
          <w:rFonts w:cstheme="minorHAnsi"/>
        </w:rPr>
        <w:t>FDA/</w:t>
      </w:r>
      <w:r w:rsidR="0045061A">
        <w:rPr>
          <w:rFonts w:cstheme="minorHAnsi"/>
        </w:rPr>
        <w:t>OC/OO/OFBA/OFM/DUF</w:t>
      </w:r>
      <w:r w:rsidR="009945DB">
        <w:rPr>
          <w:rFonts w:cstheme="minorHAnsi"/>
        </w:rPr>
        <w:t xml:space="preserve"> used Generic IC </w:t>
      </w:r>
      <w:r w:rsidRPr="00B2484E" w:rsidR="0045061A">
        <w:rPr>
          <w:rFonts w:cstheme="minorHAnsi"/>
        </w:rPr>
        <w:t>0910-0360</w:t>
      </w:r>
      <w:r w:rsidR="009945DB">
        <w:rPr>
          <w:rFonts w:cstheme="minorHAnsi"/>
        </w:rPr>
        <w:t xml:space="preserve">, </w:t>
      </w:r>
      <w:r w:rsidRPr="00B2484E" w:rsidR="0045061A">
        <w:rPr>
          <w:rFonts w:cstheme="minorHAnsi"/>
        </w:rPr>
        <w:t>Customer Satisfaction Surveys</w:t>
      </w:r>
      <w:r w:rsidR="009945DB">
        <w:rPr>
          <w:rFonts w:cstheme="minorHAnsi"/>
        </w:rPr>
        <w:t xml:space="preserve">, to conduct qualitative </w:t>
      </w:r>
      <w:r w:rsidR="0045061A">
        <w:rPr>
          <w:rFonts w:cstheme="minorHAnsi"/>
        </w:rPr>
        <w:t>analysis</w:t>
      </w:r>
      <w:r w:rsidR="009945DB">
        <w:rPr>
          <w:rFonts w:cstheme="minorHAnsi"/>
        </w:rPr>
        <w:t xml:space="preserve"> to inform our understanding of </w:t>
      </w:r>
      <w:r w:rsidR="0045061A">
        <w:rPr>
          <w:rFonts w:cstheme="minorHAnsi"/>
        </w:rPr>
        <w:t>the satisfaction with the ease of use of the User Fee website by industry customers and potential improvements that can be made to enhance the website</w:t>
      </w:r>
      <w:r w:rsidR="009945DB">
        <w:rPr>
          <w:rFonts w:cstheme="minorHAnsi"/>
        </w:rPr>
        <w:t xml:space="preserve">. </w:t>
      </w:r>
    </w:p>
    <w:p w:rsidR="00DD44F5" w:rsidP="009945DB" w:rsidRDefault="00DD44F5">
      <w:pPr>
        <w:spacing w:after="0"/>
        <w:rPr>
          <w:rFonts w:cstheme="minorHAnsi"/>
        </w:rPr>
      </w:pPr>
    </w:p>
    <w:p w:rsidR="009945DB" w:rsidP="009945DB" w:rsidRDefault="009945DB">
      <w:pPr>
        <w:spacing w:after="0"/>
        <w:rPr>
          <w:rFonts w:cstheme="minorHAnsi"/>
        </w:rPr>
      </w:pPr>
      <w:r w:rsidRPr="00DD44F5">
        <w:rPr>
          <w:rFonts w:cstheme="minorHAnsi"/>
        </w:rPr>
        <w:t>The project received OMB approval on 3/1/2019 under ICR</w:t>
      </w:r>
      <w:r w:rsidRPr="00DD44F5" w:rsidR="00DD44F5">
        <w:rPr>
          <w:rFonts w:cstheme="minorHAnsi"/>
          <w:sz w:val="24"/>
          <w:szCs w:val="24"/>
        </w:rPr>
        <w:t xml:space="preserve"> </w:t>
      </w:r>
      <w:r w:rsidRPr="00DD44F5" w:rsidR="00DD44F5">
        <w:rPr>
          <w:rFonts w:cstheme="minorHAnsi"/>
        </w:rPr>
        <w:t xml:space="preserve">REFERENCE NUMBER: </w:t>
      </w:r>
      <w:r w:rsidRPr="00DD44F5">
        <w:rPr>
          <w:rFonts w:cstheme="minorHAnsi"/>
        </w:rPr>
        <w:t xml:space="preserve"> 201709-0910-002.</w:t>
      </w:r>
    </w:p>
    <w:p w:rsidR="0077510D" w:rsidP="009945DB" w:rsidRDefault="0077510D">
      <w:pPr>
        <w:spacing w:after="0"/>
        <w:rPr>
          <w:rFonts w:cstheme="minorHAnsi"/>
        </w:rPr>
      </w:pPr>
    </w:p>
    <w:p w:rsidR="0077510D" w:rsidP="009945DB" w:rsidRDefault="0077510D">
      <w:pPr>
        <w:spacing w:after="0"/>
        <w:rPr>
          <w:rFonts w:cstheme="minorHAnsi"/>
          <w:b/>
        </w:rPr>
      </w:pPr>
      <w:r w:rsidRPr="002D6E85">
        <w:rPr>
          <w:rFonts w:cstheme="minorHAnsi"/>
          <w:b/>
        </w:rPr>
        <w:t>Problem being investigated:</w:t>
      </w:r>
    </w:p>
    <w:p w:rsidRPr="002D6E85" w:rsidR="00DD44F5" w:rsidP="009945DB" w:rsidRDefault="00DD44F5">
      <w:pPr>
        <w:spacing w:after="0"/>
        <w:rPr>
          <w:rFonts w:cstheme="minorHAnsi"/>
          <w:b/>
        </w:rPr>
      </w:pPr>
    </w:p>
    <w:p w:rsidR="002D6E85" w:rsidP="0077510D" w:rsidRDefault="007A2155">
      <w:r>
        <w:rPr>
          <w:rFonts w:cs="Helvetica"/>
          <w:lang w:val="en"/>
        </w:rPr>
        <w:t>Industry customers utilize the User Fee website for creating coversheets, which is a requirement for User Fee application submission</w:t>
      </w:r>
      <w:r w:rsidR="00F07F3D">
        <w:rPr>
          <w:rFonts w:cs="Helvetica"/>
          <w:lang w:val="en"/>
        </w:rPr>
        <w:t>, as well as for making payments and account changes</w:t>
      </w:r>
      <w:r w:rsidRPr="0015638E" w:rsidR="0077510D">
        <w:t>.</w:t>
      </w:r>
      <w:r w:rsidR="0077510D">
        <w:t xml:space="preserve"> </w:t>
      </w:r>
      <w:r>
        <w:t xml:space="preserve">The Division of User Fees </w:t>
      </w:r>
      <w:r w:rsidR="00F07F3D">
        <w:t>provides a survey following the customer’s use of the website to determine overall satisfaction with navigating the website.</w:t>
      </w:r>
      <w:r w:rsidR="0077510D">
        <w:t xml:space="preserve"> </w:t>
      </w:r>
      <w:r w:rsidR="00F07F3D">
        <w:t>The</w:t>
      </w:r>
      <w:r w:rsidR="0077510D">
        <w:t xml:space="preserve"> objective of this </w:t>
      </w:r>
      <w:r w:rsidR="00F07F3D">
        <w:t>survey</w:t>
      </w:r>
      <w:r w:rsidR="002D6E85">
        <w:t xml:space="preserve"> is to </w:t>
      </w:r>
      <w:r w:rsidR="00F07F3D">
        <w:rPr>
          <w:color w:val="000000"/>
        </w:rPr>
        <w:t>gain a better understanding of the customer’s experience with the website and gather helpful feedback from their perspective</w:t>
      </w:r>
      <w:r w:rsidRPr="00105EDE" w:rsidR="002D6E85">
        <w:rPr>
          <w:color w:val="000000"/>
        </w:rPr>
        <w:t>.</w:t>
      </w:r>
      <w:r w:rsidR="002D6E85">
        <w:t xml:space="preserve"> This qualitative </w:t>
      </w:r>
      <w:r w:rsidR="0077510D">
        <w:t xml:space="preserve">evidence </w:t>
      </w:r>
      <w:r w:rsidR="002D6E85">
        <w:t>will be used to</w:t>
      </w:r>
      <w:r w:rsidR="0077510D">
        <w:t xml:space="preserve"> inform </w:t>
      </w:r>
      <w:r>
        <w:t>if updates should be made to create a more user-friendly website.</w:t>
      </w:r>
    </w:p>
    <w:p w:rsidR="002D6E85" w:rsidP="0077510D" w:rsidRDefault="002D6E85">
      <w:r w:rsidRPr="002D6E85">
        <w:rPr>
          <w:b/>
        </w:rPr>
        <w:t>Methodology used to collect the data</w:t>
      </w:r>
      <w:r>
        <w:t>:</w:t>
      </w:r>
      <w:r w:rsidR="0077510D">
        <w:t xml:space="preserve"> </w:t>
      </w:r>
    </w:p>
    <w:p w:rsidR="003773CA" w:rsidP="0077510D" w:rsidRDefault="002D6E85">
      <w:r>
        <w:t xml:space="preserve">Online qualitative </w:t>
      </w:r>
      <w:r w:rsidR="0045061A">
        <w:t>surveys</w:t>
      </w:r>
      <w:r>
        <w:t xml:space="preserve"> </w:t>
      </w:r>
      <w:r w:rsidR="007A2155">
        <w:t>a</w:t>
      </w:r>
      <w:r>
        <w:t xml:space="preserve">re conducted </w:t>
      </w:r>
      <w:r w:rsidR="003773CA">
        <w:t xml:space="preserve">using a </w:t>
      </w:r>
      <w:r w:rsidR="0045061A">
        <w:t>ten-question survey for users to provide responses of satisfaction with utilizing the User Fee website for various functions such as payment and coversheet submission, and account changes</w:t>
      </w:r>
      <w:r>
        <w:t xml:space="preserve">. </w:t>
      </w:r>
      <w:r w:rsidR="00F07F3D">
        <w:t>T</w:t>
      </w:r>
      <w:r w:rsidR="0045061A">
        <w:t>he responses</w:t>
      </w:r>
      <w:r w:rsidR="00F07F3D">
        <w:t xml:space="preserve"> are compiled,</w:t>
      </w:r>
      <w:r w:rsidR="0045061A">
        <w:t xml:space="preserve"> and the data</w:t>
      </w:r>
      <w:r w:rsidR="00F07F3D">
        <w:t xml:space="preserve"> is reported</w:t>
      </w:r>
      <w:r w:rsidR="0045061A">
        <w:t xml:space="preserve"> to the project team on a weekly basis.</w:t>
      </w:r>
      <w:r w:rsidR="007A2155">
        <w:t xml:space="preserve"> Analysis is conducted to determine if updates need to be made to the website to enhance ease of use for customers based on the responses received</w:t>
      </w:r>
      <w:r w:rsidR="003773CA">
        <w:rPr>
          <w:rFonts w:eastAsia="SimSun"/>
          <w:lang w:eastAsia="zh-CN"/>
        </w:rPr>
        <w:t xml:space="preserve">. </w:t>
      </w:r>
    </w:p>
    <w:p w:rsidRPr="00933E11" w:rsidR="003773CA" w:rsidP="0077510D" w:rsidRDefault="003773CA">
      <w:pPr>
        <w:rPr>
          <w:b/>
        </w:rPr>
      </w:pPr>
      <w:r w:rsidRPr="00933E11">
        <w:rPr>
          <w:b/>
        </w:rPr>
        <w:t xml:space="preserve">Burden Imposed: </w:t>
      </w:r>
    </w:p>
    <w:p w:rsidRPr="00933E11" w:rsidR="009945DB" w:rsidP="00933E11" w:rsidRDefault="00DD44F5">
      <w:r w:rsidRPr="00DD44F5">
        <w:t xml:space="preserve">A total of </w:t>
      </w:r>
      <w:r>
        <w:t>66</w:t>
      </w:r>
      <w:r w:rsidRPr="00DD44F5">
        <w:t>.32 burden hours w</w:t>
      </w:r>
      <w:r w:rsidR="00EB045A">
        <w:t>ere</w:t>
      </w:r>
      <w:bookmarkStart w:name="_GoBack" w:id="0"/>
      <w:bookmarkEnd w:id="0"/>
      <w:r w:rsidRPr="00DD44F5">
        <w:t xml:space="preserve"> approved to conduct </w:t>
      </w:r>
      <w:r>
        <w:t>th</w:t>
      </w:r>
      <w:r w:rsidR="002A6319">
        <w:t>e</w:t>
      </w:r>
      <w:r w:rsidR="006D332F">
        <w:t xml:space="preserve"> survey</w:t>
      </w:r>
      <w:r w:rsidR="008C3177">
        <w:t>.</w:t>
      </w:r>
    </w:p>
    <w:sectPr w:rsidRPr="00933E11" w:rsidR="0099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B"/>
    <w:rsid w:val="002A6319"/>
    <w:rsid w:val="002D6E85"/>
    <w:rsid w:val="003773CA"/>
    <w:rsid w:val="0045061A"/>
    <w:rsid w:val="006D332F"/>
    <w:rsid w:val="0077510D"/>
    <w:rsid w:val="007A2155"/>
    <w:rsid w:val="008C3177"/>
    <w:rsid w:val="00933E11"/>
    <w:rsid w:val="009945DB"/>
    <w:rsid w:val="00A406EC"/>
    <w:rsid w:val="00B2484E"/>
    <w:rsid w:val="00C8782C"/>
    <w:rsid w:val="00CF6704"/>
    <w:rsid w:val="00D45214"/>
    <w:rsid w:val="00DD44F5"/>
    <w:rsid w:val="00E652E0"/>
    <w:rsid w:val="00EB045A"/>
    <w:rsid w:val="00F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0760"/>
  <w15:chartTrackingRefBased/>
  <w15:docId w15:val="{DD80EF39-6268-4131-8C15-D6D8B40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Rausch, Paula (FDA)</dc:creator>
  <cp:keywords/>
  <dc:description/>
  <cp:lastModifiedBy>Mizrachi, Ila</cp:lastModifiedBy>
  <cp:revision>6</cp:revision>
  <dcterms:created xsi:type="dcterms:W3CDTF">2020-07-27T12:52:00Z</dcterms:created>
  <dcterms:modified xsi:type="dcterms:W3CDTF">2020-07-27T16:47:00Z</dcterms:modified>
</cp:coreProperties>
</file>