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6" w:rsidRDefault="00E47915" w14:paraId="3BAEB08B" w14:textId="2A0D68F4">
      <w:pPr>
        <w:rPr>
          <w:b/>
          <w:bCs/>
          <w:sz w:val="32"/>
          <w:szCs w:val="32"/>
        </w:rPr>
      </w:pPr>
      <w:r>
        <w:rPr>
          <w:b/>
          <w:bCs/>
          <w:sz w:val="32"/>
          <w:szCs w:val="32"/>
        </w:rPr>
        <w:t>Screening for Testing Activities</w:t>
      </w:r>
      <w:r w:rsidRPr="00F6370A" w:rsidR="00F6370A">
        <w:rPr>
          <w:b/>
          <w:bCs/>
          <w:sz w:val="32"/>
          <w:szCs w:val="32"/>
        </w:rPr>
        <w:t xml:space="preserve"> for NYTS</w:t>
      </w:r>
    </w:p>
    <w:p w:rsidR="00F6370A" w:rsidRDefault="00F6370A" w14:paraId="24B41A13" w14:textId="2466654B">
      <w:pPr>
        <w:rPr>
          <w:b/>
          <w:bCs/>
          <w:sz w:val="32"/>
          <w:szCs w:val="32"/>
        </w:rPr>
      </w:pPr>
    </w:p>
    <w:p w:rsidR="00F6370A" w:rsidP="00F6370A" w:rsidRDefault="00F6370A" w14:paraId="4F9904C8" w14:textId="77777777">
      <w:pPr>
        <w:pStyle w:val="Default"/>
      </w:pPr>
    </w:p>
    <w:p w:rsidR="00F6370A" w:rsidP="00F6370A" w:rsidRDefault="00F6370A" w14:paraId="3C594260" w14:textId="77777777">
      <w:pPr>
        <w:pStyle w:val="Default"/>
        <w:rPr>
          <w:sz w:val="23"/>
          <w:szCs w:val="23"/>
        </w:rPr>
      </w:pPr>
      <w:r>
        <w:t xml:space="preserve"> </w:t>
      </w:r>
      <w:r>
        <w:rPr>
          <w:sz w:val="23"/>
          <w:szCs w:val="23"/>
        </w:rPr>
        <w:t xml:space="preserve">Form Approved </w:t>
      </w:r>
    </w:p>
    <w:p w:rsidR="00F6370A" w:rsidP="00F6370A" w:rsidRDefault="00F6370A" w14:paraId="47542EEC" w14:textId="77777777">
      <w:pPr>
        <w:pStyle w:val="Default"/>
        <w:rPr>
          <w:sz w:val="23"/>
          <w:szCs w:val="23"/>
        </w:rPr>
      </w:pPr>
      <w:r>
        <w:rPr>
          <w:sz w:val="23"/>
          <w:szCs w:val="23"/>
        </w:rPr>
        <w:t xml:space="preserve">OMB No. 0920-0621 </w:t>
      </w:r>
    </w:p>
    <w:p w:rsidR="00F6370A" w:rsidP="00F6370A" w:rsidRDefault="00F6370A" w14:paraId="0748BE59" w14:textId="0398E99B">
      <w:pPr>
        <w:rPr>
          <w:b/>
          <w:bCs/>
          <w:sz w:val="32"/>
          <w:szCs w:val="32"/>
        </w:rPr>
      </w:pPr>
      <w:r>
        <w:rPr>
          <w:sz w:val="23"/>
          <w:szCs w:val="23"/>
        </w:rPr>
        <w:t>Expiration Date: xx/xx/xx</w:t>
      </w:r>
    </w:p>
    <w:p w:rsidR="00F6370A" w:rsidRDefault="00F6370A" w14:paraId="005A1E5E" w14:textId="1C4B99AC">
      <w:pPr>
        <w:rPr>
          <w:b/>
          <w:bCs/>
          <w:sz w:val="32"/>
          <w:szCs w:val="32"/>
        </w:rPr>
      </w:pPr>
    </w:p>
    <w:p w:rsidR="00F6370A" w:rsidRDefault="00F6370A" w14:paraId="1B5324B1" w14:textId="5FB36DEB">
      <w:pPr>
        <w:rPr>
          <w:b/>
          <w:bCs/>
          <w:sz w:val="32"/>
          <w:szCs w:val="32"/>
        </w:rPr>
      </w:pPr>
    </w:p>
    <w:p w:rsidRPr="00F6370A" w:rsidR="00F6370A" w:rsidP="00F6370A" w:rsidRDefault="00F6370A" w14:paraId="6B9B8257" w14:textId="448F7946">
      <w:pPr>
        <w:rPr>
          <w:b/>
          <w:bCs/>
          <w:sz w:val="32"/>
          <w:szCs w:val="32"/>
        </w:rPr>
      </w:pPr>
      <w:r w:rsidRPr="00F6370A">
        <w:rPr>
          <w:b/>
          <w:bCs/>
          <w:sz w:val="32"/>
          <w:szCs w:val="32"/>
        </w:rPr>
        <w:t xml:space="preserve">Public reporting burden for this collection of information is estimated to average </w:t>
      </w:r>
      <w:r w:rsidR="00E47915">
        <w:rPr>
          <w:b/>
          <w:bCs/>
          <w:sz w:val="32"/>
          <w:szCs w:val="32"/>
        </w:rPr>
        <w:t>10</w:t>
      </w:r>
      <w:r w:rsidRPr="00F6370A">
        <w:rPr>
          <w:b/>
          <w:bCs/>
          <w:sz w:val="32"/>
          <w:szCs w:val="32"/>
        </w:rPr>
        <w:t xml:space="preserve"> minutes per survey,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F6370A">
        <w:rPr>
          <w:b/>
          <w:bCs/>
          <w:sz w:val="32"/>
          <w:szCs w:val="32"/>
        </w:rPr>
        <w:t>to:</w:t>
      </w:r>
      <w:proofErr w:type="gramEnd"/>
      <w:r w:rsidRPr="00F6370A">
        <w:rPr>
          <w:b/>
          <w:bCs/>
          <w:sz w:val="32"/>
          <w:szCs w:val="32"/>
        </w:rPr>
        <w:t xml:space="preserve"> CDC Reports Clearance Officer, 1600 Clifton Road, NE, MS D-74, Atlanta, GA 30329, ATTN: PRA (0920-0621).</w:t>
      </w:r>
    </w:p>
    <w:p w:rsidRPr="00F6370A" w:rsidR="00F6370A" w:rsidRDefault="00F6370A" w14:paraId="018CC57D" w14:textId="77777777">
      <w:pPr>
        <w:rPr>
          <w:b/>
          <w:bCs/>
          <w:sz w:val="32"/>
          <w:szCs w:val="32"/>
        </w:rPr>
      </w:pPr>
      <w:bookmarkStart w:name="_GoBack" w:id="0"/>
      <w:bookmarkEnd w:id="0"/>
    </w:p>
    <w:sectPr w:rsidRPr="00F6370A" w:rsidR="00F6370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0A"/>
    <w:rsid w:val="00207C56"/>
    <w:rsid w:val="00D26908"/>
    <w:rsid w:val="00E47915"/>
    <w:rsid w:val="00F6370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3D0F"/>
  <w15:chartTrackingRefBased/>
  <w15:docId w15:val="{54E45623-3D14-4E70-B062-A3CEA52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7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Centers for Disease Control and Prevention</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Kevin J. (CDC/DDPHSS/OS/OSI)</dc:creator>
  <cp:keywords/>
  <dc:description/>
  <cp:lastModifiedBy>Joyce, Kevin J. (CDC/DDPHSS/OS/OSI)</cp:lastModifiedBy>
  <cp:revision>2</cp:revision>
  <dcterms:created xsi:type="dcterms:W3CDTF">2020-08-14T16:39:00Z</dcterms:created>
  <dcterms:modified xsi:type="dcterms:W3CDTF">2020-08-14T16:39:00Z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2020-08-14T16:32:04Z</vt:lpwstr>
  </property>
  <property fmtid="{D5CDD505-2E9C-101B-9397-08002B2CF9AE}" pid="4" name="MSIP_Label_7b94a7b8-f06c-4dfe-bdcc-9b548fd58c31_Method">
    <vt:lpwstr>Standard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0c6a99d4-188a-4a57-a754-0000ba0de5dc</vt:lpwstr>
  </property>
  <property fmtid="{D5CDD505-2E9C-101B-9397-08002B2CF9AE}" pid="8" name="MSIP_Label_7b94a7b8-f06c-4dfe-bdcc-9b548fd58c31_ContentBits">
    <vt:lpwstr>0</vt:lpwstr>
  </property>
</Properties>
</file>