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651" w:rsidRDefault="00214A0E">
      <w:pPr>
        <w:pStyle w:val="Heading1"/>
      </w:pPr>
      <w:bookmarkStart w:name="_GoBack" w:id="0"/>
      <w:bookmarkEnd w:id="0"/>
      <w:r>
        <w:rPr>
          <w:noProof/>
        </w:rPr>
        <w:drawing>
          <wp:anchor distT="0" distB="0" distL="114300" distR="114300" simplePos="0" relativeHeight="251660288" behindDoc="0" locked="0" layoutInCell="1" allowOverlap="1" wp14:editId="436A4DE5" wp14:anchorId="49790965">
            <wp:simplePos x="0" y="0"/>
            <wp:positionH relativeFrom="column">
              <wp:posOffset>-727075</wp:posOffset>
            </wp:positionH>
            <wp:positionV relativeFrom="paragraph">
              <wp:posOffset>-546735</wp:posOffset>
            </wp:positionV>
            <wp:extent cx="612775" cy="628650"/>
            <wp:effectExtent l="19050" t="0" r="0" b="0"/>
            <wp:wrapNone/>
            <wp:docPr id="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7"/>
                    <a:srcRect/>
                    <a:stretch>
                      <a:fillRect/>
                    </a:stretch>
                  </pic:blipFill>
                  <pic:spPr bwMode="auto">
                    <a:xfrm>
                      <a:off x="0" y="0"/>
                      <a:ext cx="612775" cy="628650"/>
                    </a:xfrm>
                    <a:prstGeom prst="rect">
                      <a:avLst/>
                    </a:prstGeom>
                    <a:noFill/>
                  </pic:spPr>
                </pic:pic>
              </a:graphicData>
            </a:graphic>
          </wp:anchor>
        </w:drawing>
      </w:r>
      <w:r w:rsidR="00080619">
        <w:rPr>
          <w:noProof/>
        </w:rPr>
        <mc:AlternateContent>
          <mc:Choice Requires="wps">
            <w:drawing>
              <wp:anchor distT="0" distB="0" distL="114300" distR="114300" simplePos="0" relativeHeight="251655168" behindDoc="0" locked="0" layoutInCell="1" allowOverlap="1" wp14:editId="567DA89D" wp14:anchorId="603B1ABD">
                <wp:simplePos x="0" y="0"/>
                <wp:positionH relativeFrom="column">
                  <wp:posOffset>76200</wp:posOffset>
                </wp:positionH>
                <wp:positionV relativeFrom="paragraph">
                  <wp:posOffset>-74930</wp:posOffset>
                </wp:positionV>
                <wp:extent cx="6629400" cy="0"/>
                <wp:effectExtent l="19050" t="20320" r="19050" b="177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2.25pt" from="6pt,-5.9pt" to="528pt,-5.9pt" w14:anchorId="1ED22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2wGw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N0fjbAbAgAAMwQAAA4AAAAAAAAAAAAAAAAALgIAAGRycy9lMm9Eb2MueG1sUEsBAi0AFAAG&#10;AAgAAAAhANuRjhnbAAAACwEAAA8AAAAAAAAAAAAAAAAAdQQAAGRycy9kb3ducmV2LnhtbFBLBQYA&#10;AAAABAAEAPMAAAB9BQAAAAA=&#10;"/>
            </w:pict>
          </mc:Fallback>
        </mc:AlternateContent>
      </w:r>
      <w:r w:rsidR="00F17651">
        <w:t>Memorandum</w:t>
      </w:r>
    </w:p>
    <w:p w:rsidR="00F17651" w:rsidRDefault="00F17651">
      <w:pPr>
        <w:ind w:right="-540"/>
      </w:pPr>
    </w:p>
    <w:p w:rsidRPr="00ED6E85" w:rsidR="00F17651" w:rsidP="003D7570" w:rsidRDefault="00080619">
      <w:pPr>
        <w:ind w:left="360" w:right="-540"/>
        <w:rPr>
          <w:lang w:val="en-CA"/>
        </w:rPr>
      </w:pPr>
      <w:r>
        <w:rPr>
          <w:noProof/>
        </w:rPr>
        <mc:AlternateContent>
          <mc:Choice Requires="wps">
            <w:drawing>
              <wp:anchor distT="0" distB="0" distL="114300" distR="114300" simplePos="0" relativeHeight="251656192" behindDoc="0" locked="0" layoutInCell="1" allowOverlap="1" wp14:editId="651C569D" wp14:anchorId="2DBA74B7">
                <wp:simplePos x="0" y="0"/>
                <wp:positionH relativeFrom="column">
                  <wp:posOffset>-762000</wp:posOffset>
                </wp:positionH>
                <wp:positionV relativeFrom="paragraph">
                  <wp:posOffset>2540</wp:posOffset>
                </wp:positionV>
                <wp:extent cx="609600" cy="228600"/>
                <wp:effectExtent l="0" t="254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639" w:rsidRDefault="008C0639">
                            <w:pPr>
                              <w:rPr>
                                <w:color w:val="0000FF"/>
                              </w:rPr>
                            </w:pPr>
                            <w:r>
                              <w:rPr>
                                <w:color w:val="0000FF"/>
                              </w:rPr>
                              <w:t>Date</w:t>
                            </w:r>
                          </w:p>
                          <w:p w:rsidR="008C0639" w:rsidRDefault="008C0639">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BA74B7">
                <v:stroke joinstyle="miter"/>
                <v:path gradientshapeok="t" o:connecttype="rect"/>
              </v:shapetype>
              <v:shape id="Text Box 4"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RL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Jxh9EuxAgAAuAUAAA4AAAAA&#10;AAAAAAAAAAAALgIAAGRycy9lMm9Eb2MueG1sUEsBAi0AFAAGAAgAAAAhAOkIBa3bAAAACAEAAA8A&#10;AAAAAAAAAAAAAAAACwUAAGRycy9kb3ducmV2LnhtbFBLBQYAAAAABAAEAPMAAAATBgAAAAA=&#10;">
                <v:textbox>
                  <w:txbxContent>
                    <w:p w:rsidR="008C0639" w:rsidRDefault="008C0639">
                      <w:pPr>
                        <w:rPr>
                          <w:color w:val="0000FF"/>
                        </w:rPr>
                      </w:pPr>
                      <w:r>
                        <w:rPr>
                          <w:color w:val="0000FF"/>
                        </w:rPr>
                        <w:t>Date</w:t>
                      </w:r>
                    </w:p>
                    <w:p w:rsidR="008C0639" w:rsidRDefault="008C0639">
                      <w:r>
                        <w:t>d</w:t>
                      </w:r>
                    </w:p>
                  </w:txbxContent>
                </v:textbox>
              </v:shape>
            </w:pict>
          </mc:Fallback>
        </mc:AlternateContent>
      </w:r>
      <w:r w:rsidR="00616B8E">
        <w:rPr>
          <w:noProof/>
        </w:rPr>
        <w:t>October 19</w:t>
      </w:r>
      <w:r w:rsidR="00A6059D">
        <w:rPr>
          <w:noProof/>
        </w:rPr>
        <w:t>, 2016</w:t>
      </w:r>
    </w:p>
    <w:p w:rsidR="00F17651" w:rsidRDefault="00F17651"/>
    <w:p w:rsidR="00F17651" w:rsidRDefault="00080619">
      <w:r>
        <w:rPr>
          <w:noProof/>
        </w:rPr>
        <mc:AlternateContent>
          <mc:Choice Requires="wps">
            <w:drawing>
              <wp:anchor distT="0" distB="0" distL="114300" distR="114300" simplePos="0" relativeHeight="251657216" behindDoc="0" locked="0" layoutInCell="1" allowOverlap="1" wp14:editId="5679C803" wp14:anchorId="0B339F7A">
                <wp:simplePos x="0" y="0"/>
                <wp:positionH relativeFrom="column">
                  <wp:posOffset>-762000</wp:posOffset>
                </wp:positionH>
                <wp:positionV relativeFrom="paragraph">
                  <wp:posOffset>109220</wp:posOffset>
                </wp:positionV>
                <wp:extent cx="609600" cy="228600"/>
                <wp:effectExtent l="0" t="444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639" w:rsidRDefault="008C0639">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WjtA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" w14:anchorId="0B339F7A">
                <v:textbox>
                  <w:txbxContent>
                    <w:p w:rsidR="008C0639" w:rsidRDefault="008C0639">
                      <w:pPr>
                        <w:rPr>
                          <w:color w:val="0000FF"/>
                        </w:rPr>
                      </w:pPr>
                      <w:r>
                        <w:rPr>
                          <w:color w:val="0000FF"/>
                        </w:rPr>
                        <w:t>From</w:t>
                      </w:r>
                    </w:p>
                  </w:txbxContent>
                </v:textbox>
              </v:shape>
            </w:pict>
          </mc:Fallback>
        </mc:AlternateContent>
      </w:r>
    </w:p>
    <w:p w:rsidRPr="003D7570" w:rsidR="00F17651" w:rsidP="003D7570" w:rsidRDefault="00A6059D">
      <w:pPr>
        <w:ind w:left="360"/>
        <w:rPr>
          <w:lang w:val="en-CA"/>
        </w:rPr>
      </w:pPr>
      <w:r>
        <w:rPr>
          <w:lang w:val="en-CA"/>
        </w:rPr>
        <w:t>Jennifer McCleary, BA, CIP</w:t>
      </w:r>
    </w:p>
    <w:p w:rsidR="00A6059D" w:rsidP="003D7570" w:rsidRDefault="00615187">
      <w:pPr>
        <w:ind w:left="360"/>
        <w:rPr>
          <w:lang w:val="en-CA"/>
        </w:rPr>
      </w:pPr>
      <w:r>
        <w:rPr>
          <w:lang w:val="en-CA"/>
        </w:rPr>
        <w:t>Exemption Administrator</w:t>
      </w:r>
    </w:p>
    <w:p w:rsidRPr="00DA4D94" w:rsidR="00F17651" w:rsidP="003D7570" w:rsidRDefault="00F17651">
      <w:pPr>
        <w:ind w:left="360"/>
        <w:rPr>
          <w:lang w:val="en-CA"/>
        </w:rPr>
      </w:pPr>
      <w:r>
        <w:rPr>
          <w:lang w:val="en-CA"/>
        </w:rPr>
        <w:t>Human Research Protection Office</w:t>
      </w:r>
      <w:r w:rsidR="00A6059D">
        <w:rPr>
          <w:lang w:val="en-CA"/>
        </w:rPr>
        <w:t>, OSI/OADS</w:t>
      </w:r>
    </w:p>
    <w:p w:rsidR="00F17651" w:rsidRDefault="00080619">
      <w:r>
        <w:rPr>
          <w:noProof/>
        </w:rPr>
        <mc:AlternateContent>
          <mc:Choice Requires="wps">
            <w:drawing>
              <wp:anchor distT="0" distB="0" distL="114300" distR="114300" simplePos="0" relativeHeight="251658240" behindDoc="0" locked="0" layoutInCell="1" allowOverlap="1" wp14:editId="6F50D798" wp14:anchorId="18FAF9E0">
                <wp:simplePos x="0" y="0"/>
                <wp:positionH relativeFrom="column">
                  <wp:posOffset>-762000</wp:posOffset>
                </wp:positionH>
                <wp:positionV relativeFrom="paragraph">
                  <wp:posOffset>154940</wp:posOffset>
                </wp:positionV>
                <wp:extent cx="685800" cy="342900"/>
                <wp:effectExtent l="0" t="254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639" w:rsidRDefault="008C0639">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xYtwIAAL8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" w14:anchorId="18FAF9E0">
                <v:textbox>
                  <w:txbxContent>
                    <w:p w:rsidR="008C0639" w:rsidRDefault="008C0639">
                      <w:pPr>
                        <w:rPr>
                          <w:color w:val="0000FF"/>
                        </w:rPr>
                      </w:pPr>
                      <w:r>
                        <w:rPr>
                          <w:color w:val="0000FF"/>
                        </w:rPr>
                        <w:t>Subject</w:t>
                      </w:r>
                    </w:p>
                  </w:txbxContent>
                </v:textbox>
              </v:shape>
            </w:pict>
          </mc:Fallback>
        </mc:AlternateContent>
      </w:r>
    </w:p>
    <w:p w:rsidRPr="00595603" w:rsidR="00F17651" w:rsidP="004202D9" w:rsidRDefault="00F17651">
      <w:pPr>
        <w:ind w:left="360"/>
        <w:rPr>
          <w:lang w:val="en-CA"/>
        </w:rPr>
      </w:pPr>
      <w:r w:rsidRPr="004202D9">
        <w:rPr>
          <w:lang w:val="en-CA"/>
        </w:rPr>
        <w:t>HRPO</w:t>
      </w:r>
      <w:r>
        <w:rPr>
          <w:lang w:val="en-CA"/>
        </w:rPr>
        <w:t xml:space="preserve"> </w:t>
      </w:r>
      <w:r w:rsidRPr="004202D9">
        <w:rPr>
          <w:lang w:val="en-CA"/>
        </w:rPr>
        <w:t>Approva</w:t>
      </w:r>
      <w:r w:rsidR="00932466">
        <w:rPr>
          <w:lang w:val="en-CA"/>
        </w:rPr>
        <w:t>l of Continuation of Protocol #</w:t>
      </w:r>
      <w:r w:rsidR="00616B8E">
        <w:rPr>
          <w:lang w:val="en-CA"/>
        </w:rPr>
        <w:t>2988</w:t>
      </w:r>
      <w:r w:rsidRPr="008C0639">
        <w:rPr>
          <w:lang w:val="en-CA"/>
        </w:rPr>
        <w:t>, "</w:t>
      </w:r>
      <w:r w:rsidR="00616B8E">
        <w:rPr>
          <w:lang w:val="en-CA"/>
        </w:rPr>
        <w:t>Behavioral Risk Factor Surveillance System (BRFSS)</w:t>
      </w:r>
      <w:r w:rsidRPr="00595603">
        <w:rPr>
          <w:lang w:val="en-CA"/>
        </w:rPr>
        <w:t xml:space="preserve">" </w:t>
      </w:r>
      <w:r w:rsidRPr="00595603" w:rsidR="008C0639">
        <w:rPr>
          <w:lang w:val="en-CA"/>
        </w:rPr>
        <w:t>(Exemption)</w:t>
      </w:r>
    </w:p>
    <w:p w:rsidRPr="00644CAF" w:rsidR="00F17651" w:rsidRDefault="00080619">
      <w:pPr>
        <w:rPr>
          <w:lang w:val="en-CA"/>
        </w:rPr>
      </w:pPr>
      <w:r>
        <w:rPr>
          <w:noProof/>
        </w:rPr>
        <mc:AlternateContent>
          <mc:Choice Requires="wps">
            <w:drawing>
              <wp:anchor distT="0" distB="0" distL="114300" distR="114300" simplePos="0" relativeHeight="251659264" behindDoc="0" locked="0" layoutInCell="1" allowOverlap="1" wp14:editId="4444A1B5" wp14:anchorId="0B6BDE87">
                <wp:simplePos x="0" y="0"/>
                <wp:positionH relativeFrom="column">
                  <wp:posOffset>-762000</wp:posOffset>
                </wp:positionH>
                <wp:positionV relativeFrom="paragraph">
                  <wp:posOffset>147320</wp:posOffset>
                </wp:positionV>
                <wp:extent cx="533400" cy="228600"/>
                <wp:effectExtent l="0" t="444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639" w:rsidRDefault="008C0639">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nS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BUlnnStgIAAL8F&#10;AAAOAAAAAAAAAAAAAAAAAC4CAABkcnMvZTJvRG9jLnhtbFBLAQItABQABgAIAAAAIQCEwZCe3QAA&#10;AAoBAAAPAAAAAAAAAAAAAAAAABAFAABkcnMvZG93bnJldi54bWxQSwUGAAAAAAQABADzAAAAGgYA&#10;AAAA&#10;" w14:anchorId="0B6BDE87">
                <v:textbox>
                  <w:txbxContent>
                    <w:p w:rsidR="008C0639" w:rsidRDefault="008C0639">
                      <w:pPr>
                        <w:rPr>
                          <w:color w:val="0000FF"/>
                        </w:rPr>
                      </w:pPr>
                      <w:r>
                        <w:rPr>
                          <w:color w:val="0000FF"/>
                        </w:rPr>
                        <w:t>To</w:t>
                      </w:r>
                    </w:p>
                  </w:txbxContent>
                </v:textbox>
              </v:shape>
            </w:pict>
          </mc:Fallback>
        </mc:AlternateContent>
      </w:r>
    </w:p>
    <w:p w:rsidR="00F17651" w:rsidP="00303ED1" w:rsidRDefault="00616B8E">
      <w:pPr>
        <w:ind w:firstLine="360"/>
        <w:rPr>
          <w:lang w:val="en-CA"/>
        </w:rPr>
      </w:pPr>
      <w:r>
        <w:rPr>
          <w:lang w:val="en-CA"/>
        </w:rPr>
        <w:t xml:space="preserve">G. </w:t>
      </w:r>
      <w:proofErr w:type="spellStart"/>
      <w:r>
        <w:rPr>
          <w:lang w:val="en-CA"/>
        </w:rPr>
        <w:t>Machell</w:t>
      </w:r>
      <w:proofErr w:type="spellEnd"/>
      <w:r>
        <w:rPr>
          <w:lang w:val="en-CA"/>
        </w:rPr>
        <w:t xml:space="preserve"> Town, MS, PhD </w:t>
      </w:r>
      <w:r w:rsidR="00615187">
        <w:rPr>
          <w:lang w:val="en-CA"/>
        </w:rPr>
        <w:t xml:space="preserve"> </w:t>
      </w:r>
    </w:p>
    <w:p w:rsidR="00F17651" w:rsidP="005B0165" w:rsidRDefault="00616B8E">
      <w:pPr>
        <w:ind w:firstLine="360"/>
      </w:pPr>
      <w:r>
        <w:rPr>
          <w:lang w:val="en-CA"/>
        </w:rPr>
        <w:t xml:space="preserve">NCCDPHP/DPH </w:t>
      </w:r>
    </w:p>
    <w:p w:rsidR="00F17651" w:rsidRDefault="00F17651"/>
    <w:p w:rsidRPr="00303ED1" w:rsidR="00F17651" w:rsidP="000075C5" w:rsidRDefault="00F17651">
      <w:pPr>
        <w:rPr>
          <w:lang w:val="en-CA"/>
        </w:rPr>
      </w:pPr>
      <w:r w:rsidRPr="000075C5">
        <w:t xml:space="preserve">The CDC Human Research Protection </w:t>
      </w:r>
      <w:r w:rsidRPr="00303ED1">
        <w:rPr>
          <w:lang w:val="en-CA"/>
        </w:rPr>
        <w:t>Office has received your submission for continuing review of exempt protocol #</w:t>
      </w:r>
      <w:r w:rsidR="00616B8E">
        <w:rPr>
          <w:lang w:val="en-CA"/>
        </w:rPr>
        <w:t>2988</w:t>
      </w:r>
      <w:r w:rsidRPr="00303ED1">
        <w:rPr>
          <w:lang w:val="en-CA"/>
        </w:rPr>
        <w:t xml:space="preserve">, </w:t>
      </w:r>
      <w:r w:rsidR="00C0546E">
        <w:rPr>
          <w:lang w:val="en-CA"/>
        </w:rPr>
        <w:t>“</w:t>
      </w:r>
      <w:r w:rsidR="00616B8E">
        <w:rPr>
          <w:lang w:val="en-CA"/>
        </w:rPr>
        <w:t>Behavioral Risk Factor Surveillance System (BRFSS)</w:t>
      </w:r>
      <w:r w:rsidR="00595603">
        <w:t>.</w:t>
      </w:r>
      <w:r w:rsidRPr="00303ED1">
        <w:rPr>
          <w:lang w:val="en-CA"/>
        </w:rPr>
        <w:t xml:space="preserve">" </w:t>
      </w:r>
    </w:p>
    <w:p w:rsidR="00F17651" w:rsidP="000075C5" w:rsidRDefault="00F17651"/>
    <w:p w:rsidR="00F17651" w:rsidP="000075C5" w:rsidRDefault="00F17651">
      <w:r w:rsidRPr="000075C5">
        <w:t>I find that this research activity remains exempt under 45 CFR 46.101(b)(</w:t>
      </w:r>
      <w:r w:rsidR="00615187">
        <w:t>2</w:t>
      </w:r>
      <w:r w:rsidRPr="000075C5">
        <w:t xml:space="preserve">). </w:t>
      </w:r>
      <w:r w:rsidRPr="00616B8E">
        <w:rPr>
          <w:b/>
        </w:rPr>
        <w:t>Changes to this protocol may not be implemented until they are reviewed and determined to be consistent with the exemption categories</w:t>
      </w:r>
      <w:r w:rsidRPr="000075C5">
        <w:t xml:space="preserve">. You will be asked in three years at </w:t>
      </w:r>
      <w:r w:rsidR="00616B8E">
        <w:rPr>
          <w:rStyle w:val="Strong"/>
        </w:rPr>
        <w:t>10</w:t>
      </w:r>
      <w:r w:rsidRPr="000075C5">
        <w:rPr>
          <w:rStyle w:val="Strong"/>
        </w:rPr>
        <w:t>/</w:t>
      </w:r>
      <w:r w:rsidR="00616B8E">
        <w:rPr>
          <w:rStyle w:val="Strong"/>
        </w:rPr>
        <w:t>20</w:t>
      </w:r>
      <w:r w:rsidRPr="000075C5">
        <w:rPr>
          <w:rStyle w:val="Strong"/>
        </w:rPr>
        <w:t>/201</w:t>
      </w:r>
      <w:r w:rsidR="00A6059D">
        <w:rPr>
          <w:rStyle w:val="Strong"/>
        </w:rPr>
        <w:t>9</w:t>
      </w:r>
      <w:r w:rsidRPr="000075C5">
        <w:t> to confirm that no changes have occurred in the protocol or the related science that would affect the ethical appropriateness of the research or this exemption. Please be advised that the investigators remain responsible for appropriate human research protections even for research that is exempt from regulations for protecting human subjects.</w:t>
      </w:r>
    </w:p>
    <w:p w:rsidRPr="000075C5" w:rsidR="00F17651" w:rsidP="000075C5" w:rsidRDefault="00F17651"/>
    <w:p w:rsidRPr="000075C5" w:rsidR="00F17651" w:rsidP="000075C5" w:rsidRDefault="00F17651">
      <w:r w:rsidRPr="000075C5">
        <w:t xml:space="preserve">If you have any questions, please contact your National Center Human Subjects Contact or </w:t>
      </w:r>
      <w:r w:rsidR="00A6059D">
        <w:t xml:space="preserve">myself at </w:t>
      </w:r>
      <w:r w:rsidRPr="000075C5">
        <w:t>(404) 639-</w:t>
      </w:r>
      <w:r w:rsidR="00A6059D">
        <w:t xml:space="preserve">4954 </w:t>
      </w:r>
      <w:r w:rsidRPr="000075C5">
        <w:t xml:space="preserve">(or by e-mail at Human Subjects Review - OD on the global CDC global address list or at </w:t>
      </w:r>
      <w:hyperlink w:history="1" r:id="rId8">
        <w:r w:rsidRPr="000075C5">
          <w:rPr>
            <w:rStyle w:val="Hyperlink"/>
          </w:rPr>
          <w:t>huma@cdc.gov</w:t>
        </w:r>
      </w:hyperlink>
      <w:r w:rsidRPr="000075C5">
        <w:t>).</w:t>
      </w:r>
    </w:p>
    <w:p w:rsidRPr="003D7570" w:rsidR="00F17651" w:rsidP="003D7570" w:rsidRDefault="00F17651"/>
    <w:p w:rsidRPr="003D7570" w:rsidR="00F17651" w:rsidP="003D7570" w:rsidRDefault="00F17651"/>
    <w:p w:rsidRPr="003D7570" w:rsidR="00F17651" w:rsidP="003D7570" w:rsidRDefault="00F17651">
      <w:r w:rsidRPr="003D7570">
        <w:t xml:space="preserve">cc:  </w:t>
      </w:r>
    </w:p>
    <w:p w:rsidR="00F17651" w:rsidRDefault="00616B8E">
      <w:r>
        <w:t>Joan Redmond-Leonard</w:t>
      </w:r>
    </w:p>
    <w:p w:rsidR="00616B8E" w:rsidRDefault="00616B8E"/>
    <w:sectPr w:rsidR="00616B8E" w:rsidSect="008021BA">
      <w:headerReference w:type="default" r:id="rId9"/>
      <w:footerReference w:type="default" r:id="rId10"/>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39" w:rsidRDefault="008C0639">
      <w:r>
        <w:separator/>
      </w:r>
    </w:p>
  </w:endnote>
  <w:endnote w:type="continuationSeparator" w:id="0">
    <w:p w:rsidR="008C0639" w:rsidRDefault="008C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639" w:rsidRDefault="008C0639" w:rsidP="00A031CA">
    <w:pPr>
      <w:pStyle w:val="Footer"/>
      <w:jc w:val="center"/>
    </w:pPr>
  </w:p>
  <w:p w:rsidR="008C0639" w:rsidRDefault="008C0639" w:rsidP="00A031CA">
    <w:pPr>
      <w:pStyle w:val="Footer"/>
      <w:jc w:val="center"/>
    </w:pPr>
  </w:p>
  <w:p w:rsidR="008C0639" w:rsidRDefault="008C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39" w:rsidRDefault="008C0639">
      <w:r>
        <w:separator/>
      </w:r>
    </w:p>
  </w:footnote>
  <w:footnote w:type="continuationSeparator" w:id="0">
    <w:p w:rsidR="008C0639" w:rsidRDefault="008C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639" w:rsidRDefault="008C0639">
    <w:pPr>
      <w:pStyle w:val="Header"/>
      <w:tabs>
        <w:tab w:val="clear" w:pos="8640"/>
        <w:tab w:val="right" w:pos="9960"/>
      </w:tabs>
      <w:ind w:right="-600"/>
      <w:jc w:val="right"/>
      <w:rPr>
        <w:color w:val="0000FF"/>
        <w:sz w:val="20"/>
      </w:rPr>
    </w:pPr>
    <w:r>
      <w:rPr>
        <w:color w:val="0000FF"/>
        <w:sz w:val="20"/>
      </w:rPr>
      <w:tab/>
      <w:t>Public Health Service</w:t>
    </w:r>
  </w:p>
  <w:p w:rsidR="008C0639" w:rsidRDefault="008C0639">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8C0639" w:rsidRDefault="008C0639">
    <w:pPr>
      <w:ind w:right="-600"/>
      <w:jc w:val="right"/>
      <w:rPr>
        <w:color w:val="0000FF"/>
        <w:sz w:val="18"/>
      </w:rPr>
    </w:pPr>
    <w:r>
      <w:rPr>
        <w:color w:val="0000FF"/>
        <w:sz w:val="18"/>
      </w:rPr>
      <w:t>and Prevention (CDC)</w:t>
    </w:r>
  </w:p>
  <w:p w:rsidR="008C0639" w:rsidRDefault="008C0639">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82E"/>
    <w:rsid w:val="000075C5"/>
    <w:rsid w:val="000470ED"/>
    <w:rsid w:val="00072392"/>
    <w:rsid w:val="00080619"/>
    <w:rsid w:val="000B465A"/>
    <w:rsid w:val="000D6C3B"/>
    <w:rsid w:val="001021C3"/>
    <w:rsid w:val="00107832"/>
    <w:rsid w:val="001165C0"/>
    <w:rsid w:val="00182517"/>
    <w:rsid w:val="001B3D04"/>
    <w:rsid w:val="001E2359"/>
    <w:rsid w:val="00213691"/>
    <w:rsid w:val="00213D3F"/>
    <w:rsid w:val="00214A0E"/>
    <w:rsid w:val="0025387C"/>
    <w:rsid w:val="00293EAC"/>
    <w:rsid w:val="002E382E"/>
    <w:rsid w:val="00303ED1"/>
    <w:rsid w:val="00337E50"/>
    <w:rsid w:val="003579A9"/>
    <w:rsid w:val="00392775"/>
    <w:rsid w:val="003C18F2"/>
    <w:rsid w:val="003D7570"/>
    <w:rsid w:val="004202D9"/>
    <w:rsid w:val="00453A50"/>
    <w:rsid w:val="004D0DA9"/>
    <w:rsid w:val="004E06CC"/>
    <w:rsid w:val="0050233C"/>
    <w:rsid w:val="00582BAF"/>
    <w:rsid w:val="00595603"/>
    <w:rsid w:val="005B0165"/>
    <w:rsid w:val="005B3858"/>
    <w:rsid w:val="005E40D0"/>
    <w:rsid w:val="005E5F02"/>
    <w:rsid w:val="00615187"/>
    <w:rsid w:val="0061577C"/>
    <w:rsid w:val="006169E4"/>
    <w:rsid w:val="00616B8E"/>
    <w:rsid w:val="00625D13"/>
    <w:rsid w:val="00644CAF"/>
    <w:rsid w:val="00670705"/>
    <w:rsid w:val="0067280E"/>
    <w:rsid w:val="00685700"/>
    <w:rsid w:val="006B1D9D"/>
    <w:rsid w:val="007850B9"/>
    <w:rsid w:val="007B01AB"/>
    <w:rsid w:val="007B6D88"/>
    <w:rsid w:val="007C3D9D"/>
    <w:rsid w:val="00800ED8"/>
    <w:rsid w:val="008021BA"/>
    <w:rsid w:val="00810A4D"/>
    <w:rsid w:val="00842510"/>
    <w:rsid w:val="00864733"/>
    <w:rsid w:val="008C0639"/>
    <w:rsid w:val="008C3553"/>
    <w:rsid w:val="00932466"/>
    <w:rsid w:val="00942858"/>
    <w:rsid w:val="00995EB9"/>
    <w:rsid w:val="009D677B"/>
    <w:rsid w:val="009E3DEF"/>
    <w:rsid w:val="00A031CA"/>
    <w:rsid w:val="00A04B6C"/>
    <w:rsid w:val="00A05603"/>
    <w:rsid w:val="00A343BD"/>
    <w:rsid w:val="00A6059D"/>
    <w:rsid w:val="00AB3D4B"/>
    <w:rsid w:val="00AD5E40"/>
    <w:rsid w:val="00B257A5"/>
    <w:rsid w:val="00B42B92"/>
    <w:rsid w:val="00B52125"/>
    <w:rsid w:val="00B96991"/>
    <w:rsid w:val="00BB0285"/>
    <w:rsid w:val="00C0546E"/>
    <w:rsid w:val="00C50A30"/>
    <w:rsid w:val="00C7389D"/>
    <w:rsid w:val="00C8449A"/>
    <w:rsid w:val="00C902E9"/>
    <w:rsid w:val="00C91C18"/>
    <w:rsid w:val="00D42576"/>
    <w:rsid w:val="00D56D16"/>
    <w:rsid w:val="00D95914"/>
    <w:rsid w:val="00DA4D94"/>
    <w:rsid w:val="00DC2278"/>
    <w:rsid w:val="00E12311"/>
    <w:rsid w:val="00E17D20"/>
    <w:rsid w:val="00E77883"/>
    <w:rsid w:val="00EC6363"/>
    <w:rsid w:val="00ED6E85"/>
    <w:rsid w:val="00F1008A"/>
    <w:rsid w:val="00F17651"/>
    <w:rsid w:val="00F83382"/>
    <w:rsid w:val="00FB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F7FDA3-F18D-4373-91C5-E9A2306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21BA"/>
    <w:rPr>
      <w:sz w:val="24"/>
      <w:szCs w:val="24"/>
    </w:rPr>
  </w:style>
  <w:style w:type="paragraph" w:styleId="Heading1">
    <w:name w:val="heading 1"/>
    <w:basedOn w:val="Normal"/>
    <w:next w:val="Normal"/>
    <w:link w:val="Heading1Char"/>
    <w:uiPriority w:val="99"/>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7E50"/>
    <w:rPr>
      <w:rFonts w:ascii="Cambria" w:hAnsi="Cambria" w:cs="Times New Roman"/>
      <w:b/>
      <w:bCs/>
      <w:kern w:val="32"/>
      <w:sz w:val="32"/>
      <w:szCs w:val="32"/>
    </w:rPr>
  </w:style>
  <w:style w:type="character" w:styleId="Hyperlink">
    <w:name w:val="Hyperlink"/>
    <w:basedOn w:val="DefaultParagraphFont"/>
    <w:uiPriority w:val="99"/>
    <w:rsid w:val="008021BA"/>
    <w:rPr>
      <w:rFonts w:cs="Times New Roman"/>
      <w:color w:val="0000FF"/>
      <w:u w:val="single"/>
    </w:rPr>
  </w:style>
  <w:style w:type="paragraph" w:styleId="Header">
    <w:name w:val="header"/>
    <w:basedOn w:val="Normal"/>
    <w:link w:val="HeaderChar"/>
    <w:uiPriority w:val="99"/>
    <w:rsid w:val="008021BA"/>
    <w:pPr>
      <w:tabs>
        <w:tab w:val="center" w:pos="4320"/>
        <w:tab w:val="right" w:pos="8640"/>
      </w:tabs>
    </w:pPr>
  </w:style>
  <w:style w:type="character" w:customStyle="1" w:styleId="HeaderChar">
    <w:name w:val="Header Char"/>
    <w:basedOn w:val="DefaultParagraphFont"/>
    <w:link w:val="Header"/>
    <w:uiPriority w:val="99"/>
    <w:semiHidden/>
    <w:locked/>
    <w:rsid w:val="00337E50"/>
    <w:rPr>
      <w:rFonts w:cs="Times New Roman"/>
      <w:sz w:val="24"/>
      <w:szCs w:val="24"/>
    </w:r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locked/>
    <w:rsid w:val="00A031CA"/>
    <w:rPr>
      <w:rFonts w:cs="Times New Roman"/>
      <w:sz w:val="24"/>
      <w:szCs w:val="24"/>
    </w:rPr>
  </w:style>
  <w:style w:type="paragraph" w:styleId="BalloonText">
    <w:name w:val="Balloon Text"/>
    <w:basedOn w:val="Normal"/>
    <w:link w:val="BalloonTextChar"/>
    <w:uiPriority w:val="99"/>
    <w:semiHidden/>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1CA"/>
    <w:rPr>
      <w:rFonts w:ascii="Tahoma" w:hAnsi="Tahoma" w:cs="Tahoma"/>
      <w:sz w:val="16"/>
      <w:szCs w:val="16"/>
    </w:rPr>
  </w:style>
  <w:style w:type="paragraph" w:styleId="ListParagraph">
    <w:name w:val="List Paragraph"/>
    <w:basedOn w:val="Normal"/>
    <w:uiPriority w:val="99"/>
    <w:qFormat/>
    <w:rsid w:val="00DA4D94"/>
    <w:pPr>
      <w:ind w:left="720"/>
      <w:contextualSpacing/>
    </w:pPr>
  </w:style>
  <w:style w:type="character" w:styleId="Strong">
    <w:name w:val="Strong"/>
    <w:basedOn w:val="DefaultParagraphFont"/>
    <w:uiPriority w:val="99"/>
    <w:qFormat/>
    <w:rsid w:val="003D75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12590">
      <w:marLeft w:val="0"/>
      <w:marRight w:val="0"/>
      <w:marTop w:val="0"/>
      <w:marBottom w:val="0"/>
      <w:divBdr>
        <w:top w:val="none" w:sz="0" w:space="0" w:color="auto"/>
        <w:left w:val="none" w:sz="0" w:space="0" w:color="auto"/>
        <w:bottom w:val="none" w:sz="0" w:space="0" w:color="auto"/>
        <w:right w:val="none" w:sz="0" w:space="0" w:color="auto"/>
      </w:divBdr>
    </w:div>
    <w:div w:id="901212591">
      <w:marLeft w:val="0"/>
      <w:marRight w:val="0"/>
      <w:marTop w:val="0"/>
      <w:marBottom w:val="0"/>
      <w:divBdr>
        <w:top w:val="none" w:sz="0" w:space="0" w:color="auto"/>
        <w:left w:val="none" w:sz="0" w:space="0" w:color="auto"/>
        <w:bottom w:val="none" w:sz="0" w:space="0" w:color="auto"/>
        <w:right w:val="none" w:sz="0" w:space="0" w:color="auto"/>
      </w:divBdr>
    </w:div>
    <w:div w:id="901212592">
      <w:marLeft w:val="0"/>
      <w:marRight w:val="0"/>
      <w:marTop w:val="0"/>
      <w:marBottom w:val="0"/>
      <w:divBdr>
        <w:top w:val="none" w:sz="0" w:space="0" w:color="auto"/>
        <w:left w:val="none" w:sz="0" w:space="0" w:color="auto"/>
        <w:bottom w:val="none" w:sz="0" w:space="0" w:color="auto"/>
        <w:right w:val="none" w:sz="0" w:space="0" w:color="auto"/>
      </w:divBdr>
    </w:div>
    <w:div w:id="901212593">
      <w:marLeft w:val="0"/>
      <w:marRight w:val="0"/>
      <w:marTop w:val="0"/>
      <w:marBottom w:val="0"/>
      <w:divBdr>
        <w:top w:val="none" w:sz="0" w:space="0" w:color="auto"/>
        <w:left w:val="none" w:sz="0" w:space="0" w:color="auto"/>
        <w:bottom w:val="none" w:sz="0" w:space="0" w:color="auto"/>
        <w:right w:val="none" w:sz="0" w:space="0" w:color="auto"/>
      </w:divBdr>
    </w:div>
    <w:div w:id="901212594">
      <w:marLeft w:val="0"/>
      <w:marRight w:val="0"/>
      <w:marTop w:val="0"/>
      <w:marBottom w:val="0"/>
      <w:divBdr>
        <w:top w:val="none" w:sz="0" w:space="0" w:color="auto"/>
        <w:left w:val="none" w:sz="0" w:space="0" w:color="auto"/>
        <w:bottom w:val="none" w:sz="0" w:space="0" w:color="auto"/>
        <w:right w:val="none" w:sz="0" w:space="0" w:color="auto"/>
      </w:divBdr>
    </w:div>
    <w:div w:id="901212595">
      <w:marLeft w:val="0"/>
      <w:marRight w:val="0"/>
      <w:marTop w:val="0"/>
      <w:marBottom w:val="0"/>
      <w:divBdr>
        <w:top w:val="none" w:sz="0" w:space="0" w:color="auto"/>
        <w:left w:val="none" w:sz="0" w:space="0" w:color="auto"/>
        <w:bottom w:val="none" w:sz="0" w:space="0" w:color="auto"/>
        <w:right w:val="none" w:sz="0" w:space="0" w:color="auto"/>
      </w:divBdr>
    </w:div>
    <w:div w:id="901212596">
      <w:marLeft w:val="0"/>
      <w:marRight w:val="0"/>
      <w:marTop w:val="0"/>
      <w:marBottom w:val="0"/>
      <w:divBdr>
        <w:top w:val="none" w:sz="0" w:space="0" w:color="auto"/>
        <w:left w:val="none" w:sz="0" w:space="0" w:color="auto"/>
        <w:bottom w:val="none" w:sz="0" w:space="0" w:color="auto"/>
        <w:right w:val="none" w:sz="0" w:space="0" w:color="auto"/>
      </w:divBdr>
    </w:div>
    <w:div w:id="901212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cdc.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NCEH/ATSDR OS</cp:lastModifiedBy>
  <cp:revision>2</cp:revision>
  <cp:lastPrinted>2012-12-28T20:25:00Z</cp:lastPrinted>
  <dcterms:created xsi:type="dcterms:W3CDTF">2020-05-05T20:13:00Z</dcterms:created>
  <dcterms:modified xsi:type="dcterms:W3CDTF">2020-05-05T20:13:00Z</dcterms:modified>
</cp:coreProperties>
</file>