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ED3" w:rsidRPr="00DD7ED3" w:rsidRDefault="00DD7ED3" w:rsidP="00DD7ED3">
      <w:pPr>
        <w:widowControl w:val="0"/>
        <w:jc w:val="center"/>
        <w:rPr>
          <w:b/>
          <w:sz w:val="32"/>
          <w:szCs w:val="32"/>
        </w:rPr>
      </w:pPr>
      <w:bookmarkStart w:id="0" w:name="_GoBack"/>
      <w:bookmarkEnd w:id="0"/>
      <w:r>
        <w:rPr>
          <w:b/>
          <w:sz w:val="32"/>
          <w:szCs w:val="32"/>
        </w:rPr>
        <w:t>Appendix E Informed Consent</w:t>
      </w:r>
    </w:p>
    <w:p w:rsidR="00DD7ED3" w:rsidRDefault="00DD7ED3" w:rsidP="00415807">
      <w:pPr>
        <w:widowControl w:val="0"/>
      </w:pPr>
    </w:p>
    <w:p w:rsidR="00415807" w:rsidRDefault="00415807" w:rsidP="00415807">
      <w:pPr>
        <w:widowControl w:val="0"/>
      </w:pPr>
      <w:r>
        <w:rPr>
          <w:noProof/>
        </w:rPr>
        <w:drawing>
          <wp:inline distT="0" distB="0" distL="0" distR="0" wp14:anchorId="56D7B107" wp14:editId="2BAF4C42">
            <wp:extent cx="923544" cy="530352"/>
            <wp:effectExtent l="0" t="0" r="0" b="317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923544" cy="530352"/>
                    </a:xfrm>
                    <a:prstGeom prst="rect">
                      <a:avLst/>
                    </a:prstGeom>
                  </pic:spPr>
                </pic:pic>
              </a:graphicData>
            </a:graphic>
          </wp:inline>
        </w:drawing>
      </w:r>
      <w:r>
        <w:rPr>
          <w:noProof/>
        </w:rPr>
        <w:drawing>
          <wp:inline distT="0" distB="0" distL="0" distR="0" wp14:anchorId="7F0D5D55" wp14:editId="3EC29285">
            <wp:extent cx="5394960" cy="521208"/>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394960" cy="521208"/>
                    </a:xfrm>
                    <a:prstGeom prst="rect">
                      <a:avLst/>
                    </a:prstGeom>
                    <a:noFill/>
                    <a:ln>
                      <a:noFill/>
                    </a:ln>
                  </pic:spPr>
                </pic:pic>
              </a:graphicData>
            </a:graphic>
          </wp:inline>
        </w:drawing>
      </w:r>
    </w:p>
    <w:tbl>
      <w:tblPr>
        <w:tblStyle w:val="TableGrid"/>
        <w:tblW w:w="10416" w:type="dxa"/>
        <w:tblCellSpacing w:w="7"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CellMar>
          <w:top w:w="144" w:type="dxa"/>
          <w:left w:w="144" w:type="dxa"/>
          <w:bottom w:w="144" w:type="dxa"/>
          <w:right w:w="144" w:type="dxa"/>
        </w:tblCellMar>
        <w:tblLook w:val="04A0" w:firstRow="1" w:lastRow="0" w:firstColumn="1" w:lastColumn="0" w:noHBand="0" w:noVBand="1"/>
      </w:tblPr>
      <w:tblGrid>
        <w:gridCol w:w="708"/>
        <w:gridCol w:w="2700"/>
        <w:gridCol w:w="7008"/>
      </w:tblGrid>
      <w:tr w:rsidR="00415807" w:rsidTr="003D1462">
        <w:trPr>
          <w:cantSplit/>
          <w:tblCellSpacing w:w="7" w:type="dxa"/>
        </w:trPr>
        <w:tc>
          <w:tcPr>
            <w:tcW w:w="10388" w:type="dxa"/>
            <w:gridSpan w:val="3"/>
          </w:tcPr>
          <w:p w:rsidR="00415807" w:rsidRPr="00E42734" w:rsidRDefault="00415807" w:rsidP="003D1462">
            <w:pPr>
              <w:widowControl w:val="0"/>
              <w:autoSpaceDE w:val="0"/>
              <w:autoSpaceDN w:val="0"/>
              <w:adjustRightInd w:val="0"/>
              <w:spacing w:before="100" w:after="100"/>
              <w:jc w:val="center"/>
              <w:rPr>
                <w:rFonts w:ascii="Arial" w:hAnsi="Arial" w:cs="Arial"/>
                <w:b/>
                <w:bCs/>
                <w:color w:val="323E4F" w:themeColor="text2" w:themeShade="BF"/>
              </w:rPr>
            </w:pPr>
            <w:r w:rsidRPr="00E42734">
              <w:rPr>
                <w:rFonts w:ascii="Arial" w:hAnsi="Arial" w:cs="Arial"/>
                <w:b/>
                <w:bCs/>
                <w:color w:val="323E4F" w:themeColor="text2" w:themeShade="BF"/>
                <w:sz w:val="28"/>
                <w:szCs w:val="28"/>
              </w:rPr>
              <w:t>Consent to be in a Research Study</w:t>
            </w:r>
          </w:p>
          <w:p w:rsidR="00415807" w:rsidRPr="00FD048B" w:rsidRDefault="00415807" w:rsidP="003D1462">
            <w:pPr>
              <w:widowControl w:val="0"/>
              <w:autoSpaceDE w:val="0"/>
              <w:autoSpaceDN w:val="0"/>
              <w:adjustRightInd w:val="0"/>
              <w:spacing w:before="100" w:after="100"/>
              <w:jc w:val="center"/>
              <w:rPr>
                <w:b/>
                <w:bCs/>
                <w:color w:val="000000" w:themeColor="text1"/>
                <w:sz w:val="28"/>
                <w:szCs w:val="28"/>
              </w:rPr>
            </w:pPr>
            <w:r w:rsidRPr="00FD048B">
              <w:rPr>
                <w:b/>
                <w:bCs/>
                <w:color w:val="000000" w:themeColor="text1"/>
                <w:sz w:val="28"/>
                <w:szCs w:val="28"/>
              </w:rPr>
              <w:t>Online training for law enforcement to reduce risks associated with</w:t>
            </w:r>
          </w:p>
          <w:p w:rsidR="00415807" w:rsidRPr="00E42734" w:rsidRDefault="00415807" w:rsidP="003D1462">
            <w:pPr>
              <w:widowControl w:val="0"/>
              <w:autoSpaceDE w:val="0"/>
              <w:autoSpaceDN w:val="0"/>
              <w:adjustRightInd w:val="0"/>
              <w:spacing w:before="100" w:after="100"/>
              <w:jc w:val="center"/>
              <w:rPr>
                <w:b/>
                <w:bCs/>
                <w:color w:val="323E4F" w:themeColor="text2" w:themeShade="BF"/>
                <w:sz w:val="28"/>
                <w:szCs w:val="28"/>
              </w:rPr>
            </w:pPr>
            <w:r w:rsidRPr="00FD048B">
              <w:rPr>
                <w:b/>
                <w:bCs/>
                <w:color w:val="000000" w:themeColor="text1"/>
                <w:sz w:val="28"/>
                <w:szCs w:val="28"/>
              </w:rPr>
              <w:t xml:space="preserve"> shift work and long work hours</w:t>
            </w:r>
          </w:p>
        </w:tc>
      </w:tr>
      <w:tr w:rsidR="00415807" w:rsidRPr="00174B75" w:rsidTr="003D1462">
        <w:trPr>
          <w:cantSplit/>
          <w:tblCellSpacing w:w="7" w:type="dxa"/>
        </w:trPr>
        <w:tc>
          <w:tcPr>
            <w:tcW w:w="687" w:type="dxa"/>
          </w:tcPr>
          <w:p w:rsidR="00415807" w:rsidRPr="00084B8B" w:rsidRDefault="00415807" w:rsidP="00415807">
            <w:pPr>
              <w:pStyle w:val="ListParagraph"/>
              <w:numPr>
                <w:ilvl w:val="0"/>
                <w:numId w:val="1"/>
              </w:numPr>
              <w:tabs>
                <w:tab w:val="left" w:pos="156"/>
              </w:tabs>
              <w:spacing w:before="100" w:after="100"/>
              <w:rPr>
                <w:rFonts w:ascii="Arial" w:hAnsi="Arial" w:cs="Arial"/>
                <w:b/>
                <w:bCs/>
                <w:color w:val="323E4F" w:themeColor="text2" w:themeShade="BF"/>
                <w:sz w:val="28"/>
                <w:szCs w:val="28"/>
              </w:rPr>
            </w:pPr>
          </w:p>
        </w:tc>
        <w:tc>
          <w:tcPr>
            <w:tcW w:w="2686" w:type="dxa"/>
          </w:tcPr>
          <w:p w:rsidR="00415807" w:rsidRPr="00E42734" w:rsidRDefault="00415807" w:rsidP="003D1462">
            <w:pPr>
              <w:widowControl w:val="0"/>
              <w:autoSpaceDE w:val="0"/>
              <w:autoSpaceDN w:val="0"/>
              <w:adjustRightInd w:val="0"/>
              <w:spacing w:before="100" w:after="100"/>
              <w:rPr>
                <w:rFonts w:ascii="Arial" w:hAnsi="Arial" w:cs="Arial"/>
                <w:b/>
                <w:bCs/>
                <w:color w:val="323E4F" w:themeColor="text2" w:themeShade="BF"/>
                <w:sz w:val="28"/>
                <w:szCs w:val="28"/>
              </w:rPr>
            </w:pPr>
            <w:r>
              <w:rPr>
                <w:rFonts w:ascii="Arial" w:hAnsi="Arial" w:cs="Arial"/>
                <w:b/>
                <w:bCs/>
                <w:color w:val="323E4F" w:themeColor="text2" w:themeShade="BF"/>
                <w:sz w:val="28"/>
                <w:szCs w:val="28"/>
              </w:rPr>
              <w:t>Who is conducting the study?</w:t>
            </w:r>
          </w:p>
        </w:tc>
        <w:tc>
          <w:tcPr>
            <w:tcW w:w="6987" w:type="dxa"/>
          </w:tcPr>
          <w:p w:rsidR="00415807" w:rsidRPr="00FB6F49" w:rsidRDefault="00415807" w:rsidP="003D1462">
            <w:pPr>
              <w:widowControl w:val="0"/>
              <w:autoSpaceDE w:val="0"/>
              <w:autoSpaceDN w:val="0"/>
              <w:adjustRightInd w:val="0"/>
              <w:rPr>
                <w:rFonts w:ascii="Arial" w:hAnsi="Arial" w:cs="Arial"/>
                <w:color w:val="323E4F" w:themeColor="text2" w:themeShade="BF"/>
                <w:sz w:val="20"/>
                <w:szCs w:val="20"/>
              </w:rPr>
            </w:pPr>
            <w:r w:rsidRPr="00DE3A86">
              <w:rPr>
                <w:rFonts w:ascii="Arial" w:hAnsi="Arial" w:cs="Arial"/>
                <w:color w:val="000000" w:themeColor="text1"/>
                <w:sz w:val="20"/>
                <w:szCs w:val="20"/>
              </w:rPr>
              <w:t>NIOSH is a federal agency that studies worker safety and health. We are part of the Centers for Disease Control and Prevention (CDC).</w:t>
            </w:r>
            <w:r w:rsidRPr="00DE3A86">
              <w:rPr>
                <w:rFonts w:ascii="Arial" w:hAnsi="Arial" w:cs="Arial"/>
                <w:b/>
                <w:color w:val="000000" w:themeColor="text1"/>
                <w:sz w:val="20"/>
                <w:szCs w:val="20"/>
              </w:rPr>
              <w:t xml:space="preserve">  </w:t>
            </w:r>
            <w:r w:rsidRPr="00DE3A86">
              <w:rPr>
                <w:rFonts w:ascii="Arial" w:hAnsi="Arial" w:cs="Arial"/>
                <w:color w:val="000000" w:themeColor="text1"/>
                <w:sz w:val="20"/>
                <w:szCs w:val="20"/>
              </w:rPr>
              <w:t xml:space="preserve">NIOSH has partnered with Washington State University </w:t>
            </w:r>
            <w:r>
              <w:rPr>
                <w:rFonts w:ascii="Arial" w:hAnsi="Arial" w:cs="Arial"/>
                <w:color w:val="000000" w:themeColor="text1"/>
                <w:sz w:val="20"/>
                <w:szCs w:val="20"/>
              </w:rPr>
              <w:t xml:space="preserve">(WSU) </w:t>
            </w:r>
            <w:r w:rsidRPr="00DE3A86">
              <w:rPr>
                <w:rFonts w:ascii="Arial" w:hAnsi="Arial" w:cs="Arial"/>
                <w:color w:val="000000" w:themeColor="text1"/>
                <w:sz w:val="20"/>
                <w:szCs w:val="20"/>
              </w:rPr>
              <w:t>to carry out this pilot study.</w:t>
            </w:r>
          </w:p>
        </w:tc>
      </w:tr>
      <w:tr w:rsidR="00415807" w:rsidRPr="00174B75" w:rsidTr="003D1462">
        <w:trPr>
          <w:cantSplit/>
          <w:trHeight w:val="802"/>
          <w:tblCellSpacing w:w="7" w:type="dxa"/>
        </w:trPr>
        <w:tc>
          <w:tcPr>
            <w:tcW w:w="687" w:type="dxa"/>
          </w:tcPr>
          <w:p w:rsidR="00415807" w:rsidRPr="00E42734" w:rsidRDefault="00415807" w:rsidP="00415807">
            <w:pPr>
              <w:pStyle w:val="ListParagraph"/>
              <w:numPr>
                <w:ilvl w:val="0"/>
                <w:numId w:val="1"/>
              </w:numPr>
              <w:spacing w:before="100" w:after="100"/>
              <w:rPr>
                <w:rFonts w:ascii="Arial" w:hAnsi="Arial" w:cs="Arial"/>
                <w:b/>
                <w:bCs/>
                <w:color w:val="323E4F" w:themeColor="text2" w:themeShade="BF"/>
                <w:sz w:val="28"/>
                <w:szCs w:val="28"/>
              </w:rPr>
            </w:pPr>
          </w:p>
        </w:tc>
        <w:tc>
          <w:tcPr>
            <w:tcW w:w="2686" w:type="dxa"/>
          </w:tcPr>
          <w:p w:rsidR="00415807" w:rsidRPr="00E42734" w:rsidRDefault="00415807" w:rsidP="003D1462">
            <w:pPr>
              <w:widowControl w:val="0"/>
              <w:autoSpaceDE w:val="0"/>
              <w:autoSpaceDN w:val="0"/>
              <w:adjustRightInd w:val="0"/>
              <w:spacing w:before="100" w:after="100"/>
              <w:rPr>
                <w:rFonts w:ascii="Arial" w:hAnsi="Arial" w:cs="Arial"/>
                <w:b/>
                <w:bCs/>
                <w:color w:val="323E4F" w:themeColor="text2" w:themeShade="BF"/>
                <w:sz w:val="28"/>
                <w:szCs w:val="28"/>
              </w:rPr>
            </w:pPr>
            <w:r>
              <w:rPr>
                <w:rFonts w:ascii="Arial" w:hAnsi="Arial" w:cs="Arial"/>
                <w:b/>
                <w:bCs/>
                <w:color w:val="323E4F" w:themeColor="text2" w:themeShade="BF"/>
                <w:sz w:val="28"/>
                <w:szCs w:val="28"/>
              </w:rPr>
              <w:t>What is the purpose</w:t>
            </w:r>
            <w:r w:rsidRPr="00E42734">
              <w:rPr>
                <w:rFonts w:ascii="Arial" w:hAnsi="Arial" w:cs="Arial"/>
                <w:b/>
                <w:bCs/>
                <w:color w:val="323E4F" w:themeColor="text2" w:themeShade="BF"/>
                <w:sz w:val="28"/>
                <w:szCs w:val="28"/>
              </w:rPr>
              <w:t>?</w:t>
            </w:r>
          </w:p>
        </w:tc>
        <w:tc>
          <w:tcPr>
            <w:tcW w:w="6987" w:type="dxa"/>
          </w:tcPr>
          <w:p w:rsidR="00415807" w:rsidRPr="00FB6F49" w:rsidRDefault="00415807" w:rsidP="003D1462">
            <w:pPr>
              <w:widowControl w:val="0"/>
              <w:autoSpaceDE w:val="0"/>
              <w:autoSpaceDN w:val="0"/>
              <w:adjustRightInd w:val="0"/>
              <w:rPr>
                <w:rFonts w:ascii="Arial" w:hAnsi="Arial" w:cs="Arial"/>
                <w:color w:val="323E4F" w:themeColor="text2" w:themeShade="BF"/>
                <w:sz w:val="20"/>
                <w:szCs w:val="20"/>
              </w:rPr>
            </w:pPr>
            <w:r w:rsidRPr="009306BB">
              <w:rPr>
                <w:rFonts w:ascii="Arial" w:hAnsi="Arial" w:cs="Arial"/>
                <w:bCs/>
                <w:color w:val="000000" w:themeColor="text1"/>
                <w:sz w:val="20"/>
                <w:szCs w:val="20"/>
              </w:rPr>
              <w:t>This pilot study will test a new online training program that NIOSH and Washington State University developed to educate law enforcement officers and their managers about strategies to reduce the health and safety risks that are linked to shift work, long work hours, and not getting enough sleep. The pilot study will examine participants</w:t>
            </w:r>
            <w:r>
              <w:rPr>
                <w:rFonts w:ascii="Arial" w:hAnsi="Arial" w:cs="Arial"/>
                <w:bCs/>
                <w:color w:val="000000" w:themeColor="text1"/>
                <w:sz w:val="20"/>
                <w:szCs w:val="20"/>
              </w:rPr>
              <w:t>’ sleep</w:t>
            </w:r>
            <w:r w:rsidRPr="009306BB">
              <w:rPr>
                <w:rFonts w:ascii="Arial" w:hAnsi="Arial" w:cs="Arial"/>
                <w:bCs/>
                <w:color w:val="000000" w:themeColor="text1"/>
                <w:sz w:val="20"/>
                <w:szCs w:val="20"/>
              </w:rPr>
              <w:t xml:space="preserve"> before and after taking the training and ask their feedback on the training program.</w:t>
            </w:r>
          </w:p>
        </w:tc>
      </w:tr>
      <w:tr w:rsidR="00415807" w:rsidRPr="00174B75" w:rsidTr="003D1462">
        <w:trPr>
          <w:cantSplit/>
          <w:trHeight w:val="802"/>
          <w:tblCellSpacing w:w="7" w:type="dxa"/>
        </w:trPr>
        <w:tc>
          <w:tcPr>
            <w:tcW w:w="687" w:type="dxa"/>
          </w:tcPr>
          <w:p w:rsidR="00415807" w:rsidRPr="00E42734" w:rsidRDefault="00415807" w:rsidP="00415807">
            <w:pPr>
              <w:pStyle w:val="ListParagraph"/>
              <w:numPr>
                <w:ilvl w:val="0"/>
                <w:numId w:val="1"/>
              </w:numPr>
              <w:spacing w:before="100" w:after="100"/>
              <w:rPr>
                <w:rFonts w:ascii="Arial" w:hAnsi="Arial" w:cs="Arial"/>
                <w:b/>
                <w:bCs/>
                <w:color w:val="323E4F" w:themeColor="text2" w:themeShade="BF"/>
                <w:sz w:val="28"/>
                <w:szCs w:val="28"/>
              </w:rPr>
            </w:pPr>
          </w:p>
        </w:tc>
        <w:tc>
          <w:tcPr>
            <w:tcW w:w="2686" w:type="dxa"/>
          </w:tcPr>
          <w:p w:rsidR="00415807" w:rsidRDefault="00415807" w:rsidP="003D1462">
            <w:pPr>
              <w:widowControl w:val="0"/>
              <w:autoSpaceDE w:val="0"/>
              <w:autoSpaceDN w:val="0"/>
              <w:adjustRightInd w:val="0"/>
              <w:spacing w:before="100" w:after="100"/>
              <w:rPr>
                <w:rFonts w:ascii="Arial" w:hAnsi="Arial" w:cs="Arial"/>
                <w:b/>
                <w:bCs/>
                <w:color w:val="323E4F" w:themeColor="text2" w:themeShade="BF"/>
                <w:sz w:val="28"/>
                <w:szCs w:val="28"/>
              </w:rPr>
            </w:pPr>
            <w:r>
              <w:rPr>
                <w:rFonts w:ascii="Arial" w:hAnsi="Arial" w:cs="Arial"/>
                <w:b/>
                <w:bCs/>
                <w:color w:val="323E4F" w:themeColor="text2" w:themeShade="BF"/>
                <w:sz w:val="28"/>
                <w:szCs w:val="28"/>
              </w:rPr>
              <w:t>C</w:t>
            </w:r>
            <w:r w:rsidRPr="00F53688">
              <w:rPr>
                <w:rFonts w:ascii="Arial" w:hAnsi="Arial" w:cs="Arial"/>
                <w:b/>
                <w:bCs/>
                <w:color w:val="323E4F" w:themeColor="text2" w:themeShade="BF"/>
                <w:sz w:val="28"/>
                <w:szCs w:val="28"/>
              </w:rPr>
              <w:t>riteria for police officers participating in the pilot study</w:t>
            </w:r>
          </w:p>
        </w:tc>
        <w:tc>
          <w:tcPr>
            <w:tcW w:w="6987" w:type="dxa"/>
          </w:tcPr>
          <w:p w:rsidR="00415807" w:rsidRPr="00F53688" w:rsidRDefault="00415807" w:rsidP="003D1462">
            <w:pPr>
              <w:widowControl w:val="0"/>
              <w:autoSpaceDE w:val="0"/>
              <w:autoSpaceDN w:val="0"/>
              <w:adjustRightInd w:val="0"/>
              <w:rPr>
                <w:rFonts w:ascii="Arial" w:hAnsi="Arial" w:cs="Arial"/>
                <w:bCs/>
                <w:color w:val="000000" w:themeColor="text1"/>
                <w:sz w:val="20"/>
                <w:szCs w:val="20"/>
              </w:rPr>
            </w:pPr>
            <w:r w:rsidRPr="00F53688">
              <w:rPr>
                <w:rFonts w:ascii="Arial" w:hAnsi="Arial" w:cs="Arial"/>
                <w:bCs/>
                <w:color w:val="000000" w:themeColor="text1"/>
                <w:sz w:val="20"/>
                <w:szCs w:val="20"/>
              </w:rPr>
              <w:t xml:space="preserve">These are the criteria for police officers </w:t>
            </w:r>
            <w:r>
              <w:rPr>
                <w:rFonts w:ascii="Arial" w:hAnsi="Arial" w:cs="Arial"/>
                <w:bCs/>
                <w:color w:val="000000" w:themeColor="text1"/>
                <w:sz w:val="20"/>
                <w:szCs w:val="20"/>
              </w:rPr>
              <w:t>to participate</w:t>
            </w:r>
            <w:r w:rsidRPr="00F53688">
              <w:rPr>
                <w:rFonts w:ascii="Arial" w:hAnsi="Arial" w:cs="Arial"/>
                <w:bCs/>
                <w:color w:val="000000" w:themeColor="text1"/>
                <w:sz w:val="20"/>
                <w:szCs w:val="20"/>
              </w:rPr>
              <w:t xml:space="preserve"> in the pilot study.</w:t>
            </w:r>
          </w:p>
          <w:p w:rsidR="00415807" w:rsidRPr="00F53688" w:rsidRDefault="00415807" w:rsidP="00415807">
            <w:pPr>
              <w:pStyle w:val="ListParagraph"/>
              <w:numPr>
                <w:ilvl w:val="0"/>
                <w:numId w:val="3"/>
              </w:numPr>
              <w:rPr>
                <w:rFonts w:ascii="Arial" w:hAnsi="Arial" w:cs="Arial"/>
                <w:bCs/>
                <w:color w:val="000000" w:themeColor="text1"/>
                <w:sz w:val="20"/>
                <w:szCs w:val="20"/>
              </w:rPr>
            </w:pPr>
            <w:r w:rsidRPr="00F53688">
              <w:rPr>
                <w:rFonts w:ascii="Arial" w:hAnsi="Arial" w:cs="Arial"/>
                <w:bCs/>
                <w:color w:val="000000" w:themeColor="text1"/>
                <w:sz w:val="20"/>
                <w:szCs w:val="20"/>
              </w:rPr>
              <w:t>Patrol police officer working full time (no alternate assignment because of injury, illness, or other reasons)</w:t>
            </w:r>
          </w:p>
          <w:p w:rsidR="00415807" w:rsidRPr="00F53688" w:rsidRDefault="00415807" w:rsidP="00415807">
            <w:pPr>
              <w:pStyle w:val="ListParagraph"/>
              <w:numPr>
                <w:ilvl w:val="0"/>
                <w:numId w:val="3"/>
              </w:numPr>
              <w:rPr>
                <w:rFonts w:ascii="Arial" w:hAnsi="Arial" w:cs="Arial"/>
                <w:bCs/>
                <w:color w:val="000000" w:themeColor="text1"/>
                <w:sz w:val="20"/>
                <w:szCs w:val="20"/>
              </w:rPr>
            </w:pPr>
            <w:r w:rsidRPr="00F53688">
              <w:rPr>
                <w:rFonts w:ascii="Arial" w:hAnsi="Arial" w:cs="Arial"/>
                <w:bCs/>
                <w:color w:val="000000" w:themeColor="text1"/>
                <w:sz w:val="20"/>
                <w:szCs w:val="20"/>
              </w:rPr>
              <w:t>Working fixed night shift including hours of midnight to 6 AM (no rotating work schedules)</w:t>
            </w:r>
          </w:p>
          <w:p w:rsidR="00415807" w:rsidRPr="00F53688" w:rsidRDefault="00415807" w:rsidP="00415807">
            <w:pPr>
              <w:pStyle w:val="ListParagraph"/>
              <w:numPr>
                <w:ilvl w:val="0"/>
                <w:numId w:val="3"/>
              </w:numPr>
              <w:rPr>
                <w:rFonts w:ascii="Arial" w:hAnsi="Arial" w:cs="Arial"/>
                <w:bCs/>
                <w:color w:val="000000" w:themeColor="text1"/>
                <w:sz w:val="20"/>
                <w:szCs w:val="20"/>
              </w:rPr>
            </w:pPr>
            <w:r w:rsidRPr="00F53688">
              <w:rPr>
                <w:rFonts w:ascii="Arial" w:hAnsi="Arial" w:cs="Arial"/>
                <w:bCs/>
                <w:color w:val="000000" w:themeColor="text1"/>
                <w:sz w:val="20"/>
                <w:szCs w:val="20"/>
              </w:rPr>
              <w:t xml:space="preserve">Not pregnant or planning to become pregnant during the </w:t>
            </w:r>
            <w:r>
              <w:rPr>
                <w:rFonts w:ascii="Arial" w:hAnsi="Arial" w:cs="Arial"/>
                <w:bCs/>
                <w:color w:val="000000" w:themeColor="text1"/>
                <w:sz w:val="20"/>
                <w:szCs w:val="20"/>
              </w:rPr>
              <w:t xml:space="preserve">12 week </w:t>
            </w:r>
            <w:r w:rsidRPr="00F53688">
              <w:rPr>
                <w:rFonts w:ascii="Arial" w:hAnsi="Arial" w:cs="Arial"/>
                <w:bCs/>
                <w:color w:val="000000" w:themeColor="text1"/>
                <w:sz w:val="20"/>
                <w:szCs w:val="20"/>
              </w:rPr>
              <w:t>study</w:t>
            </w:r>
            <w:r>
              <w:rPr>
                <w:rFonts w:ascii="Arial" w:hAnsi="Arial" w:cs="Arial"/>
                <w:bCs/>
                <w:color w:val="000000" w:themeColor="text1"/>
                <w:sz w:val="20"/>
                <w:szCs w:val="20"/>
              </w:rPr>
              <w:t xml:space="preserve"> period</w:t>
            </w:r>
          </w:p>
          <w:p w:rsidR="00415807" w:rsidRPr="00F53688" w:rsidRDefault="00415807" w:rsidP="00415807">
            <w:pPr>
              <w:pStyle w:val="ListParagraph"/>
              <w:numPr>
                <w:ilvl w:val="0"/>
                <w:numId w:val="3"/>
              </w:numPr>
              <w:rPr>
                <w:rFonts w:ascii="Arial" w:hAnsi="Arial" w:cs="Arial"/>
                <w:bCs/>
                <w:color w:val="000000" w:themeColor="text1"/>
                <w:sz w:val="20"/>
                <w:szCs w:val="20"/>
              </w:rPr>
            </w:pPr>
            <w:r w:rsidRPr="00F53688">
              <w:rPr>
                <w:rFonts w:ascii="Arial" w:hAnsi="Arial" w:cs="Arial"/>
                <w:bCs/>
                <w:color w:val="000000" w:themeColor="text1"/>
                <w:sz w:val="20"/>
                <w:szCs w:val="20"/>
              </w:rPr>
              <w:t>No travel across three or more time zones in the previous 3 months or plans for travel across three or more time zones during the 12 week study period</w:t>
            </w:r>
          </w:p>
          <w:p w:rsidR="00415807" w:rsidRPr="00F53688" w:rsidRDefault="00415807" w:rsidP="00415807">
            <w:pPr>
              <w:pStyle w:val="ListParagraph"/>
              <w:numPr>
                <w:ilvl w:val="0"/>
                <w:numId w:val="3"/>
              </w:numPr>
              <w:rPr>
                <w:rFonts w:ascii="Arial" w:hAnsi="Arial" w:cs="Arial"/>
                <w:bCs/>
                <w:color w:val="000000" w:themeColor="text1"/>
                <w:sz w:val="20"/>
                <w:szCs w:val="20"/>
              </w:rPr>
            </w:pPr>
            <w:r w:rsidRPr="00F53688">
              <w:rPr>
                <w:rFonts w:ascii="Arial" w:hAnsi="Arial" w:cs="Arial"/>
                <w:bCs/>
                <w:color w:val="000000" w:themeColor="text1"/>
                <w:sz w:val="20"/>
                <w:szCs w:val="20"/>
              </w:rPr>
              <w:t>New patrol police officers in their first field experience after graduating from the police academy who have worked less than 1 year as a police officer</w:t>
            </w:r>
          </w:p>
          <w:p w:rsidR="00415807" w:rsidRPr="00F53688" w:rsidRDefault="00415807" w:rsidP="00415807">
            <w:pPr>
              <w:pStyle w:val="ListParagraph"/>
              <w:numPr>
                <w:ilvl w:val="0"/>
                <w:numId w:val="3"/>
              </w:numPr>
              <w:rPr>
                <w:rFonts w:ascii="Arial" w:hAnsi="Arial" w:cs="Arial"/>
                <w:bCs/>
                <w:color w:val="000000" w:themeColor="text1"/>
                <w:sz w:val="20"/>
                <w:szCs w:val="20"/>
              </w:rPr>
            </w:pPr>
            <w:r w:rsidRPr="00F53688">
              <w:rPr>
                <w:rFonts w:ascii="Arial" w:hAnsi="Arial" w:cs="Arial"/>
                <w:bCs/>
                <w:color w:val="000000" w:themeColor="text1"/>
                <w:sz w:val="20"/>
                <w:szCs w:val="20"/>
              </w:rPr>
              <w:t xml:space="preserve">Experienced patrol officers </w:t>
            </w:r>
            <w:r>
              <w:rPr>
                <w:rFonts w:ascii="Arial" w:hAnsi="Arial" w:cs="Arial"/>
                <w:bCs/>
                <w:color w:val="000000" w:themeColor="text1"/>
                <w:sz w:val="20"/>
                <w:szCs w:val="20"/>
              </w:rPr>
              <w:t xml:space="preserve">who </w:t>
            </w:r>
            <w:r w:rsidRPr="00F53688">
              <w:rPr>
                <w:rFonts w:ascii="Arial" w:hAnsi="Arial" w:cs="Arial"/>
                <w:bCs/>
                <w:color w:val="000000" w:themeColor="text1"/>
                <w:sz w:val="20"/>
                <w:szCs w:val="20"/>
              </w:rPr>
              <w:t>have worked 2 to 10 years as a police officer.</w:t>
            </w:r>
          </w:p>
        </w:tc>
      </w:tr>
      <w:tr w:rsidR="00415807" w:rsidRPr="00174B75" w:rsidTr="003D1462">
        <w:trPr>
          <w:cantSplit/>
          <w:tblCellSpacing w:w="7" w:type="dxa"/>
        </w:trPr>
        <w:tc>
          <w:tcPr>
            <w:tcW w:w="687" w:type="dxa"/>
          </w:tcPr>
          <w:p w:rsidR="00415807" w:rsidRPr="00E42734" w:rsidRDefault="00415807" w:rsidP="00415807">
            <w:pPr>
              <w:pStyle w:val="ListParagraph"/>
              <w:numPr>
                <w:ilvl w:val="0"/>
                <w:numId w:val="1"/>
              </w:numPr>
              <w:spacing w:before="100" w:after="100"/>
              <w:ind w:left="619" w:hanging="331"/>
              <w:rPr>
                <w:rFonts w:ascii="Arial" w:hAnsi="Arial" w:cs="Arial"/>
                <w:b/>
                <w:bCs/>
                <w:color w:val="323E4F" w:themeColor="text2" w:themeShade="BF"/>
                <w:sz w:val="28"/>
                <w:szCs w:val="28"/>
              </w:rPr>
            </w:pPr>
          </w:p>
        </w:tc>
        <w:tc>
          <w:tcPr>
            <w:tcW w:w="2686" w:type="dxa"/>
          </w:tcPr>
          <w:p w:rsidR="00415807" w:rsidRDefault="00415807" w:rsidP="003D1462">
            <w:pPr>
              <w:widowControl w:val="0"/>
              <w:autoSpaceDE w:val="0"/>
              <w:autoSpaceDN w:val="0"/>
              <w:adjustRightInd w:val="0"/>
              <w:rPr>
                <w:rFonts w:ascii="Arial" w:hAnsi="Arial" w:cs="Arial"/>
                <w:b/>
                <w:bCs/>
                <w:iCs/>
                <w:color w:val="323E4F" w:themeColor="text2" w:themeShade="BF"/>
                <w:sz w:val="28"/>
                <w:szCs w:val="28"/>
              </w:rPr>
            </w:pPr>
            <w:r>
              <w:rPr>
                <w:rFonts w:ascii="Arial" w:hAnsi="Arial" w:cs="Arial"/>
                <w:b/>
                <w:bCs/>
                <w:iCs/>
                <w:color w:val="323E4F" w:themeColor="text2" w:themeShade="BF"/>
                <w:sz w:val="28"/>
                <w:szCs w:val="28"/>
              </w:rPr>
              <w:t>What will I do</w:t>
            </w:r>
            <w:r w:rsidRPr="00E42734">
              <w:rPr>
                <w:rFonts w:ascii="Arial" w:hAnsi="Arial" w:cs="Arial"/>
                <w:b/>
                <w:bCs/>
                <w:iCs/>
                <w:color w:val="323E4F" w:themeColor="text2" w:themeShade="BF"/>
                <w:sz w:val="28"/>
                <w:szCs w:val="28"/>
              </w:rPr>
              <w:t xml:space="preserve">? </w:t>
            </w:r>
          </w:p>
          <w:p w:rsidR="00415807" w:rsidRPr="00E42734" w:rsidRDefault="00415807" w:rsidP="003D1462">
            <w:pPr>
              <w:widowControl w:val="0"/>
              <w:autoSpaceDE w:val="0"/>
              <w:autoSpaceDN w:val="0"/>
              <w:adjustRightInd w:val="0"/>
              <w:rPr>
                <w:rFonts w:ascii="Arial" w:hAnsi="Arial" w:cs="Arial"/>
                <w:b/>
                <w:bCs/>
                <w:color w:val="323E4F" w:themeColor="text2" w:themeShade="BF"/>
                <w:sz w:val="28"/>
                <w:szCs w:val="28"/>
              </w:rPr>
            </w:pPr>
            <w:r w:rsidRPr="00E42734">
              <w:rPr>
                <w:rFonts w:ascii="Arial" w:hAnsi="Arial" w:cs="Arial"/>
                <w:b/>
                <w:bCs/>
                <w:color w:val="323E4F" w:themeColor="text2" w:themeShade="BF"/>
                <w:sz w:val="28"/>
                <w:szCs w:val="28"/>
              </w:rPr>
              <w:t>Whe</w:t>
            </w:r>
            <w:r>
              <w:rPr>
                <w:rFonts w:ascii="Arial" w:hAnsi="Arial" w:cs="Arial"/>
                <w:b/>
                <w:bCs/>
                <w:color w:val="323E4F" w:themeColor="text2" w:themeShade="BF"/>
                <w:sz w:val="28"/>
                <w:szCs w:val="28"/>
              </w:rPr>
              <w:t>n, where</w:t>
            </w:r>
            <w:r w:rsidRPr="00E42734">
              <w:rPr>
                <w:rFonts w:ascii="Arial" w:hAnsi="Arial" w:cs="Arial"/>
                <w:b/>
                <w:bCs/>
                <w:color w:val="323E4F" w:themeColor="text2" w:themeShade="BF"/>
                <w:sz w:val="28"/>
                <w:szCs w:val="28"/>
              </w:rPr>
              <w:t xml:space="preserve">, </w:t>
            </w:r>
            <w:r>
              <w:rPr>
                <w:rFonts w:ascii="Arial" w:hAnsi="Arial" w:cs="Arial"/>
                <w:b/>
                <w:bCs/>
                <w:color w:val="323E4F" w:themeColor="text2" w:themeShade="BF"/>
                <w:sz w:val="28"/>
                <w:szCs w:val="28"/>
              </w:rPr>
              <w:t xml:space="preserve">for </w:t>
            </w:r>
            <w:r w:rsidRPr="00E42734">
              <w:rPr>
                <w:rFonts w:ascii="Arial" w:hAnsi="Arial" w:cs="Arial"/>
                <w:b/>
                <w:bCs/>
                <w:color w:val="323E4F" w:themeColor="text2" w:themeShade="BF"/>
                <w:sz w:val="28"/>
                <w:szCs w:val="28"/>
              </w:rPr>
              <w:t>how long</w:t>
            </w:r>
            <w:r>
              <w:rPr>
                <w:rFonts w:ascii="Arial" w:hAnsi="Arial" w:cs="Arial"/>
                <w:b/>
                <w:bCs/>
                <w:color w:val="323E4F" w:themeColor="text2" w:themeShade="BF"/>
                <w:sz w:val="28"/>
                <w:szCs w:val="28"/>
              </w:rPr>
              <w:t xml:space="preserve"> will I be needed?</w:t>
            </w:r>
          </w:p>
        </w:tc>
        <w:tc>
          <w:tcPr>
            <w:tcW w:w="6987" w:type="dxa"/>
          </w:tcPr>
          <w:p w:rsidR="00415807" w:rsidRDefault="00415807" w:rsidP="00415807">
            <w:pPr>
              <w:pStyle w:val="ListParagraph"/>
              <w:numPr>
                <w:ilvl w:val="0"/>
                <w:numId w:val="2"/>
              </w:numPr>
              <w:spacing w:before="0" w:after="0"/>
              <w:ind w:left="211" w:hanging="270"/>
              <w:rPr>
                <w:rFonts w:ascii="Arial" w:eastAsiaTheme="majorEastAsia" w:hAnsi="Arial" w:cs="Arial"/>
                <w:iCs/>
                <w:color w:val="000000" w:themeColor="text1"/>
                <w:sz w:val="20"/>
                <w:szCs w:val="20"/>
              </w:rPr>
            </w:pPr>
            <w:r>
              <w:rPr>
                <w:rFonts w:ascii="Arial" w:eastAsiaTheme="majorEastAsia" w:hAnsi="Arial" w:cs="Arial"/>
                <w:iCs/>
                <w:color w:val="000000" w:themeColor="text1"/>
                <w:sz w:val="20"/>
                <w:szCs w:val="20"/>
              </w:rPr>
              <w:t xml:space="preserve">If you are interested in participating, you will send an email to Dr. Claire Caruso (policestudy@cdc.gov). After getting your email, she will schedule a phone call at a convenient time that will take about 30 minutes. During the call, she will ask if you meet the study criteria, explain the study, and answer your questions. Dr. Caruso will be available by phone (513-533-8535) or email to answer your questions during the study. </w:t>
            </w:r>
          </w:p>
          <w:p w:rsidR="00415807" w:rsidRDefault="00415807" w:rsidP="00415807">
            <w:pPr>
              <w:pStyle w:val="ListParagraph"/>
              <w:numPr>
                <w:ilvl w:val="0"/>
                <w:numId w:val="2"/>
              </w:numPr>
              <w:spacing w:before="0" w:after="0"/>
              <w:ind w:left="211" w:hanging="270"/>
              <w:rPr>
                <w:rFonts w:ascii="Arial" w:eastAsiaTheme="majorEastAsia" w:hAnsi="Arial" w:cs="Arial"/>
                <w:iCs/>
                <w:color w:val="000000" w:themeColor="text1"/>
                <w:sz w:val="20"/>
                <w:szCs w:val="20"/>
              </w:rPr>
            </w:pPr>
            <w:r>
              <w:rPr>
                <w:rFonts w:ascii="Arial" w:eastAsiaTheme="majorEastAsia" w:hAnsi="Arial" w:cs="Arial"/>
                <w:iCs/>
                <w:color w:val="000000" w:themeColor="text1"/>
                <w:sz w:val="20"/>
                <w:szCs w:val="20"/>
              </w:rPr>
              <w:t>You will read and sign this informed consent and send it to Dr. Caruso in a postage paid envelop.</w:t>
            </w:r>
          </w:p>
          <w:p w:rsidR="00415807" w:rsidRDefault="00415807" w:rsidP="00415807">
            <w:pPr>
              <w:pStyle w:val="ListParagraph"/>
              <w:numPr>
                <w:ilvl w:val="0"/>
                <w:numId w:val="2"/>
              </w:numPr>
              <w:spacing w:before="0" w:after="0"/>
              <w:ind w:left="211" w:hanging="270"/>
              <w:rPr>
                <w:rFonts w:ascii="Arial" w:eastAsiaTheme="majorEastAsia" w:hAnsi="Arial" w:cs="Arial"/>
                <w:iCs/>
                <w:color w:val="000000" w:themeColor="text1"/>
                <w:sz w:val="20"/>
                <w:szCs w:val="20"/>
              </w:rPr>
            </w:pPr>
            <w:r>
              <w:rPr>
                <w:rFonts w:ascii="Arial" w:eastAsiaTheme="majorEastAsia" w:hAnsi="Arial" w:cs="Arial"/>
                <w:iCs/>
                <w:color w:val="000000" w:themeColor="text1"/>
                <w:sz w:val="20"/>
                <w:szCs w:val="20"/>
              </w:rPr>
              <w:t>NIOSH study staff</w:t>
            </w:r>
            <w:r w:rsidRPr="00094426">
              <w:rPr>
                <w:rFonts w:ascii="Arial" w:eastAsiaTheme="majorEastAsia" w:hAnsi="Arial" w:cs="Arial"/>
                <w:iCs/>
                <w:color w:val="000000" w:themeColor="text1"/>
                <w:sz w:val="20"/>
                <w:szCs w:val="20"/>
              </w:rPr>
              <w:t xml:space="preserve"> will </w:t>
            </w:r>
            <w:r>
              <w:rPr>
                <w:rFonts w:ascii="Arial" w:eastAsiaTheme="majorEastAsia" w:hAnsi="Arial" w:cs="Arial"/>
                <w:iCs/>
                <w:color w:val="000000" w:themeColor="text1"/>
                <w:sz w:val="20"/>
                <w:szCs w:val="20"/>
              </w:rPr>
              <w:t xml:space="preserve">include with the informed consent </w:t>
            </w:r>
            <w:r w:rsidRPr="00094426">
              <w:rPr>
                <w:rFonts w:ascii="Arial" w:eastAsiaTheme="majorEastAsia" w:hAnsi="Arial" w:cs="Arial"/>
                <w:iCs/>
                <w:color w:val="000000" w:themeColor="text1"/>
                <w:sz w:val="20"/>
                <w:szCs w:val="20"/>
              </w:rPr>
              <w:t>a small laminated card with your 5-digit study identification number. You will type your number</w:t>
            </w:r>
            <w:r>
              <w:rPr>
                <w:rFonts w:ascii="Arial" w:eastAsiaTheme="majorEastAsia" w:hAnsi="Arial" w:cs="Arial"/>
                <w:iCs/>
                <w:color w:val="000000" w:themeColor="text1"/>
                <w:sz w:val="20"/>
                <w:szCs w:val="20"/>
              </w:rPr>
              <w:t xml:space="preserve"> on all your</w:t>
            </w:r>
            <w:r w:rsidRPr="00094426">
              <w:rPr>
                <w:rFonts w:ascii="Arial" w:eastAsiaTheme="majorEastAsia" w:hAnsi="Arial" w:cs="Arial"/>
                <w:iCs/>
                <w:color w:val="000000" w:themeColor="text1"/>
                <w:sz w:val="20"/>
                <w:szCs w:val="20"/>
              </w:rPr>
              <w:t xml:space="preserve"> study surveys, diary, and wrist actigraph files. You will keep that number secret and not share it </w:t>
            </w:r>
            <w:r>
              <w:rPr>
                <w:rFonts w:ascii="Arial" w:eastAsiaTheme="majorEastAsia" w:hAnsi="Arial" w:cs="Arial"/>
                <w:iCs/>
                <w:color w:val="000000" w:themeColor="text1"/>
                <w:sz w:val="20"/>
                <w:szCs w:val="20"/>
              </w:rPr>
              <w:t>with</w:t>
            </w:r>
            <w:r w:rsidRPr="00094426">
              <w:rPr>
                <w:rFonts w:ascii="Arial" w:eastAsiaTheme="majorEastAsia" w:hAnsi="Arial" w:cs="Arial"/>
                <w:iCs/>
                <w:color w:val="000000" w:themeColor="text1"/>
                <w:sz w:val="20"/>
                <w:szCs w:val="20"/>
              </w:rPr>
              <w:t xml:space="preserve"> Dr. Lois James or anyone else. </w:t>
            </w:r>
            <w:r>
              <w:rPr>
                <w:rFonts w:ascii="Arial" w:eastAsiaTheme="majorEastAsia" w:hAnsi="Arial" w:cs="Arial"/>
                <w:iCs/>
                <w:color w:val="000000" w:themeColor="text1"/>
                <w:sz w:val="20"/>
                <w:szCs w:val="20"/>
              </w:rPr>
              <w:t>The</w:t>
            </w:r>
            <w:r w:rsidRPr="00094426">
              <w:rPr>
                <w:rFonts w:ascii="Arial" w:eastAsiaTheme="majorEastAsia" w:hAnsi="Arial" w:cs="Arial"/>
                <w:iCs/>
                <w:color w:val="000000" w:themeColor="text1"/>
                <w:sz w:val="20"/>
                <w:szCs w:val="20"/>
              </w:rPr>
              <w:t xml:space="preserve"> study number will</w:t>
            </w:r>
            <w:r>
              <w:rPr>
                <w:rFonts w:ascii="Arial" w:eastAsiaTheme="majorEastAsia" w:hAnsi="Arial" w:cs="Arial"/>
                <w:iCs/>
                <w:color w:val="000000" w:themeColor="text1"/>
                <w:sz w:val="20"/>
                <w:szCs w:val="20"/>
              </w:rPr>
              <w:t xml:space="preserve"> enable NIOSH study staff</w:t>
            </w:r>
            <w:r w:rsidRPr="00094426">
              <w:rPr>
                <w:rFonts w:ascii="Arial" w:eastAsiaTheme="majorEastAsia" w:hAnsi="Arial" w:cs="Arial"/>
                <w:iCs/>
                <w:color w:val="000000" w:themeColor="text1"/>
                <w:sz w:val="20"/>
                <w:szCs w:val="20"/>
              </w:rPr>
              <w:t xml:space="preserve"> to connect all your survey and actigraph data together</w:t>
            </w:r>
            <w:r>
              <w:rPr>
                <w:rFonts w:ascii="Arial" w:eastAsiaTheme="majorEastAsia" w:hAnsi="Arial" w:cs="Arial"/>
                <w:iCs/>
                <w:color w:val="000000" w:themeColor="text1"/>
                <w:sz w:val="20"/>
                <w:szCs w:val="20"/>
              </w:rPr>
              <w:t>. This will</w:t>
            </w:r>
            <w:r w:rsidRPr="00094426">
              <w:rPr>
                <w:rFonts w:ascii="Arial" w:eastAsiaTheme="majorEastAsia" w:hAnsi="Arial" w:cs="Arial"/>
                <w:iCs/>
                <w:color w:val="000000" w:themeColor="text1"/>
                <w:sz w:val="20"/>
                <w:szCs w:val="20"/>
              </w:rPr>
              <w:t xml:space="preserve"> enable us to compare </w:t>
            </w:r>
            <w:r>
              <w:rPr>
                <w:rFonts w:ascii="Arial" w:eastAsiaTheme="majorEastAsia" w:hAnsi="Arial" w:cs="Arial"/>
                <w:iCs/>
                <w:color w:val="000000" w:themeColor="text1"/>
                <w:sz w:val="20"/>
                <w:szCs w:val="20"/>
              </w:rPr>
              <w:t>your responds</w:t>
            </w:r>
            <w:r w:rsidRPr="00094426">
              <w:rPr>
                <w:rFonts w:ascii="Arial" w:eastAsiaTheme="majorEastAsia" w:hAnsi="Arial" w:cs="Arial"/>
                <w:iCs/>
                <w:color w:val="000000" w:themeColor="text1"/>
                <w:sz w:val="20"/>
                <w:szCs w:val="20"/>
              </w:rPr>
              <w:t xml:space="preserve"> before and after taking the training. </w:t>
            </w:r>
            <w:r>
              <w:rPr>
                <w:rFonts w:ascii="Arial" w:eastAsiaTheme="majorEastAsia" w:hAnsi="Arial" w:cs="Arial"/>
                <w:iCs/>
                <w:color w:val="000000" w:themeColor="text1"/>
                <w:sz w:val="20"/>
                <w:szCs w:val="20"/>
              </w:rPr>
              <w:t>You can t</w:t>
            </w:r>
            <w:r w:rsidRPr="00094426">
              <w:rPr>
                <w:rFonts w:ascii="Arial" w:eastAsiaTheme="majorEastAsia" w:hAnsi="Arial" w:cs="Arial"/>
                <w:iCs/>
                <w:color w:val="000000" w:themeColor="text1"/>
                <w:sz w:val="20"/>
                <w:szCs w:val="20"/>
              </w:rPr>
              <w:t xml:space="preserve">ake a picture of the number and keep the picture and the laminated card in two safe places. Once the data collection has been completed, Dr. Caruso will </w:t>
            </w:r>
            <w:r>
              <w:rPr>
                <w:rFonts w:ascii="Arial" w:eastAsiaTheme="majorEastAsia" w:hAnsi="Arial" w:cs="Arial"/>
                <w:iCs/>
                <w:color w:val="000000" w:themeColor="text1"/>
                <w:sz w:val="20"/>
                <w:szCs w:val="20"/>
              </w:rPr>
              <w:t xml:space="preserve">tell </w:t>
            </w:r>
            <w:r w:rsidRPr="00094426">
              <w:rPr>
                <w:rFonts w:ascii="Arial" w:eastAsiaTheme="majorEastAsia" w:hAnsi="Arial" w:cs="Arial"/>
                <w:iCs/>
                <w:color w:val="000000" w:themeColor="text1"/>
                <w:sz w:val="20"/>
                <w:szCs w:val="20"/>
              </w:rPr>
              <w:t>you to destroy the laminated card and any copy</w:t>
            </w:r>
            <w:r>
              <w:rPr>
                <w:rFonts w:ascii="Arial" w:eastAsiaTheme="majorEastAsia" w:hAnsi="Arial" w:cs="Arial"/>
                <w:iCs/>
                <w:color w:val="000000" w:themeColor="text1"/>
                <w:sz w:val="20"/>
                <w:szCs w:val="20"/>
              </w:rPr>
              <w:t xml:space="preserve"> of it.</w:t>
            </w:r>
          </w:p>
          <w:p w:rsidR="00415807" w:rsidRPr="0088237E" w:rsidRDefault="00415807" w:rsidP="00415807">
            <w:pPr>
              <w:pStyle w:val="ListParagraph"/>
              <w:numPr>
                <w:ilvl w:val="0"/>
                <w:numId w:val="2"/>
              </w:numPr>
              <w:spacing w:before="0" w:after="0"/>
              <w:ind w:left="211" w:hanging="270"/>
              <w:rPr>
                <w:rFonts w:ascii="Arial" w:eastAsiaTheme="majorEastAsia" w:hAnsi="Arial" w:cs="Arial"/>
                <w:iCs/>
                <w:color w:val="000000" w:themeColor="text1"/>
                <w:sz w:val="20"/>
                <w:szCs w:val="20"/>
              </w:rPr>
            </w:pPr>
            <w:r>
              <w:rPr>
                <w:rFonts w:ascii="Arial" w:eastAsiaTheme="majorEastAsia" w:hAnsi="Arial" w:cs="Arial"/>
                <w:iCs/>
                <w:color w:val="000000" w:themeColor="text1"/>
                <w:sz w:val="20"/>
                <w:szCs w:val="20"/>
              </w:rPr>
              <w:t>NIOSH study staff will email you links for the surveys and diaries that you will fill out during the study.</w:t>
            </w:r>
          </w:p>
          <w:p w:rsidR="00415807" w:rsidRPr="00094426" w:rsidRDefault="00415807" w:rsidP="00415807">
            <w:pPr>
              <w:pStyle w:val="ListParagraph"/>
              <w:numPr>
                <w:ilvl w:val="0"/>
                <w:numId w:val="2"/>
              </w:numPr>
              <w:spacing w:before="0" w:after="0"/>
              <w:ind w:left="211" w:hanging="270"/>
              <w:rPr>
                <w:rFonts w:ascii="Arial" w:eastAsiaTheme="majorEastAsia" w:hAnsi="Arial" w:cs="Arial"/>
                <w:iCs/>
                <w:color w:val="000000" w:themeColor="text1"/>
                <w:sz w:val="20"/>
                <w:szCs w:val="20"/>
              </w:rPr>
            </w:pPr>
            <w:r>
              <w:rPr>
                <w:rFonts w:ascii="Arial" w:eastAsiaTheme="majorEastAsia" w:hAnsi="Arial" w:cs="Arial"/>
                <w:iCs/>
                <w:color w:val="000000" w:themeColor="text1"/>
                <w:sz w:val="20"/>
                <w:szCs w:val="20"/>
              </w:rPr>
              <w:t>During the study, you will be meeting four times with Dr. Lois James of the Washington State University who is assisting with the study.</w:t>
            </w:r>
          </w:p>
          <w:p w:rsidR="00415807" w:rsidRDefault="00415807" w:rsidP="00415807">
            <w:pPr>
              <w:pStyle w:val="ListParagraph"/>
              <w:numPr>
                <w:ilvl w:val="0"/>
                <w:numId w:val="2"/>
              </w:numPr>
              <w:spacing w:before="0" w:after="0"/>
              <w:ind w:left="211" w:hanging="270"/>
              <w:rPr>
                <w:rFonts w:ascii="Arial" w:eastAsiaTheme="majorEastAsia" w:hAnsi="Arial" w:cs="Arial"/>
                <w:iCs/>
                <w:color w:val="000000" w:themeColor="text1"/>
                <w:sz w:val="20"/>
                <w:szCs w:val="20"/>
              </w:rPr>
            </w:pPr>
            <w:r>
              <w:rPr>
                <w:rFonts w:ascii="Arial" w:eastAsiaTheme="majorEastAsia" w:hAnsi="Arial" w:cs="Arial"/>
                <w:iCs/>
                <w:color w:val="000000" w:themeColor="text1"/>
                <w:sz w:val="20"/>
                <w:szCs w:val="20"/>
              </w:rPr>
              <w:t xml:space="preserve">You will not tell Dr. James your name. When NIOSH study staff communicate with Dr. James, they will refer to you by your appointment time and will not use your name. </w:t>
            </w:r>
          </w:p>
          <w:p w:rsidR="00415807" w:rsidRPr="000853FD" w:rsidRDefault="00415807" w:rsidP="00415807">
            <w:pPr>
              <w:pStyle w:val="ListParagraph"/>
              <w:numPr>
                <w:ilvl w:val="0"/>
                <w:numId w:val="2"/>
              </w:numPr>
              <w:spacing w:before="0" w:after="0"/>
              <w:ind w:left="211" w:hanging="270"/>
              <w:rPr>
                <w:rFonts w:ascii="Arial" w:eastAsiaTheme="majorEastAsia" w:hAnsi="Arial" w:cs="Arial"/>
                <w:iCs/>
                <w:color w:val="000000" w:themeColor="text1"/>
                <w:sz w:val="20"/>
                <w:szCs w:val="20"/>
              </w:rPr>
            </w:pPr>
            <w:r w:rsidRPr="000853FD">
              <w:rPr>
                <w:rFonts w:ascii="Arial" w:eastAsiaTheme="majorEastAsia" w:hAnsi="Arial" w:cs="Arial"/>
                <w:iCs/>
                <w:color w:val="000000" w:themeColor="text1"/>
                <w:sz w:val="20"/>
                <w:szCs w:val="20"/>
              </w:rPr>
              <w:t xml:space="preserve">You will </w:t>
            </w:r>
            <w:r>
              <w:rPr>
                <w:rFonts w:ascii="Arial" w:eastAsiaTheme="majorEastAsia" w:hAnsi="Arial" w:cs="Arial"/>
                <w:iCs/>
                <w:color w:val="000000" w:themeColor="text1"/>
                <w:sz w:val="20"/>
                <w:szCs w:val="20"/>
              </w:rPr>
              <w:t>have</w:t>
            </w:r>
            <w:r w:rsidRPr="000853FD">
              <w:rPr>
                <w:rFonts w:ascii="Arial" w:eastAsiaTheme="majorEastAsia" w:hAnsi="Arial" w:cs="Arial"/>
                <w:iCs/>
                <w:color w:val="000000" w:themeColor="text1"/>
                <w:sz w:val="20"/>
                <w:szCs w:val="20"/>
              </w:rPr>
              <w:t xml:space="preserve"> a</w:t>
            </w:r>
            <w:r>
              <w:rPr>
                <w:rFonts w:ascii="Arial" w:eastAsiaTheme="majorEastAsia" w:hAnsi="Arial" w:cs="Arial"/>
                <w:iCs/>
                <w:color w:val="000000" w:themeColor="text1"/>
                <w:sz w:val="20"/>
                <w:szCs w:val="20"/>
              </w:rPr>
              <w:t>n initial</w:t>
            </w:r>
            <w:r w:rsidRPr="000853FD">
              <w:rPr>
                <w:rFonts w:ascii="Arial" w:eastAsiaTheme="majorEastAsia" w:hAnsi="Arial" w:cs="Arial"/>
                <w:iCs/>
                <w:color w:val="000000" w:themeColor="text1"/>
                <w:sz w:val="20"/>
                <w:szCs w:val="20"/>
              </w:rPr>
              <w:t xml:space="preserve"> </w:t>
            </w:r>
            <w:r>
              <w:rPr>
                <w:rFonts w:ascii="Arial" w:eastAsiaTheme="majorEastAsia" w:hAnsi="Arial" w:cs="Arial"/>
                <w:iCs/>
                <w:color w:val="000000" w:themeColor="text1"/>
                <w:sz w:val="20"/>
                <w:szCs w:val="20"/>
              </w:rPr>
              <w:t>30-minute meeting with Dr.</w:t>
            </w:r>
            <w:r w:rsidRPr="000853FD">
              <w:rPr>
                <w:rFonts w:ascii="Arial" w:eastAsiaTheme="majorEastAsia" w:hAnsi="Arial" w:cs="Arial"/>
                <w:iCs/>
                <w:color w:val="000000" w:themeColor="text1"/>
                <w:sz w:val="20"/>
                <w:szCs w:val="20"/>
              </w:rPr>
              <w:t xml:space="preserve"> James at Washington State University, Spokane campus (412 E Spokane Falls Blvd, Spokane WA 99202). </w:t>
            </w:r>
            <w:r>
              <w:rPr>
                <w:rFonts w:ascii="Arial" w:eastAsiaTheme="majorEastAsia" w:hAnsi="Arial" w:cs="Arial"/>
                <w:iCs/>
                <w:color w:val="000000" w:themeColor="text1"/>
                <w:sz w:val="20"/>
                <w:szCs w:val="20"/>
              </w:rPr>
              <w:t>She will f</w:t>
            </w:r>
            <w:r>
              <w:rPr>
                <w:rFonts w:ascii="Arial" w:hAnsi="Arial" w:cs="Arial"/>
                <w:sz w:val="20"/>
                <w:szCs w:val="20"/>
              </w:rPr>
              <w:t>it you</w:t>
            </w:r>
            <w:r w:rsidRPr="000853FD">
              <w:rPr>
                <w:rFonts w:ascii="Arial" w:hAnsi="Arial" w:cs="Arial"/>
                <w:sz w:val="20"/>
                <w:szCs w:val="20"/>
              </w:rPr>
              <w:t xml:space="preserve"> with a wrist actigraph</w:t>
            </w:r>
            <w:r>
              <w:rPr>
                <w:rFonts w:ascii="Arial" w:hAnsi="Arial" w:cs="Arial"/>
                <w:sz w:val="20"/>
                <w:szCs w:val="20"/>
              </w:rPr>
              <w:t>,</w:t>
            </w:r>
            <w:r w:rsidRPr="000853FD">
              <w:rPr>
                <w:rFonts w:ascii="Arial" w:hAnsi="Arial" w:cs="Arial"/>
                <w:sz w:val="20"/>
                <w:szCs w:val="20"/>
              </w:rPr>
              <w:t xml:space="preserve"> </w:t>
            </w:r>
            <w:r>
              <w:rPr>
                <w:rFonts w:ascii="Arial" w:eastAsiaTheme="majorEastAsia" w:hAnsi="Arial" w:cs="Arial"/>
                <w:iCs/>
                <w:color w:val="000000" w:themeColor="text1"/>
                <w:sz w:val="20"/>
                <w:szCs w:val="20"/>
              </w:rPr>
              <w:t>which</w:t>
            </w:r>
            <w:r w:rsidRPr="000853FD">
              <w:rPr>
                <w:rFonts w:ascii="Arial" w:eastAsiaTheme="majorEastAsia" w:hAnsi="Arial" w:cs="Arial"/>
                <w:iCs/>
                <w:color w:val="000000" w:themeColor="text1"/>
                <w:sz w:val="20"/>
                <w:szCs w:val="20"/>
              </w:rPr>
              <w:t xml:space="preserve"> will record your activity and estimate the times of your sleep. Dr. Jam</w:t>
            </w:r>
            <w:r>
              <w:rPr>
                <w:rFonts w:ascii="Arial" w:eastAsiaTheme="majorEastAsia" w:hAnsi="Arial" w:cs="Arial"/>
                <w:iCs/>
                <w:color w:val="000000" w:themeColor="text1"/>
                <w:sz w:val="20"/>
                <w:szCs w:val="20"/>
              </w:rPr>
              <w:t>es will explain the study including the actigraph, online sleep diary, surveys, and</w:t>
            </w:r>
            <w:r w:rsidRPr="000853FD">
              <w:rPr>
                <w:rFonts w:ascii="Arial" w:eastAsiaTheme="majorEastAsia" w:hAnsi="Arial" w:cs="Arial"/>
                <w:iCs/>
                <w:color w:val="000000" w:themeColor="text1"/>
                <w:sz w:val="20"/>
                <w:szCs w:val="20"/>
              </w:rPr>
              <w:t xml:space="preserve"> answer </w:t>
            </w:r>
            <w:r>
              <w:rPr>
                <w:rFonts w:ascii="Arial" w:eastAsiaTheme="majorEastAsia" w:hAnsi="Arial" w:cs="Arial"/>
                <w:iCs/>
                <w:color w:val="000000" w:themeColor="text1"/>
                <w:sz w:val="20"/>
                <w:szCs w:val="20"/>
              </w:rPr>
              <w:t>any questions you have. You will fill out an online survey, which asks basic information</w:t>
            </w:r>
            <w:r w:rsidRPr="000853FD">
              <w:rPr>
                <w:rFonts w:ascii="Arial" w:eastAsiaTheme="majorEastAsia" w:hAnsi="Arial" w:cs="Arial"/>
                <w:iCs/>
                <w:color w:val="000000" w:themeColor="text1"/>
                <w:sz w:val="20"/>
                <w:szCs w:val="20"/>
              </w:rPr>
              <w:t xml:space="preserve"> such as your age</w:t>
            </w:r>
            <w:r>
              <w:rPr>
                <w:rFonts w:ascii="Arial" w:eastAsiaTheme="majorEastAsia" w:hAnsi="Arial" w:cs="Arial"/>
                <w:iCs/>
                <w:color w:val="000000" w:themeColor="text1"/>
                <w:sz w:val="20"/>
                <w:szCs w:val="20"/>
              </w:rPr>
              <w:t>,</w:t>
            </w:r>
            <w:r w:rsidRPr="000853FD">
              <w:rPr>
                <w:rFonts w:ascii="Arial" w:eastAsiaTheme="majorEastAsia" w:hAnsi="Arial" w:cs="Arial"/>
                <w:iCs/>
                <w:color w:val="000000" w:themeColor="text1"/>
                <w:sz w:val="20"/>
                <w:szCs w:val="20"/>
              </w:rPr>
              <w:t xml:space="preserve"> work experience</w:t>
            </w:r>
            <w:r>
              <w:rPr>
                <w:rFonts w:ascii="Arial" w:eastAsiaTheme="majorEastAsia" w:hAnsi="Arial" w:cs="Arial"/>
                <w:iCs/>
                <w:color w:val="000000" w:themeColor="text1"/>
                <w:sz w:val="20"/>
                <w:szCs w:val="20"/>
              </w:rPr>
              <w:t>,</w:t>
            </w:r>
            <w:r w:rsidRPr="000853FD">
              <w:rPr>
                <w:rFonts w:ascii="Arial" w:eastAsiaTheme="majorEastAsia" w:hAnsi="Arial" w:cs="Arial"/>
                <w:iCs/>
                <w:color w:val="000000" w:themeColor="text1"/>
                <w:sz w:val="20"/>
                <w:szCs w:val="20"/>
              </w:rPr>
              <w:t xml:space="preserve"> your sleep</w:t>
            </w:r>
            <w:r>
              <w:rPr>
                <w:rFonts w:ascii="Arial" w:eastAsiaTheme="majorEastAsia" w:hAnsi="Arial" w:cs="Arial"/>
                <w:iCs/>
                <w:color w:val="000000" w:themeColor="text1"/>
                <w:sz w:val="20"/>
                <w:szCs w:val="20"/>
              </w:rPr>
              <w:t>,</w:t>
            </w:r>
            <w:r w:rsidRPr="000853FD">
              <w:rPr>
                <w:rFonts w:ascii="Arial" w:eastAsiaTheme="majorEastAsia" w:hAnsi="Arial" w:cs="Arial"/>
                <w:iCs/>
                <w:color w:val="000000" w:themeColor="text1"/>
                <w:sz w:val="20"/>
                <w:szCs w:val="20"/>
              </w:rPr>
              <w:t xml:space="preserve"> and </w:t>
            </w:r>
            <w:r>
              <w:rPr>
                <w:rFonts w:ascii="Arial" w:eastAsiaTheme="majorEastAsia" w:hAnsi="Arial" w:cs="Arial"/>
                <w:iCs/>
                <w:color w:val="000000" w:themeColor="text1"/>
                <w:sz w:val="20"/>
                <w:szCs w:val="20"/>
              </w:rPr>
              <w:t xml:space="preserve">worktime </w:t>
            </w:r>
            <w:r w:rsidRPr="000853FD">
              <w:rPr>
                <w:rFonts w:ascii="Arial" w:eastAsiaTheme="majorEastAsia" w:hAnsi="Arial" w:cs="Arial"/>
                <w:iCs/>
                <w:color w:val="000000" w:themeColor="text1"/>
                <w:sz w:val="20"/>
                <w:szCs w:val="20"/>
              </w:rPr>
              <w:t>sleepiness</w:t>
            </w:r>
            <w:r>
              <w:rPr>
                <w:rFonts w:ascii="Arial" w:hAnsi="Arial" w:cs="Arial"/>
                <w:sz w:val="20"/>
                <w:szCs w:val="20"/>
              </w:rPr>
              <w:t>.</w:t>
            </w:r>
          </w:p>
          <w:p w:rsidR="00415807" w:rsidRPr="000853FD" w:rsidRDefault="00415807" w:rsidP="00415807">
            <w:pPr>
              <w:pStyle w:val="ListParagraph"/>
              <w:numPr>
                <w:ilvl w:val="0"/>
                <w:numId w:val="2"/>
              </w:numPr>
              <w:spacing w:before="0" w:after="0"/>
              <w:ind w:left="211" w:hanging="270"/>
              <w:rPr>
                <w:rFonts w:ascii="Arial" w:eastAsiaTheme="majorEastAsia" w:hAnsi="Arial" w:cs="Arial"/>
                <w:iCs/>
                <w:color w:val="000000" w:themeColor="text1"/>
                <w:sz w:val="20"/>
                <w:szCs w:val="20"/>
              </w:rPr>
            </w:pPr>
            <w:r>
              <w:rPr>
                <w:rFonts w:ascii="Arial" w:eastAsiaTheme="majorEastAsia" w:hAnsi="Arial" w:cs="Arial"/>
                <w:iCs/>
                <w:color w:val="000000" w:themeColor="text1"/>
                <w:sz w:val="20"/>
                <w:szCs w:val="20"/>
              </w:rPr>
              <w:t>For the next 28 days, y</w:t>
            </w:r>
            <w:r w:rsidRPr="000853FD">
              <w:rPr>
                <w:rFonts w:ascii="Arial" w:eastAsiaTheme="majorEastAsia" w:hAnsi="Arial" w:cs="Arial"/>
                <w:iCs/>
                <w:color w:val="000000" w:themeColor="text1"/>
                <w:sz w:val="20"/>
                <w:szCs w:val="20"/>
              </w:rPr>
              <w:t xml:space="preserve">ou will </w:t>
            </w:r>
            <w:r>
              <w:rPr>
                <w:rFonts w:ascii="Arial" w:eastAsiaTheme="majorEastAsia" w:hAnsi="Arial" w:cs="Arial"/>
                <w:iCs/>
                <w:color w:val="000000" w:themeColor="text1"/>
                <w:sz w:val="20"/>
                <w:szCs w:val="20"/>
              </w:rPr>
              <w:t>keep an online sleep activity diary and wear the actigraph</w:t>
            </w:r>
            <w:r w:rsidRPr="000853FD">
              <w:rPr>
                <w:rFonts w:ascii="Arial" w:eastAsiaTheme="majorEastAsia" w:hAnsi="Arial" w:cs="Arial"/>
                <w:iCs/>
                <w:color w:val="000000" w:themeColor="text1"/>
                <w:sz w:val="20"/>
                <w:szCs w:val="20"/>
              </w:rPr>
              <w:t xml:space="preserve">. </w:t>
            </w:r>
            <w:r>
              <w:rPr>
                <w:rFonts w:ascii="Arial" w:eastAsiaTheme="majorEastAsia" w:hAnsi="Arial" w:cs="Arial"/>
                <w:iCs/>
                <w:color w:val="000000" w:themeColor="text1"/>
                <w:sz w:val="20"/>
                <w:szCs w:val="20"/>
              </w:rPr>
              <w:t>W</w:t>
            </w:r>
            <w:r w:rsidRPr="000853FD">
              <w:rPr>
                <w:rFonts w:ascii="Arial" w:eastAsiaTheme="majorEastAsia" w:hAnsi="Arial" w:cs="Arial"/>
                <w:iCs/>
                <w:color w:val="000000" w:themeColor="text1"/>
                <w:sz w:val="20"/>
                <w:szCs w:val="20"/>
              </w:rPr>
              <w:t>hile wearing the actigraph</w:t>
            </w:r>
            <w:r>
              <w:rPr>
                <w:rFonts w:ascii="Arial" w:eastAsiaTheme="majorEastAsia" w:hAnsi="Arial" w:cs="Arial"/>
                <w:iCs/>
                <w:color w:val="000000" w:themeColor="text1"/>
                <w:sz w:val="20"/>
                <w:szCs w:val="20"/>
              </w:rPr>
              <w:t>,</w:t>
            </w:r>
            <w:r w:rsidRPr="000853FD">
              <w:rPr>
                <w:rFonts w:ascii="Arial" w:eastAsiaTheme="majorEastAsia" w:hAnsi="Arial" w:cs="Arial"/>
                <w:iCs/>
                <w:color w:val="000000" w:themeColor="text1"/>
                <w:sz w:val="20"/>
                <w:szCs w:val="20"/>
              </w:rPr>
              <w:t xml:space="preserve"> </w:t>
            </w:r>
            <w:r>
              <w:rPr>
                <w:rFonts w:ascii="Arial" w:eastAsiaTheme="majorEastAsia" w:hAnsi="Arial" w:cs="Arial"/>
                <w:iCs/>
                <w:color w:val="000000" w:themeColor="text1"/>
                <w:sz w:val="20"/>
                <w:szCs w:val="20"/>
              </w:rPr>
              <w:t>y</w:t>
            </w:r>
            <w:r w:rsidRPr="000853FD">
              <w:rPr>
                <w:rFonts w:ascii="Arial" w:eastAsiaTheme="majorEastAsia" w:hAnsi="Arial" w:cs="Arial"/>
                <w:iCs/>
                <w:color w:val="000000" w:themeColor="text1"/>
                <w:sz w:val="20"/>
                <w:szCs w:val="20"/>
              </w:rPr>
              <w:t>ou will go about your life as usual. You can remove the actigraph to bathe (although you</w:t>
            </w:r>
            <w:r>
              <w:rPr>
                <w:rFonts w:ascii="Arial" w:eastAsiaTheme="majorEastAsia" w:hAnsi="Arial" w:cs="Arial"/>
                <w:iCs/>
                <w:color w:val="000000" w:themeColor="text1"/>
                <w:sz w:val="20"/>
                <w:szCs w:val="20"/>
              </w:rPr>
              <w:t xml:space="preserve"> do not have to – they are waterproof). O</w:t>
            </w:r>
            <w:r w:rsidRPr="000853FD">
              <w:rPr>
                <w:rFonts w:ascii="Arial" w:eastAsiaTheme="majorEastAsia" w:hAnsi="Arial" w:cs="Arial"/>
                <w:iCs/>
                <w:color w:val="000000" w:themeColor="text1"/>
                <w:sz w:val="20"/>
                <w:szCs w:val="20"/>
              </w:rPr>
              <w:t xml:space="preserve">therwise please keep it </w:t>
            </w:r>
            <w:r>
              <w:rPr>
                <w:rFonts w:ascii="Arial" w:eastAsiaTheme="majorEastAsia" w:hAnsi="Arial" w:cs="Arial"/>
                <w:iCs/>
                <w:color w:val="000000" w:themeColor="text1"/>
                <w:sz w:val="20"/>
                <w:szCs w:val="20"/>
              </w:rPr>
              <w:t xml:space="preserve">continuously </w:t>
            </w:r>
            <w:r w:rsidRPr="000853FD">
              <w:rPr>
                <w:rFonts w:ascii="Arial" w:eastAsiaTheme="majorEastAsia" w:hAnsi="Arial" w:cs="Arial"/>
                <w:iCs/>
                <w:color w:val="000000" w:themeColor="text1"/>
                <w:sz w:val="20"/>
                <w:szCs w:val="20"/>
              </w:rPr>
              <w:t>on your wrist</w:t>
            </w:r>
            <w:r>
              <w:rPr>
                <w:rFonts w:ascii="Arial" w:eastAsiaTheme="majorEastAsia" w:hAnsi="Arial" w:cs="Arial"/>
                <w:iCs/>
                <w:color w:val="000000" w:themeColor="text1"/>
                <w:sz w:val="20"/>
                <w:szCs w:val="20"/>
              </w:rPr>
              <w:t xml:space="preserve"> during this 28-day period</w:t>
            </w:r>
            <w:r w:rsidRPr="000853FD">
              <w:rPr>
                <w:rFonts w:ascii="Arial" w:eastAsiaTheme="majorEastAsia" w:hAnsi="Arial" w:cs="Arial"/>
                <w:iCs/>
                <w:color w:val="000000" w:themeColor="text1"/>
                <w:sz w:val="20"/>
                <w:szCs w:val="20"/>
              </w:rPr>
              <w:t>. The online sl</w:t>
            </w:r>
            <w:r>
              <w:rPr>
                <w:rFonts w:ascii="Arial" w:eastAsiaTheme="majorEastAsia" w:hAnsi="Arial" w:cs="Arial"/>
                <w:iCs/>
                <w:color w:val="000000" w:themeColor="text1"/>
                <w:sz w:val="20"/>
                <w:szCs w:val="20"/>
              </w:rPr>
              <w:t>eep activity diary takes about 1 minute at the beginning of your day and 1 minute at the end</w:t>
            </w:r>
            <w:r w:rsidRPr="000853FD">
              <w:rPr>
                <w:rFonts w:ascii="Arial" w:eastAsiaTheme="majorEastAsia" w:hAnsi="Arial" w:cs="Arial"/>
                <w:iCs/>
                <w:color w:val="000000" w:themeColor="text1"/>
                <w:sz w:val="20"/>
                <w:szCs w:val="20"/>
              </w:rPr>
              <w:t xml:space="preserve"> to complete. We are using the sleep diary and actig</w:t>
            </w:r>
            <w:r>
              <w:rPr>
                <w:rFonts w:ascii="Arial" w:eastAsiaTheme="majorEastAsia" w:hAnsi="Arial" w:cs="Arial"/>
                <w:iCs/>
                <w:color w:val="000000" w:themeColor="text1"/>
                <w:sz w:val="20"/>
                <w:szCs w:val="20"/>
              </w:rPr>
              <w:t>raph together so we can obtain</w:t>
            </w:r>
            <w:r w:rsidRPr="000853FD">
              <w:rPr>
                <w:rFonts w:ascii="Arial" w:eastAsiaTheme="majorEastAsia" w:hAnsi="Arial" w:cs="Arial"/>
                <w:iCs/>
                <w:color w:val="000000" w:themeColor="text1"/>
                <w:sz w:val="20"/>
                <w:szCs w:val="20"/>
              </w:rPr>
              <w:t xml:space="preserve"> </w:t>
            </w:r>
            <w:r>
              <w:rPr>
                <w:rFonts w:ascii="Arial" w:eastAsiaTheme="majorEastAsia" w:hAnsi="Arial" w:cs="Arial"/>
                <w:iCs/>
                <w:color w:val="000000" w:themeColor="text1"/>
                <w:sz w:val="20"/>
                <w:szCs w:val="20"/>
              </w:rPr>
              <w:t xml:space="preserve">a </w:t>
            </w:r>
            <w:r w:rsidRPr="000853FD">
              <w:rPr>
                <w:rFonts w:ascii="Arial" w:eastAsiaTheme="majorEastAsia" w:hAnsi="Arial" w:cs="Arial"/>
                <w:iCs/>
                <w:color w:val="000000" w:themeColor="text1"/>
                <w:sz w:val="20"/>
                <w:szCs w:val="20"/>
              </w:rPr>
              <w:t xml:space="preserve">more accurate timing of your sleep and activity. </w:t>
            </w:r>
          </w:p>
          <w:p w:rsidR="00415807" w:rsidRDefault="00415807" w:rsidP="00415807">
            <w:pPr>
              <w:pStyle w:val="ListParagraph"/>
              <w:numPr>
                <w:ilvl w:val="0"/>
                <w:numId w:val="2"/>
              </w:numPr>
              <w:spacing w:before="0" w:after="0"/>
              <w:ind w:left="211" w:hanging="270"/>
              <w:rPr>
                <w:rFonts w:ascii="Arial" w:eastAsiaTheme="majorEastAsia" w:hAnsi="Arial" w:cs="Arial"/>
                <w:iCs/>
                <w:color w:val="000000" w:themeColor="text1"/>
                <w:sz w:val="20"/>
                <w:szCs w:val="20"/>
              </w:rPr>
            </w:pPr>
            <w:r>
              <w:rPr>
                <w:rFonts w:ascii="Arial" w:eastAsiaTheme="majorEastAsia" w:hAnsi="Arial" w:cs="Arial"/>
                <w:iCs/>
                <w:color w:val="000000" w:themeColor="text1"/>
                <w:sz w:val="20"/>
                <w:szCs w:val="20"/>
              </w:rPr>
              <w:t>During week 3 of the study, NIOSH study staff will send you a link for the online training. This will take about 2 to 3</w:t>
            </w:r>
            <w:r w:rsidRPr="000853FD">
              <w:rPr>
                <w:rFonts w:ascii="Arial" w:eastAsiaTheme="majorEastAsia" w:hAnsi="Arial" w:cs="Arial"/>
                <w:iCs/>
                <w:color w:val="000000" w:themeColor="text1"/>
                <w:sz w:val="20"/>
                <w:szCs w:val="20"/>
              </w:rPr>
              <w:t xml:space="preserve"> hours to complete. You can take the training at </w:t>
            </w:r>
            <w:r>
              <w:rPr>
                <w:rFonts w:ascii="Arial" w:eastAsiaTheme="majorEastAsia" w:hAnsi="Arial" w:cs="Arial"/>
                <w:iCs/>
                <w:color w:val="000000" w:themeColor="text1"/>
                <w:sz w:val="20"/>
                <w:szCs w:val="20"/>
              </w:rPr>
              <w:t xml:space="preserve">any times that are convenient for you. You can take it all at </w:t>
            </w:r>
            <w:r w:rsidRPr="000853FD">
              <w:rPr>
                <w:rFonts w:ascii="Arial" w:eastAsiaTheme="majorEastAsia" w:hAnsi="Arial" w:cs="Arial"/>
                <w:iCs/>
                <w:color w:val="000000" w:themeColor="text1"/>
                <w:sz w:val="20"/>
                <w:szCs w:val="20"/>
              </w:rPr>
              <w:t>one time or over a series of several short time periods</w:t>
            </w:r>
            <w:r>
              <w:rPr>
                <w:rFonts w:ascii="Arial" w:eastAsiaTheme="majorEastAsia" w:hAnsi="Arial" w:cs="Arial"/>
                <w:iCs/>
                <w:color w:val="000000" w:themeColor="text1"/>
                <w:sz w:val="20"/>
                <w:szCs w:val="20"/>
              </w:rPr>
              <w:t xml:space="preserve"> during week 3</w:t>
            </w:r>
            <w:r w:rsidRPr="000853FD">
              <w:rPr>
                <w:rFonts w:ascii="Arial" w:eastAsiaTheme="majorEastAsia" w:hAnsi="Arial" w:cs="Arial"/>
                <w:iCs/>
                <w:color w:val="000000" w:themeColor="text1"/>
                <w:sz w:val="20"/>
                <w:szCs w:val="20"/>
              </w:rPr>
              <w:t>.</w:t>
            </w:r>
          </w:p>
          <w:p w:rsidR="00415807" w:rsidRPr="0088237E" w:rsidRDefault="00415807" w:rsidP="00415807">
            <w:pPr>
              <w:pStyle w:val="ListParagraph"/>
              <w:numPr>
                <w:ilvl w:val="0"/>
                <w:numId w:val="2"/>
              </w:numPr>
              <w:spacing w:before="0" w:after="0"/>
              <w:ind w:left="211"/>
              <w:rPr>
                <w:rFonts w:ascii="Arial" w:eastAsiaTheme="majorEastAsia" w:hAnsi="Arial" w:cs="Arial"/>
                <w:iCs/>
                <w:color w:val="000000" w:themeColor="text1"/>
                <w:sz w:val="20"/>
                <w:szCs w:val="20"/>
              </w:rPr>
            </w:pPr>
            <w:r w:rsidRPr="0088237E">
              <w:rPr>
                <w:rFonts w:ascii="Arial" w:eastAsiaTheme="majorEastAsia" w:hAnsi="Arial" w:cs="Arial"/>
                <w:iCs/>
                <w:color w:val="000000" w:themeColor="text1"/>
                <w:sz w:val="20"/>
                <w:szCs w:val="20"/>
              </w:rPr>
              <w:t xml:space="preserve">Immediately after taking the training, you will complete an online survey that will check what you learned </w:t>
            </w:r>
            <w:r w:rsidRPr="0088237E">
              <w:rPr>
                <w:rFonts w:ascii="Arial" w:hAnsi="Arial" w:cs="Arial"/>
                <w:sz w:val="20"/>
                <w:szCs w:val="20"/>
              </w:rPr>
              <w:t>and will ask your feedback about the training, for example what you liked or did not like</w:t>
            </w:r>
            <w:r w:rsidRPr="0088237E">
              <w:rPr>
                <w:rFonts w:ascii="Arial" w:eastAsiaTheme="majorEastAsia" w:hAnsi="Arial" w:cs="Arial"/>
                <w:iCs/>
                <w:color w:val="000000" w:themeColor="text1"/>
                <w:sz w:val="20"/>
                <w:szCs w:val="20"/>
              </w:rPr>
              <w:t xml:space="preserve">. This survey will take about 10 minutes. </w:t>
            </w:r>
          </w:p>
          <w:p w:rsidR="00415807" w:rsidRDefault="00415807" w:rsidP="00415807">
            <w:pPr>
              <w:pStyle w:val="ListParagraph"/>
              <w:numPr>
                <w:ilvl w:val="0"/>
                <w:numId w:val="2"/>
              </w:numPr>
              <w:spacing w:before="0" w:after="0"/>
              <w:ind w:left="211"/>
              <w:rPr>
                <w:rFonts w:ascii="Arial" w:eastAsiaTheme="majorEastAsia" w:hAnsi="Arial" w:cs="Arial"/>
                <w:iCs/>
                <w:color w:val="000000" w:themeColor="text1"/>
                <w:sz w:val="20"/>
                <w:szCs w:val="20"/>
              </w:rPr>
            </w:pPr>
            <w:r>
              <w:rPr>
                <w:rFonts w:ascii="Arial" w:eastAsiaTheme="majorEastAsia" w:hAnsi="Arial" w:cs="Arial"/>
                <w:iCs/>
                <w:color w:val="000000" w:themeColor="text1"/>
                <w:sz w:val="20"/>
                <w:szCs w:val="20"/>
              </w:rPr>
              <w:t>You will continue to wear the</w:t>
            </w:r>
            <w:r w:rsidRPr="000853FD">
              <w:rPr>
                <w:rFonts w:ascii="Arial" w:eastAsiaTheme="majorEastAsia" w:hAnsi="Arial" w:cs="Arial"/>
                <w:iCs/>
                <w:color w:val="000000" w:themeColor="text1"/>
                <w:sz w:val="20"/>
                <w:szCs w:val="20"/>
              </w:rPr>
              <w:t xml:space="preserve"> actigraph and keep the online sleep activity diary </w:t>
            </w:r>
            <w:r>
              <w:rPr>
                <w:rFonts w:ascii="Arial" w:eastAsiaTheme="majorEastAsia" w:hAnsi="Arial" w:cs="Arial"/>
                <w:iCs/>
                <w:color w:val="000000" w:themeColor="text1"/>
                <w:sz w:val="20"/>
                <w:szCs w:val="20"/>
              </w:rPr>
              <w:t>until the end of week 4 of the study</w:t>
            </w:r>
            <w:r w:rsidRPr="000853FD">
              <w:rPr>
                <w:rFonts w:ascii="Arial" w:eastAsiaTheme="majorEastAsia" w:hAnsi="Arial" w:cs="Arial"/>
                <w:iCs/>
                <w:color w:val="000000" w:themeColor="text1"/>
                <w:sz w:val="20"/>
                <w:szCs w:val="20"/>
              </w:rPr>
              <w:t>.</w:t>
            </w:r>
          </w:p>
          <w:p w:rsidR="00415807" w:rsidRPr="000853FD" w:rsidRDefault="00415807" w:rsidP="00415807">
            <w:pPr>
              <w:pStyle w:val="ListParagraph"/>
              <w:numPr>
                <w:ilvl w:val="0"/>
                <w:numId w:val="2"/>
              </w:numPr>
              <w:spacing w:before="0" w:after="0"/>
              <w:ind w:left="211"/>
              <w:rPr>
                <w:rFonts w:ascii="Arial" w:eastAsiaTheme="majorEastAsia" w:hAnsi="Arial" w:cs="Arial"/>
                <w:iCs/>
                <w:color w:val="000000" w:themeColor="text1"/>
                <w:sz w:val="20"/>
                <w:szCs w:val="20"/>
              </w:rPr>
            </w:pPr>
            <w:r>
              <w:rPr>
                <w:rFonts w:ascii="Arial" w:eastAsiaTheme="majorEastAsia" w:hAnsi="Arial" w:cs="Arial"/>
                <w:iCs/>
                <w:color w:val="000000" w:themeColor="text1"/>
                <w:sz w:val="20"/>
                <w:szCs w:val="20"/>
              </w:rPr>
              <w:t>At the end of week 4, y</w:t>
            </w:r>
            <w:r w:rsidRPr="000853FD">
              <w:rPr>
                <w:rFonts w:ascii="Arial" w:eastAsiaTheme="majorEastAsia" w:hAnsi="Arial" w:cs="Arial"/>
                <w:iCs/>
                <w:color w:val="000000" w:themeColor="text1"/>
                <w:sz w:val="20"/>
                <w:szCs w:val="20"/>
              </w:rPr>
              <w:t xml:space="preserve">ou will </w:t>
            </w:r>
            <w:r>
              <w:rPr>
                <w:rFonts w:ascii="Arial" w:eastAsiaTheme="majorEastAsia" w:hAnsi="Arial" w:cs="Arial"/>
                <w:iCs/>
                <w:color w:val="000000" w:themeColor="text1"/>
                <w:sz w:val="20"/>
                <w:szCs w:val="20"/>
              </w:rPr>
              <w:t>have a 10-minute meeting with Dr. James to return the actigraph (at NIOSH Research Laboratory, 315 E. Montgomery Ave, Spokane, Washington</w:t>
            </w:r>
            <w:r w:rsidRPr="000853FD">
              <w:rPr>
                <w:rFonts w:ascii="Arial" w:eastAsiaTheme="majorEastAsia" w:hAnsi="Arial" w:cs="Arial"/>
                <w:iCs/>
                <w:color w:val="000000" w:themeColor="text1"/>
                <w:sz w:val="20"/>
                <w:szCs w:val="20"/>
              </w:rPr>
              <w:t xml:space="preserve">). </w:t>
            </w:r>
          </w:p>
          <w:p w:rsidR="00415807" w:rsidRDefault="00415807" w:rsidP="00415807">
            <w:pPr>
              <w:pStyle w:val="ListParagraph"/>
              <w:numPr>
                <w:ilvl w:val="0"/>
                <w:numId w:val="2"/>
              </w:numPr>
              <w:spacing w:before="0" w:after="0"/>
              <w:ind w:left="211"/>
              <w:rPr>
                <w:rFonts w:ascii="Arial" w:eastAsiaTheme="majorEastAsia" w:hAnsi="Arial" w:cs="Arial"/>
                <w:iCs/>
                <w:color w:val="000000" w:themeColor="text1"/>
                <w:sz w:val="20"/>
                <w:szCs w:val="20"/>
              </w:rPr>
            </w:pPr>
            <w:r>
              <w:rPr>
                <w:rFonts w:ascii="Arial" w:eastAsiaTheme="majorEastAsia" w:hAnsi="Arial" w:cs="Arial"/>
                <w:iCs/>
                <w:color w:val="000000" w:themeColor="text1"/>
                <w:sz w:val="20"/>
                <w:szCs w:val="20"/>
              </w:rPr>
              <w:t>No data collection occurs during the next 6 weeks which are weeks 5 to 10 of the study.</w:t>
            </w:r>
          </w:p>
          <w:p w:rsidR="00415807" w:rsidRDefault="00415807" w:rsidP="00415807">
            <w:pPr>
              <w:pStyle w:val="ListParagraph"/>
              <w:numPr>
                <w:ilvl w:val="0"/>
                <w:numId w:val="2"/>
              </w:numPr>
              <w:spacing w:before="0" w:after="0"/>
              <w:ind w:left="211"/>
              <w:rPr>
                <w:rFonts w:ascii="Arial" w:eastAsiaTheme="majorEastAsia" w:hAnsi="Arial" w:cs="Arial"/>
                <w:iCs/>
                <w:color w:val="000000" w:themeColor="text1"/>
                <w:sz w:val="20"/>
                <w:szCs w:val="20"/>
              </w:rPr>
            </w:pPr>
            <w:r w:rsidRPr="00BF63B9">
              <w:rPr>
                <w:rFonts w:ascii="Arial" w:eastAsiaTheme="majorEastAsia" w:hAnsi="Arial" w:cs="Arial"/>
                <w:iCs/>
                <w:color w:val="000000" w:themeColor="text1"/>
                <w:sz w:val="20"/>
                <w:szCs w:val="20"/>
              </w:rPr>
              <w:t xml:space="preserve">At the beginning of week 11 of the study, </w:t>
            </w:r>
            <w:r>
              <w:rPr>
                <w:rFonts w:ascii="Arial" w:hAnsi="Arial" w:cs="Arial"/>
                <w:sz w:val="20"/>
                <w:szCs w:val="20"/>
              </w:rPr>
              <w:t>you will</w:t>
            </w:r>
            <w:r w:rsidRPr="00BF63B9">
              <w:rPr>
                <w:rFonts w:ascii="Arial" w:hAnsi="Arial" w:cs="Arial"/>
                <w:sz w:val="20"/>
                <w:szCs w:val="20"/>
              </w:rPr>
              <w:t xml:space="preserve"> </w:t>
            </w:r>
            <w:r>
              <w:rPr>
                <w:rFonts w:ascii="Arial" w:hAnsi="Arial" w:cs="Arial"/>
                <w:sz w:val="20"/>
                <w:szCs w:val="20"/>
              </w:rPr>
              <w:t xml:space="preserve">have a 10-minute </w:t>
            </w:r>
            <w:r>
              <w:rPr>
                <w:rFonts w:ascii="Arial" w:eastAsiaTheme="majorEastAsia" w:hAnsi="Arial" w:cs="Arial"/>
                <w:iCs/>
                <w:color w:val="000000" w:themeColor="text1"/>
                <w:sz w:val="20"/>
                <w:szCs w:val="20"/>
              </w:rPr>
              <w:t>meeting with Dr. James</w:t>
            </w:r>
            <w:r w:rsidRPr="00BF63B9">
              <w:rPr>
                <w:rFonts w:ascii="Arial" w:eastAsiaTheme="majorEastAsia" w:hAnsi="Arial" w:cs="Arial"/>
                <w:iCs/>
                <w:color w:val="000000" w:themeColor="text1"/>
                <w:sz w:val="20"/>
                <w:szCs w:val="20"/>
              </w:rPr>
              <w:t xml:space="preserve"> </w:t>
            </w:r>
            <w:r>
              <w:rPr>
                <w:rFonts w:ascii="Arial" w:eastAsiaTheme="majorEastAsia" w:hAnsi="Arial" w:cs="Arial"/>
                <w:iCs/>
                <w:color w:val="000000" w:themeColor="text1"/>
                <w:sz w:val="20"/>
                <w:szCs w:val="20"/>
              </w:rPr>
              <w:t>and be fitted with an actigraph (</w:t>
            </w:r>
            <w:r w:rsidRPr="00BF63B9">
              <w:rPr>
                <w:rFonts w:ascii="Arial" w:eastAsiaTheme="majorEastAsia" w:hAnsi="Arial" w:cs="Arial"/>
                <w:iCs/>
                <w:color w:val="000000" w:themeColor="text1"/>
                <w:sz w:val="20"/>
                <w:szCs w:val="20"/>
              </w:rPr>
              <w:t>Washington St</w:t>
            </w:r>
            <w:r>
              <w:rPr>
                <w:rFonts w:ascii="Arial" w:eastAsiaTheme="majorEastAsia" w:hAnsi="Arial" w:cs="Arial"/>
                <w:iCs/>
                <w:color w:val="000000" w:themeColor="text1"/>
                <w:sz w:val="20"/>
                <w:szCs w:val="20"/>
              </w:rPr>
              <w:t xml:space="preserve">ate University, Spokane campus, </w:t>
            </w:r>
            <w:r w:rsidRPr="00BF63B9">
              <w:rPr>
                <w:rFonts w:ascii="Arial" w:eastAsiaTheme="majorEastAsia" w:hAnsi="Arial" w:cs="Arial"/>
                <w:iCs/>
                <w:color w:val="000000" w:themeColor="text1"/>
                <w:sz w:val="20"/>
                <w:szCs w:val="20"/>
              </w:rPr>
              <w:t xml:space="preserve">412 E Spokane Falls Blvd, Spokane WA 99202). </w:t>
            </w:r>
          </w:p>
          <w:p w:rsidR="00415807" w:rsidRPr="00BF63B9" w:rsidRDefault="00415807" w:rsidP="00415807">
            <w:pPr>
              <w:pStyle w:val="ListParagraph"/>
              <w:numPr>
                <w:ilvl w:val="0"/>
                <w:numId w:val="2"/>
              </w:numPr>
              <w:spacing w:before="0" w:after="0"/>
              <w:ind w:left="211"/>
              <w:rPr>
                <w:rFonts w:ascii="Arial" w:eastAsiaTheme="majorEastAsia" w:hAnsi="Arial" w:cs="Arial"/>
                <w:iCs/>
                <w:color w:val="000000" w:themeColor="text1"/>
                <w:sz w:val="20"/>
                <w:szCs w:val="20"/>
              </w:rPr>
            </w:pPr>
            <w:r w:rsidRPr="00BF63B9">
              <w:rPr>
                <w:rFonts w:ascii="Arial" w:eastAsiaTheme="majorEastAsia" w:hAnsi="Arial" w:cs="Arial"/>
                <w:iCs/>
                <w:color w:val="000000" w:themeColor="text1"/>
                <w:sz w:val="20"/>
                <w:szCs w:val="20"/>
              </w:rPr>
              <w:t>You will wear the actigraph and keep the sleep activity diary for 14 consecutive days (during weeks 11 and 12 of the study).</w:t>
            </w:r>
          </w:p>
          <w:p w:rsidR="00415807" w:rsidRPr="000561B6" w:rsidRDefault="00415807" w:rsidP="00415807">
            <w:pPr>
              <w:pStyle w:val="ListParagraph"/>
              <w:numPr>
                <w:ilvl w:val="0"/>
                <w:numId w:val="2"/>
              </w:numPr>
              <w:spacing w:before="100" w:after="100"/>
              <w:ind w:left="211"/>
              <w:rPr>
                <w:rFonts w:ascii="Arial" w:hAnsi="Arial" w:cs="Arial"/>
                <w:b/>
                <w:bCs/>
                <w:color w:val="2E74B5" w:themeColor="accent1" w:themeShade="BF"/>
                <w:sz w:val="20"/>
                <w:szCs w:val="20"/>
              </w:rPr>
            </w:pPr>
            <w:r>
              <w:rPr>
                <w:rFonts w:ascii="Arial" w:eastAsiaTheme="majorEastAsia" w:hAnsi="Arial" w:cs="Arial"/>
                <w:iCs/>
                <w:color w:val="000000" w:themeColor="text1"/>
                <w:sz w:val="20"/>
                <w:szCs w:val="20"/>
              </w:rPr>
              <w:t xml:space="preserve">At the end of week 12, </w:t>
            </w:r>
            <w:r w:rsidRPr="000853FD">
              <w:rPr>
                <w:rFonts w:ascii="Arial" w:eastAsiaTheme="majorEastAsia" w:hAnsi="Arial" w:cs="Arial"/>
                <w:iCs/>
                <w:color w:val="000000" w:themeColor="text1"/>
                <w:sz w:val="20"/>
                <w:szCs w:val="20"/>
              </w:rPr>
              <w:t xml:space="preserve">you will </w:t>
            </w:r>
            <w:r>
              <w:rPr>
                <w:rFonts w:ascii="Arial" w:eastAsiaTheme="majorEastAsia" w:hAnsi="Arial" w:cs="Arial"/>
                <w:iCs/>
                <w:color w:val="000000" w:themeColor="text1"/>
                <w:sz w:val="20"/>
                <w:szCs w:val="20"/>
              </w:rPr>
              <w:t xml:space="preserve">have a 15-minute </w:t>
            </w:r>
            <w:r w:rsidRPr="000853FD">
              <w:rPr>
                <w:rFonts w:ascii="Arial" w:eastAsiaTheme="majorEastAsia" w:hAnsi="Arial" w:cs="Arial"/>
                <w:iCs/>
                <w:color w:val="000000" w:themeColor="text1"/>
                <w:sz w:val="20"/>
                <w:szCs w:val="20"/>
              </w:rPr>
              <w:t>meet</w:t>
            </w:r>
            <w:r>
              <w:rPr>
                <w:rFonts w:ascii="Arial" w:eastAsiaTheme="majorEastAsia" w:hAnsi="Arial" w:cs="Arial"/>
                <w:iCs/>
                <w:color w:val="000000" w:themeColor="text1"/>
                <w:sz w:val="20"/>
                <w:szCs w:val="20"/>
              </w:rPr>
              <w:t>ing with Dr. James at NIOSH Research Laboratory (315 E. Montgomery Ave, Spokane, Washington) to return the actigraph and complete a 5 minute</w:t>
            </w:r>
            <w:r w:rsidRPr="000853FD">
              <w:rPr>
                <w:rFonts w:ascii="Arial" w:eastAsiaTheme="majorEastAsia" w:hAnsi="Arial" w:cs="Arial"/>
                <w:iCs/>
                <w:color w:val="000000" w:themeColor="text1"/>
                <w:sz w:val="20"/>
                <w:szCs w:val="20"/>
              </w:rPr>
              <w:t xml:space="preserve"> online survey. It </w:t>
            </w:r>
            <w:r>
              <w:rPr>
                <w:rFonts w:ascii="Arial" w:eastAsiaTheme="majorEastAsia" w:hAnsi="Arial" w:cs="Arial"/>
                <w:iCs/>
                <w:color w:val="000000" w:themeColor="text1"/>
                <w:sz w:val="20"/>
                <w:szCs w:val="20"/>
              </w:rPr>
              <w:t>will ask</w:t>
            </w:r>
            <w:r w:rsidRPr="000853FD">
              <w:rPr>
                <w:rFonts w:ascii="Arial" w:eastAsiaTheme="majorEastAsia" w:hAnsi="Arial" w:cs="Arial"/>
                <w:iCs/>
                <w:color w:val="000000" w:themeColor="text1"/>
                <w:sz w:val="20"/>
                <w:szCs w:val="20"/>
              </w:rPr>
              <w:t xml:space="preserve"> about your sleep</w:t>
            </w:r>
            <w:r w:rsidRPr="000853FD">
              <w:rPr>
                <w:rFonts w:ascii="Arial" w:hAnsi="Arial" w:cs="Arial"/>
                <w:sz w:val="20"/>
                <w:szCs w:val="20"/>
              </w:rPr>
              <w:t xml:space="preserve"> and any changes you made since taking the training. </w:t>
            </w:r>
            <w:r>
              <w:rPr>
                <w:rFonts w:ascii="Arial" w:hAnsi="Arial" w:cs="Arial"/>
                <w:sz w:val="20"/>
                <w:szCs w:val="20"/>
              </w:rPr>
              <w:t xml:space="preserve">Dr. James will provide you a </w:t>
            </w:r>
            <w:r w:rsidRPr="000853FD">
              <w:rPr>
                <w:rFonts w:ascii="Arial" w:eastAsiaTheme="majorEastAsia" w:hAnsi="Arial" w:cs="Arial"/>
                <w:iCs/>
                <w:color w:val="000000" w:themeColor="text1"/>
                <w:sz w:val="20"/>
                <w:szCs w:val="20"/>
              </w:rPr>
              <w:t xml:space="preserve">gift card for $20, which will be a </w:t>
            </w:r>
            <w:r>
              <w:rPr>
                <w:rFonts w:ascii="Arial" w:eastAsiaTheme="majorEastAsia" w:hAnsi="Arial" w:cs="Arial"/>
                <w:iCs/>
                <w:color w:val="000000" w:themeColor="text1"/>
                <w:sz w:val="20"/>
                <w:szCs w:val="20"/>
              </w:rPr>
              <w:t xml:space="preserve">small </w:t>
            </w:r>
            <w:r w:rsidRPr="000853FD">
              <w:rPr>
                <w:rFonts w:ascii="Arial" w:eastAsiaTheme="majorEastAsia" w:hAnsi="Arial" w:cs="Arial"/>
                <w:iCs/>
                <w:color w:val="000000" w:themeColor="text1"/>
                <w:sz w:val="20"/>
                <w:szCs w:val="20"/>
              </w:rPr>
              <w:t>token of our appreciation for your parti</w:t>
            </w:r>
            <w:r>
              <w:rPr>
                <w:rFonts w:ascii="Arial" w:eastAsiaTheme="majorEastAsia" w:hAnsi="Arial" w:cs="Arial"/>
                <w:iCs/>
                <w:color w:val="000000" w:themeColor="text1"/>
                <w:sz w:val="20"/>
                <w:szCs w:val="20"/>
              </w:rPr>
              <w:t xml:space="preserve">cipation in this pilot test. After this </w:t>
            </w:r>
            <w:r w:rsidRPr="000853FD">
              <w:rPr>
                <w:rFonts w:ascii="Arial" w:eastAsiaTheme="majorEastAsia" w:hAnsi="Arial" w:cs="Arial"/>
                <w:iCs/>
                <w:color w:val="000000" w:themeColor="text1"/>
                <w:sz w:val="20"/>
                <w:szCs w:val="20"/>
              </w:rPr>
              <w:t>meeting</w:t>
            </w:r>
            <w:r>
              <w:rPr>
                <w:rFonts w:ascii="Arial" w:eastAsiaTheme="majorEastAsia" w:hAnsi="Arial" w:cs="Arial"/>
                <w:iCs/>
                <w:color w:val="000000" w:themeColor="text1"/>
                <w:sz w:val="20"/>
                <w:szCs w:val="20"/>
              </w:rPr>
              <w:t>, your</w:t>
            </w:r>
            <w:r w:rsidRPr="000853FD">
              <w:rPr>
                <w:rFonts w:ascii="Arial" w:eastAsiaTheme="majorEastAsia" w:hAnsi="Arial" w:cs="Arial"/>
                <w:iCs/>
                <w:color w:val="000000" w:themeColor="text1"/>
                <w:sz w:val="20"/>
                <w:szCs w:val="20"/>
              </w:rPr>
              <w:t xml:space="preserve"> </w:t>
            </w:r>
            <w:r>
              <w:rPr>
                <w:rFonts w:ascii="Arial" w:eastAsiaTheme="majorEastAsia" w:hAnsi="Arial" w:cs="Arial"/>
                <w:iCs/>
                <w:color w:val="000000" w:themeColor="text1"/>
                <w:sz w:val="20"/>
                <w:szCs w:val="20"/>
              </w:rPr>
              <w:t>participation in the study ends. You will destroy the laminated card with the study identification number and any copies of it.</w:t>
            </w:r>
          </w:p>
        </w:tc>
      </w:tr>
      <w:tr w:rsidR="00415807" w:rsidRPr="00174B75" w:rsidTr="003D1462">
        <w:trPr>
          <w:trHeight w:val="892"/>
          <w:tblCellSpacing w:w="7" w:type="dxa"/>
        </w:trPr>
        <w:tc>
          <w:tcPr>
            <w:tcW w:w="687" w:type="dxa"/>
          </w:tcPr>
          <w:p w:rsidR="00415807" w:rsidRPr="00E42734" w:rsidRDefault="00415807" w:rsidP="00415807">
            <w:pPr>
              <w:pStyle w:val="ListParagraph"/>
              <w:numPr>
                <w:ilvl w:val="0"/>
                <w:numId w:val="1"/>
              </w:numPr>
              <w:spacing w:before="100" w:after="100"/>
              <w:rPr>
                <w:rFonts w:ascii="Arial" w:hAnsi="Arial" w:cs="Arial"/>
                <w:b/>
                <w:bCs/>
                <w:color w:val="323E4F" w:themeColor="text2" w:themeShade="BF"/>
                <w:sz w:val="28"/>
                <w:szCs w:val="28"/>
              </w:rPr>
            </w:pPr>
          </w:p>
        </w:tc>
        <w:tc>
          <w:tcPr>
            <w:tcW w:w="2686" w:type="dxa"/>
          </w:tcPr>
          <w:p w:rsidR="00415807" w:rsidRPr="00E42734" w:rsidRDefault="00415807" w:rsidP="003D1462">
            <w:pPr>
              <w:widowControl w:val="0"/>
              <w:autoSpaceDE w:val="0"/>
              <w:autoSpaceDN w:val="0"/>
              <w:adjustRightInd w:val="0"/>
              <w:spacing w:before="100" w:after="100"/>
              <w:rPr>
                <w:rFonts w:ascii="Arial" w:hAnsi="Arial" w:cs="Arial"/>
                <w:b/>
                <w:bCs/>
                <w:color w:val="323E4F" w:themeColor="text2" w:themeShade="BF"/>
                <w:sz w:val="28"/>
                <w:szCs w:val="28"/>
              </w:rPr>
            </w:pPr>
            <w:r>
              <w:rPr>
                <w:rFonts w:ascii="Arial" w:hAnsi="Arial" w:cs="Arial"/>
                <w:b/>
                <w:bCs/>
                <w:color w:val="323E4F" w:themeColor="text2" w:themeShade="BF"/>
                <w:sz w:val="28"/>
                <w:szCs w:val="28"/>
              </w:rPr>
              <w:t>Are there any</w:t>
            </w:r>
            <w:r w:rsidRPr="00E42734">
              <w:rPr>
                <w:rFonts w:ascii="Arial" w:hAnsi="Arial" w:cs="Arial"/>
                <w:b/>
                <w:bCs/>
                <w:color w:val="323E4F" w:themeColor="text2" w:themeShade="BF"/>
                <w:sz w:val="28"/>
                <w:szCs w:val="28"/>
              </w:rPr>
              <w:t xml:space="preserve"> risks?</w:t>
            </w:r>
          </w:p>
        </w:tc>
        <w:tc>
          <w:tcPr>
            <w:tcW w:w="6987" w:type="dxa"/>
          </w:tcPr>
          <w:p w:rsidR="00415807" w:rsidRPr="000561B6" w:rsidRDefault="00415807" w:rsidP="003D1462">
            <w:pPr>
              <w:widowControl w:val="0"/>
              <w:rPr>
                <w:rFonts w:ascii="Arial" w:hAnsi="Arial" w:cs="Arial"/>
                <w:color w:val="000000" w:themeColor="text1"/>
                <w:sz w:val="20"/>
                <w:szCs w:val="20"/>
              </w:rPr>
            </w:pPr>
            <w:r w:rsidRPr="005B5504">
              <w:rPr>
                <w:rFonts w:ascii="Arial" w:hAnsi="Arial" w:cs="Arial"/>
                <w:color w:val="000000" w:themeColor="text1"/>
                <w:sz w:val="20"/>
                <w:szCs w:val="20"/>
              </w:rPr>
              <w:t>We do not foresee</w:t>
            </w:r>
            <w:r>
              <w:rPr>
                <w:rFonts w:ascii="Arial" w:hAnsi="Arial" w:cs="Arial"/>
                <w:color w:val="000000" w:themeColor="text1"/>
                <w:sz w:val="20"/>
                <w:szCs w:val="20"/>
              </w:rPr>
              <w:t xml:space="preserve"> problems from</w:t>
            </w:r>
            <w:r w:rsidRPr="005B5504">
              <w:rPr>
                <w:rFonts w:ascii="Arial" w:hAnsi="Arial" w:cs="Arial"/>
                <w:color w:val="000000" w:themeColor="text1"/>
                <w:sz w:val="20"/>
                <w:szCs w:val="20"/>
              </w:rPr>
              <w:t xml:space="preserve"> filing out the survey and sleep diary, wearing an actigraph, and taking the online training program. </w:t>
            </w:r>
            <w:r>
              <w:rPr>
                <w:rFonts w:ascii="Arial" w:hAnsi="Arial" w:cs="Arial"/>
                <w:color w:val="000000" w:themeColor="text1"/>
                <w:sz w:val="20"/>
                <w:szCs w:val="20"/>
              </w:rPr>
              <w:t>Researchers have safely used actigraphs for many years in studies.</w:t>
            </w:r>
            <w:r w:rsidRPr="005B5504">
              <w:rPr>
                <w:rFonts w:ascii="Arial" w:hAnsi="Arial" w:cs="Arial"/>
                <w:color w:val="000000" w:themeColor="text1"/>
                <w:sz w:val="20"/>
                <w:szCs w:val="20"/>
              </w:rPr>
              <w:t xml:space="preserve"> </w:t>
            </w:r>
            <w:r>
              <w:rPr>
                <w:rFonts w:ascii="Arial" w:hAnsi="Arial" w:cs="Arial"/>
                <w:color w:val="000000" w:themeColor="text1"/>
                <w:sz w:val="20"/>
                <w:szCs w:val="20"/>
              </w:rPr>
              <w:t>NIOSH</w:t>
            </w:r>
            <w:r w:rsidRPr="000561B6">
              <w:rPr>
                <w:rFonts w:ascii="Arial" w:hAnsi="Arial" w:cs="Arial"/>
                <w:color w:val="000000" w:themeColor="text1"/>
                <w:sz w:val="20"/>
                <w:szCs w:val="20"/>
              </w:rPr>
              <w:t xml:space="preserve"> study staff will keep the list matching the study identification number and your name and contact information </w:t>
            </w:r>
            <w:r>
              <w:rPr>
                <w:rFonts w:ascii="Arial" w:hAnsi="Arial" w:cs="Arial"/>
                <w:color w:val="000000" w:themeColor="text1"/>
                <w:sz w:val="20"/>
                <w:szCs w:val="20"/>
              </w:rPr>
              <w:t>on an encrypted folder on the NIOSH computer network. Only NIOSH staff working on this project will have access to the matched list.</w:t>
            </w:r>
            <w:r w:rsidRPr="000561B6">
              <w:rPr>
                <w:rFonts w:ascii="Arial" w:hAnsi="Arial" w:cs="Arial"/>
                <w:color w:val="000000" w:themeColor="text1"/>
                <w:sz w:val="20"/>
                <w:szCs w:val="20"/>
              </w:rPr>
              <w:t xml:space="preserve"> When we complete the study, we will destroy the matched list with y</w:t>
            </w:r>
            <w:r>
              <w:rPr>
                <w:rFonts w:ascii="Arial" w:hAnsi="Arial" w:cs="Arial"/>
                <w:color w:val="000000" w:themeColor="text1"/>
                <w:sz w:val="20"/>
                <w:szCs w:val="20"/>
              </w:rPr>
              <w:t>our study identification number and name</w:t>
            </w:r>
            <w:r w:rsidRPr="000561B6">
              <w:rPr>
                <w:rFonts w:ascii="Arial" w:hAnsi="Arial" w:cs="Arial"/>
                <w:color w:val="000000" w:themeColor="text1"/>
                <w:sz w:val="20"/>
                <w:szCs w:val="20"/>
              </w:rPr>
              <w:t>. When we publish the study results, we will report grouped data and will not report any individual’s data. With these procedures, we think the chances are very low that the confidentiality of your data will be lost.</w:t>
            </w:r>
          </w:p>
        </w:tc>
      </w:tr>
      <w:tr w:rsidR="00415807" w:rsidRPr="00174B75" w:rsidTr="003D1462">
        <w:trPr>
          <w:trHeight w:val="1261"/>
          <w:tblCellSpacing w:w="7" w:type="dxa"/>
        </w:trPr>
        <w:tc>
          <w:tcPr>
            <w:tcW w:w="687" w:type="dxa"/>
          </w:tcPr>
          <w:p w:rsidR="00415807" w:rsidRPr="00E42734" w:rsidRDefault="00415807" w:rsidP="00415807">
            <w:pPr>
              <w:pStyle w:val="ListParagraph"/>
              <w:numPr>
                <w:ilvl w:val="0"/>
                <w:numId w:val="1"/>
              </w:numPr>
              <w:spacing w:before="100" w:after="100"/>
              <w:rPr>
                <w:rFonts w:ascii="Arial" w:hAnsi="Arial" w:cs="Arial"/>
                <w:b/>
                <w:bCs/>
                <w:color w:val="323E4F" w:themeColor="text2" w:themeShade="BF"/>
                <w:sz w:val="28"/>
                <w:szCs w:val="28"/>
              </w:rPr>
            </w:pPr>
          </w:p>
        </w:tc>
        <w:tc>
          <w:tcPr>
            <w:tcW w:w="2686" w:type="dxa"/>
          </w:tcPr>
          <w:p w:rsidR="00415807" w:rsidRPr="00E42734" w:rsidRDefault="00415807" w:rsidP="003D1462">
            <w:pPr>
              <w:widowControl w:val="0"/>
              <w:autoSpaceDE w:val="0"/>
              <w:autoSpaceDN w:val="0"/>
              <w:adjustRightInd w:val="0"/>
              <w:spacing w:before="100" w:after="100"/>
              <w:rPr>
                <w:rFonts w:ascii="Arial" w:hAnsi="Arial" w:cs="Arial"/>
                <w:b/>
                <w:bCs/>
                <w:color w:val="323E4F" w:themeColor="text2" w:themeShade="BF"/>
                <w:sz w:val="28"/>
                <w:szCs w:val="28"/>
              </w:rPr>
            </w:pPr>
            <w:r>
              <w:rPr>
                <w:rFonts w:ascii="Arial" w:hAnsi="Arial" w:cs="Arial"/>
                <w:b/>
                <w:bCs/>
                <w:color w:val="323E4F" w:themeColor="text2" w:themeShade="BF"/>
                <w:sz w:val="28"/>
                <w:szCs w:val="28"/>
              </w:rPr>
              <w:t xml:space="preserve">Is my </w:t>
            </w:r>
            <w:r w:rsidRPr="00E42734">
              <w:rPr>
                <w:rFonts w:ascii="Arial" w:hAnsi="Arial" w:cs="Arial"/>
                <w:b/>
                <w:bCs/>
                <w:color w:val="323E4F" w:themeColor="text2" w:themeShade="BF"/>
                <w:sz w:val="28"/>
                <w:szCs w:val="28"/>
              </w:rPr>
              <w:t>participation voluntary?</w:t>
            </w:r>
          </w:p>
        </w:tc>
        <w:tc>
          <w:tcPr>
            <w:tcW w:w="6987" w:type="dxa"/>
          </w:tcPr>
          <w:p w:rsidR="00415807" w:rsidRPr="00942CC8" w:rsidRDefault="00415807" w:rsidP="003D1462">
            <w:pPr>
              <w:widowControl w:val="0"/>
              <w:rPr>
                <w:rFonts w:ascii="Arial" w:hAnsi="Arial" w:cs="Arial"/>
                <w:i/>
                <w:color w:val="FF0000"/>
                <w:sz w:val="20"/>
                <w:szCs w:val="20"/>
              </w:rPr>
            </w:pPr>
            <w:r w:rsidRPr="009D429A">
              <w:rPr>
                <w:rFonts w:ascii="Arial" w:hAnsi="Arial" w:cs="Arial"/>
                <w:color w:val="000000" w:themeColor="text1"/>
                <w:sz w:val="20"/>
                <w:szCs w:val="20"/>
              </w:rPr>
              <w:t>The study is voluntary. You may choose to be in the study or not.  You may choose to answer any or all questions. You may drop out any time for any reason and without consequences to you. However, please keep in mind that pilot testing the new training program is a critical part of developing effective training. We expect that once we finalize the training and release it to the public, law enforcement officers and their managers nation-wide will benefit from it. By completing the pilot study, you will be helping the law enforce</w:t>
            </w:r>
            <w:r>
              <w:rPr>
                <w:rFonts w:ascii="Arial" w:hAnsi="Arial" w:cs="Arial"/>
                <w:color w:val="000000" w:themeColor="text1"/>
                <w:sz w:val="20"/>
                <w:szCs w:val="20"/>
              </w:rPr>
              <w:t>ment community across the nation</w:t>
            </w:r>
            <w:r w:rsidRPr="009D429A">
              <w:rPr>
                <w:rFonts w:ascii="Arial" w:hAnsi="Arial" w:cs="Arial"/>
                <w:color w:val="000000" w:themeColor="text1"/>
                <w:sz w:val="20"/>
                <w:szCs w:val="20"/>
              </w:rPr>
              <w:t xml:space="preserve">. </w:t>
            </w:r>
          </w:p>
        </w:tc>
      </w:tr>
      <w:tr w:rsidR="00415807" w:rsidRPr="00174B75" w:rsidTr="003D1462">
        <w:trPr>
          <w:tblCellSpacing w:w="7" w:type="dxa"/>
        </w:trPr>
        <w:tc>
          <w:tcPr>
            <w:tcW w:w="687" w:type="dxa"/>
          </w:tcPr>
          <w:p w:rsidR="00415807" w:rsidRPr="00E42734" w:rsidRDefault="00415807" w:rsidP="00415807">
            <w:pPr>
              <w:pStyle w:val="ListParagraph"/>
              <w:numPr>
                <w:ilvl w:val="0"/>
                <w:numId w:val="1"/>
              </w:numPr>
              <w:spacing w:before="100" w:after="100"/>
              <w:rPr>
                <w:rFonts w:ascii="Arial" w:hAnsi="Arial" w:cs="Arial"/>
                <w:b/>
                <w:bCs/>
                <w:color w:val="323E4F" w:themeColor="text2" w:themeShade="BF"/>
                <w:sz w:val="28"/>
                <w:szCs w:val="28"/>
              </w:rPr>
            </w:pPr>
          </w:p>
        </w:tc>
        <w:tc>
          <w:tcPr>
            <w:tcW w:w="2686" w:type="dxa"/>
          </w:tcPr>
          <w:p w:rsidR="00415807" w:rsidRPr="00E42734" w:rsidRDefault="00415807" w:rsidP="003D1462">
            <w:pPr>
              <w:widowControl w:val="0"/>
              <w:autoSpaceDE w:val="0"/>
              <w:autoSpaceDN w:val="0"/>
              <w:adjustRightInd w:val="0"/>
              <w:spacing w:before="100" w:after="100"/>
              <w:rPr>
                <w:rFonts w:ascii="Arial" w:hAnsi="Arial" w:cs="Arial"/>
                <w:b/>
                <w:bCs/>
                <w:color w:val="323E4F" w:themeColor="text2" w:themeShade="BF"/>
                <w:sz w:val="28"/>
                <w:szCs w:val="28"/>
              </w:rPr>
            </w:pPr>
            <w:r w:rsidRPr="00E42734">
              <w:rPr>
                <w:rFonts w:ascii="Arial" w:hAnsi="Arial" w:cs="Arial"/>
                <w:b/>
                <w:bCs/>
                <w:color w:val="323E4F" w:themeColor="text2" w:themeShade="BF"/>
                <w:sz w:val="28"/>
                <w:szCs w:val="28"/>
              </w:rPr>
              <w:t xml:space="preserve">What if I’m </w:t>
            </w:r>
            <w:r>
              <w:rPr>
                <w:rFonts w:ascii="Arial" w:hAnsi="Arial" w:cs="Arial"/>
                <w:b/>
                <w:bCs/>
                <w:color w:val="323E4F" w:themeColor="text2" w:themeShade="BF"/>
                <w:sz w:val="28"/>
                <w:szCs w:val="28"/>
              </w:rPr>
              <w:t xml:space="preserve">injured or </w:t>
            </w:r>
            <w:r w:rsidRPr="00E42734">
              <w:rPr>
                <w:rFonts w:ascii="Arial" w:hAnsi="Arial" w:cs="Arial"/>
                <w:b/>
                <w:bCs/>
                <w:color w:val="323E4F" w:themeColor="text2" w:themeShade="BF"/>
                <w:sz w:val="28"/>
                <w:szCs w:val="28"/>
              </w:rPr>
              <w:t xml:space="preserve">harmed?  </w:t>
            </w:r>
          </w:p>
        </w:tc>
        <w:tc>
          <w:tcPr>
            <w:tcW w:w="6987" w:type="dxa"/>
          </w:tcPr>
          <w:p w:rsidR="00415807" w:rsidRPr="009D429A" w:rsidRDefault="00415807" w:rsidP="003D1462">
            <w:pPr>
              <w:widowControl w:val="0"/>
              <w:rPr>
                <w:rFonts w:ascii="Arial" w:hAnsi="Arial" w:cs="Arial"/>
                <w:color w:val="000000" w:themeColor="text1"/>
                <w:sz w:val="20"/>
                <w:szCs w:val="20"/>
              </w:rPr>
            </w:pPr>
            <w:r w:rsidRPr="009D429A">
              <w:rPr>
                <w:rFonts w:ascii="Arial" w:hAnsi="Arial" w:cs="Arial"/>
                <w:color w:val="000000" w:themeColor="text1"/>
                <w:sz w:val="20"/>
                <w:szCs w:val="20"/>
              </w:rPr>
              <w:t xml:space="preserve">On-site emergency treatment will be provided. 911 will be called if needed. Medical care or compensation will not be provided. If harmed through negligence of a NIOSH employee, you might obtain compensation under Federal Law. If a NIOSH contractor is negligent, you can file a claim with that contractor. </w:t>
            </w:r>
          </w:p>
        </w:tc>
      </w:tr>
      <w:tr w:rsidR="00415807" w:rsidRPr="00174B75" w:rsidTr="003D1462">
        <w:trPr>
          <w:trHeight w:val="1162"/>
          <w:tblCellSpacing w:w="7" w:type="dxa"/>
        </w:trPr>
        <w:tc>
          <w:tcPr>
            <w:tcW w:w="687" w:type="dxa"/>
          </w:tcPr>
          <w:p w:rsidR="00415807" w:rsidRPr="00E42734" w:rsidRDefault="00415807" w:rsidP="00415807">
            <w:pPr>
              <w:pStyle w:val="ListParagraph"/>
              <w:numPr>
                <w:ilvl w:val="0"/>
                <w:numId w:val="1"/>
              </w:numPr>
              <w:spacing w:before="100" w:after="100"/>
              <w:rPr>
                <w:rFonts w:ascii="Arial" w:hAnsi="Arial" w:cs="Arial"/>
                <w:b/>
                <w:bCs/>
                <w:color w:val="323E4F" w:themeColor="text2" w:themeShade="BF"/>
                <w:sz w:val="28"/>
                <w:szCs w:val="28"/>
              </w:rPr>
            </w:pPr>
          </w:p>
        </w:tc>
        <w:tc>
          <w:tcPr>
            <w:tcW w:w="2686" w:type="dxa"/>
          </w:tcPr>
          <w:p w:rsidR="00415807" w:rsidRPr="00E42734" w:rsidRDefault="00415807" w:rsidP="003D1462">
            <w:pPr>
              <w:widowControl w:val="0"/>
              <w:autoSpaceDE w:val="0"/>
              <w:autoSpaceDN w:val="0"/>
              <w:adjustRightInd w:val="0"/>
              <w:spacing w:before="100" w:after="100"/>
              <w:rPr>
                <w:rFonts w:ascii="Arial" w:hAnsi="Arial" w:cs="Arial"/>
                <w:b/>
                <w:bCs/>
                <w:color w:val="323E4F" w:themeColor="text2" w:themeShade="BF"/>
                <w:sz w:val="28"/>
                <w:szCs w:val="28"/>
              </w:rPr>
            </w:pPr>
            <w:r>
              <w:rPr>
                <w:rFonts w:ascii="Arial" w:hAnsi="Arial" w:cs="Arial"/>
                <w:b/>
                <w:bCs/>
                <w:color w:val="323E4F" w:themeColor="text2" w:themeShade="BF"/>
                <w:sz w:val="28"/>
                <w:szCs w:val="28"/>
              </w:rPr>
              <w:t>Will I be reimbursed or paid?</w:t>
            </w:r>
          </w:p>
        </w:tc>
        <w:tc>
          <w:tcPr>
            <w:tcW w:w="6987" w:type="dxa"/>
          </w:tcPr>
          <w:p w:rsidR="00415807" w:rsidRPr="00F06B08" w:rsidRDefault="00415807" w:rsidP="003D1462">
            <w:pPr>
              <w:widowControl w:val="0"/>
              <w:rPr>
                <w:rFonts w:ascii="Arial" w:hAnsi="Arial" w:cs="Arial"/>
                <w:color w:val="323E4F" w:themeColor="text2" w:themeShade="BF"/>
                <w:sz w:val="20"/>
                <w:szCs w:val="20"/>
              </w:rPr>
            </w:pPr>
            <w:r>
              <w:rPr>
                <w:rFonts w:ascii="Arial" w:hAnsi="Arial" w:cs="Arial"/>
                <w:color w:val="000000" w:themeColor="text1"/>
                <w:sz w:val="20"/>
                <w:szCs w:val="20"/>
              </w:rPr>
              <w:t>We will give you</w:t>
            </w:r>
            <w:r w:rsidRPr="00F06B08">
              <w:rPr>
                <w:rFonts w:ascii="Arial" w:hAnsi="Arial" w:cs="Arial"/>
                <w:color w:val="000000" w:themeColor="text1"/>
                <w:sz w:val="20"/>
                <w:szCs w:val="20"/>
              </w:rPr>
              <w:t xml:space="preserve"> a gift card </w:t>
            </w:r>
            <w:r>
              <w:rPr>
                <w:rFonts w:ascii="Arial" w:hAnsi="Arial" w:cs="Arial"/>
                <w:color w:val="000000" w:themeColor="text1"/>
                <w:sz w:val="20"/>
                <w:szCs w:val="20"/>
              </w:rPr>
              <w:t>worth $20 after you complete</w:t>
            </w:r>
            <w:r w:rsidRPr="00F06B08">
              <w:rPr>
                <w:rFonts w:ascii="Arial" w:hAnsi="Arial" w:cs="Arial"/>
                <w:color w:val="000000" w:themeColor="text1"/>
                <w:sz w:val="20"/>
                <w:szCs w:val="20"/>
              </w:rPr>
              <w:t xml:space="preserve"> </w:t>
            </w:r>
            <w:r>
              <w:rPr>
                <w:rFonts w:ascii="Arial" w:hAnsi="Arial" w:cs="Arial"/>
                <w:color w:val="000000" w:themeColor="text1"/>
                <w:sz w:val="20"/>
                <w:szCs w:val="20"/>
              </w:rPr>
              <w:t>the four meetings with Dr. James. The gift card is a small token of our appreciation for your participation in this pilot test.</w:t>
            </w:r>
          </w:p>
        </w:tc>
      </w:tr>
      <w:tr w:rsidR="00415807" w:rsidRPr="00174B75" w:rsidTr="003D1462">
        <w:trPr>
          <w:cantSplit/>
          <w:trHeight w:val="1027"/>
          <w:tblCellSpacing w:w="7" w:type="dxa"/>
        </w:trPr>
        <w:tc>
          <w:tcPr>
            <w:tcW w:w="687" w:type="dxa"/>
          </w:tcPr>
          <w:p w:rsidR="00415807" w:rsidRPr="00E42734" w:rsidRDefault="00415807" w:rsidP="00415807">
            <w:pPr>
              <w:pStyle w:val="ListParagraph"/>
              <w:numPr>
                <w:ilvl w:val="0"/>
                <w:numId w:val="1"/>
              </w:numPr>
              <w:spacing w:before="100" w:after="100"/>
              <w:rPr>
                <w:rFonts w:ascii="Arial" w:hAnsi="Arial" w:cs="Arial"/>
                <w:b/>
                <w:bCs/>
                <w:color w:val="323E4F" w:themeColor="text2" w:themeShade="BF"/>
                <w:sz w:val="28"/>
                <w:szCs w:val="28"/>
              </w:rPr>
            </w:pPr>
          </w:p>
        </w:tc>
        <w:tc>
          <w:tcPr>
            <w:tcW w:w="2686" w:type="dxa"/>
          </w:tcPr>
          <w:p w:rsidR="00415807" w:rsidRPr="00E42734" w:rsidRDefault="00415807" w:rsidP="003D1462">
            <w:pPr>
              <w:widowControl w:val="0"/>
              <w:autoSpaceDE w:val="0"/>
              <w:autoSpaceDN w:val="0"/>
              <w:adjustRightInd w:val="0"/>
              <w:spacing w:before="100" w:after="100"/>
              <w:rPr>
                <w:rFonts w:ascii="Arial" w:hAnsi="Arial" w:cs="Arial"/>
                <w:b/>
                <w:bCs/>
                <w:color w:val="323E4F" w:themeColor="text2" w:themeShade="BF"/>
                <w:sz w:val="28"/>
                <w:szCs w:val="28"/>
              </w:rPr>
            </w:pPr>
            <w:r w:rsidRPr="00CA27FC">
              <w:rPr>
                <w:rFonts w:ascii="Arial" w:hAnsi="Arial" w:cs="Arial"/>
                <w:b/>
                <w:bCs/>
                <w:color w:val="323E4F" w:themeColor="text2" w:themeShade="BF"/>
                <w:sz w:val="28"/>
                <w:szCs w:val="28"/>
              </w:rPr>
              <w:t>Are there other benefits?</w:t>
            </w:r>
          </w:p>
        </w:tc>
        <w:tc>
          <w:tcPr>
            <w:tcW w:w="6987" w:type="dxa"/>
          </w:tcPr>
          <w:p w:rsidR="00415807" w:rsidRPr="000561B6" w:rsidRDefault="00415807" w:rsidP="003D1462">
            <w:pPr>
              <w:widowControl w:val="0"/>
              <w:rPr>
                <w:rFonts w:ascii="Arial" w:hAnsi="Arial" w:cs="Arial"/>
                <w:color w:val="000000" w:themeColor="text1"/>
                <w:sz w:val="20"/>
                <w:szCs w:val="20"/>
              </w:rPr>
            </w:pPr>
            <w:r w:rsidRPr="00BD4825">
              <w:rPr>
                <w:rFonts w:ascii="Arial" w:hAnsi="Arial" w:cs="Arial"/>
                <w:color w:val="000000" w:themeColor="text1"/>
                <w:sz w:val="20"/>
                <w:szCs w:val="20"/>
              </w:rPr>
              <w:t xml:space="preserve">The </w:t>
            </w:r>
            <w:r>
              <w:rPr>
                <w:rFonts w:ascii="Arial" w:hAnsi="Arial" w:cs="Arial"/>
                <w:color w:val="000000" w:themeColor="text1"/>
                <w:sz w:val="20"/>
                <w:szCs w:val="20"/>
              </w:rPr>
              <w:t xml:space="preserve">new </w:t>
            </w:r>
            <w:r w:rsidRPr="00BD4825">
              <w:rPr>
                <w:rFonts w:ascii="Arial" w:hAnsi="Arial" w:cs="Arial"/>
                <w:color w:val="000000" w:themeColor="text1"/>
                <w:sz w:val="20"/>
                <w:szCs w:val="20"/>
              </w:rPr>
              <w:t xml:space="preserve">training </w:t>
            </w:r>
            <w:r>
              <w:rPr>
                <w:rFonts w:ascii="Arial" w:hAnsi="Arial" w:cs="Arial"/>
                <w:color w:val="000000" w:themeColor="text1"/>
                <w:sz w:val="20"/>
                <w:szCs w:val="20"/>
              </w:rPr>
              <w:t>will</w:t>
            </w:r>
            <w:r w:rsidRPr="00BD4825">
              <w:rPr>
                <w:rFonts w:ascii="Arial" w:hAnsi="Arial" w:cs="Arial"/>
                <w:color w:val="000000" w:themeColor="text1"/>
                <w:sz w:val="20"/>
                <w:szCs w:val="20"/>
              </w:rPr>
              <w:t xml:space="preserve"> </w:t>
            </w:r>
            <w:r>
              <w:rPr>
                <w:rFonts w:ascii="Arial" w:hAnsi="Arial" w:cs="Arial"/>
                <w:color w:val="000000" w:themeColor="text1"/>
                <w:sz w:val="20"/>
                <w:szCs w:val="20"/>
              </w:rPr>
              <w:t>give you strategies for coping better with</w:t>
            </w:r>
            <w:r w:rsidRPr="00BD4825">
              <w:rPr>
                <w:rFonts w:ascii="Arial" w:hAnsi="Arial" w:cs="Arial"/>
                <w:color w:val="000000" w:themeColor="text1"/>
                <w:sz w:val="20"/>
                <w:szCs w:val="20"/>
              </w:rPr>
              <w:t xml:space="preserve"> shift work, long work hours, and </w:t>
            </w:r>
            <w:r>
              <w:rPr>
                <w:rFonts w:ascii="Arial" w:hAnsi="Arial" w:cs="Arial"/>
                <w:color w:val="000000" w:themeColor="text1"/>
                <w:sz w:val="20"/>
                <w:szCs w:val="20"/>
              </w:rPr>
              <w:t xml:space="preserve">will give you </w:t>
            </w:r>
            <w:r w:rsidRPr="00BD4825">
              <w:rPr>
                <w:rFonts w:ascii="Arial" w:hAnsi="Arial" w:cs="Arial"/>
                <w:color w:val="000000" w:themeColor="text1"/>
                <w:sz w:val="20"/>
                <w:szCs w:val="20"/>
              </w:rPr>
              <w:t>strategies to improve your ability to sleep</w:t>
            </w:r>
            <w:r>
              <w:rPr>
                <w:rFonts w:ascii="Arial" w:hAnsi="Arial" w:cs="Arial"/>
                <w:color w:val="000000" w:themeColor="text1"/>
                <w:sz w:val="20"/>
                <w:szCs w:val="20"/>
              </w:rPr>
              <w:t xml:space="preserve"> well</w:t>
            </w:r>
            <w:r w:rsidRPr="00BD4825">
              <w:rPr>
                <w:rFonts w:ascii="Arial" w:hAnsi="Arial" w:cs="Arial"/>
                <w:color w:val="000000" w:themeColor="text1"/>
                <w:sz w:val="20"/>
                <w:szCs w:val="20"/>
              </w:rPr>
              <w:t xml:space="preserve"> and be alert on the job.</w:t>
            </w:r>
            <w:r>
              <w:rPr>
                <w:rFonts w:ascii="Arial" w:hAnsi="Arial" w:cs="Arial"/>
                <w:color w:val="000000" w:themeColor="text1"/>
                <w:sz w:val="20"/>
                <w:szCs w:val="20"/>
              </w:rPr>
              <w:t xml:space="preserve"> A</w:t>
            </w:r>
            <w:r w:rsidRPr="00BD4825">
              <w:rPr>
                <w:rFonts w:ascii="Arial" w:hAnsi="Arial" w:cs="Arial"/>
                <w:color w:val="000000" w:themeColor="text1"/>
                <w:sz w:val="20"/>
                <w:szCs w:val="20"/>
              </w:rPr>
              <w:t xml:space="preserve">fter you take the training program and </w:t>
            </w:r>
            <w:r>
              <w:rPr>
                <w:rFonts w:ascii="Arial" w:hAnsi="Arial" w:cs="Arial"/>
                <w:color w:val="000000" w:themeColor="text1"/>
                <w:sz w:val="20"/>
                <w:szCs w:val="20"/>
              </w:rPr>
              <w:t>use the strategies</w:t>
            </w:r>
            <w:r w:rsidRPr="00BD4825">
              <w:rPr>
                <w:rFonts w:ascii="Arial" w:hAnsi="Arial" w:cs="Arial"/>
                <w:color w:val="000000" w:themeColor="text1"/>
                <w:sz w:val="20"/>
                <w:szCs w:val="20"/>
              </w:rPr>
              <w:t xml:space="preserve"> in your daily </w:t>
            </w:r>
            <w:r>
              <w:rPr>
                <w:rFonts w:ascii="Arial" w:hAnsi="Arial" w:cs="Arial"/>
                <w:color w:val="000000" w:themeColor="text1"/>
                <w:sz w:val="20"/>
                <w:szCs w:val="20"/>
              </w:rPr>
              <w:t>life,</w:t>
            </w:r>
            <w:r w:rsidRPr="00BD4825">
              <w:rPr>
                <w:rFonts w:ascii="Arial" w:hAnsi="Arial" w:cs="Arial"/>
                <w:color w:val="000000" w:themeColor="text1"/>
                <w:sz w:val="20"/>
                <w:szCs w:val="20"/>
              </w:rPr>
              <w:t xml:space="preserve"> </w:t>
            </w:r>
            <w:r>
              <w:rPr>
                <w:rFonts w:ascii="Arial" w:hAnsi="Arial" w:cs="Arial"/>
                <w:color w:val="000000" w:themeColor="text1"/>
                <w:sz w:val="20"/>
                <w:szCs w:val="20"/>
              </w:rPr>
              <w:t>y</w:t>
            </w:r>
            <w:r w:rsidRPr="00BD4825">
              <w:rPr>
                <w:rFonts w:ascii="Arial" w:hAnsi="Arial" w:cs="Arial"/>
                <w:color w:val="000000" w:themeColor="text1"/>
                <w:sz w:val="20"/>
                <w:szCs w:val="20"/>
              </w:rPr>
              <w:t xml:space="preserve">ou may benefit from improved health, safety, and sense of well-being. Your relationships with family, friends, </w:t>
            </w:r>
            <w:r>
              <w:rPr>
                <w:rFonts w:ascii="Arial" w:hAnsi="Arial" w:cs="Arial"/>
                <w:color w:val="000000" w:themeColor="text1"/>
                <w:sz w:val="20"/>
                <w:szCs w:val="20"/>
              </w:rPr>
              <w:t xml:space="preserve">and </w:t>
            </w:r>
            <w:r w:rsidRPr="00BD4825">
              <w:rPr>
                <w:rFonts w:ascii="Arial" w:hAnsi="Arial" w:cs="Arial"/>
                <w:color w:val="000000" w:themeColor="text1"/>
                <w:sz w:val="20"/>
                <w:szCs w:val="20"/>
              </w:rPr>
              <w:t>peop</w:t>
            </w:r>
            <w:r>
              <w:rPr>
                <w:rFonts w:ascii="Arial" w:hAnsi="Arial" w:cs="Arial"/>
                <w:color w:val="000000" w:themeColor="text1"/>
                <w:sz w:val="20"/>
                <w:szCs w:val="20"/>
              </w:rPr>
              <w:t>le at work may also improve because</w:t>
            </w:r>
            <w:r w:rsidRPr="00BD4825">
              <w:rPr>
                <w:rFonts w:ascii="Arial" w:hAnsi="Arial" w:cs="Arial"/>
                <w:color w:val="000000" w:themeColor="text1"/>
                <w:sz w:val="20"/>
                <w:szCs w:val="20"/>
              </w:rPr>
              <w:t xml:space="preserve"> of improving your sleep </w:t>
            </w:r>
            <w:r>
              <w:rPr>
                <w:rFonts w:ascii="Arial" w:hAnsi="Arial" w:cs="Arial"/>
                <w:color w:val="000000" w:themeColor="text1"/>
                <w:sz w:val="20"/>
                <w:szCs w:val="20"/>
              </w:rPr>
              <w:t>and other daily habits. Your long-term health may also improve as you use these strategies since these reduce the chances for injuries due to fatigue and the development of a wide range of chronic diseases like high blood pressure, heart disease, and diabetes.</w:t>
            </w:r>
          </w:p>
        </w:tc>
      </w:tr>
      <w:tr w:rsidR="00415807" w:rsidRPr="00174B75" w:rsidTr="003D1462">
        <w:trPr>
          <w:cantSplit/>
          <w:tblCellSpacing w:w="7" w:type="dxa"/>
        </w:trPr>
        <w:tc>
          <w:tcPr>
            <w:tcW w:w="687" w:type="dxa"/>
          </w:tcPr>
          <w:p w:rsidR="00415807" w:rsidRPr="00E42734" w:rsidRDefault="00415807" w:rsidP="00415807">
            <w:pPr>
              <w:pStyle w:val="ListParagraph"/>
              <w:numPr>
                <w:ilvl w:val="0"/>
                <w:numId w:val="1"/>
              </w:numPr>
              <w:spacing w:before="100" w:after="100"/>
              <w:rPr>
                <w:rFonts w:ascii="Arial" w:hAnsi="Arial" w:cs="Arial"/>
                <w:b/>
                <w:bCs/>
                <w:color w:val="323E4F" w:themeColor="text2" w:themeShade="BF"/>
                <w:sz w:val="28"/>
                <w:szCs w:val="28"/>
              </w:rPr>
            </w:pPr>
          </w:p>
        </w:tc>
        <w:tc>
          <w:tcPr>
            <w:tcW w:w="2686" w:type="dxa"/>
          </w:tcPr>
          <w:p w:rsidR="00415807" w:rsidRPr="009F2FA9" w:rsidRDefault="00415807" w:rsidP="003D1462">
            <w:pPr>
              <w:widowControl w:val="0"/>
              <w:autoSpaceDE w:val="0"/>
              <w:autoSpaceDN w:val="0"/>
              <w:adjustRightInd w:val="0"/>
              <w:spacing w:before="100" w:after="100"/>
              <w:rPr>
                <w:rFonts w:ascii="Arial" w:hAnsi="Arial" w:cs="Arial"/>
                <w:b/>
                <w:bCs/>
                <w:color w:val="323E4F" w:themeColor="text2" w:themeShade="BF"/>
                <w:sz w:val="28"/>
                <w:szCs w:val="28"/>
              </w:rPr>
            </w:pPr>
            <w:r w:rsidRPr="009F2FA9">
              <w:rPr>
                <w:rFonts w:ascii="Arial" w:hAnsi="Arial" w:cs="Arial"/>
                <w:b/>
                <w:bCs/>
                <w:color w:val="323E4F" w:themeColor="text2" w:themeShade="BF"/>
                <w:sz w:val="28"/>
                <w:szCs w:val="28"/>
              </w:rPr>
              <w:t>Will my personal information be kept private?</w:t>
            </w:r>
          </w:p>
        </w:tc>
        <w:tc>
          <w:tcPr>
            <w:tcW w:w="6987" w:type="dxa"/>
          </w:tcPr>
          <w:p w:rsidR="00415807" w:rsidRPr="000561B6" w:rsidRDefault="00415807" w:rsidP="003D1462">
            <w:pPr>
              <w:widowControl w:val="0"/>
              <w:rPr>
                <w:rFonts w:ascii="Arial" w:hAnsi="Arial" w:cs="Arial"/>
                <w:color w:val="000000" w:themeColor="text1"/>
                <w:sz w:val="20"/>
                <w:szCs w:val="20"/>
              </w:rPr>
            </w:pPr>
            <w:r w:rsidRPr="00B14C4B">
              <w:rPr>
                <w:rFonts w:ascii="Arial" w:hAnsi="Arial" w:cs="Arial"/>
                <w:color w:val="000000" w:themeColor="text1"/>
                <w:sz w:val="20"/>
                <w:szCs w:val="20"/>
              </w:rPr>
              <w:t xml:space="preserve">NIOSH is authorized to collect your personal information and will protect it to the extent allowed by law. There are conditions under the Privacy Act where your information may be released to collaborators or contractors, health departments or disease registries, to the Departments of Justice or Labor, or to Congressional offices. </w:t>
            </w:r>
            <w:r w:rsidRPr="00794033">
              <w:rPr>
                <w:rFonts w:ascii="Arial" w:hAnsi="Arial" w:cs="Arial"/>
                <w:color w:val="000000" w:themeColor="text1"/>
                <w:sz w:val="20"/>
                <w:szCs w:val="20"/>
              </w:rPr>
              <w:t xml:space="preserve">We </w:t>
            </w:r>
            <w:r>
              <w:rPr>
                <w:rFonts w:ascii="Arial" w:hAnsi="Arial" w:cs="Arial"/>
                <w:color w:val="000000" w:themeColor="text1"/>
                <w:sz w:val="20"/>
                <w:szCs w:val="20"/>
              </w:rPr>
              <w:t xml:space="preserve">will destroy your personal identifiable information after we complete the data analyses. </w:t>
            </w:r>
          </w:p>
        </w:tc>
      </w:tr>
      <w:tr w:rsidR="00415807" w:rsidRPr="00174B75" w:rsidTr="003D1462">
        <w:trPr>
          <w:trHeight w:val="964"/>
          <w:tblCellSpacing w:w="7" w:type="dxa"/>
        </w:trPr>
        <w:tc>
          <w:tcPr>
            <w:tcW w:w="687" w:type="dxa"/>
          </w:tcPr>
          <w:p w:rsidR="00415807" w:rsidRPr="00E42734" w:rsidRDefault="00415807" w:rsidP="00415807">
            <w:pPr>
              <w:pStyle w:val="ListParagraph"/>
              <w:numPr>
                <w:ilvl w:val="0"/>
                <w:numId w:val="1"/>
              </w:numPr>
              <w:spacing w:before="100" w:after="100"/>
              <w:rPr>
                <w:rFonts w:ascii="Arial" w:hAnsi="Arial" w:cs="Arial"/>
                <w:b/>
                <w:bCs/>
                <w:color w:val="323E4F" w:themeColor="text2" w:themeShade="BF"/>
                <w:sz w:val="28"/>
                <w:szCs w:val="28"/>
              </w:rPr>
            </w:pPr>
          </w:p>
        </w:tc>
        <w:tc>
          <w:tcPr>
            <w:tcW w:w="2686" w:type="dxa"/>
          </w:tcPr>
          <w:p w:rsidR="00415807" w:rsidRPr="00E42734" w:rsidRDefault="00415807" w:rsidP="003D1462">
            <w:pPr>
              <w:widowControl w:val="0"/>
              <w:autoSpaceDE w:val="0"/>
              <w:autoSpaceDN w:val="0"/>
              <w:adjustRightInd w:val="0"/>
              <w:spacing w:before="100" w:after="100"/>
              <w:rPr>
                <w:rFonts w:ascii="Arial" w:hAnsi="Arial" w:cs="Arial"/>
                <w:b/>
                <w:bCs/>
                <w:color w:val="323E4F" w:themeColor="text2" w:themeShade="BF"/>
                <w:sz w:val="28"/>
                <w:szCs w:val="28"/>
              </w:rPr>
            </w:pPr>
            <w:r w:rsidRPr="006C6F3F">
              <w:rPr>
                <w:rFonts w:ascii="Arial" w:hAnsi="Arial" w:cs="Arial"/>
                <w:b/>
                <w:bCs/>
                <w:color w:val="323E4F" w:themeColor="text2" w:themeShade="BF"/>
                <w:sz w:val="28"/>
                <w:szCs w:val="28"/>
              </w:rPr>
              <w:t xml:space="preserve">Will I </w:t>
            </w:r>
            <w:r>
              <w:rPr>
                <w:rFonts w:ascii="Arial" w:hAnsi="Arial" w:cs="Arial"/>
                <w:b/>
                <w:bCs/>
                <w:color w:val="323E4F" w:themeColor="text2" w:themeShade="BF"/>
                <w:sz w:val="28"/>
                <w:szCs w:val="28"/>
              </w:rPr>
              <w:t xml:space="preserve">or anyone else </w:t>
            </w:r>
            <w:r w:rsidRPr="006C6F3F">
              <w:rPr>
                <w:rFonts w:ascii="Arial" w:hAnsi="Arial" w:cs="Arial"/>
                <w:b/>
                <w:bCs/>
                <w:color w:val="323E4F" w:themeColor="text2" w:themeShade="BF"/>
                <w:sz w:val="28"/>
                <w:szCs w:val="28"/>
              </w:rPr>
              <w:t>receive study results?</w:t>
            </w:r>
          </w:p>
        </w:tc>
        <w:tc>
          <w:tcPr>
            <w:tcW w:w="6987" w:type="dxa"/>
          </w:tcPr>
          <w:p w:rsidR="00415807" w:rsidRPr="007A17FD" w:rsidRDefault="00415807" w:rsidP="003D1462">
            <w:pPr>
              <w:widowControl w:val="0"/>
              <w:rPr>
                <w:rFonts w:ascii="Arial" w:hAnsi="Arial" w:cs="Arial"/>
                <w:color w:val="000000" w:themeColor="text1"/>
                <w:sz w:val="20"/>
                <w:szCs w:val="20"/>
              </w:rPr>
            </w:pPr>
            <w:r w:rsidRPr="007A17FD">
              <w:rPr>
                <w:rFonts w:ascii="Arial" w:hAnsi="Arial" w:cs="Arial"/>
                <w:color w:val="000000" w:themeColor="text1"/>
                <w:sz w:val="20"/>
                <w:szCs w:val="20"/>
              </w:rPr>
              <w:t xml:space="preserve">The online training program includes </w:t>
            </w:r>
            <w:r>
              <w:rPr>
                <w:rFonts w:ascii="Arial" w:hAnsi="Arial" w:cs="Arial"/>
                <w:color w:val="000000" w:themeColor="text1"/>
                <w:sz w:val="20"/>
                <w:szCs w:val="20"/>
              </w:rPr>
              <w:t>a</w:t>
            </w:r>
            <w:r w:rsidRPr="007A17FD">
              <w:rPr>
                <w:rFonts w:ascii="Arial" w:hAnsi="Arial" w:cs="Arial"/>
                <w:color w:val="000000" w:themeColor="text1"/>
                <w:sz w:val="20"/>
                <w:szCs w:val="20"/>
              </w:rPr>
              <w:t xml:space="preserve"> sleepiness </w:t>
            </w:r>
            <w:r>
              <w:rPr>
                <w:rFonts w:ascii="Arial" w:hAnsi="Arial" w:cs="Arial"/>
                <w:color w:val="000000" w:themeColor="text1"/>
                <w:sz w:val="20"/>
                <w:szCs w:val="20"/>
              </w:rPr>
              <w:t>scale that you will fill out</w:t>
            </w:r>
            <w:r w:rsidRPr="007A17FD">
              <w:rPr>
                <w:rFonts w:ascii="Arial" w:hAnsi="Arial" w:cs="Arial"/>
                <w:color w:val="000000" w:themeColor="text1"/>
                <w:sz w:val="20"/>
                <w:szCs w:val="20"/>
              </w:rPr>
              <w:t>. The website points out that if you</w:t>
            </w:r>
            <w:r>
              <w:rPr>
                <w:rFonts w:ascii="Arial" w:hAnsi="Arial" w:cs="Arial"/>
                <w:color w:val="000000" w:themeColor="text1"/>
                <w:sz w:val="20"/>
                <w:szCs w:val="20"/>
              </w:rPr>
              <w:t>r</w:t>
            </w:r>
            <w:r w:rsidRPr="007A17FD">
              <w:rPr>
                <w:rFonts w:ascii="Arial" w:hAnsi="Arial" w:cs="Arial"/>
                <w:color w:val="000000" w:themeColor="text1"/>
                <w:sz w:val="20"/>
                <w:szCs w:val="20"/>
              </w:rPr>
              <w:t xml:space="preserve"> score </w:t>
            </w:r>
            <w:r>
              <w:rPr>
                <w:rFonts w:ascii="Arial" w:hAnsi="Arial" w:cs="Arial"/>
                <w:color w:val="000000" w:themeColor="text1"/>
                <w:sz w:val="20"/>
                <w:szCs w:val="20"/>
              </w:rPr>
              <w:t xml:space="preserve">is </w:t>
            </w:r>
            <w:r w:rsidRPr="007A17FD">
              <w:rPr>
                <w:rFonts w:ascii="Arial" w:hAnsi="Arial" w:cs="Arial"/>
                <w:color w:val="000000" w:themeColor="text1"/>
                <w:sz w:val="20"/>
                <w:szCs w:val="20"/>
              </w:rPr>
              <w:t xml:space="preserve">10 or greater </w:t>
            </w:r>
            <w:r>
              <w:rPr>
                <w:rFonts w:ascii="Arial" w:hAnsi="Arial" w:cs="Arial"/>
                <w:color w:val="000000" w:themeColor="text1"/>
                <w:sz w:val="20"/>
                <w:szCs w:val="20"/>
              </w:rPr>
              <w:t>on the sleepiness scale</w:t>
            </w:r>
            <w:r w:rsidRPr="007A17FD">
              <w:rPr>
                <w:rFonts w:ascii="Arial" w:hAnsi="Arial" w:cs="Arial"/>
                <w:color w:val="000000" w:themeColor="text1"/>
                <w:sz w:val="20"/>
                <w:szCs w:val="20"/>
              </w:rPr>
              <w:t xml:space="preserve"> that raises concern. You may need to get more sleep, improve your sleep practices, or seek medical attention to determine why you are sleepy. </w:t>
            </w:r>
            <w:r>
              <w:rPr>
                <w:rFonts w:ascii="Arial" w:hAnsi="Arial" w:cs="Arial"/>
                <w:color w:val="000000" w:themeColor="text1"/>
                <w:sz w:val="20"/>
                <w:szCs w:val="20"/>
              </w:rPr>
              <w:t xml:space="preserve">A score of 13 indicates you should see your healthcare provider. </w:t>
            </w:r>
            <w:r w:rsidRPr="000561B6">
              <w:rPr>
                <w:rFonts w:ascii="Arial" w:hAnsi="Arial" w:cs="Arial"/>
                <w:color w:val="000000" w:themeColor="text1"/>
                <w:sz w:val="20"/>
                <w:szCs w:val="20"/>
              </w:rPr>
              <w:t xml:space="preserve">If your responses </w:t>
            </w:r>
            <w:r>
              <w:rPr>
                <w:rFonts w:ascii="Arial" w:hAnsi="Arial" w:cs="Arial"/>
                <w:color w:val="000000" w:themeColor="text1"/>
                <w:sz w:val="20"/>
                <w:szCs w:val="20"/>
              </w:rPr>
              <w:t xml:space="preserve">on the other sleep questionnaire </w:t>
            </w:r>
            <w:r w:rsidRPr="000561B6">
              <w:rPr>
                <w:rFonts w:ascii="Arial" w:hAnsi="Arial" w:cs="Arial"/>
                <w:color w:val="000000" w:themeColor="text1"/>
                <w:sz w:val="20"/>
                <w:szCs w:val="20"/>
              </w:rPr>
              <w:t xml:space="preserve">indicate a high chance for a sleep disorder, we will inform you by mail. We will not inform anyone outside of the </w:t>
            </w:r>
            <w:r>
              <w:rPr>
                <w:rFonts w:ascii="Arial" w:hAnsi="Arial" w:cs="Arial"/>
                <w:color w:val="000000" w:themeColor="text1"/>
                <w:sz w:val="20"/>
                <w:szCs w:val="20"/>
              </w:rPr>
              <w:t xml:space="preserve">NIOSH </w:t>
            </w:r>
            <w:r w:rsidRPr="000561B6">
              <w:rPr>
                <w:rFonts w:ascii="Arial" w:hAnsi="Arial" w:cs="Arial"/>
                <w:color w:val="000000" w:themeColor="text1"/>
                <w:sz w:val="20"/>
                <w:szCs w:val="20"/>
              </w:rPr>
              <w:t>research team about your responses on the surveys or actigraphs.</w:t>
            </w:r>
            <w:r>
              <w:rPr>
                <w:rFonts w:ascii="Arial" w:hAnsi="Arial" w:cs="Arial"/>
                <w:color w:val="000000" w:themeColor="text1"/>
                <w:sz w:val="20"/>
                <w:szCs w:val="20"/>
              </w:rPr>
              <w:t xml:space="preserve"> If you have concerns about your sleep or sleepiness, you can contact Dr. Claire C. Caruso who can give information about finding an accredited sleep disorders clinic.</w:t>
            </w:r>
          </w:p>
        </w:tc>
      </w:tr>
      <w:tr w:rsidR="00415807" w:rsidRPr="00174B75" w:rsidTr="003D1462">
        <w:trPr>
          <w:tblCellSpacing w:w="7" w:type="dxa"/>
        </w:trPr>
        <w:tc>
          <w:tcPr>
            <w:tcW w:w="687" w:type="dxa"/>
          </w:tcPr>
          <w:p w:rsidR="00415807" w:rsidRPr="00E42734" w:rsidRDefault="00415807" w:rsidP="00415807">
            <w:pPr>
              <w:pStyle w:val="ListParagraph"/>
              <w:numPr>
                <w:ilvl w:val="0"/>
                <w:numId w:val="1"/>
              </w:numPr>
              <w:spacing w:before="100" w:after="100"/>
              <w:rPr>
                <w:rFonts w:ascii="Arial" w:hAnsi="Arial" w:cs="Arial"/>
                <w:b/>
                <w:bCs/>
                <w:color w:val="323E4F" w:themeColor="text2" w:themeShade="BF"/>
                <w:sz w:val="28"/>
                <w:szCs w:val="28"/>
              </w:rPr>
            </w:pPr>
          </w:p>
        </w:tc>
        <w:tc>
          <w:tcPr>
            <w:tcW w:w="2686" w:type="dxa"/>
          </w:tcPr>
          <w:p w:rsidR="00415807" w:rsidRPr="00E42734" w:rsidRDefault="00415807" w:rsidP="003D1462">
            <w:pPr>
              <w:widowControl w:val="0"/>
              <w:autoSpaceDE w:val="0"/>
              <w:autoSpaceDN w:val="0"/>
              <w:adjustRightInd w:val="0"/>
              <w:spacing w:before="100" w:after="100"/>
              <w:rPr>
                <w:rFonts w:ascii="Arial" w:hAnsi="Arial" w:cs="Arial"/>
                <w:b/>
                <w:bCs/>
                <w:color w:val="323E4F" w:themeColor="text2" w:themeShade="BF"/>
                <w:sz w:val="28"/>
                <w:szCs w:val="28"/>
              </w:rPr>
            </w:pPr>
            <w:r w:rsidRPr="00710EF8">
              <w:rPr>
                <w:rFonts w:ascii="Arial" w:hAnsi="Arial" w:cs="Arial"/>
                <w:b/>
                <w:bCs/>
                <w:color w:val="323E4F" w:themeColor="text2" w:themeShade="BF"/>
                <w:sz w:val="28"/>
                <w:szCs w:val="28"/>
              </w:rPr>
              <w:t xml:space="preserve">Who </w:t>
            </w:r>
            <w:r>
              <w:rPr>
                <w:rFonts w:ascii="Arial" w:hAnsi="Arial" w:cs="Arial"/>
                <w:b/>
                <w:bCs/>
                <w:color w:val="323E4F" w:themeColor="text2" w:themeShade="BF"/>
                <w:sz w:val="28"/>
                <w:szCs w:val="28"/>
              </w:rPr>
              <w:t xml:space="preserve">can I talk to </w:t>
            </w:r>
            <w:r w:rsidRPr="00710EF8">
              <w:rPr>
                <w:rFonts w:ascii="Arial" w:hAnsi="Arial" w:cs="Arial"/>
                <w:b/>
                <w:bCs/>
                <w:color w:val="323E4F" w:themeColor="text2" w:themeShade="BF"/>
                <w:sz w:val="28"/>
                <w:szCs w:val="28"/>
              </w:rPr>
              <w:t xml:space="preserve">if I have </w:t>
            </w:r>
            <w:r>
              <w:rPr>
                <w:rFonts w:ascii="Arial" w:hAnsi="Arial" w:cs="Arial"/>
                <w:b/>
                <w:bCs/>
                <w:color w:val="323E4F" w:themeColor="text2" w:themeShade="BF"/>
                <w:sz w:val="28"/>
                <w:szCs w:val="28"/>
              </w:rPr>
              <w:t xml:space="preserve">more </w:t>
            </w:r>
            <w:r w:rsidRPr="00710EF8">
              <w:rPr>
                <w:rFonts w:ascii="Arial" w:hAnsi="Arial" w:cs="Arial"/>
                <w:b/>
                <w:bCs/>
                <w:color w:val="323E4F" w:themeColor="text2" w:themeShade="BF"/>
                <w:sz w:val="28"/>
                <w:szCs w:val="28"/>
              </w:rPr>
              <w:t xml:space="preserve">questions?  </w:t>
            </w:r>
          </w:p>
        </w:tc>
        <w:tc>
          <w:tcPr>
            <w:tcW w:w="6987" w:type="dxa"/>
          </w:tcPr>
          <w:p w:rsidR="00415807" w:rsidRDefault="00415807" w:rsidP="003D1462">
            <w:pPr>
              <w:widowControl w:val="0"/>
              <w:rPr>
                <w:rFonts w:ascii="Arial" w:hAnsi="Arial" w:cs="Arial"/>
                <w:color w:val="000000" w:themeColor="text1"/>
                <w:sz w:val="20"/>
                <w:szCs w:val="20"/>
              </w:rPr>
            </w:pPr>
            <w:r w:rsidRPr="007F720A">
              <w:rPr>
                <w:rFonts w:ascii="Arial" w:hAnsi="Arial" w:cs="Arial"/>
                <w:color w:val="000000" w:themeColor="text1"/>
                <w:sz w:val="20"/>
                <w:szCs w:val="20"/>
              </w:rPr>
              <w:t>For questions about the research study, contact the principal investigator, Claire C. Caruso PhD RN, 1</w:t>
            </w:r>
            <w:r>
              <w:rPr>
                <w:rFonts w:ascii="Arial" w:hAnsi="Arial" w:cs="Arial"/>
                <w:color w:val="000000" w:themeColor="text1"/>
                <w:sz w:val="20"/>
                <w:szCs w:val="20"/>
              </w:rPr>
              <w:t>090</w:t>
            </w:r>
            <w:r w:rsidRPr="007F720A">
              <w:rPr>
                <w:rFonts w:ascii="Arial" w:hAnsi="Arial" w:cs="Arial"/>
                <w:color w:val="000000" w:themeColor="text1"/>
                <w:sz w:val="20"/>
                <w:szCs w:val="20"/>
              </w:rPr>
              <w:t xml:space="preserve"> Tusculum Avenue MS C-24, Cincinnati, OH 45226; </w:t>
            </w:r>
            <w:r>
              <w:rPr>
                <w:rFonts w:ascii="Arial" w:hAnsi="Arial" w:cs="Arial"/>
                <w:color w:val="000000" w:themeColor="text1"/>
                <w:sz w:val="20"/>
                <w:szCs w:val="20"/>
              </w:rPr>
              <w:t>policestudy@cdc.gov or 513-533-8535.</w:t>
            </w:r>
            <w:r w:rsidRPr="007F720A">
              <w:rPr>
                <w:rFonts w:ascii="Arial" w:hAnsi="Arial" w:cs="Arial"/>
                <w:color w:val="000000" w:themeColor="text1"/>
                <w:sz w:val="20"/>
                <w:szCs w:val="20"/>
              </w:rPr>
              <w:t xml:space="preserve"> </w:t>
            </w:r>
          </w:p>
          <w:p w:rsidR="00415807" w:rsidRPr="007A17FD" w:rsidRDefault="00415807" w:rsidP="003D1462">
            <w:pPr>
              <w:widowControl w:val="0"/>
              <w:rPr>
                <w:rFonts w:ascii="Arial" w:hAnsi="Arial" w:cs="Arial"/>
                <w:color w:val="000000" w:themeColor="text1"/>
                <w:sz w:val="20"/>
                <w:szCs w:val="20"/>
              </w:rPr>
            </w:pPr>
            <w:r w:rsidRPr="007F720A">
              <w:rPr>
                <w:rFonts w:ascii="Arial" w:hAnsi="Arial" w:cs="Arial"/>
                <w:color w:val="000000" w:themeColor="text1"/>
                <w:sz w:val="20"/>
                <w:szCs w:val="20"/>
              </w:rPr>
              <w:t>For questions about your rights, your privacy, or harm to you, contact the Chair of the NIOSH Institutional Review Board (IRB) in the Human Research Protection Program at 513-533-8591.</w:t>
            </w:r>
          </w:p>
          <w:p w:rsidR="00415807" w:rsidRPr="007A17FD" w:rsidRDefault="00415807" w:rsidP="003D1462">
            <w:pPr>
              <w:widowControl w:val="0"/>
              <w:rPr>
                <w:rFonts w:ascii="Arial" w:hAnsi="Arial" w:cs="Arial"/>
                <w:color w:val="000000" w:themeColor="text1"/>
                <w:sz w:val="20"/>
                <w:szCs w:val="20"/>
              </w:rPr>
            </w:pPr>
            <w:r>
              <w:rPr>
                <w:rFonts w:ascii="Arial" w:hAnsi="Arial" w:cs="Arial"/>
                <w:color w:val="000000" w:themeColor="text1"/>
                <w:sz w:val="20"/>
                <w:szCs w:val="20"/>
              </w:rPr>
              <w:t xml:space="preserve">You can also contact the Chair of the Washington State University </w:t>
            </w:r>
            <w:r w:rsidRPr="007A17FD">
              <w:rPr>
                <w:rFonts w:ascii="Arial" w:hAnsi="Arial" w:cs="Arial"/>
                <w:color w:val="000000" w:themeColor="text1"/>
                <w:sz w:val="20"/>
                <w:szCs w:val="20"/>
              </w:rPr>
              <w:t>Institutional Review Board (IRB) in the Human Research Protection Program at</w:t>
            </w:r>
            <w:r>
              <w:rPr>
                <w:rFonts w:ascii="Arial" w:hAnsi="Arial" w:cs="Arial"/>
                <w:color w:val="000000" w:themeColor="text1"/>
                <w:sz w:val="20"/>
                <w:szCs w:val="20"/>
              </w:rPr>
              <w:t xml:space="preserve"> </w:t>
            </w:r>
            <w:r w:rsidRPr="00745024">
              <w:rPr>
                <w:rFonts w:ascii="Arial" w:hAnsi="Arial" w:cs="Arial"/>
                <w:color w:val="000000" w:themeColor="text1"/>
                <w:sz w:val="20"/>
                <w:szCs w:val="20"/>
              </w:rPr>
              <w:t>(509) 335-3668</w:t>
            </w:r>
            <w:r w:rsidRPr="007A17FD">
              <w:rPr>
                <w:rFonts w:ascii="Arial" w:hAnsi="Arial" w:cs="Arial"/>
                <w:color w:val="000000" w:themeColor="text1"/>
                <w:sz w:val="20"/>
                <w:szCs w:val="20"/>
              </w:rPr>
              <w:t>.</w:t>
            </w:r>
          </w:p>
        </w:tc>
      </w:tr>
    </w:tbl>
    <w:p w:rsidR="00474536" w:rsidRDefault="00474536">
      <w:r>
        <w:br w:type="page"/>
      </w:r>
    </w:p>
    <w:tbl>
      <w:tblPr>
        <w:tblStyle w:val="TableGrid"/>
        <w:tblW w:w="10416" w:type="dxa"/>
        <w:tblCellSpacing w:w="7"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CellMar>
          <w:top w:w="144" w:type="dxa"/>
          <w:left w:w="144" w:type="dxa"/>
          <w:bottom w:w="144" w:type="dxa"/>
          <w:right w:w="144" w:type="dxa"/>
        </w:tblCellMar>
        <w:tblLook w:val="04A0" w:firstRow="1" w:lastRow="0" w:firstColumn="1" w:lastColumn="0" w:noHBand="0" w:noVBand="1"/>
      </w:tblPr>
      <w:tblGrid>
        <w:gridCol w:w="708"/>
        <w:gridCol w:w="2700"/>
        <w:gridCol w:w="7008"/>
      </w:tblGrid>
      <w:tr w:rsidR="00415807" w:rsidRPr="00174B75" w:rsidTr="003D1462">
        <w:trPr>
          <w:trHeight w:val="892"/>
          <w:tblCellSpacing w:w="7" w:type="dxa"/>
        </w:trPr>
        <w:tc>
          <w:tcPr>
            <w:tcW w:w="687" w:type="dxa"/>
          </w:tcPr>
          <w:p w:rsidR="00415807" w:rsidRPr="00E42734" w:rsidRDefault="00415807" w:rsidP="00415807">
            <w:pPr>
              <w:pStyle w:val="ListParagraph"/>
              <w:numPr>
                <w:ilvl w:val="0"/>
                <w:numId w:val="1"/>
              </w:numPr>
              <w:spacing w:before="100" w:after="100"/>
              <w:rPr>
                <w:rFonts w:ascii="Arial" w:hAnsi="Arial" w:cs="Arial"/>
                <w:b/>
                <w:bCs/>
                <w:color w:val="323E4F" w:themeColor="text2" w:themeShade="BF"/>
                <w:sz w:val="28"/>
                <w:szCs w:val="28"/>
              </w:rPr>
            </w:pPr>
          </w:p>
        </w:tc>
        <w:tc>
          <w:tcPr>
            <w:tcW w:w="2686" w:type="dxa"/>
          </w:tcPr>
          <w:p w:rsidR="00415807" w:rsidRPr="00E42734" w:rsidRDefault="00415807" w:rsidP="003D1462">
            <w:pPr>
              <w:widowControl w:val="0"/>
              <w:autoSpaceDE w:val="0"/>
              <w:autoSpaceDN w:val="0"/>
              <w:adjustRightInd w:val="0"/>
              <w:spacing w:before="100" w:after="100"/>
              <w:rPr>
                <w:rFonts w:ascii="Arial" w:hAnsi="Arial" w:cs="Arial"/>
                <w:b/>
                <w:bCs/>
                <w:color w:val="323E4F" w:themeColor="text2" w:themeShade="BF"/>
                <w:sz w:val="28"/>
                <w:szCs w:val="28"/>
              </w:rPr>
            </w:pPr>
            <w:r>
              <w:rPr>
                <w:rFonts w:ascii="Arial" w:hAnsi="Arial" w:cs="Arial"/>
                <w:b/>
                <w:bCs/>
                <w:color w:val="323E4F" w:themeColor="text2" w:themeShade="BF"/>
                <w:sz w:val="28"/>
                <w:szCs w:val="28"/>
              </w:rPr>
              <w:t>Your signature</w:t>
            </w:r>
          </w:p>
        </w:tc>
        <w:tc>
          <w:tcPr>
            <w:tcW w:w="6987" w:type="dxa"/>
          </w:tcPr>
          <w:p w:rsidR="00415807" w:rsidRPr="00FB6F49" w:rsidRDefault="00415807" w:rsidP="003D1462">
            <w:pPr>
              <w:widowControl w:val="0"/>
              <w:rPr>
                <w:rFonts w:ascii="Arial" w:hAnsi="Arial" w:cs="Arial"/>
                <w:color w:val="323E4F" w:themeColor="text2" w:themeShade="BF"/>
                <w:sz w:val="20"/>
                <w:szCs w:val="20"/>
              </w:rPr>
            </w:pPr>
            <w:r>
              <w:rPr>
                <w:rFonts w:ascii="Arial" w:hAnsi="Arial" w:cs="Arial"/>
                <w:color w:val="323E4F" w:themeColor="text2" w:themeShade="BF"/>
                <w:sz w:val="20"/>
                <w:szCs w:val="20"/>
              </w:rPr>
              <w:t>The study was explained to me. My questions were answered</w:t>
            </w:r>
            <w:r w:rsidRPr="00FB6F49">
              <w:rPr>
                <w:rFonts w:ascii="Arial" w:hAnsi="Arial" w:cs="Arial"/>
                <w:color w:val="323E4F" w:themeColor="text2" w:themeShade="BF"/>
                <w:sz w:val="20"/>
                <w:szCs w:val="20"/>
              </w:rPr>
              <w:t>. I</w:t>
            </w:r>
            <w:r>
              <w:rPr>
                <w:rFonts w:ascii="Arial" w:hAnsi="Arial" w:cs="Arial"/>
                <w:color w:val="323E4F" w:themeColor="text2" w:themeShade="BF"/>
                <w:sz w:val="20"/>
                <w:szCs w:val="20"/>
              </w:rPr>
              <w:t xml:space="preserve"> agree to be in the study.</w:t>
            </w:r>
          </w:p>
          <w:p w:rsidR="00415807" w:rsidRPr="00FB6F49" w:rsidRDefault="00415807" w:rsidP="003D1462">
            <w:pPr>
              <w:widowControl w:val="0"/>
              <w:rPr>
                <w:rFonts w:ascii="Arial" w:hAnsi="Arial" w:cs="Arial"/>
                <w:color w:val="323E4F" w:themeColor="text2" w:themeShade="BF"/>
                <w:sz w:val="20"/>
                <w:szCs w:val="20"/>
              </w:rPr>
            </w:pPr>
          </w:p>
          <w:p w:rsidR="00415807" w:rsidRDefault="00415807" w:rsidP="003D1462">
            <w:pPr>
              <w:widowControl w:val="0"/>
              <w:rPr>
                <w:rFonts w:ascii="Arial" w:hAnsi="Arial" w:cs="Arial"/>
                <w:color w:val="323E4F" w:themeColor="text2" w:themeShade="BF"/>
                <w:sz w:val="20"/>
                <w:szCs w:val="20"/>
              </w:rPr>
            </w:pPr>
            <w:r w:rsidRPr="00053E86">
              <w:rPr>
                <w:rFonts w:ascii="Arial" w:hAnsi="Arial" w:cs="Arial"/>
                <w:color w:val="323E4F" w:themeColor="text2" w:themeShade="BF"/>
                <w:sz w:val="20"/>
                <w:szCs w:val="20"/>
              </w:rPr>
              <w:t>_______________________________________</w:t>
            </w:r>
            <w:r>
              <w:rPr>
                <w:rFonts w:ascii="Arial" w:hAnsi="Arial" w:cs="Arial"/>
                <w:color w:val="323E4F" w:themeColor="text2" w:themeShade="BF"/>
                <w:sz w:val="20"/>
                <w:szCs w:val="20"/>
              </w:rPr>
              <w:t>___________________</w:t>
            </w:r>
          </w:p>
          <w:p w:rsidR="00415807" w:rsidRDefault="00415807" w:rsidP="003D1462">
            <w:pPr>
              <w:widowControl w:val="0"/>
              <w:autoSpaceDE w:val="0"/>
              <w:autoSpaceDN w:val="0"/>
              <w:adjustRightInd w:val="0"/>
              <w:rPr>
                <w:rFonts w:ascii="Arial" w:hAnsi="Arial" w:cs="Arial"/>
                <w:color w:val="323E4F" w:themeColor="text2" w:themeShade="BF"/>
                <w:sz w:val="20"/>
                <w:szCs w:val="20"/>
              </w:rPr>
            </w:pPr>
            <w:r w:rsidRPr="00053E86">
              <w:rPr>
                <w:rFonts w:ascii="Arial" w:hAnsi="Arial" w:cs="Arial"/>
                <w:color w:val="323E4F" w:themeColor="text2" w:themeShade="BF"/>
                <w:sz w:val="20"/>
                <w:szCs w:val="20"/>
              </w:rPr>
              <w:t>Printed name of participant</w:t>
            </w:r>
          </w:p>
          <w:p w:rsidR="00415807" w:rsidRDefault="00415807" w:rsidP="003D1462">
            <w:pPr>
              <w:widowControl w:val="0"/>
              <w:rPr>
                <w:rFonts w:ascii="Arial" w:hAnsi="Arial" w:cs="Arial"/>
                <w:color w:val="323E4F" w:themeColor="text2" w:themeShade="BF"/>
                <w:sz w:val="20"/>
                <w:szCs w:val="20"/>
              </w:rPr>
            </w:pPr>
          </w:p>
          <w:p w:rsidR="00415807" w:rsidRPr="00FB6F49" w:rsidRDefault="00415807" w:rsidP="003D1462">
            <w:pPr>
              <w:widowControl w:val="0"/>
              <w:rPr>
                <w:rFonts w:ascii="Arial" w:hAnsi="Arial" w:cs="Arial"/>
                <w:color w:val="323E4F" w:themeColor="text2" w:themeShade="BF"/>
                <w:sz w:val="20"/>
                <w:szCs w:val="20"/>
              </w:rPr>
            </w:pPr>
            <w:r w:rsidRPr="00FB6F49">
              <w:rPr>
                <w:rFonts w:ascii="Arial" w:hAnsi="Arial" w:cs="Arial"/>
                <w:color w:val="323E4F" w:themeColor="text2" w:themeShade="BF"/>
                <w:sz w:val="20"/>
                <w:szCs w:val="20"/>
              </w:rPr>
              <w:t>__________________________</w:t>
            </w:r>
            <w:r>
              <w:rPr>
                <w:rFonts w:ascii="Arial" w:hAnsi="Arial" w:cs="Arial"/>
                <w:color w:val="323E4F" w:themeColor="text2" w:themeShade="BF"/>
                <w:sz w:val="20"/>
                <w:szCs w:val="20"/>
              </w:rPr>
              <w:t>______</w:t>
            </w:r>
            <w:r w:rsidRPr="00FB6F49">
              <w:rPr>
                <w:rFonts w:ascii="Arial" w:hAnsi="Arial" w:cs="Arial"/>
                <w:color w:val="323E4F" w:themeColor="text2" w:themeShade="BF"/>
                <w:sz w:val="20"/>
                <w:szCs w:val="20"/>
              </w:rPr>
              <w:t>___________</w:t>
            </w:r>
            <w:r>
              <w:rPr>
                <w:rFonts w:ascii="Arial" w:hAnsi="Arial" w:cs="Arial"/>
                <w:color w:val="323E4F" w:themeColor="text2" w:themeShade="BF"/>
                <w:sz w:val="20"/>
                <w:szCs w:val="20"/>
              </w:rPr>
              <w:t>_______________</w:t>
            </w:r>
          </w:p>
          <w:p w:rsidR="00415807" w:rsidRDefault="00415807" w:rsidP="003D1462">
            <w:pPr>
              <w:widowControl w:val="0"/>
              <w:rPr>
                <w:rFonts w:ascii="Arial" w:hAnsi="Arial" w:cs="Arial"/>
                <w:color w:val="323E4F" w:themeColor="text2" w:themeShade="BF"/>
                <w:sz w:val="20"/>
                <w:szCs w:val="20"/>
              </w:rPr>
            </w:pPr>
            <w:r>
              <w:rPr>
                <w:rFonts w:ascii="Arial" w:hAnsi="Arial" w:cs="Arial"/>
                <w:color w:val="323E4F" w:themeColor="text2" w:themeShade="BF"/>
                <w:sz w:val="20"/>
                <w:szCs w:val="20"/>
              </w:rPr>
              <w:t xml:space="preserve">Participant signature                                     Date                      </w:t>
            </w:r>
          </w:p>
          <w:p w:rsidR="00415807" w:rsidRDefault="00415807" w:rsidP="003D1462">
            <w:pPr>
              <w:widowControl w:val="0"/>
              <w:rPr>
                <w:rFonts w:ascii="Arial" w:hAnsi="Arial" w:cs="Arial"/>
                <w:color w:val="323E4F" w:themeColor="text2" w:themeShade="BF"/>
                <w:sz w:val="20"/>
                <w:szCs w:val="20"/>
              </w:rPr>
            </w:pPr>
          </w:p>
          <w:p w:rsidR="00415807" w:rsidRDefault="00415807" w:rsidP="003D1462">
            <w:pPr>
              <w:widowControl w:val="0"/>
              <w:autoSpaceDE w:val="0"/>
              <w:autoSpaceDN w:val="0"/>
              <w:adjustRightInd w:val="0"/>
              <w:rPr>
                <w:rFonts w:ascii="Arial" w:hAnsi="Arial" w:cs="Arial"/>
                <w:color w:val="323E4F" w:themeColor="text2" w:themeShade="BF"/>
                <w:sz w:val="20"/>
                <w:szCs w:val="20"/>
              </w:rPr>
            </w:pPr>
          </w:p>
          <w:p w:rsidR="00415807" w:rsidRDefault="00415807" w:rsidP="003D1462">
            <w:pPr>
              <w:widowControl w:val="0"/>
              <w:rPr>
                <w:rFonts w:ascii="Arial" w:hAnsi="Arial" w:cs="Arial"/>
                <w:color w:val="323E4F" w:themeColor="text2" w:themeShade="BF"/>
                <w:sz w:val="20"/>
                <w:szCs w:val="20"/>
              </w:rPr>
            </w:pPr>
            <w:r>
              <w:rPr>
                <w:rFonts w:ascii="Arial" w:hAnsi="Arial" w:cs="Arial"/>
                <w:color w:val="323E4F" w:themeColor="text2" w:themeShade="BF"/>
                <w:sz w:val="20"/>
                <w:szCs w:val="20"/>
              </w:rPr>
              <w:t xml:space="preserve">I have accurately described this study to the participant. </w:t>
            </w:r>
            <w:r w:rsidRPr="00AE3615">
              <w:rPr>
                <w:rFonts w:ascii="Arial" w:hAnsi="Arial" w:cs="Arial"/>
                <w:color w:val="FF0000"/>
                <w:sz w:val="20"/>
                <w:szCs w:val="20"/>
              </w:rPr>
              <w:t>[</w:t>
            </w:r>
            <w:r w:rsidRPr="00AE3615">
              <w:rPr>
                <w:rFonts w:ascii="Arial" w:hAnsi="Arial" w:cs="Arial"/>
                <w:i/>
                <w:color w:val="FF0000"/>
                <w:sz w:val="20"/>
                <w:szCs w:val="20"/>
              </w:rPr>
              <w:t>Optional</w:t>
            </w:r>
            <w:r w:rsidRPr="00AE3615">
              <w:rPr>
                <w:rFonts w:ascii="Arial" w:hAnsi="Arial" w:cs="Arial"/>
                <w:color w:val="FF0000"/>
                <w:sz w:val="20"/>
                <w:szCs w:val="20"/>
              </w:rPr>
              <w:t>]</w:t>
            </w:r>
          </w:p>
          <w:p w:rsidR="00415807" w:rsidRDefault="00415807" w:rsidP="003D1462">
            <w:pPr>
              <w:widowControl w:val="0"/>
              <w:rPr>
                <w:rFonts w:ascii="Arial" w:hAnsi="Arial" w:cs="Arial"/>
                <w:color w:val="323E4F" w:themeColor="text2" w:themeShade="BF"/>
                <w:sz w:val="20"/>
                <w:szCs w:val="20"/>
              </w:rPr>
            </w:pPr>
          </w:p>
          <w:p w:rsidR="00415807" w:rsidRPr="00E42734" w:rsidRDefault="00415807" w:rsidP="003D1462">
            <w:pPr>
              <w:widowControl w:val="0"/>
              <w:rPr>
                <w:rFonts w:ascii="Arial" w:hAnsi="Arial" w:cs="Arial"/>
                <w:color w:val="323E4F" w:themeColor="text2" w:themeShade="BF"/>
                <w:sz w:val="20"/>
                <w:szCs w:val="20"/>
              </w:rPr>
            </w:pPr>
            <w:r>
              <w:rPr>
                <w:rFonts w:ascii="Arial" w:hAnsi="Arial" w:cs="Arial"/>
                <w:color w:val="323E4F" w:themeColor="text2" w:themeShade="BF"/>
                <w:sz w:val="20"/>
                <w:szCs w:val="20"/>
              </w:rPr>
              <w:t>________</w:t>
            </w:r>
            <w:r w:rsidRPr="00E42734">
              <w:rPr>
                <w:rFonts w:ascii="Arial" w:hAnsi="Arial" w:cs="Arial"/>
                <w:color w:val="323E4F" w:themeColor="text2" w:themeShade="BF"/>
                <w:sz w:val="20"/>
                <w:szCs w:val="20"/>
              </w:rPr>
              <w:t>_________________________</w:t>
            </w:r>
            <w:r>
              <w:rPr>
                <w:rFonts w:ascii="Arial" w:hAnsi="Arial" w:cs="Arial"/>
                <w:color w:val="323E4F" w:themeColor="text2" w:themeShade="BF"/>
                <w:sz w:val="20"/>
                <w:szCs w:val="20"/>
              </w:rPr>
              <w:t>____________</w:t>
            </w:r>
            <w:r w:rsidRPr="00E42734">
              <w:rPr>
                <w:rFonts w:ascii="Arial" w:hAnsi="Arial" w:cs="Arial"/>
                <w:color w:val="323E4F" w:themeColor="text2" w:themeShade="BF"/>
                <w:sz w:val="20"/>
                <w:szCs w:val="20"/>
              </w:rPr>
              <w:t>___________</w:t>
            </w:r>
          </w:p>
          <w:p w:rsidR="00415807" w:rsidRPr="00FB6F49" w:rsidRDefault="00415807" w:rsidP="003D1462">
            <w:pPr>
              <w:widowControl w:val="0"/>
              <w:autoSpaceDE w:val="0"/>
              <w:autoSpaceDN w:val="0"/>
              <w:adjustRightInd w:val="0"/>
              <w:rPr>
                <w:rFonts w:ascii="Arial" w:hAnsi="Arial" w:cs="Arial"/>
                <w:color w:val="323E4F" w:themeColor="text2" w:themeShade="BF"/>
                <w:sz w:val="20"/>
                <w:szCs w:val="20"/>
              </w:rPr>
            </w:pPr>
            <w:r>
              <w:rPr>
                <w:rFonts w:ascii="Arial" w:hAnsi="Arial" w:cs="Arial"/>
                <w:color w:val="323E4F" w:themeColor="text2" w:themeShade="BF"/>
                <w:sz w:val="20"/>
                <w:szCs w:val="20"/>
              </w:rPr>
              <w:t>NIOSH representative signature                    Date</w:t>
            </w:r>
          </w:p>
        </w:tc>
      </w:tr>
    </w:tbl>
    <w:p w:rsidR="00415807" w:rsidRDefault="00415807" w:rsidP="00415807">
      <w:pPr>
        <w:widowControl w:val="0"/>
        <w:autoSpaceDE w:val="0"/>
        <w:autoSpaceDN w:val="0"/>
        <w:adjustRightInd w:val="0"/>
        <w:spacing w:before="100" w:after="100"/>
        <w:rPr>
          <w:rFonts w:ascii="Arial" w:hAnsi="Arial" w:cs="Arial"/>
          <w:b/>
          <w:bCs/>
          <w:color w:val="2E74B5" w:themeColor="accent1" w:themeShade="BF"/>
          <w:sz w:val="20"/>
          <w:szCs w:val="20"/>
        </w:rPr>
      </w:pPr>
      <w:r>
        <w:rPr>
          <w:rFonts w:ascii="Arial" w:hAnsi="Arial" w:cs="Arial"/>
          <w:b/>
          <w:bCs/>
          <w:color w:val="2E74B5" w:themeColor="accent1" w:themeShade="BF"/>
          <w:sz w:val="20"/>
          <w:szCs w:val="20"/>
        </w:rPr>
        <w:t>Updated March 29, 2016</w:t>
      </w:r>
    </w:p>
    <w:p w:rsidR="00FC70C6" w:rsidRDefault="00FC70C6"/>
    <w:sectPr w:rsidR="00FC70C6"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904F4"/>
    <w:multiLevelType w:val="hybridMultilevel"/>
    <w:tmpl w:val="92380DE8"/>
    <w:lvl w:ilvl="0" w:tplc="8C44B970">
      <w:start w:val="1"/>
      <w:numFmt w:val="decimal"/>
      <w:lvlText w:val="%1"/>
      <w:lvlJc w:val="center"/>
      <w:pPr>
        <w:ind w:left="612" w:hanging="324"/>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B5138D"/>
    <w:multiLevelType w:val="hybridMultilevel"/>
    <w:tmpl w:val="9844D46C"/>
    <w:lvl w:ilvl="0" w:tplc="1B56F7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33629BA"/>
    <w:multiLevelType w:val="hybridMultilevel"/>
    <w:tmpl w:val="DB2E2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807"/>
    <w:rsid w:val="00415807"/>
    <w:rsid w:val="00474536"/>
    <w:rsid w:val="0065746E"/>
    <w:rsid w:val="00D26908"/>
    <w:rsid w:val="00DD7ED3"/>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807"/>
    <w:pPr>
      <w:spacing w:before="120" w:after="12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807"/>
    <w:pPr>
      <w:widowControl w:val="0"/>
      <w:autoSpaceDE w:val="0"/>
      <w:autoSpaceDN w:val="0"/>
      <w:adjustRightInd w:val="0"/>
      <w:ind w:left="576" w:hanging="288"/>
    </w:pPr>
  </w:style>
  <w:style w:type="table" w:styleId="TableGrid">
    <w:name w:val="Table Grid"/>
    <w:basedOn w:val="TableNormal"/>
    <w:uiPriority w:val="59"/>
    <w:rsid w:val="004158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746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46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807"/>
    <w:pPr>
      <w:spacing w:before="120" w:after="12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807"/>
    <w:pPr>
      <w:widowControl w:val="0"/>
      <w:autoSpaceDE w:val="0"/>
      <w:autoSpaceDN w:val="0"/>
      <w:adjustRightInd w:val="0"/>
      <w:ind w:left="576" w:hanging="288"/>
    </w:pPr>
  </w:style>
  <w:style w:type="table" w:styleId="TableGrid">
    <w:name w:val="Table Grid"/>
    <w:basedOn w:val="TableNormal"/>
    <w:uiPriority w:val="59"/>
    <w:rsid w:val="004158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746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46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1707</Words>
  <Characters>9731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Caruso, Claire C. (CDC/NIOSH/DART/OSHFB)</dc:creator>
  <cp:keywords/>
  <dc:description/>
  <cp:lastModifiedBy>SYSTEM</cp:lastModifiedBy>
  <cp:revision>2</cp:revision>
  <dcterms:created xsi:type="dcterms:W3CDTF">2019-07-18T12:15:00Z</dcterms:created>
  <dcterms:modified xsi:type="dcterms:W3CDTF">2019-07-18T12:15:00Z</dcterms:modified>
</cp:coreProperties>
</file>