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789C" w:rsidR="00CF789C" w:rsidP="00CF789C" w:rsidRDefault="00CF789C">
      <w:pPr>
        <w:ind w:left="720"/>
        <w:rPr>
          <w:rFonts w:ascii="Times New Roman" w:hAnsi="Times New Roman"/>
          <w:b/>
          <w:sz w:val="24"/>
          <w:szCs w:val="24"/>
          <w:u w:val="single"/>
        </w:rPr>
      </w:pPr>
      <w:r w:rsidRPr="00CF789C">
        <w:rPr>
          <w:rFonts w:ascii="Times New Roman" w:hAnsi="Times New Roman"/>
          <w:b/>
          <w:sz w:val="24"/>
          <w:szCs w:val="24"/>
          <w:u w:val="single"/>
        </w:rPr>
        <w:t>Telehealth Acknowledgement Call Script</w:t>
      </w:r>
      <w:bookmarkStart w:name="_GoBack" w:id="0"/>
      <w:bookmarkEnd w:id="0"/>
    </w:p>
    <w:p w:rsidR="00CF789C" w:rsidP="00CF789C" w:rsidRDefault="00CF789C">
      <w:pPr>
        <w:ind w:left="720"/>
        <w:rPr>
          <w:rFonts w:ascii="Times New Roman" w:hAnsi="Times New Roman"/>
          <w:sz w:val="24"/>
          <w:szCs w:val="24"/>
        </w:rPr>
      </w:pPr>
    </w:p>
    <w:p w:rsidRPr="00CF789C" w:rsidR="00CF789C" w:rsidP="00CF789C" w:rsidRDefault="00CF789C">
      <w:pPr>
        <w:ind w:left="720"/>
        <w:rPr>
          <w:rFonts w:ascii="Times New Roman" w:hAnsi="Times New Roman"/>
          <w:sz w:val="24"/>
          <w:szCs w:val="24"/>
        </w:rPr>
      </w:pPr>
      <w:r w:rsidRPr="00CF789C">
        <w:rPr>
          <w:rFonts w:ascii="Times New Roman" w:hAnsi="Times New Roman"/>
          <w:sz w:val="24"/>
          <w:szCs w:val="24"/>
        </w:rPr>
        <w:t>&lt;</w:t>
      </w:r>
      <w:r w:rsidRPr="00CF789C">
        <w:rPr>
          <w:rFonts w:ascii="Times New Roman" w:hAnsi="Times New Roman"/>
          <w:i/>
          <w:iCs/>
          <w:sz w:val="24"/>
          <w:szCs w:val="24"/>
        </w:rPr>
        <w:t>Claimant Name</w:t>
      </w:r>
      <w:r w:rsidRPr="00CF789C">
        <w:rPr>
          <w:rFonts w:ascii="Times New Roman" w:hAnsi="Times New Roman"/>
          <w:sz w:val="24"/>
          <w:szCs w:val="24"/>
        </w:rPr>
        <w:t>&gt;</w:t>
      </w:r>
    </w:p>
    <w:p w:rsidRPr="00CF789C" w:rsidR="00CF789C" w:rsidP="00CF789C" w:rsidRDefault="00CF789C">
      <w:pPr>
        <w:ind w:left="720"/>
        <w:rPr>
          <w:rFonts w:ascii="Times New Roman" w:hAnsi="Times New Roman"/>
          <w:sz w:val="24"/>
          <w:szCs w:val="24"/>
        </w:rPr>
      </w:pPr>
    </w:p>
    <w:p w:rsidRPr="00CF789C" w:rsidR="00CF789C" w:rsidP="00CF789C" w:rsidRDefault="00CF789C">
      <w:pPr>
        <w:pStyle w:val="ListParagraph"/>
        <w:numPr>
          <w:ilvl w:val="0"/>
          <w:numId w:val="1"/>
        </w:numPr>
        <w:rPr>
          <w:rFonts w:ascii="Times New Roman" w:hAnsi="Times New Roman"/>
          <w:sz w:val="24"/>
          <w:szCs w:val="24"/>
        </w:rPr>
      </w:pPr>
      <w:r w:rsidRPr="00CF789C">
        <w:rPr>
          <w:rFonts w:ascii="Times New Roman" w:hAnsi="Times New Roman"/>
          <w:sz w:val="24"/>
          <w:szCs w:val="24"/>
        </w:rPr>
        <w:t>In order to fully evaluate your disability claim, SSA needs to conduct a consultative examination with a psychiatrist or psychologist in your area.</w:t>
      </w:r>
    </w:p>
    <w:p w:rsidRPr="00CF789C" w:rsidR="00CF789C" w:rsidP="00CF789C" w:rsidRDefault="00CF789C">
      <w:pPr>
        <w:pStyle w:val="ListParagraph"/>
        <w:ind w:left="1440"/>
        <w:rPr>
          <w:rFonts w:ascii="Times New Roman" w:hAnsi="Times New Roman"/>
          <w:sz w:val="24"/>
          <w:szCs w:val="24"/>
        </w:rPr>
      </w:pPr>
    </w:p>
    <w:p w:rsidRPr="00CF789C" w:rsidR="00CF789C" w:rsidP="00CF789C" w:rsidRDefault="00CF789C">
      <w:pPr>
        <w:pStyle w:val="ListParagraph"/>
        <w:numPr>
          <w:ilvl w:val="0"/>
          <w:numId w:val="1"/>
        </w:numPr>
        <w:rPr>
          <w:rFonts w:ascii="Times New Roman" w:hAnsi="Times New Roman"/>
          <w:sz w:val="24"/>
          <w:szCs w:val="24"/>
        </w:rPr>
      </w:pPr>
      <w:r w:rsidRPr="00CF789C">
        <w:rPr>
          <w:rFonts w:ascii="Times New Roman" w:hAnsi="Times New Roman"/>
          <w:sz w:val="24"/>
          <w:szCs w:val="24"/>
        </w:rPr>
        <w:t xml:space="preserve">Sometimes SSA offers these examinations via videoconferencing technologies with medical providers who are in a different location. </w:t>
      </w:r>
      <w:r w:rsidRPr="00CF789C">
        <w:rPr>
          <w:rFonts w:ascii="Times New Roman" w:hAnsi="Times New Roman"/>
          <w:b/>
          <w:bCs/>
          <w:sz w:val="24"/>
          <w:szCs w:val="24"/>
        </w:rPr>
        <w:t>Under normal conditions</w:t>
      </w:r>
      <w:r w:rsidRPr="00CF789C">
        <w:rPr>
          <w:rFonts w:ascii="Times New Roman" w:hAnsi="Times New Roman"/>
          <w:sz w:val="24"/>
          <w:szCs w:val="24"/>
        </w:rPr>
        <w:t>, the videoconferencing technologies used meet certain privacy and security requirements</w:t>
      </w:r>
      <w:r w:rsidRPr="00CF789C">
        <w:rPr>
          <w:rFonts w:ascii="Times New Roman" w:hAnsi="Times New Roman"/>
          <w:sz w:val="24"/>
          <w:szCs w:val="24"/>
          <w:lang w:val="en"/>
        </w:rPr>
        <w:t xml:space="preserve">.  </w:t>
      </w:r>
    </w:p>
    <w:p w:rsidRPr="00CF789C" w:rsidR="00CF789C" w:rsidP="00CF789C" w:rsidRDefault="00CF789C">
      <w:pPr>
        <w:ind w:left="720"/>
        <w:rPr>
          <w:rFonts w:ascii="Times New Roman" w:hAnsi="Times New Roman"/>
          <w:sz w:val="24"/>
          <w:szCs w:val="24"/>
        </w:rPr>
      </w:pPr>
    </w:p>
    <w:p w:rsidRPr="00CF789C" w:rsidR="00CF789C" w:rsidP="00CF789C" w:rsidRDefault="00CF789C">
      <w:pPr>
        <w:pStyle w:val="ListParagraph"/>
        <w:numPr>
          <w:ilvl w:val="0"/>
          <w:numId w:val="1"/>
        </w:numPr>
        <w:rPr>
          <w:rFonts w:ascii="Times New Roman" w:hAnsi="Times New Roman"/>
          <w:i/>
          <w:iCs/>
          <w:sz w:val="24"/>
          <w:szCs w:val="24"/>
        </w:rPr>
      </w:pPr>
      <w:r w:rsidRPr="00CF789C">
        <w:rPr>
          <w:rFonts w:ascii="Times New Roman" w:hAnsi="Times New Roman"/>
          <w:sz w:val="24"/>
          <w:szCs w:val="24"/>
        </w:rPr>
        <w:t>In order to continue to serve the public during the COVID-19 nationwide public health emergency, SSA is permitting certain providers to perform consultative exams through remote communications technologies.  Some of these technologies, and the manner in which they are used, may not be secure.  This may allow your personal information to be accessed by unauthorized third parties.</w:t>
      </w:r>
    </w:p>
    <w:p w:rsidRPr="00CF789C" w:rsidR="00CF789C" w:rsidP="00CF789C" w:rsidRDefault="00CF789C">
      <w:pPr>
        <w:pStyle w:val="ListParagraph"/>
        <w:rPr>
          <w:rFonts w:ascii="Times New Roman" w:hAnsi="Times New Roman"/>
          <w:sz w:val="24"/>
          <w:szCs w:val="24"/>
        </w:rPr>
      </w:pPr>
    </w:p>
    <w:p w:rsidRPr="00CF789C" w:rsidR="00CF789C" w:rsidP="00CF789C" w:rsidRDefault="00CF789C">
      <w:pPr>
        <w:pStyle w:val="ListParagraph"/>
        <w:numPr>
          <w:ilvl w:val="0"/>
          <w:numId w:val="1"/>
        </w:numPr>
        <w:rPr>
          <w:rFonts w:ascii="Times New Roman" w:hAnsi="Times New Roman"/>
          <w:sz w:val="24"/>
          <w:szCs w:val="24"/>
        </w:rPr>
      </w:pPr>
      <w:r w:rsidRPr="00CF789C">
        <w:rPr>
          <w:rFonts w:ascii="Times New Roman" w:hAnsi="Times New Roman"/>
          <w:sz w:val="24"/>
          <w:szCs w:val="24"/>
        </w:rPr>
        <w:t>Some of our consultative examination providers have agreed to conduct these examinations via such</w:t>
      </w:r>
      <w:r w:rsidRPr="00CF789C">
        <w:rPr>
          <w:rFonts w:ascii="Times New Roman" w:hAnsi="Times New Roman"/>
          <w:color w:val="FF0000"/>
          <w:sz w:val="24"/>
          <w:szCs w:val="24"/>
        </w:rPr>
        <w:t xml:space="preserve"> </w:t>
      </w:r>
      <w:r w:rsidRPr="00CF789C">
        <w:rPr>
          <w:rFonts w:ascii="Times New Roman" w:hAnsi="Times New Roman"/>
          <w:sz w:val="24"/>
          <w:szCs w:val="24"/>
        </w:rPr>
        <w:t xml:space="preserve">technologies </w:t>
      </w:r>
      <w:r w:rsidRPr="00CF789C">
        <w:rPr>
          <w:rFonts w:ascii="Times New Roman" w:hAnsi="Times New Roman"/>
          <w:color w:val="000000"/>
          <w:sz w:val="24"/>
          <w:szCs w:val="24"/>
        </w:rPr>
        <w:t>that may not be</w:t>
      </w:r>
      <w:r w:rsidRPr="00CF789C">
        <w:rPr>
          <w:rFonts w:ascii="Times New Roman" w:hAnsi="Times New Roman"/>
          <w:sz w:val="24"/>
          <w:szCs w:val="24"/>
        </w:rPr>
        <w:t xml:space="preserve"> secure</w:t>
      </w:r>
      <w:r w:rsidRPr="00CF789C">
        <w:rPr>
          <w:rFonts w:ascii="Times New Roman" w:hAnsi="Times New Roman"/>
          <w:color w:val="FF0000"/>
          <w:sz w:val="24"/>
          <w:szCs w:val="24"/>
        </w:rPr>
        <w:t xml:space="preserve"> </w:t>
      </w:r>
      <w:r w:rsidRPr="00CF789C">
        <w:rPr>
          <w:rFonts w:ascii="Times New Roman" w:hAnsi="Times New Roman"/>
          <w:sz w:val="24"/>
          <w:szCs w:val="24"/>
        </w:rPr>
        <w:t>including &lt;</w:t>
      </w:r>
      <w:r w:rsidRPr="00CF789C">
        <w:rPr>
          <w:rFonts w:ascii="Times New Roman" w:hAnsi="Times New Roman"/>
          <w:i/>
          <w:iCs/>
          <w:sz w:val="24"/>
          <w:szCs w:val="24"/>
        </w:rPr>
        <w:t>list non-HIPAA compliant options (</w:t>
      </w:r>
      <w:r w:rsidRPr="00CF789C">
        <w:rPr>
          <w:rFonts w:ascii="Times New Roman" w:hAnsi="Times New Roman"/>
          <w:i/>
          <w:iCs/>
          <w:sz w:val="24"/>
          <w:szCs w:val="24"/>
          <w:lang w:val="en"/>
        </w:rPr>
        <w:t xml:space="preserve">Apple FaceTime, Facebook Messenger video chat, Google Hangouts video, Zoom, or Skype) </w:t>
      </w:r>
      <w:r w:rsidRPr="00CF789C">
        <w:rPr>
          <w:rFonts w:ascii="Times New Roman" w:hAnsi="Times New Roman"/>
          <w:i/>
          <w:iCs/>
          <w:sz w:val="24"/>
          <w:szCs w:val="24"/>
        </w:rPr>
        <w:t>available for your providers&gt;.  </w:t>
      </w:r>
    </w:p>
    <w:p w:rsidRPr="00CF789C" w:rsidR="00CF789C" w:rsidP="00CF789C" w:rsidRDefault="00CF789C">
      <w:pPr>
        <w:pStyle w:val="ListParagraph"/>
        <w:rPr>
          <w:rFonts w:ascii="Times New Roman" w:hAnsi="Times New Roman"/>
          <w:sz w:val="24"/>
          <w:szCs w:val="24"/>
        </w:rPr>
      </w:pPr>
    </w:p>
    <w:p w:rsidRPr="00CF789C" w:rsidR="00CF789C" w:rsidP="00CF789C" w:rsidRDefault="00CF789C">
      <w:pPr>
        <w:pStyle w:val="ListParagraph"/>
        <w:numPr>
          <w:ilvl w:val="0"/>
          <w:numId w:val="1"/>
        </w:numPr>
        <w:rPr>
          <w:rFonts w:ascii="Times New Roman" w:hAnsi="Times New Roman"/>
          <w:sz w:val="24"/>
          <w:szCs w:val="24"/>
        </w:rPr>
      </w:pPr>
      <w:r w:rsidRPr="00CF789C">
        <w:rPr>
          <w:rFonts w:ascii="Times New Roman" w:hAnsi="Times New Roman"/>
          <w:sz w:val="24"/>
          <w:szCs w:val="24"/>
        </w:rPr>
        <w:t>While we cannot guarantee complete privacy for these exams, are you willing to participate in a consultative examination via one of these remote communications technologies?</w:t>
      </w:r>
    </w:p>
    <w:p w:rsidRPr="00CF789C" w:rsidR="00CF789C" w:rsidP="00CF789C" w:rsidRDefault="00CF789C">
      <w:pPr>
        <w:ind w:left="720"/>
        <w:rPr>
          <w:rFonts w:ascii="Times New Roman" w:hAnsi="Times New Roman"/>
          <w:sz w:val="24"/>
          <w:szCs w:val="24"/>
        </w:rPr>
      </w:pPr>
    </w:p>
    <w:p w:rsidRPr="00CF789C" w:rsidR="00CF789C" w:rsidP="00CF789C" w:rsidRDefault="00CF789C">
      <w:pPr>
        <w:pStyle w:val="ListParagraph"/>
        <w:numPr>
          <w:ilvl w:val="0"/>
          <w:numId w:val="1"/>
        </w:numPr>
        <w:rPr>
          <w:rFonts w:ascii="Times New Roman" w:hAnsi="Times New Roman"/>
          <w:sz w:val="24"/>
          <w:szCs w:val="24"/>
        </w:rPr>
      </w:pPr>
      <w:r w:rsidRPr="00CF789C">
        <w:rPr>
          <w:rFonts w:ascii="Times New Roman" w:hAnsi="Times New Roman"/>
          <w:sz w:val="24"/>
          <w:szCs w:val="24"/>
        </w:rPr>
        <w:t>If so, which remote communications technology are you able to use?</w:t>
      </w:r>
    </w:p>
    <w:p w:rsidRPr="00CF789C" w:rsidR="00CF789C" w:rsidP="00CF789C" w:rsidRDefault="00CF789C">
      <w:pPr>
        <w:ind w:left="720"/>
        <w:rPr>
          <w:rFonts w:ascii="Times New Roman" w:hAnsi="Times New Roman"/>
          <w:sz w:val="24"/>
          <w:szCs w:val="24"/>
        </w:rPr>
      </w:pPr>
    </w:p>
    <w:p w:rsidRPr="00CF789C" w:rsidR="00CF789C" w:rsidP="00CF789C" w:rsidRDefault="00CF789C">
      <w:pPr>
        <w:pStyle w:val="ListParagraph"/>
        <w:numPr>
          <w:ilvl w:val="0"/>
          <w:numId w:val="1"/>
        </w:numPr>
        <w:rPr>
          <w:rFonts w:ascii="Times New Roman" w:hAnsi="Times New Roman"/>
          <w:sz w:val="24"/>
          <w:szCs w:val="24"/>
        </w:rPr>
      </w:pPr>
      <w:r w:rsidRPr="00CF789C">
        <w:rPr>
          <w:rFonts w:ascii="Times New Roman" w:hAnsi="Times New Roman"/>
          <w:sz w:val="24"/>
          <w:szCs w:val="24"/>
        </w:rPr>
        <w:t>Do you acknowledge this privacy risk and agree to proceed with your consultative exam using ______ technology?</w:t>
      </w:r>
    </w:p>
    <w:p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517F0"/>
    <w:multiLevelType w:val="hybridMultilevel"/>
    <w:tmpl w:val="B888CF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9C"/>
    <w:rsid w:val="00AB0C46"/>
    <w:rsid w:val="00CF789C"/>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7E5F"/>
  <w15:chartTrackingRefBased/>
  <w15:docId w15:val="{04FB3B42-D018-424A-8E2C-17FB8553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89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8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Sipple</dc:creator>
  <cp:keywords/>
  <dc:description/>
  <cp:lastModifiedBy>Naomi Sipple</cp:lastModifiedBy>
  <cp:revision>1</cp:revision>
  <dcterms:created xsi:type="dcterms:W3CDTF">2020-04-01T13:58:00Z</dcterms:created>
  <dcterms:modified xsi:type="dcterms:W3CDTF">2020-04-01T14:00:00Z</dcterms:modified>
</cp:coreProperties>
</file>