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3252" w:rsidR="00EE3252" w:rsidP="0077428F" w:rsidRDefault="00EE3252">
      <w:pPr>
        <w:widowControl w:val="0"/>
        <w:tabs>
          <w:tab w:val="center" w:pos="4680"/>
        </w:tabs>
        <w:suppressAutoHyphens/>
        <w:spacing w:after="0" w:line="240" w:lineRule="auto"/>
        <w:jc w:val="center"/>
        <w:rPr>
          <w:rFonts w:ascii="Courier New" w:hAnsi="Courier New" w:eastAsia="Times New Roman" w:cs="Courier New"/>
          <w:b/>
          <w:sz w:val="24"/>
          <w:szCs w:val="24"/>
        </w:rPr>
      </w:pPr>
      <w:bookmarkStart w:name="_GoBack" w:id="0"/>
      <w:bookmarkEnd w:id="0"/>
      <w:r w:rsidRPr="00EE3252">
        <w:rPr>
          <w:rFonts w:ascii="Courier New" w:hAnsi="Courier New" w:eastAsia="Times New Roman" w:cs="Courier New"/>
          <w:b/>
          <w:sz w:val="24"/>
          <w:szCs w:val="24"/>
        </w:rPr>
        <w:t>SUPPORTING STATEMENT</w:t>
      </w:r>
    </w:p>
    <w:p w:rsidRPr="00EE3252" w:rsidR="00EE3252" w:rsidP="0077428F" w:rsidRDefault="00EE3252">
      <w:pPr>
        <w:widowControl w:val="0"/>
        <w:tabs>
          <w:tab w:val="center" w:pos="4680"/>
        </w:tabs>
        <w:suppressAutoHyphens/>
        <w:spacing w:after="0" w:line="240" w:lineRule="auto"/>
        <w:jc w:val="center"/>
        <w:rPr>
          <w:rFonts w:ascii="Courier New" w:hAnsi="Courier New" w:eastAsia="Times New Roman" w:cs="Courier New"/>
          <w:b/>
          <w:sz w:val="24"/>
          <w:szCs w:val="24"/>
        </w:rPr>
      </w:pPr>
      <w:r w:rsidRPr="00EE3252">
        <w:rPr>
          <w:rFonts w:ascii="Courier New" w:hAnsi="Courier New" w:eastAsia="Times New Roman" w:cs="Courier New"/>
          <w:b/>
          <w:sz w:val="24"/>
          <w:szCs w:val="24"/>
        </w:rPr>
        <w:t xml:space="preserve">Notice of </w:t>
      </w:r>
      <w:r w:rsidR="00B21B21">
        <w:rPr>
          <w:rFonts w:ascii="Courier New" w:hAnsi="Courier New" w:eastAsia="Times New Roman" w:cs="Courier New"/>
          <w:b/>
          <w:sz w:val="24"/>
          <w:szCs w:val="24"/>
        </w:rPr>
        <w:t>Payments</w:t>
      </w:r>
      <w:r w:rsidRPr="00EE3252">
        <w:rPr>
          <w:rFonts w:ascii="Courier New" w:hAnsi="Courier New" w:eastAsia="Times New Roman" w:cs="Courier New"/>
          <w:b/>
          <w:sz w:val="24"/>
          <w:szCs w:val="24"/>
        </w:rPr>
        <w:t xml:space="preserve"> (LS-208)</w:t>
      </w:r>
    </w:p>
    <w:p w:rsidRPr="00EE3252" w:rsidR="00EE3252" w:rsidP="0077428F" w:rsidRDefault="00EE3252">
      <w:pPr>
        <w:widowControl w:val="0"/>
        <w:tabs>
          <w:tab w:val="center" w:pos="4680"/>
        </w:tabs>
        <w:suppressAutoHyphens/>
        <w:spacing w:after="0" w:line="240" w:lineRule="auto"/>
        <w:jc w:val="center"/>
        <w:rPr>
          <w:rFonts w:ascii="Courier New" w:hAnsi="Courier New" w:eastAsia="Times New Roman" w:cs="Courier New"/>
          <w:b/>
          <w:sz w:val="24"/>
          <w:szCs w:val="24"/>
        </w:rPr>
      </w:pPr>
      <w:r w:rsidRPr="00EE3252">
        <w:rPr>
          <w:rFonts w:ascii="Courier New" w:hAnsi="Courier New" w:eastAsia="Times New Roman" w:cs="Courier New"/>
          <w:b/>
          <w:sz w:val="24"/>
          <w:szCs w:val="24"/>
        </w:rPr>
        <w:t>OMB No. 1240-0041</w:t>
      </w:r>
    </w:p>
    <w:p w:rsidR="00EE3252" w:rsidP="00EE3252" w:rsidRDefault="00EE3252">
      <w:pPr>
        <w:widowControl w:val="0"/>
        <w:tabs>
          <w:tab w:val="center" w:pos="4680"/>
        </w:tabs>
        <w:suppressAutoHyphens/>
        <w:spacing w:after="0" w:line="240" w:lineRule="auto"/>
        <w:rPr>
          <w:rFonts w:ascii="Courier New" w:hAnsi="Courier New" w:eastAsia="Times New Roman" w:cs="Courier New"/>
          <w:spacing w:val="-3"/>
          <w:sz w:val="24"/>
          <w:szCs w:val="24"/>
        </w:rPr>
      </w:pPr>
    </w:p>
    <w:p w:rsidRPr="00DD638C" w:rsidR="00A16A87" w:rsidP="00EE3252" w:rsidRDefault="00A16A87">
      <w:pPr>
        <w:widowControl w:val="0"/>
        <w:tabs>
          <w:tab w:val="center" w:pos="4680"/>
        </w:tabs>
        <w:suppressAutoHyphens/>
        <w:spacing w:after="0" w:line="240" w:lineRule="auto"/>
        <w:rPr>
          <w:rFonts w:ascii="Courier New" w:hAnsi="Courier New" w:eastAsia="Times New Roman" w:cs="Courier New"/>
          <w:b/>
          <w:spacing w:val="-3"/>
          <w:sz w:val="24"/>
          <w:szCs w:val="24"/>
        </w:rPr>
      </w:pPr>
      <w:r w:rsidRPr="00DD638C">
        <w:rPr>
          <w:rFonts w:ascii="Courier New" w:hAnsi="Courier New" w:eastAsia="Times New Roman" w:cs="Courier New"/>
          <w:b/>
          <w:spacing w:val="-3"/>
          <w:sz w:val="24"/>
          <w:szCs w:val="24"/>
        </w:rPr>
        <w:t xml:space="preserve">A.  </w:t>
      </w:r>
      <w:r w:rsidRPr="00DD638C">
        <w:rPr>
          <w:rFonts w:ascii="Courier New" w:hAnsi="Courier New" w:eastAsia="Times New Roman" w:cs="Courier New"/>
          <w:b/>
          <w:spacing w:val="-3"/>
          <w:sz w:val="24"/>
          <w:szCs w:val="24"/>
          <w:u w:val="single"/>
        </w:rPr>
        <w:t>Justification</w:t>
      </w:r>
    </w:p>
    <w:p w:rsidRPr="00EE3252" w:rsidR="00A16A87" w:rsidP="00EE3252" w:rsidRDefault="002E1FA3">
      <w:pPr>
        <w:widowControl w:val="0"/>
        <w:tabs>
          <w:tab w:val="center" w:pos="4680"/>
        </w:tabs>
        <w:suppressAutoHyphens/>
        <w:spacing w:after="0" w:line="240" w:lineRule="auto"/>
        <w:rPr>
          <w:rFonts w:ascii="Courier New" w:hAnsi="Courier New" w:eastAsia="Times New Roman" w:cs="Courier New"/>
          <w:spacing w:val="-3"/>
          <w:sz w:val="24"/>
          <w:szCs w:val="24"/>
        </w:rPr>
      </w:pPr>
      <w:r>
        <w:rPr>
          <w:rFonts w:ascii="Courier New" w:hAnsi="Courier New" w:eastAsia="Times New Roman" w:cs="Courier New"/>
          <w:spacing w:val="-3"/>
          <w:sz w:val="24"/>
          <w:szCs w:val="24"/>
        </w:rPr>
        <w:t xml:space="preserve"> </w:t>
      </w:r>
    </w:p>
    <w:p w:rsidRPr="00EE3252"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r w:rsidRPr="004B0ADB">
        <w:rPr>
          <w:rFonts w:ascii="Courier New" w:hAnsi="Courier New" w:eastAsia="Times New Roman" w:cs="Courier New"/>
          <w:b/>
          <w:sz w:val="24"/>
          <w:szCs w:val="24"/>
        </w:rPr>
        <w:t>1.</w:t>
      </w:r>
      <w:r w:rsidR="00296FC5">
        <w:rPr>
          <w:rFonts w:ascii="Courier New" w:hAnsi="Courier New" w:eastAsia="Times New Roman" w:cs="Courier New"/>
          <w:b/>
          <w:sz w:val="24"/>
          <w:szCs w:val="24"/>
        </w:rPr>
        <w:tab/>
      </w:r>
      <w:r w:rsidRPr="00EE3252">
        <w:rPr>
          <w:rFonts w:ascii="Courier New" w:hAnsi="Courier New" w:eastAsia="Times New Roman" w:cs="Courier New"/>
          <w:b/>
          <w:sz w:val="24"/>
          <w:szCs w:val="24"/>
        </w:rPr>
        <w:t>Explain the circumstances that make the collection of</w:t>
      </w:r>
      <w:r w:rsidR="002E1FA3">
        <w:rPr>
          <w:rFonts w:ascii="Courier New" w:hAnsi="Courier New" w:eastAsia="Times New Roman" w:cs="Courier New"/>
          <w:b/>
          <w:sz w:val="24"/>
          <w:szCs w:val="24"/>
        </w:rPr>
        <w:t xml:space="preserve"> </w:t>
      </w:r>
      <w:r w:rsidR="00757A1B">
        <w:rPr>
          <w:rFonts w:ascii="Courier New" w:hAnsi="Courier New" w:eastAsia="Times New Roman" w:cs="Courier New"/>
          <w:b/>
          <w:sz w:val="24"/>
          <w:szCs w:val="24"/>
        </w:rPr>
        <w:t>information necessary.</w:t>
      </w:r>
      <w:r w:rsidR="0006613A">
        <w:rPr>
          <w:rFonts w:ascii="Courier New" w:hAnsi="Courier New" w:eastAsia="Times New Roman" w:cs="Courier New"/>
          <w:b/>
          <w:sz w:val="24"/>
          <w:szCs w:val="24"/>
        </w:rPr>
        <w:t xml:space="preserve"> </w:t>
      </w:r>
      <w:r w:rsidRPr="00EE3252">
        <w:rPr>
          <w:rFonts w:ascii="Courier New" w:hAnsi="Courier New" w:eastAsia="Times New Roman" w:cs="Courier New"/>
          <w:b/>
          <w:sz w:val="24"/>
          <w:szCs w:val="24"/>
        </w:rPr>
        <w:t>Identify a</w:t>
      </w:r>
      <w:r w:rsidR="0006613A">
        <w:rPr>
          <w:rFonts w:ascii="Courier New" w:hAnsi="Courier New" w:eastAsia="Times New Roman" w:cs="Courier New"/>
          <w:b/>
          <w:sz w:val="24"/>
          <w:szCs w:val="24"/>
        </w:rPr>
        <w:t>ny legal or administrative</w:t>
      </w:r>
      <w:r w:rsidR="002E1FA3">
        <w:rPr>
          <w:rFonts w:ascii="Courier New" w:hAnsi="Courier New" w:eastAsia="Times New Roman" w:cs="Courier New"/>
          <w:b/>
          <w:sz w:val="24"/>
          <w:szCs w:val="24"/>
        </w:rPr>
        <w:t xml:space="preserve"> </w:t>
      </w:r>
      <w:r w:rsidRPr="00EE3252">
        <w:rPr>
          <w:rFonts w:ascii="Courier New" w:hAnsi="Courier New" w:eastAsia="Times New Roman" w:cs="Courier New"/>
          <w:b/>
          <w:sz w:val="24"/>
          <w:szCs w:val="24"/>
        </w:rPr>
        <w:t xml:space="preserve">requirements that </w:t>
      </w:r>
      <w:r w:rsidR="00757A1B">
        <w:rPr>
          <w:rFonts w:ascii="Courier New" w:hAnsi="Courier New" w:eastAsia="Times New Roman" w:cs="Courier New"/>
          <w:b/>
          <w:sz w:val="24"/>
          <w:szCs w:val="24"/>
        </w:rPr>
        <w:t>n</w:t>
      </w:r>
      <w:r w:rsidRPr="00EE3252">
        <w:rPr>
          <w:rFonts w:ascii="Courier New" w:hAnsi="Courier New" w:eastAsia="Times New Roman" w:cs="Courier New"/>
          <w:b/>
          <w:sz w:val="24"/>
          <w:szCs w:val="24"/>
        </w:rPr>
        <w:t>ecessitate the collections. Attach a copy</w:t>
      </w:r>
      <w:r w:rsidR="001A467C">
        <w:rPr>
          <w:rFonts w:ascii="Courier New" w:hAnsi="Courier New" w:eastAsia="Times New Roman" w:cs="Courier New"/>
          <w:b/>
          <w:sz w:val="24"/>
          <w:szCs w:val="24"/>
        </w:rPr>
        <w:t xml:space="preserve"> </w:t>
      </w:r>
      <w:r w:rsidRPr="00EE3252">
        <w:rPr>
          <w:rFonts w:ascii="Courier New" w:hAnsi="Courier New" w:eastAsia="Times New Roman" w:cs="Courier New"/>
          <w:b/>
          <w:sz w:val="24"/>
          <w:szCs w:val="24"/>
        </w:rPr>
        <w:t>of the appropriate section of each statute and of each</w:t>
      </w:r>
      <w:r w:rsidR="002E1FA3">
        <w:rPr>
          <w:rFonts w:ascii="Courier New" w:hAnsi="Courier New" w:eastAsia="Times New Roman" w:cs="Courier New"/>
          <w:b/>
          <w:sz w:val="24"/>
          <w:szCs w:val="24"/>
        </w:rPr>
        <w:t xml:space="preserve"> </w:t>
      </w:r>
      <w:r w:rsidRPr="00EE3252">
        <w:rPr>
          <w:rFonts w:ascii="Courier New" w:hAnsi="Courier New" w:eastAsia="Times New Roman" w:cs="Courier New"/>
          <w:b/>
          <w:sz w:val="24"/>
          <w:szCs w:val="24"/>
        </w:rPr>
        <w:t>regulation mandating or authorizing the collection of information.</w:t>
      </w:r>
      <w:r w:rsidRPr="00EE3252">
        <w:rPr>
          <w:rFonts w:ascii="Courier New" w:hAnsi="Courier New" w:eastAsia="Times New Roman" w:cs="Courier New"/>
          <w:sz w:val="24"/>
          <w:szCs w:val="24"/>
        </w:rPr>
        <w:t xml:space="preserve"> </w:t>
      </w:r>
    </w:p>
    <w:p w:rsidRPr="00EE3252" w:rsidR="00EE3252" w:rsidP="00DD638C" w:rsidRDefault="00EE3252">
      <w:pPr>
        <w:widowControl w:val="0"/>
        <w:tabs>
          <w:tab w:val="left" w:pos="0"/>
        </w:tabs>
        <w:suppressAutoHyphens/>
        <w:spacing w:after="0" w:line="240" w:lineRule="auto"/>
        <w:jc w:val="both"/>
        <w:rPr>
          <w:rFonts w:ascii="Courier New" w:hAnsi="Courier New" w:eastAsia="Times New Roman" w:cs="Courier New"/>
          <w:sz w:val="24"/>
          <w:szCs w:val="24"/>
        </w:rPr>
      </w:pPr>
    </w:p>
    <w:p w:rsidR="002E1FA3" w:rsidP="00DD638C" w:rsidRDefault="00EE3252">
      <w:pPr>
        <w:widowControl w:val="0"/>
        <w:tabs>
          <w:tab w:val="left" w:pos="0"/>
          <w:tab w:val="left" w:pos="630"/>
        </w:tabs>
        <w:suppressAutoHyphens/>
        <w:spacing w:after="0" w:line="240" w:lineRule="auto"/>
        <w:rPr>
          <w:rFonts w:ascii="Courier New" w:hAnsi="Courier New" w:eastAsia="Times New Roman" w:cs="Courier New"/>
          <w:sz w:val="24"/>
          <w:szCs w:val="24"/>
        </w:rPr>
      </w:pPr>
      <w:r w:rsidRPr="00EE3252">
        <w:rPr>
          <w:rFonts w:ascii="Courier New" w:hAnsi="Courier New" w:eastAsia="Times New Roman" w:cs="Courier New"/>
          <w:sz w:val="24"/>
          <w:szCs w:val="24"/>
        </w:rPr>
        <w:t xml:space="preserve">The Office of Workers' Compensation Programs administers the Longshore and Harbor Workers' Compensation Act (LHWCA). The Act provides benefits to workers injured in maritime employment on the navigable waters of the United States or in an adjoining area customarily used by an employee in loading, unloading, repairing, or building a vessel.  In addition, several acts extend Longshore Act coverage to </w:t>
      </w:r>
      <w:r w:rsidR="002E1FA3">
        <w:rPr>
          <w:rFonts w:ascii="Courier New" w:hAnsi="Courier New" w:eastAsia="Times New Roman" w:cs="Courier New"/>
          <w:sz w:val="24"/>
          <w:szCs w:val="24"/>
        </w:rPr>
        <w:t>certain other employees</w:t>
      </w:r>
      <w:r w:rsidR="00B21B21">
        <w:rPr>
          <w:rFonts w:ascii="Courier New" w:hAnsi="Courier New" w:eastAsia="Times New Roman" w:cs="Courier New"/>
          <w:sz w:val="24"/>
          <w:szCs w:val="24"/>
        </w:rPr>
        <w:t>.</w:t>
      </w:r>
    </w:p>
    <w:p w:rsidRPr="00EE3252" w:rsidR="002E1FA3" w:rsidP="00DD638C" w:rsidRDefault="002E1FA3">
      <w:pPr>
        <w:widowControl w:val="0"/>
        <w:tabs>
          <w:tab w:val="left" w:pos="0"/>
          <w:tab w:val="left" w:pos="630"/>
        </w:tabs>
        <w:suppressAutoHyphens/>
        <w:spacing w:after="0" w:line="240" w:lineRule="auto"/>
        <w:rPr>
          <w:rFonts w:ascii="Courier New" w:hAnsi="Courier New" w:eastAsia="Times New Roman" w:cs="Courier New"/>
          <w:spacing w:val="-3"/>
          <w:sz w:val="24"/>
          <w:szCs w:val="24"/>
        </w:rPr>
      </w:pPr>
    </w:p>
    <w:p w:rsidR="00776CD6" w:rsidP="00DD638C" w:rsidRDefault="00EE3252">
      <w:pPr>
        <w:widowControl w:val="0"/>
        <w:tabs>
          <w:tab w:val="left" w:pos="0"/>
          <w:tab w:val="left" w:pos="630"/>
        </w:tabs>
        <w:suppressAutoHyphens/>
        <w:spacing w:after="0" w:line="240" w:lineRule="auto"/>
        <w:rPr>
          <w:rFonts w:ascii="Courier New" w:hAnsi="Courier New" w:eastAsia="Times New Roman" w:cs="Courier New"/>
          <w:sz w:val="24"/>
          <w:szCs w:val="24"/>
        </w:rPr>
      </w:pPr>
      <w:r w:rsidRPr="00EE3252">
        <w:rPr>
          <w:rFonts w:ascii="Courier New" w:hAnsi="Courier New" w:eastAsia="Times New Roman" w:cs="Courier New"/>
          <w:sz w:val="24"/>
          <w:szCs w:val="24"/>
        </w:rPr>
        <w:t xml:space="preserve">Under Section </w:t>
      </w:r>
      <w:r w:rsidR="0077428F">
        <w:rPr>
          <w:rFonts w:ascii="Courier New" w:hAnsi="Courier New" w:eastAsia="Times New Roman" w:cs="Courier New"/>
          <w:sz w:val="24"/>
          <w:szCs w:val="24"/>
        </w:rPr>
        <w:t>9</w:t>
      </w:r>
      <w:r w:rsidRPr="00EE3252">
        <w:rPr>
          <w:rFonts w:ascii="Courier New" w:hAnsi="Courier New" w:eastAsia="Times New Roman" w:cs="Courier New"/>
          <w:sz w:val="24"/>
          <w:szCs w:val="24"/>
        </w:rPr>
        <w:t>14(</w:t>
      </w:r>
      <w:r w:rsidR="00B21B21">
        <w:rPr>
          <w:rFonts w:ascii="Courier New" w:hAnsi="Courier New" w:eastAsia="Times New Roman" w:cs="Courier New"/>
          <w:sz w:val="24"/>
          <w:szCs w:val="24"/>
        </w:rPr>
        <w:t>b</w:t>
      </w:r>
      <w:r w:rsidRPr="00EE3252">
        <w:rPr>
          <w:rFonts w:ascii="Courier New" w:hAnsi="Courier New" w:eastAsia="Times New Roman" w:cs="Courier New"/>
          <w:sz w:val="24"/>
          <w:szCs w:val="24"/>
        </w:rPr>
        <w:t xml:space="preserve">) of the Longshore Act, the employer or its insurance carrier must </w:t>
      </w:r>
      <w:r w:rsidR="00B21B21">
        <w:rPr>
          <w:rFonts w:ascii="Courier New" w:hAnsi="Courier New" w:eastAsia="Times New Roman" w:cs="Courier New"/>
          <w:sz w:val="24"/>
          <w:szCs w:val="24"/>
        </w:rPr>
        <w:t xml:space="preserve">issue payment of the first installment of compensation on or before the fourteenth day after notification of injury and notify the Director of such payment. Under Section 14(c) of the Act, the employer/carrier must immediately issue notification that payment has begun or has been suspended. Section 30(b) and (e) of the Act require the employer/carrier to file notice of payment </w:t>
      </w:r>
      <w:r w:rsidR="003A1A89">
        <w:rPr>
          <w:rFonts w:ascii="Courier New" w:hAnsi="Courier New" w:eastAsia="Times New Roman" w:cs="Courier New"/>
          <w:sz w:val="24"/>
          <w:szCs w:val="24"/>
        </w:rPr>
        <w:t xml:space="preserve">and anytime an interim change in benefit payment is made. Section 914(g) of the Act requires the employer/carrier issue notification of final payment of compensation. </w:t>
      </w:r>
      <w:r w:rsidR="001574F3">
        <w:rPr>
          <w:rFonts w:ascii="Courier New" w:hAnsi="Courier New" w:eastAsia="Times New Roman" w:cs="Courier New"/>
          <w:sz w:val="24"/>
          <w:szCs w:val="24"/>
        </w:rPr>
        <w:t xml:space="preserve">These payments were previously submitted on both the LS-206 (Payment of Compensation Without Award) and the LS-208 (Notice of Final Payment or Suspension of Compensation Payments). </w:t>
      </w:r>
      <w:r w:rsidR="00967B6D">
        <w:rPr>
          <w:rFonts w:ascii="Courier New" w:hAnsi="Courier New" w:eastAsia="Times New Roman" w:cs="Courier New"/>
          <w:sz w:val="24"/>
          <w:szCs w:val="24"/>
        </w:rPr>
        <w:t xml:space="preserve">The </w:t>
      </w:r>
      <w:r w:rsidR="001574F3">
        <w:rPr>
          <w:rFonts w:ascii="Courier New" w:hAnsi="Courier New" w:eastAsia="Times New Roman" w:cs="Courier New"/>
          <w:sz w:val="24"/>
          <w:szCs w:val="24"/>
        </w:rPr>
        <w:t>Form LS-206 has been disc</w:t>
      </w:r>
      <w:r w:rsidR="00967B6D">
        <w:rPr>
          <w:rFonts w:ascii="Courier New" w:hAnsi="Courier New" w:eastAsia="Times New Roman" w:cs="Courier New"/>
          <w:sz w:val="24"/>
          <w:szCs w:val="24"/>
        </w:rPr>
        <w:t xml:space="preserve">ontinued. </w:t>
      </w:r>
      <w:r w:rsidR="009C1275">
        <w:rPr>
          <w:rFonts w:ascii="Courier New" w:hAnsi="Courier New" w:eastAsia="Times New Roman" w:cs="Courier New"/>
          <w:sz w:val="24"/>
          <w:szCs w:val="24"/>
        </w:rPr>
        <w:t xml:space="preserve">Form </w:t>
      </w:r>
      <w:r w:rsidR="004C211F">
        <w:rPr>
          <w:rFonts w:ascii="Courier New" w:hAnsi="Courier New" w:eastAsia="Times New Roman" w:cs="Courier New"/>
          <w:sz w:val="24"/>
          <w:szCs w:val="24"/>
        </w:rPr>
        <w:t xml:space="preserve">LS-208 (Notice of Payments) has </w:t>
      </w:r>
      <w:r w:rsidR="00967B6D">
        <w:rPr>
          <w:rFonts w:ascii="Courier New" w:hAnsi="Courier New" w:eastAsia="Times New Roman" w:cs="Courier New"/>
          <w:sz w:val="24"/>
          <w:szCs w:val="24"/>
        </w:rPr>
        <w:t xml:space="preserve">now </w:t>
      </w:r>
      <w:r w:rsidR="004C211F">
        <w:rPr>
          <w:rFonts w:ascii="Courier New" w:hAnsi="Courier New" w:eastAsia="Times New Roman" w:cs="Courier New"/>
          <w:sz w:val="24"/>
          <w:szCs w:val="24"/>
        </w:rPr>
        <w:t>been designated as the proper form on which to report these payments.</w:t>
      </w:r>
      <w:r w:rsidRPr="00EE3252">
        <w:rPr>
          <w:rFonts w:ascii="Courier New" w:hAnsi="Courier New" w:eastAsia="Times New Roman" w:cs="Courier New"/>
          <w:sz w:val="24"/>
          <w:szCs w:val="24"/>
        </w:rPr>
        <w:t xml:space="preserve"> Filing of the report is mandatory as failure to do so is subject to a civil penalty.</w:t>
      </w:r>
      <w:r w:rsidR="00F329BF">
        <w:rPr>
          <w:rFonts w:ascii="Courier New" w:hAnsi="Courier New" w:eastAsia="Times New Roman" w:cs="Courier New"/>
          <w:sz w:val="24"/>
          <w:szCs w:val="24"/>
        </w:rPr>
        <w:t xml:space="preserve"> </w:t>
      </w:r>
      <w:hyperlink w:history="1" r:id="rId10">
        <w:r w:rsidRPr="00CD350D" w:rsidR="00A80B39">
          <w:rPr>
            <w:rStyle w:val="Hyperlink"/>
            <w:rFonts w:ascii="Courier New" w:hAnsi="Courier New" w:eastAsia="Times New Roman" w:cs="Courier New"/>
            <w:sz w:val="24"/>
            <w:szCs w:val="24"/>
          </w:rPr>
          <w:t>http://www.dol.gov/owcp/dlhwc/lwhca.htm</w:t>
        </w:r>
      </w:hyperlink>
      <w:r w:rsidR="00A80B39">
        <w:rPr>
          <w:rFonts w:ascii="Courier New" w:hAnsi="Courier New" w:eastAsia="Times New Roman" w:cs="Courier New"/>
          <w:sz w:val="24"/>
          <w:szCs w:val="24"/>
        </w:rPr>
        <w:t>.</w:t>
      </w:r>
    </w:p>
    <w:p w:rsidR="00EE3252" w:rsidP="00EE3252"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EE3252" w:rsidR="0077428F" w:rsidP="00EE3252" w:rsidRDefault="0077428F">
      <w:pPr>
        <w:widowControl w:val="0"/>
        <w:tabs>
          <w:tab w:val="left" w:pos="0"/>
        </w:tabs>
        <w:suppressAutoHyphens/>
        <w:spacing w:after="0" w:line="240" w:lineRule="auto"/>
        <w:rPr>
          <w:rFonts w:ascii="Courier New" w:hAnsi="Courier New" w:eastAsia="Times New Roman" w:cs="Courier New"/>
          <w:sz w:val="24"/>
          <w:szCs w:val="24"/>
        </w:rPr>
      </w:pPr>
    </w:p>
    <w:p w:rsidRPr="00EE3252"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r w:rsidRPr="004B0ADB">
        <w:rPr>
          <w:rFonts w:ascii="Courier New" w:hAnsi="Courier New" w:eastAsia="Times New Roman" w:cs="Courier New"/>
          <w:b/>
          <w:sz w:val="24"/>
          <w:szCs w:val="24"/>
        </w:rPr>
        <w:t>2.</w:t>
      </w:r>
      <w:r w:rsidR="00296FC5">
        <w:rPr>
          <w:rFonts w:ascii="Courier New" w:hAnsi="Courier New" w:eastAsia="Times New Roman" w:cs="Courier New"/>
          <w:b/>
          <w:sz w:val="24"/>
          <w:szCs w:val="24"/>
        </w:rPr>
        <w:tab/>
      </w:r>
      <w:r w:rsidRPr="00EE3252">
        <w:rPr>
          <w:rFonts w:ascii="Courier New" w:hAnsi="Courier New" w:eastAsia="Times New Roman" w:cs="Courier New"/>
          <w:b/>
          <w:sz w:val="24"/>
          <w:szCs w:val="24"/>
        </w:rPr>
        <w:t>Indicate how, by whom, and for what purpose the information</w:t>
      </w:r>
      <w:r w:rsidR="002E1FA3">
        <w:rPr>
          <w:rFonts w:ascii="Courier New" w:hAnsi="Courier New" w:eastAsia="Times New Roman" w:cs="Courier New"/>
          <w:b/>
          <w:sz w:val="24"/>
          <w:szCs w:val="24"/>
        </w:rPr>
        <w:t xml:space="preserve"> </w:t>
      </w:r>
      <w:r w:rsidRPr="00EE3252">
        <w:rPr>
          <w:rFonts w:ascii="Courier New" w:hAnsi="Courier New" w:eastAsia="Times New Roman" w:cs="Courier New"/>
          <w:b/>
          <w:sz w:val="24"/>
          <w:szCs w:val="24"/>
        </w:rPr>
        <w:t>is to be used.  Except for a new collection, indicate the</w:t>
      </w:r>
      <w:r w:rsidR="002E1FA3">
        <w:rPr>
          <w:rFonts w:ascii="Courier New" w:hAnsi="Courier New" w:eastAsia="Times New Roman" w:cs="Courier New"/>
          <w:b/>
          <w:sz w:val="24"/>
          <w:szCs w:val="24"/>
        </w:rPr>
        <w:t xml:space="preserve"> </w:t>
      </w:r>
      <w:r w:rsidRPr="00EE3252">
        <w:rPr>
          <w:rFonts w:ascii="Courier New" w:hAnsi="Courier New" w:eastAsia="Times New Roman" w:cs="Courier New"/>
          <w:b/>
          <w:sz w:val="24"/>
          <w:szCs w:val="24"/>
        </w:rPr>
        <w:t>actual use the agency has made of the information received</w:t>
      </w:r>
      <w:r w:rsidR="002E1FA3">
        <w:rPr>
          <w:rFonts w:ascii="Courier New" w:hAnsi="Courier New" w:eastAsia="Times New Roman" w:cs="Courier New"/>
          <w:b/>
          <w:sz w:val="24"/>
          <w:szCs w:val="24"/>
        </w:rPr>
        <w:t xml:space="preserve"> </w:t>
      </w:r>
      <w:r w:rsidRPr="00EE3252">
        <w:rPr>
          <w:rFonts w:ascii="Courier New" w:hAnsi="Courier New" w:eastAsia="Times New Roman" w:cs="Courier New"/>
          <w:b/>
          <w:sz w:val="24"/>
          <w:szCs w:val="24"/>
        </w:rPr>
        <w:t>from the current collection.</w:t>
      </w:r>
    </w:p>
    <w:p w:rsidRPr="00EE3252"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EE3252"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r w:rsidRPr="00EE3252">
        <w:rPr>
          <w:rFonts w:ascii="Courier New" w:hAnsi="Courier New" w:eastAsia="Times New Roman" w:cs="Courier New"/>
          <w:sz w:val="24"/>
          <w:szCs w:val="24"/>
        </w:rPr>
        <w:t xml:space="preserve">The form is used to notify OWCP District Offices that </w:t>
      </w:r>
      <w:r w:rsidR="004C211F">
        <w:rPr>
          <w:rFonts w:ascii="Courier New" w:hAnsi="Courier New" w:eastAsia="Times New Roman" w:cs="Courier New"/>
          <w:sz w:val="24"/>
          <w:szCs w:val="24"/>
        </w:rPr>
        <w:t xml:space="preserve">any </w:t>
      </w:r>
      <w:r w:rsidRPr="00EE3252">
        <w:rPr>
          <w:rFonts w:ascii="Courier New" w:hAnsi="Courier New" w:eastAsia="Times New Roman" w:cs="Courier New"/>
          <w:sz w:val="24"/>
          <w:szCs w:val="24"/>
        </w:rPr>
        <w:t>payment</w:t>
      </w:r>
      <w:r w:rsidR="004C211F">
        <w:rPr>
          <w:rFonts w:ascii="Courier New" w:hAnsi="Courier New" w:eastAsia="Times New Roman" w:cs="Courier New"/>
          <w:sz w:val="24"/>
          <w:szCs w:val="24"/>
        </w:rPr>
        <w:t>s</w:t>
      </w:r>
      <w:r w:rsidRPr="00EE3252">
        <w:rPr>
          <w:rFonts w:ascii="Courier New" w:hAnsi="Courier New" w:eastAsia="Times New Roman" w:cs="Courier New"/>
          <w:sz w:val="24"/>
          <w:szCs w:val="24"/>
        </w:rPr>
        <w:t xml:space="preserve"> of compensation benefits </w:t>
      </w:r>
      <w:r w:rsidR="004C211F">
        <w:rPr>
          <w:rFonts w:ascii="Courier New" w:hAnsi="Courier New" w:eastAsia="Times New Roman" w:cs="Courier New"/>
          <w:sz w:val="24"/>
          <w:szCs w:val="24"/>
        </w:rPr>
        <w:t xml:space="preserve">– initial, final, change in </w:t>
      </w:r>
      <w:r w:rsidR="004C211F">
        <w:rPr>
          <w:rFonts w:ascii="Courier New" w:hAnsi="Courier New" w:eastAsia="Times New Roman" w:cs="Courier New"/>
          <w:sz w:val="24"/>
          <w:szCs w:val="24"/>
        </w:rPr>
        <w:lastRenderedPageBreak/>
        <w:t xml:space="preserve">benefits amounts - </w:t>
      </w:r>
      <w:r w:rsidRPr="00EE3252">
        <w:rPr>
          <w:rFonts w:ascii="Courier New" w:hAnsi="Courier New" w:eastAsia="Times New Roman" w:cs="Courier New"/>
          <w:sz w:val="24"/>
          <w:szCs w:val="24"/>
        </w:rPr>
        <w:t>ha</w:t>
      </w:r>
      <w:r w:rsidR="004C211F">
        <w:rPr>
          <w:rFonts w:ascii="Courier New" w:hAnsi="Courier New" w:eastAsia="Times New Roman" w:cs="Courier New"/>
          <w:sz w:val="24"/>
          <w:szCs w:val="24"/>
        </w:rPr>
        <w:t>v</w:t>
      </w:r>
      <w:r w:rsidRPr="00EE3252">
        <w:rPr>
          <w:rFonts w:ascii="Courier New" w:hAnsi="Courier New" w:eastAsia="Times New Roman" w:cs="Courier New"/>
          <w:sz w:val="24"/>
          <w:szCs w:val="24"/>
        </w:rPr>
        <w:t>e</w:t>
      </w:r>
      <w:r w:rsidR="004C211F">
        <w:rPr>
          <w:rFonts w:ascii="Courier New" w:hAnsi="Courier New" w:eastAsia="Times New Roman" w:cs="Courier New"/>
          <w:sz w:val="24"/>
          <w:szCs w:val="24"/>
        </w:rPr>
        <w:t xml:space="preserve"> been made</w:t>
      </w:r>
      <w:r w:rsidRPr="00EE3252">
        <w:rPr>
          <w:rFonts w:ascii="Courier New" w:hAnsi="Courier New" w:eastAsia="Times New Roman" w:cs="Courier New"/>
          <w:sz w:val="24"/>
          <w:szCs w:val="24"/>
        </w:rPr>
        <w:t xml:space="preserve">. The report is required by law. If the report were not filed, our offices would have no </w:t>
      </w:r>
      <w:r w:rsidR="0008752F">
        <w:rPr>
          <w:rFonts w:ascii="Courier New" w:hAnsi="Courier New" w:eastAsia="Times New Roman" w:cs="Courier New"/>
          <w:sz w:val="24"/>
          <w:szCs w:val="24"/>
        </w:rPr>
        <w:t xml:space="preserve">way to determine </w:t>
      </w:r>
      <w:r w:rsidR="004C211F">
        <w:rPr>
          <w:rFonts w:ascii="Courier New" w:hAnsi="Courier New" w:eastAsia="Times New Roman" w:cs="Courier New"/>
          <w:sz w:val="24"/>
          <w:szCs w:val="24"/>
        </w:rPr>
        <w:t xml:space="preserve">that a claimant has received </w:t>
      </w:r>
      <w:r w:rsidRPr="00EE3252">
        <w:rPr>
          <w:rFonts w:ascii="Courier New" w:hAnsi="Courier New" w:eastAsia="Times New Roman" w:cs="Courier New"/>
          <w:sz w:val="24"/>
          <w:szCs w:val="24"/>
        </w:rPr>
        <w:t xml:space="preserve">all benefits that he/she is entitled to </w:t>
      </w:r>
      <w:r w:rsidR="00757A1B">
        <w:rPr>
          <w:rFonts w:ascii="Courier New" w:hAnsi="Courier New" w:eastAsia="Times New Roman" w:cs="Courier New"/>
          <w:sz w:val="24"/>
          <w:szCs w:val="24"/>
        </w:rPr>
        <w:t>r</w:t>
      </w:r>
      <w:r w:rsidRPr="00EE3252">
        <w:rPr>
          <w:rFonts w:ascii="Courier New" w:hAnsi="Courier New" w:eastAsia="Times New Roman" w:cs="Courier New"/>
          <w:sz w:val="24"/>
          <w:szCs w:val="24"/>
        </w:rPr>
        <w:t>eceive under</w:t>
      </w:r>
      <w:r w:rsidR="002E1FA3">
        <w:rPr>
          <w:rFonts w:ascii="Courier New" w:hAnsi="Courier New" w:eastAsia="Times New Roman" w:cs="Courier New"/>
          <w:sz w:val="24"/>
          <w:szCs w:val="24"/>
        </w:rPr>
        <w:t xml:space="preserve"> </w:t>
      </w:r>
      <w:r w:rsidRPr="00EE3252">
        <w:rPr>
          <w:rFonts w:ascii="Courier New" w:hAnsi="Courier New" w:eastAsia="Times New Roman" w:cs="Courier New"/>
          <w:sz w:val="24"/>
          <w:szCs w:val="24"/>
        </w:rPr>
        <w:t>Act.</w:t>
      </w:r>
    </w:p>
    <w:p w:rsidRPr="00EE3252" w:rsidR="00EE3252" w:rsidP="00EE3252"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4B0ADB" w:rsidR="00EE3252" w:rsidP="00EE3252" w:rsidRDefault="00EE3252">
      <w:pPr>
        <w:widowControl w:val="0"/>
        <w:tabs>
          <w:tab w:val="left" w:pos="0"/>
        </w:tabs>
        <w:suppressAutoHyphens/>
        <w:spacing w:after="0" w:line="240" w:lineRule="auto"/>
        <w:rPr>
          <w:rFonts w:ascii="Courier New" w:hAnsi="Courier New" w:eastAsia="Times New Roman" w:cs="Courier New"/>
          <w:b/>
          <w:spacing w:val="-3"/>
          <w:sz w:val="24"/>
          <w:szCs w:val="24"/>
        </w:rPr>
      </w:pPr>
    </w:p>
    <w:p w:rsidR="00EE3252" w:rsidP="00DD638C" w:rsidRDefault="00EE3252">
      <w:pPr>
        <w:widowControl w:val="0"/>
        <w:tabs>
          <w:tab w:val="left" w:pos="630"/>
        </w:tabs>
        <w:suppressAutoHyphens/>
        <w:spacing w:after="0" w:line="240" w:lineRule="auto"/>
        <w:rPr>
          <w:rFonts w:ascii="Courier New" w:hAnsi="Courier New" w:eastAsia="Times New Roman" w:cs="Courier New"/>
          <w:b/>
          <w:bCs/>
          <w:sz w:val="24"/>
          <w:szCs w:val="24"/>
        </w:rPr>
      </w:pPr>
      <w:r w:rsidRPr="004B0ADB">
        <w:rPr>
          <w:rFonts w:ascii="Courier New" w:hAnsi="Courier New" w:eastAsia="Times New Roman" w:cs="Courier New"/>
          <w:b/>
          <w:spacing w:val="-3"/>
          <w:sz w:val="24"/>
          <w:szCs w:val="24"/>
        </w:rPr>
        <w:t>3</w:t>
      </w:r>
      <w:r w:rsidRPr="00EE3252">
        <w:rPr>
          <w:rFonts w:ascii="Courier New" w:hAnsi="Courier New" w:eastAsia="Times New Roman" w:cs="Courier New"/>
          <w:spacing w:val="-3"/>
          <w:sz w:val="24"/>
          <w:szCs w:val="24"/>
        </w:rPr>
        <w:t>.</w:t>
      </w:r>
      <w:r w:rsidR="00296FC5">
        <w:rPr>
          <w:rFonts w:ascii="Courier New" w:hAnsi="Courier New" w:eastAsia="Times New Roman" w:cs="Courier New"/>
          <w:spacing w:val="-3"/>
          <w:sz w:val="24"/>
          <w:szCs w:val="24"/>
        </w:rPr>
        <w:tab/>
      </w:r>
      <w:r w:rsidRPr="00EE3252">
        <w:rPr>
          <w:rFonts w:ascii="Courier New" w:hAnsi="Courier New" w:eastAsia="Times New Roman" w:cs="Courier New"/>
          <w:b/>
          <w:bCs/>
          <w:sz w:val="24"/>
          <w:szCs w:val="24"/>
        </w:rPr>
        <w:t xml:space="preserve">Describe whether, and to </w:t>
      </w:r>
      <w:r w:rsidR="006C1162">
        <w:rPr>
          <w:rFonts w:ascii="Courier New" w:hAnsi="Courier New" w:eastAsia="Times New Roman" w:cs="Courier New"/>
          <w:b/>
          <w:bCs/>
          <w:sz w:val="24"/>
          <w:szCs w:val="24"/>
        </w:rPr>
        <w:t xml:space="preserve">what extent, the collection of </w:t>
      </w:r>
      <w:r w:rsidRPr="00EE3252">
        <w:rPr>
          <w:rFonts w:ascii="Courier New" w:hAnsi="Courier New" w:eastAsia="Times New Roman" w:cs="Courier New"/>
          <w:b/>
          <w:bCs/>
          <w:sz w:val="24"/>
          <w:szCs w:val="24"/>
        </w:rPr>
        <w:t>information involves the</w:t>
      </w:r>
      <w:r w:rsidR="006C1162">
        <w:rPr>
          <w:rFonts w:ascii="Courier New" w:hAnsi="Courier New" w:eastAsia="Times New Roman" w:cs="Courier New"/>
          <w:b/>
          <w:bCs/>
          <w:sz w:val="24"/>
          <w:szCs w:val="24"/>
        </w:rPr>
        <w:t xml:space="preserve"> use of automated, electronic, </w:t>
      </w:r>
      <w:r w:rsidRPr="00EE3252">
        <w:rPr>
          <w:rFonts w:ascii="Courier New" w:hAnsi="Courier New" w:eastAsia="Times New Roman" w:cs="Courier New"/>
          <w:b/>
          <w:bCs/>
          <w:sz w:val="24"/>
          <w:szCs w:val="24"/>
        </w:rPr>
        <w:t>mechanical, or other technolo</w:t>
      </w:r>
      <w:r w:rsidR="006C1162">
        <w:rPr>
          <w:rFonts w:ascii="Courier New" w:hAnsi="Courier New" w:eastAsia="Times New Roman" w:cs="Courier New"/>
          <w:b/>
          <w:bCs/>
          <w:sz w:val="24"/>
          <w:szCs w:val="24"/>
        </w:rPr>
        <w:t xml:space="preserve">gical collection techniques or </w:t>
      </w:r>
      <w:r w:rsidRPr="00EE3252">
        <w:rPr>
          <w:rFonts w:ascii="Courier New" w:hAnsi="Courier New" w:eastAsia="Times New Roman" w:cs="Courier New"/>
          <w:b/>
          <w:bCs/>
          <w:sz w:val="24"/>
          <w:szCs w:val="24"/>
        </w:rPr>
        <w:t>other forms of informati</w:t>
      </w:r>
      <w:r w:rsidR="006C1162">
        <w:rPr>
          <w:rFonts w:ascii="Courier New" w:hAnsi="Courier New" w:eastAsia="Times New Roman" w:cs="Courier New"/>
          <w:b/>
          <w:bCs/>
          <w:sz w:val="24"/>
          <w:szCs w:val="24"/>
        </w:rPr>
        <w:t xml:space="preserve">on technology, e.g. permitting </w:t>
      </w:r>
      <w:r w:rsidRPr="00EE3252">
        <w:rPr>
          <w:rFonts w:ascii="Courier New" w:hAnsi="Courier New" w:eastAsia="Times New Roman" w:cs="Courier New"/>
          <w:b/>
          <w:bCs/>
          <w:sz w:val="24"/>
          <w:szCs w:val="24"/>
        </w:rPr>
        <w:t>electronic submission of re</w:t>
      </w:r>
      <w:r w:rsidR="006C1162">
        <w:rPr>
          <w:rFonts w:ascii="Courier New" w:hAnsi="Courier New" w:eastAsia="Times New Roman" w:cs="Courier New"/>
          <w:b/>
          <w:bCs/>
          <w:sz w:val="24"/>
          <w:szCs w:val="24"/>
        </w:rPr>
        <w:t xml:space="preserve">sponses, and the basis for the </w:t>
      </w:r>
      <w:r w:rsidRPr="00EE3252">
        <w:rPr>
          <w:rFonts w:ascii="Courier New" w:hAnsi="Courier New" w:eastAsia="Times New Roman" w:cs="Courier New"/>
          <w:b/>
          <w:bCs/>
          <w:sz w:val="24"/>
          <w:szCs w:val="24"/>
        </w:rPr>
        <w:t>decision for adopting this means of collectio</w:t>
      </w:r>
      <w:r w:rsidR="006C1162">
        <w:rPr>
          <w:rFonts w:ascii="Courier New" w:hAnsi="Courier New" w:eastAsia="Times New Roman" w:cs="Courier New"/>
          <w:b/>
          <w:bCs/>
          <w:sz w:val="24"/>
          <w:szCs w:val="24"/>
        </w:rPr>
        <w:t xml:space="preserve">n.  Also </w:t>
      </w:r>
      <w:r w:rsidRPr="00EE3252">
        <w:rPr>
          <w:rFonts w:ascii="Courier New" w:hAnsi="Courier New" w:eastAsia="Times New Roman" w:cs="Courier New"/>
          <w:b/>
          <w:bCs/>
          <w:sz w:val="24"/>
          <w:szCs w:val="24"/>
        </w:rPr>
        <w:t>describe any consideration o</w:t>
      </w:r>
      <w:r w:rsidR="006C1162">
        <w:rPr>
          <w:rFonts w:ascii="Courier New" w:hAnsi="Courier New" w:eastAsia="Times New Roman" w:cs="Courier New"/>
          <w:b/>
          <w:bCs/>
          <w:sz w:val="24"/>
          <w:szCs w:val="24"/>
        </w:rPr>
        <w:t xml:space="preserve">f using information technology </w:t>
      </w:r>
      <w:r w:rsidRPr="00EE3252">
        <w:rPr>
          <w:rFonts w:ascii="Courier New" w:hAnsi="Courier New" w:eastAsia="Times New Roman" w:cs="Courier New"/>
          <w:b/>
          <w:bCs/>
          <w:sz w:val="24"/>
          <w:szCs w:val="24"/>
        </w:rPr>
        <w:t>to reduce burden.</w:t>
      </w:r>
    </w:p>
    <w:p w:rsidR="00BC6D6F" w:rsidP="00DD638C" w:rsidRDefault="00BC6D6F">
      <w:pPr>
        <w:widowControl w:val="0"/>
        <w:tabs>
          <w:tab w:val="left" w:pos="630"/>
        </w:tabs>
        <w:suppressAutoHyphens/>
        <w:spacing w:after="0" w:line="240" w:lineRule="auto"/>
        <w:rPr>
          <w:rFonts w:ascii="Courier New" w:hAnsi="Courier New" w:eastAsia="Times New Roman" w:cs="Courier New"/>
          <w:b/>
          <w:bCs/>
          <w:sz w:val="24"/>
          <w:szCs w:val="24"/>
        </w:rPr>
      </w:pPr>
    </w:p>
    <w:p w:rsidRPr="00296FC5" w:rsidR="00296FC5" w:rsidP="00A718BE" w:rsidRDefault="00296FC5">
      <w:pPr>
        <w:spacing w:after="0" w:line="240" w:lineRule="auto"/>
        <w:rPr>
          <w:rFonts w:ascii="Courier New" w:hAnsi="Courier New" w:cs="Courier New"/>
          <w:color w:val="000000"/>
          <w:spacing w:val="-3"/>
          <w:sz w:val="24"/>
          <w:szCs w:val="24"/>
        </w:rPr>
      </w:pPr>
      <w:r w:rsidRPr="00296FC5">
        <w:rPr>
          <w:rFonts w:ascii="Courier New" w:hAnsi="Courier New" w:cs="Courier New"/>
          <w:spacing w:val="-3"/>
          <w:sz w:val="24"/>
          <w:szCs w:val="24"/>
        </w:rPr>
        <w:t>T</w:t>
      </w:r>
      <w:r w:rsidRPr="00296FC5">
        <w:rPr>
          <w:rFonts w:ascii="Courier New" w:hAnsi="Courier New" w:cs="Courier New"/>
          <w:sz w:val="24"/>
          <w:szCs w:val="24"/>
        </w:rPr>
        <w:t xml:space="preserve">o improve upon the capabilities for the public to submit DLHWC documents, OWCP created the </w:t>
      </w:r>
      <w:r w:rsidRPr="00296FC5">
        <w:rPr>
          <w:rFonts w:ascii="Courier New" w:hAnsi="Courier New" w:cs="Courier New"/>
          <w:spacing w:val="-3"/>
          <w:sz w:val="24"/>
          <w:szCs w:val="24"/>
        </w:rPr>
        <w:t xml:space="preserve">Secure Electronic Access Portal (SEAPortal), which allows the user to upload all forms (including this one) directly into the case file. It can be accessed at </w:t>
      </w:r>
      <w:hyperlink w:history="1" r:id="rId11">
        <w:r w:rsidRPr="00296FC5">
          <w:rPr>
            <w:rStyle w:val="Hyperlink"/>
            <w:rFonts w:ascii="Courier New" w:hAnsi="Courier New" w:cs="Courier New"/>
            <w:spacing w:val="-3"/>
            <w:sz w:val="24"/>
            <w:szCs w:val="24"/>
          </w:rPr>
          <w:t>https://seaportal.dol-esa.gov</w:t>
        </w:r>
      </w:hyperlink>
    </w:p>
    <w:p w:rsidRPr="00296FC5" w:rsidR="00296FC5" w:rsidP="00A718BE" w:rsidRDefault="00296FC5">
      <w:pPr>
        <w:spacing w:after="0" w:line="240" w:lineRule="auto"/>
        <w:ind w:left="720" w:hanging="720"/>
        <w:rPr>
          <w:rFonts w:ascii="Courier New" w:hAnsi="Courier New" w:cs="Courier New"/>
          <w:color w:val="000000"/>
          <w:spacing w:val="-3"/>
          <w:sz w:val="24"/>
          <w:szCs w:val="24"/>
        </w:rPr>
      </w:pPr>
    </w:p>
    <w:p w:rsidR="00A718BE" w:rsidP="00A718BE" w:rsidRDefault="00296FC5">
      <w:pPr>
        <w:suppressAutoHyphens/>
        <w:spacing w:after="0" w:line="240" w:lineRule="auto"/>
        <w:rPr>
          <w:rFonts w:ascii="Courier New" w:hAnsi="Courier New" w:cs="Courier New"/>
          <w:color w:val="000000"/>
          <w:spacing w:val="-3"/>
          <w:sz w:val="24"/>
          <w:szCs w:val="24"/>
        </w:rPr>
      </w:pPr>
      <w:r w:rsidRPr="00296FC5">
        <w:rPr>
          <w:rFonts w:ascii="Courier New" w:hAnsi="Courier New" w:cs="Courier New"/>
          <w:color w:val="000000"/>
          <w:spacing w:val="-3"/>
          <w:sz w:val="24"/>
          <w:szCs w:val="24"/>
        </w:rPr>
        <w:t xml:space="preserve">We are not aware of any additional improved information technology that could potentially reduce burden.  This form is electronically interactive as mandated by the Government Paperwork Elimination Act.  The form is currently available on the Internet where it can be form-filled and printed for submission.  The website is </w:t>
      </w:r>
      <w:hyperlink w:history="1" r:id="rId12"/>
      <w:r w:rsidRPr="00296FC5">
        <w:t xml:space="preserve"> </w:t>
      </w:r>
      <w:hyperlink w:history="1" r:id="rId13">
        <w:r w:rsidRPr="00B74C9C" w:rsidR="00A718BE">
          <w:rPr>
            <w:rStyle w:val="Hyperlink"/>
            <w:rFonts w:ascii="Courier New" w:hAnsi="Courier New" w:cs="Courier New"/>
            <w:spacing w:val="-3"/>
            <w:sz w:val="24"/>
            <w:szCs w:val="24"/>
          </w:rPr>
          <w:t>http://www.dol.gov/owcp/dlhwc/lsforms.htm</w:t>
        </w:r>
      </w:hyperlink>
    </w:p>
    <w:p w:rsidRPr="00EE3252" w:rsidR="00BC6D6F" w:rsidP="006C1162" w:rsidRDefault="00BC6D6F">
      <w:pPr>
        <w:widowControl w:val="0"/>
        <w:tabs>
          <w:tab w:val="left" w:pos="630"/>
        </w:tabs>
        <w:suppressAutoHyphens/>
        <w:spacing w:after="0" w:line="240" w:lineRule="auto"/>
        <w:ind w:left="720" w:hanging="720"/>
        <w:rPr>
          <w:rFonts w:ascii="Courier New" w:hAnsi="Courier New" w:eastAsia="Times New Roman" w:cs="Courier New"/>
          <w:spacing w:val="-3"/>
          <w:sz w:val="24"/>
          <w:szCs w:val="24"/>
        </w:rPr>
      </w:pPr>
    </w:p>
    <w:p w:rsidRPr="00EE3252" w:rsidR="00EE3252" w:rsidP="00EE3252" w:rsidRDefault="00EE3252">
      <w:pPr>
        <w:widowControl w:val="0"/>
        <w:tabs>
          <w:tab w:val="left" w:pos="0"/>
        </w:tabs>
        <w:suppressAutoHyphens/>
        <w:spacing w:after="0" w:line="240" w:lineRule="auto"/>
        <w:rPr>
          <w:rFonts w:ascii="Courier New" w:hAnsi="Courier New" w:eastAsia="Times New Roman" w:cs="Courier New"/>
          <w:spacing w:val="-3"/>
          <w:sz w:val="24"/>
          <w:szCs w:val="24"/>
        </w:rPr>
      </w:pPr>
    </w:p>
    <w:p w:rsidRPr="00EE3252"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r w:rsidRPr="004B0ADB">
        <w:rPr>
          <w:rFonts w:ascii="Courier New" w:hAnsi="Courier New" w:eastAsia="Times New Roman" w:cs="Courier New"/>
          <w:b/>
          <w:sz w:val="24"/>
          <w:szCs w:val="24"/>
        </w:rPr>
        <w:t>4.</w:t>
      </w:r>
      <w:r w:rsidR="00296FC5">
        <w:rPr>
          <w:rFonts w:ascii="Courier New" w:hAnsi="Courier New" w:eastAsia="Times New Roman" w:cs="Courier New"/>
          <w:b/>
          <w:sz w:val="24"/>
          <w:szCs w:val="24"/>
        </w:rPr>
        <w:tab/>
      </w:r>
      <w:r w:rsidRPr="00EE3252">
        <w:rPr>
          <w:rFonts w:ascii="Courier New" w:hAnsi="Courier New" w:eastAsia="Times New Roman" w:cs="Courier New"/>
          <w:b/>
          <w:bCs/>
          <w:sz w:val="24"/>
          <w:szCs w:val="24"/>
        </w:rPr>
        <w:t xml:space="preserve">Describe efforts to identify </w:t>
      </w:r>
      <w:r w:rsidR="006C1162">
        <w:rPr>
          <w:rFonts w:ascii="Courier New" w:hAnsi="Courier New" w:eastAsia="Times New Roman" w:cs="Courier New"/>
          <w:b/>
          <w:bCs/>
          <w:sz w:val="24"/>
          <w:szCs w:val="24"/>
        </w:rPr>
        <w:t xml:space="preserve">duplication. Show specifically </w:t>
      </w:r>
      <w:r w:rsidRPr="00EE3252">
        <w:rPr>
          <w:rFonts w:ascii="Courier New" w:hAnsi="Courier New" w:eastAsia="Times New Roman" w:cs="Courier New"/>
          <w:b/>
          <w:bCs/>
          <w:sz w:val="24"/>
          <w:szCs w:val="24"/>
        </w:rPr>
        <w:t xml:space="preserve">why any similar information already available cannot be used or modified for use for the purposes described in Item </w:t>
      </w:r>
      <w:r w:rsidR="00DD638C">
        <w:rPr>
          <w:rFonts w:ascii="Courier New" w:hAnsi="Courier New" w:eastAsia="Times New Roman" w:cs="Courier New"/>
          <w:b/>
          <w:bCs/>
          <w:sz w:val="24"/>
          <w:szCs w:val="24"/>
        </w:rPr>
        <w:t>A.</w:t>
      </w:r>
      <w:r w:rsidRPr="00EE3252">
        <w:rPr>
          <w:rFonts w:ascii="Courier New" w:hAnsi="Courier New" w:eastAsia="Times New Roman" w:cs="Courier New"/>
          <w:b/>
          <w:bCs/>
          <w:sz w:val="24"/>
          <w:szCs w:val="24"/>
        </w:rPr>
        <w:t>2 above.</w:t>
      </w:r>
    </w:p>
    <w:p w:rsidRPr="00EE3252"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EE3252"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r w:rsidRPr="00EE3252">
        <w:rPr>
          <w:rFonts w:ascii="Courier New" w:hAnsi="Courier New" w:eastAsia="Times New Roman" w:cs="Courier New"/>
          <w:sz w:val="24"/>
          <w:szCs w:val="24"/>
        </w:rPr>
        <w:t>This information collection does not duplicate existing requirements.  No similar information is available from any other source, which information is only available from the insurance carrier or self insured employer since there are no other forms or reports that collect this information and the information must be filed on a case-by-case basis soon after compensation payments are terminated in a case.</w:t>
      </w:r>
    </w:p>
    <w:p w:rsidR="00EE3252" w:rsidP="00EE3252" w:rsidRDefault="00EE3252">
      <w:pPr>
        <w:widowControl w:val="0"/>
        <w:tabs>
          <w:tab w:val="left" w:pos="0"/>
        </w:tabs>
        <w:suppressAutoHyphens/>
        <w:spacing w:after="0" w:line="240" w:lineRule="auto"/>
        <w:ind w:left="720"/>
        <w:rPr>
          <w:rFonts w:ascii="Courier New" w:hAnsi="Courier New" w:eastAsia="Times New Roman" w:cs="Courier New"/>
          <w:sz w:val="24"/>
          <w:szCs w:val="24"/>
        </w:rPr>
      </w:pPr>
    </w:p>
    <w:p w:rsidRPr="00EE3252" w:rsidR="00F9738C" w:rsidP="00EE3252" w:rsidRDefault="00F9738C">
      <w:pPr>
        <w:widowControl w:val="0"/>
        <w:tabs>
          <w:tab w:val="left" w:pos="0"/>
        </w:tabs>
        <w:suppressAutoHyphens/>
        <w:spacing w:after="0" w:line="240" w:lineRule="auto"/>
        <w:ind w:left="720"/>
        <w:rPr>
          <w:rFonts w:ascii="Courier New" w:hAnsi="Courier New" w:eastAsia="Times New Roman" w:cs="Courier New"/>
          <w:sz w:val="24"/>
          <w:szCs w:val="24"/>
        </w:rPr>
      </w:pPr>
    </w:p>
    <w:p w:rsidRPr="00EE3252" w:rsidR="00EE3252" w:rsidP="00DD638C" w:rsidRDefault="00EE3252">
      <w:pPr>
        <w:widowControl w:val="0"/>
        <w:suppressAutoHyphens/>
        <w:spacing w:after="0" w:line="240" w:lineRule="auto"/>
        <w:rPr>
          <w:rFonts w:ascii="Courier New" w:hAnsi="Courier New" w:eastAsia="Times New Roman"/>
          <w:spacing w:val="-3"/>
          <w:sz w:val="20"/>
          <w:szCs w:val="20"/>
        </w:rPr>
      </w:pPr>
      <w:r w:rsidRPr="004B0ADB">
        <w:rPr>
          <w:rFonts w:ascii="Courier New" w:hAnsi="Courier New" w:eastAsia="Times New Roman" w:cs="Courier New"/>
          <w:b/>
          <w:sz w:val="24"/>
          <w:szCs w:val="24"/>
        </w:rPr>
        <w:t>5.</w:t>
      </w:r>
      <w:r w:rsidR="00420F7C">
        <w:rPr>
          <w:rFonts w:ascii="Courier New" w:hAnsi="Courier New" w:eastAsia="Times New Roman" w:cs="Courier New"/>
          <w:b/>
          <w:sz w:val="24"/>
          <w:szCs w:val="24"/>
        </w:rPr>
        <w:tab/>
      </w:r>
      <w:r w:rsidRPr="00EE3252">
        <w:rPr>
          <w:rFonts w:ascii="Courier New" w:hAnsi="Courier New" w:eastAsia="Times New Roman" w:cs="Courier New"/>
          <w:b/>
          <w:sz w:val="24"/>
          <w:szCs w:val="24"/>
        </w:rPr>
        <w:t>If the collection informati</w:t>
      </w:r>
      <w:r w:rsidR="006C1162">
        <w:rPr>
          <w:rFonts w:ascii="Courier New" w:hAnsi="Courier New" w:eastAsia="Times New Roman" w:cs="Courier New"/>
          <w:b/>
          <w:sz w:val="24"/>
          <w:szCs w:val="24"/>
        </w:rPr>
        <w:t xml:space="preserve">on impacts small businesses or </w:t>
      </w:r>
      <w:r w:rsidRPr="00EE3252">
        <w:rPr>
          <w:rFonts w:ascii="Courier New" w:hAnsi="Courier New" w:eastAsia="Times New Roman" w:cs="Courier New"/>
          <w:b/>
          <w:sz w:val="24"/>
          <w:szCs w:val="24"/>
        </w:rPr>
        <w:t>other small entities</w:t>
      </w:r>
      <w:r w:rsidR="006C1162">
        <w:rPr>
          <w:rFonts w:ascii="Courier New" w:hAnsi="Courier New" w:eastAsia="Times New Roman" w:cs="Courier New"/>
          <w:b/>
          <w:sz w:val="24"/>
          <w:szCs w:val="24"/>
        </w:rPr>
        <w:t xml:space="preserve">, describe </w:t>
      </w:r>
      <w:r w:rsidRPr="00EE3252">
        <w:rPr>
          <w:rFonts w:ascii="Courier New" w:hAnsi="Courier New" w:eastAsia="Times New Roman" w:cs="Courier New"/>
          <w:b/>
          <w:sz w:val="24"/>
          <w:szCs w:val="24"/>
        </w:rPr>
        <w:t>any methods used to minimize burden.</w:t>
      </w:r>
    </w:p>
    <w:p w:rsidRPr="00EE3252" w:rsidR="00EE3252" w:rsidP="00EE3252"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EE3252"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r w:rsidRPr="00EE3252">
        <w:rPr>
          <w:rFonts w:ascii="Courier New" w:hAnsi="Courier New" w:eastAsia="Times New Roman" w:cs="Courier New"/>
          <w:sz w:val="24"/>
          <w:szCs w:val="24"/>
        </w:rPr>
        <w:t xml:space="preserve">The information is collected only from large insurance carriers </w:t>
      </w:r>
      <w:r w:rsidRPr="00EE3252">
        <w:rPr>
          <w:rFonts w:ascii="Courier New" w:hAnsi="Courier New" w:eastAsia="Times New Roman" w:cs="Courier New"/>
          <w:sz w:val="24"/>
          <w:szCs w:val="24"/>
        </w:rPr>
        <w:lastRenderedPageBreak/>
        <w:t>and large employers who have been authorized to self-insure their liability under the Act. The information is not collected from small busine</w:t>
      </w:r>
      <w:r w:rsidR="006C1162">
        <w:rPr>
          <w:rFonts w:ascii="Courier New" w:hAnsi="Courier New" w:eastAsia="Times New Roman" w:cs="Courier New"/>
          <w:sz w:val="24"/>
          <w:szCs w:val="24"/>
        </w:rPr>
        <w:t xml:space="preserve">sses or other small entities.  </w:t>
      </w:r>
      <w:r w:rsidRPr="00EE3252">
        <w:rPr>
          <w:rFonts w:ascii="Courier New" w:hAnsi="Courier New" w:eastAsia="Times New Roman" w:cs="Courier New"/>
          <w:sz w:val="24"/>
          <w:szCs w:val="24"/>
        </w:rPr>
        <w:t>As such, this information collection does not have a significant economic</w:t>
      </w:r>
      <w:r w:rsidR="006C1162">
        <w:rPr>
          <w:rFonts w:ascii="Courier New" w:hAnsi="Courier New" w:eastAsia="Times New Roman" w:cs="Courier New"/>
          <w:sz w:val="24"/>
          <w:szCs w:val="24"/>
        </w:rPr>
        <w:t xml:space="preserve"> impact on a substantial number </w:t>
      </w:r>
      <w:r w:rsidRPr="00EE3252">
        <w:rPr>
          <w:rFonts w:ascii="Courier New" w:hAnsi="Courier New" w:eastAsia="Times New Roman" w:cs="Courier New"/>
          <w:sz w:val="24"/>
          <w:szCs w:val="24"/>
        </w:rPr>
        <w:t>of small entities.</w:t>
      </w:r>
    </w:p>
    <w:p w:rsidRPr="00EE3252" w:rsidR="00EE3252" w:rsidP="00EE3252" w:rsidRDefault="00EE3252">
      <w:pPr>
        <w:widowControl w:val="0"/>
        <w:tabs>
          <w:tab w:val="left" w:pos="0"/>
        </w:tabs>
        <w:suppressAutoHyphens/>
        <w:spacing w:after="0" w:line="240" w:lineRule="auto"/>
        <w:ind w:left="720"/>
        <w:rPr>
          <w:rFonts w:ascii="Courier New" w:hAnsi="Courier New" w:eastAsia="Times New Roman" w:cs="Courier New"/>
          <w:sz w:val="24"/>
          <w:szCs w:val="24"/>
        </w:rPr>
      </w:pPr>
    </w:p>
    <w:p w:rsidRPr="00EE3252" w:rsidR="00EE3252" w:rsidP="00EE3252"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EE3252" w:rsidR="00EE3252" w:rsidP="00DD638C" w:rsidRDefault="00EE3252">
      <w:pPr>
        <w:widowControl w:val="0"/>
        <w:suppressAutoHyphens/>
        <w:spacing w:after="0" w:line="240" w:lineRule="auto"/>
        <w:rPr>
          <w:rFonts w:ascii="Courier New" w:hAnsi="Courier New" w:eastAsia="Times New Roman" w:cs="Courier New"/>
          <w:sz w:val="24"/>
          <w:szCs w:val="24"/>
        </w:rPr>
      </w:pPr>
      <w:r w:rsidRPr="004B0ADB">
        <w:rPr>
          <w:rFonts w:ascii="Courier New" w:hAnsi="Courier New" w:eastAsia="Times New Roman" w:cs="Courier New"/>
          <w:b/>
          <w:sz w:val="24"/>
          <w:szCs w:val="24"/>
        </w:rPr>
        <w:t>6.</w:t>
      </w:r>
      <w:r w:rsidR="00296FC5">
        <w:rPr>
          <w:rFonts w:ascii="Courier New" w:hAnsi="Courier New" w:eastAsia="Times New Roman" w:cs="Courier New"/>
          <w:b/>
          <w:sz w:val="24"/>
          <w:szCs w:val="24"/>
        </w:rPr>
        <w:tab/>
      </w:r>
      <w:r w:rsidRPr="00EE3252">
        <w:rPr>
          <w:rFonts w:ascii="Courier New" w:hAnsi="Courier New" w:eastAsia="Times New Roman" w:cs="Courier New"/>
          <w:b/>
          <w:sz w:val="24"/>
          <w:szCs w:val="24"/>
        </w:rPr>
        <w:t>Describe the consequenc</w:t>
      </w:r>
      <w:r w:rsidR="00776D43">
        <w:rPr>
          <w:rFonts w:ascii="Courier New" w:hAnsi="Courier New" w:eastAsia="Times New Roman" w:cs="Courier New"/>
          <w:b/>
          <w:sz w:val="24"/>
          <w:szCs w:val="24"/>
        </w:rPr>
        <w:t xml:space="preserve">e of Federal program or policy </w:t>
      </w:r>
      <w:r w:rsidRPr="00EE3252">
        <w:rPr>
          <w:rFonts w:ascii="Courier New" w:hAnsi="Courier New" w:eastAsia="Times New Roman" w:cs="Courier New"/>
          <w:b/>
          <w:sz w:val="24"/>
          <w:szCs w:val="24"/>
        </w:rPr>
        <w:t>activities if the collection is not</w:t>
      </w:r>
      <w:r w:rsidR="00776D43">
        <w:rPr>
          <w:rFonts w:ascii="Courier New" w:hAnsi="Courier New" w:eastAsia="Times New Roman" w:cs="Courier New"/>
          <w:b/>
          <w:sz w:val="24"/>
          <w:szCs w:val="24"/>
        </w:rPr>
        <w:t xml:space="preserve"> conducted or is </w:t>
      </w:r>
      <w:r w:rsidRPr="00EE3252">
        <w:rPr>
          <w:rFonts w:ascii="Courier New" w:hAnsi="Courier New" w:eastAsia="Times New Roman" w:cs="Courier New"/>
          <w:b/>
          <w:sz w:val="24"/>
          <w:szCs w:val="24"/>
        </w:rPr>
        <w:t xml:space="preserve">conducted less frequently, as </w:t>
      </w:r>
      <w:r w:rsidR="00163900">
        <w:rPr>
          <w:rFonts w:ascii="Courier New" w:hAnsi="Courier New" w:eastAsia="Times New Roman" w:cs="Courier New"/>
          <w:b/>
          <w:sz w:val="24"/>
          <w:szCs w:val="24"/>
        </w:rPr>
        <w:t xml:space="preserve">well as any technical or legal </w:t>
      </w:r>
      <w:r w:rsidRPr="00EE3252">
        <w:rPr>
          <w:rFonts w:ascii="Courier New" w:hAnsi="Courier New" w:eastAsia="Times New Roman" w:cs="Courier New"/>
          <w:b/>
          <w:sz w:val="24"/>
          <w:szCs w:val="24"/>
        </w:rPr>
        <w:t>obstacles to reducing burden.</w:t>
      </w:r>
    </w:p>
    <w:p w:rsidRPr="00EE3252"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EE3252" w:rsidR="00EE3252" w:rsidP="00DD638C" w:rsidRDefault="00EE3252">
      <w:pPr>
        <w:widowControl w:val="0"/>
        <w:suppressAutoHyphens/>
        <w:spacing w:after="0" w:line="240" w:lineRule="auto"/>
        <w:rPr>
          <w:rFonts w:ascii="Courier New" w:hAnsi="Courier New" w:eastAsia="Times New Roman" w:cs="Courier New"/>
          <w:sz w:val="24"/>
          <w:szCs w:val="24"/>
        </w:rPr>
      </w:pPr>
      <w:r w:rsidRPr="00EE3252">
        <w:rPr>
          <w:rFonts w:ascii="Courier New" w:hAnsi="Courier New" w:eastAsia="Times New Roman" w:cs="Courier New"/>
          <w:sz w:val="24"/>
          <w:szCs w:val="24"/>
        </w:rPr>
        <w:t xml:space="preserve">The information </w:t>
      </w:r>
      <w:r w:rsidR="00776D43">
        <w:rPr>
          <w:rFonts w:ascii="Courier New" w:hAnsi="Courier New" w:eastAsia="Times New Roman" w:cs="Courier New"/>
          <w:sz w:val="24"/>
          <w:szCs w:val="24"/>
        </w:rPr>
        <w:t xml:space="preserve">is only collected </w:t>
      </w:r>
      <w:r w:rsidR="00BC6D6F">
        <w:rPr>
          <w:rFonts w:ascii="Courier New" w:hAnsi="Courier New" w:eastAsia="Times New Roman" w:cs="Courier New"/>
          <w:sz w:val="24"/>
          <w:szCs w:val="24"/>
        </w:rPr>
        <w:t>w</w:t>
      </w:r>
      <w:r w:rsidRPr="00EE3252">
        <w:rPr>
          <w:rFonts w:ascii="Courier New" w:hAnsi="Courier New" w:eastAsia="Times New Roman" w:cs="Courier New"/>
          <w:sz w:val="24"/>
          <w:szCs w:val="24"/>
        </w:rPr>
        <w:t xml:space="preserve">hen required by law at the time of </w:t>
      </w:r>
      <w:r w:rsidR="001574F3">
        <w:rPr>
          <w:rFonts w:ascii="Courier New" w:hAnsi="Courier New" w:eastAsia="Times New Roman" w:cs="Courier New"/>
          <w:sz w:val="24"/>
          <w:szCs w:val="24"/>
        </w:rPr>
        <w:t xml:space="preserve">initial, final or change in </w:t>
      </w:r>
      <w:r w:rsidRPr="00EE3252">
        <w:rPr>
          <w:rFonts w:ascii="Courier New" w:hAnsi="Courier New" w:eastAsia="Times New Roman" w:cs="Courier New"/>
          <w:sz w:val="24"/>
          <w:szCs w:val="24"/>
        </w:rPr>
        <w:t>payment on a compensation</w:t>
      </w:r>
      <w:r w:rsidR="00776D43">
        <w:rPr>
          <w:rFonts w:ascii="Courier New" w:hAnsi="Courier New" w:eastAsia="Times New Roman" w:cs="Courier New"/>
          <w:sz w:val="24"/>
          <w:szCs w:val="24"/>
        </w:rPr>
        <w:t xml:space="preserve"> case. </w:t>
      </w:r>
      <w:r w:rsidRPr="00EE3252">
        <w:rPr>
          <w:rFonts w:ascii="Courier New" w:hAnsi="Courier New" w:eastAsia="Times New Roman" w:cs="Courier New"/>
          <w:sz w:val="24"/>
          <w:szCs w:val="24"/>
        </w:rPr>
        <w:t xml:space="preserve">It </w:t>
      </w:r>
      <w:r w:rsidR="00BC6D6F">
        <w:rPr>
          <w:rFonts w:ascii="Courier New" w:hAnsi="Courier New" w:eastAsia="Times New Roman" w:cs="Courier New"/>
          <w:sz w:val="24"/>
          <w:szCs w:val="24"/>
        </w:rPr>
        <w:t xml:space="preserve">therefore </w:t>
      </w:r>
      <w:r w:rsidRPr="00EE3252">
        <w:rPr>
          <w:rFonts w:ascii="Courier New" w:hAnsi="Courier New" w:eastAsia="Times New Roman" w:cs="Courier New"/>
          <w:sz w:val="24"/>
          <w:szCs w:val="24"/>
        </w:rPr>
        <w:t>cannot be collected less frequently</w:t>
      </w:r>
      <w:r w:rsidR="00BC6D6F">
        <w:rPr>
          <w:rFonts w:ascii="Courier New" w:hAnsi="Courier New" w:eastAsia="Times New Roman" w:cs="Courier New"/>
          <w:sz w:val="24"/>
          <w:szCs w:val="24"/>
        </w:rPr>
        <w:t xml:space="preserve"> without eliminating this me</w:t>
      </w:r>
      <w:r w:rsidR="001059C7">
        <w:rPr>
          <w:rFonts w:ascii="Courier New" w:hAnsi="Courier New" w:eastAsia="Times New Roman" w:cs="Courier New"/>
          <w:sz w:val="24"/>
          <w:szCs w:val="24"/>
        </w:rPr>
        <w:t>thod for determining when payment has ended</w:t>
      </w:r>
      <w:r w:rsidR="00BC6D6F">
        <w:rPr>
          <w:rFonts w:ascii="Courier New" w:hAnsi="Courier New" w:eastAsia="Times New Roman" w:cs="Courier New"/>
          <w:sz w:val="24"/>
          <w:szCs w:val="24"/>
        </w:rPr>
        <w:t>.</w:t>
      </w:r>
    </w:p>
    <w:p w:rsidR="00EE3252" w:rsidP="00EE3252" w:rsidRDefault="00EE3252">
      <w:pPr>
        <w:widowControl w:val="0"/>
        <w:tabs>
          <w:tab w:val="left" w:pos="0"/>
        </w:tabs>
        <w:suppressAutoHyphens/>
        <w:spacing w:after="0" w:line="240" w:lineRule="auto"/>
        <w:rPr>
          <w:rFonts w:ascii="Courier New" w:hAnsi="Courier New" w:eastAsia="Times New Roman" w:cs="Courier New"/>
          <w:sz w:val="24"/>
          <w:szCs w:val="24"/>
        </w:rPr>
      </w:pPr>
    </w:p>
    <w:p w:rsidR="00714859" w:rsidP="00EE3252" w:rsidRDefault="00714859">
      <w:pPr>
        <w:widowControl w:val="0"/>
        <w:tabs>
          <w:tab w:val="left" w:pos="0"/>
        </w:tabs>
        <w:suppressAutoHyphens/>
        <w:spacing w:after="0" w:line="240" w:lineRule="auto"/>
        <w:rPr>
          <w:rFonts w:ascii="Courier New" w:hAnsi="Courier New" w:eastAsia="Times New Roman" w:cs="Courier New"/>
          <w:sz w:val="24"/>
          <w:szCs w:val="24"/>
        </w:rPr>
      </w:pPr>
    </w:p>
    <w:p w:rsidRPr="002D0E65" w:rsidR="002D0E65" w:rsidP="00EE3252" w:rsidRDefault="002D0E65">
      <w:pPr>
        <w:widowControl w:val="0"/>
        <w:tabs>
          <w:tab w:val="left" w:pos="0"/>
        </w:tabs>
        <w:suppressAutoHyphens/>
        <w:spacing w:after="0" w:line="240" w:lineRule="auto"/>
        <w:rPr>
          <w:rFonts w:ascii="Courier New" w:hAnsi="Courier New" w:eastAsia="Times New Roman" w:cs="Courier New"/>
          <w:b/>
          <w:sz w:val="24"/>
          <w:szCs w:val="24"/>
        </w:rPr>
      </w:pPr>
      <w:r w:rsidRPr="002D0E65">
        <w:rPr>
          <w:rFonts w:ascii="Courier New" w:hAnsi="Courier New" w:eastAsia="Times New Roman" w:cs="Courier New"/>
          <w:b/>
          <w:sz w:val="24"/>
          <w:szCs w:val="24"/>
        </w:rPr>
        <w:t>7.</w:t>
      </w:r>
      <w:r w:rsidRPr="002D0E65">
        <w:rPr>
          <w:rFonts w:ascii="Courier New" w:hAnsi="Courier New" w:eastAsia="Times New Roman" w:cs="Courier New"/>
          <w:b/>
          <w:sz w:val="24"/>
          <w:szCs w:val="24"/>
        </w:rPr>
        <w:tab/>
        <w:t>Explain any special circumstances.</w:t>
      </w:r>
    </w:p>
    <w:p w:rsidRPr="00EE3252" w:rsidR="00EE3252" w:rsidP="00EE3252" w:rsidRDefault="00EE3252">
      <w:pPr>
        <w:widowControl w:val="0"/>
        <w:tabs>
          <w:tab w:val="center" w:pos="4680"/>
        </w:tabs>
        <w:suppressAutoHyphens/>
        <w:spacing w:after="0" w:line="240" w:lineRule="auto"/>
        <w:rPr>
          <w:rFonts w:ascii="Courier New" w:hAnsi="Courier New" w:eastAsia="Times New Roman" w:cs="Courier New"/>
          <w:sz w:val="24"/>
          <w:szCs w:val="24"/>
        </w:rPr>
      </w:pPr>
    </w:p>
    <w:p w:rsidR="00A80B39" w:rsidP="004425EB" w:rsidRDefault="00EE3252">
      <w:pPr>
        <w:widowControl w:val="0"/>
        <w:tabs>
          <w:tab w:val="center" w:pos="4680"/>
        </w:tabs>
        <w:suppressAutoHyphens/>
        <w:spacing w:after="0" w:line="240" w:lineRule="auto"/>
        <w:rPr>
          <w:rFonts w:ascii="Courier New" w:hAnsi="Courier New" w:eastAsia="Times New Roman" w:cs="Courier New"/>
          <w:sz w:val="24"/>
          <w:szCs w:val="24"/>
        </w:rPr>
      </w:pPr>
      <w:r w:rsidRPr="00EE3252">
        <w:rPr>
          <w:rFonts w:ascii="Courier New" w:hAnsi="Courier New" w:eastAsia="Times New Roman" w:cs="Courier New"/>
          <w:sz w:val="24"/>
          <w:szCs w:val="24"/>
        </w:rPr>
        <w:t>There are no special circumstances for the collection of this information. The Form LS-208 is used by the District Offices to ensure that compensation has been paid at the correct rate and for the cor</w:t>
      </w:r>
      <w:r w:rsidR="003F7849">
        <w:rPr>
          <w:rFonts w:ascii="Courier New" w:hAnsi="Courier New" w:eastAsia="Times New Roman" w:cs="Courier New"/>
          <w:sz w:val="24"/>
          <w:szCs w:val="24"/>
        </w:rPr>
        <w:t xml:space="preserve">rect dates. </w:t>
      </w:r>
    </w:p>
    <w:p w:rsidR="00D8004F" w:rsidP="00EE3252" w:rsidRDefault="00D8004F">
      <w:pPr>
        <w:widowControl w:val="0"/>
        <w:tabs>
          <w:tab w:val="center" w:pos="4680"/>
        </w:tabs>
        <w:suppressAutoHyphens/>
        <w:spacing w:after="0" w:line="240" w:lineRule="auto"/>
        <w:ind w:left="720"/>
        <w:rPr>
          <w:rFonts w:ascii="Courier New" w:hAnsi="Courier New" w:eastAsia="Times New Roman" w:cs="Courier New"/>
          <w:sz w:val="24"/>
          <w:szCs w:val="24"/>
        </w:rPr>
      </w:pPr>
    </w:p>
    <w:p w:rsidRPr="00EE3252" w:rsidR="00EE3252" w:rsidP="00DD638C" w:rsidRDefault="00EE3252">
      <w:pPr>
        <w:widowControl w:val="0"/>
        <w:numPr>
          <w:ilvl w:val="0"/>
          <w:numId w:val="1"/>
        </w:numPr>
        <w:tabs>
          <w:tab w:val="clear" w:pos="720"/>
          <w:tab w:val="num" w:pos="0"/>
        </w:tabs>
        <w:suppressAutoHyphens/>
        <w:spacing w:after="0" w:line="240" w:lineRule="auto"/>
        <w:ind w:left="0" w:firstLine="0"/>
        <w:rPr>
          <w:rFonts w:ascii="Courier New" w:hAnsi="Courier New" w:eastAsia="Times New Roman"/>
          <w:spacing w:val="-3"/>
          <w:sz w:val="24"/>
          <w:szCs w:val="24"/>
        </w:rPr>
      </w:pPr>
      <w:r w:rsidRPr="00EE3252">
        <w:rPr>
          <w:rFonts w:ascii="Courier New" w:hAnsi="Courier New" w:eastAsia="Times New Roman" w:cs="Courier New"/>
          <w:b/>
          <w:bCs/>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Pr="003F7849" w:rsidR="003F7849">
        <w:rPr>
          <w:rFonts w:ascii="Courier New" w:hAnsi="Courier New" w:eastAsia="Times New Roman" w:cs="Courier New"/>
          <w:sz w:val="24"/>
          <w:szCs w:val="24"/>
        </w:rPr>
        <w:t xml:space="preserve"> </w:t>
      </w:r>
    </w:p>
    <w:p w:rsidRPr="00EE3252" w:rsidR="00EE3252" w:rsidP="00DD638C" w:rsidRDefault="00EE3252">
      <w:pPr>
        <w:widowControl w:val="0"/>
        <w:tabs>
          <w:tab w:val="num" w:pos="0"/>
        </w:tabs>
        <w:suppressAutoHyphens/>
        <w:spacing w:after="0" w:line="240" w:lineRule="auto"/>
        <w:rPr>
          <w:rFonts w:ascii="Courier New" w:hAnsi="Courier New" w:eastAsia="Times New Roman" w:cs="Courier New"/>
          <w:sz w:val="24"/>
          <w:szCs w:val="24"/>
        </w:rPr>
      </w:pPr>
    </w:p>
    <w:p w:rsidRPr="00EE3252" w:rsidR="00EE3252" w:rsidP="00DD638C" w:rsidRDefault="00EE3252">
      <w:pPr>
        <w:widowControl w:val="0"/>
        <w:tabs>
          <w:tab w:val="num" w:pos="0"/>
        </w:tabs>
        <w:suppressAutoHyphens/>
        <w:spacing w:after="0" w:line="240" w:lineRule="auto"/>
        <w:rPr>
          <w:rFonts w:ascii="Courier New" w:hAnsi="Courier New" w:eastAsia="Times New Roman" w:cs="Courier New"/>
          <w:sz w:val="24"/>
          <w:szCs w:val="24"/>
        </w:rPr>
      </w:pPr>
      <w:r w:rsidRPr="00EE3252">
        <w:rPr>
          <w:rFonts w:ascii="Courier New" w:hAnsi="Courier New" w:eastAsia="Times New Roman" w:cs="Courier New"/>
          <w:sz w:val="24"/>
          <w:szCs w:val="24"/>
        </w:rPr>
        <w:t>No outside consultations have been conducted concerning the use of this form.  This form is a simple and basic claim form, which requires the reporting of payments in a compensation case.  This form is used routinely by all insurance carriers and self-insured employers that have been authorized by the Department of Labor to write Longshore Act coverage or to self-insure who make compensation payments under the Act.  These insurance carriers and self-insurers are in almost daily contact with our District Directors who manage our district offices and with whom the form is filed. This relationship allows for what amounts to constant self outside evaluation by the affected industry.</w:t>
      </w:r>
      <w:r w:rsidRPr="003F7849" w:rsidR="003F7849">
        <w:rPr>
          <w:rFonts w:ascii="Courier New" w:hAnsi="Courier New" w:eastAsia="Times New Roman" w:cs="Courier New"/>
          <w:sz w:val="24"/>
          <w:szCs w:val="24"/>
        </w:rPr>
        <w:t xml:space="preserve"> </w:t>
      </w:r>
    </w:p>
    <w:p w:rsidRPr="00EE3252" w:rsidR="00EE3252" w:rsidP="00DD638C" w:rsidRDefault="00EE3252">
      <w:pPr>
        <w:widowControl w:val="0"/>
        <w:tabs>
          <w:tab w:val="num" w:pos="0"/>
        </w:tabs>
        <w:suppressAutoHyphens/>
        <w:spacing w:after="0" w:line="240" w:lineRule="auto"/>
        <w:rPr>
          <w:rFonts w:ascii="Courier New" w:hAnsi="Courier New" w:eastAsia="Times New Roman" w:cs="Courier New"/>
          <w:sz w:val="24"/>
          <w:szCs w:val="24"/>
        </w:rPr>
      </w:pPr>
    </w:p>
    <w:p w:rsidRPr="004425EB" w:rsidR="00EE3252" w:rsidP="00DD638C" w:rsidRDefault="00EE3252">
      <w:pPr>
        <w:widowControl w:val="0"/>
        <w:tabs>
          <w:tab w:val="num" w:pos="0"/>
        </w:tabs>
        <w:suppressAutoHyphens/>
        <w:spacing w:after="0" w:line="240" w:lineRule="auto"/>
        <w:rPr>
          <w:rFonts w:ascii="Courier New" w:hAnsi="Courier New" w:eastAsia="Times New Roman" w:cs="Courier New"/>
          <w:sz w:val="24"/>
          <w:szCs w:val="24"/>
        </w:rPr>
      </w:pPr>
      <w:r w:rsidRPr="004425EB">
        <w:rPr>
          <w:rFonts w:ascii="Courier New" w:hAnsi="Courier New" w:eastAsia="Times New Roman" w:cs="Courier New"/>
          <w:sz w:val="24"/>
          <w:szCs w:val="24"/>
        </w:rPr>
        <w:t>A Federal Register notification inviting public comment was published on</w:t>
      </w:r>
      <w:r w:rsidRPr="004425EB" w:rsidR="00CF1377">
        <w:rPr>
          <w:rFonts w:ascii="Courier New" w:hAnsi="Courier New" w:eastAsia="Times New Roman" w:cs="Courier New"/>
          <w:sz w:val="24"/>
          <w:szCs w:val="24"/>
        </w:rPr>
        <w:t xml:space="preserve"> </w:t>
      </w:r>
      <w:r w:rsidRPr="004425EB" w:rsidR="004425EB">
        <w:rPr>
          <w:rFonts w:ascii="Courier New" w:hAnsi="Courier New" w:eastAsia="Times New Roman" w:cs="Courier New"/>
          <w:sz w:val="24"/>
          <w:szCs w:val="24"/>
        </w:rPr>
        <w:t>February 16, 2018 in Vol. 83, No. 33 Page 7080</w:t>
      </w:r>
      <w:r w:rsidRPr="004425EB" w:rsidR="00CF1377">
        <w:rPr>
          <w:rFonts w:ascii="Courier New" w:hAnsi="Courier New" w:eastAsia="Times New Roman" w:cs="Courier New"/>
          <w:sz w:val="24"/>
          <w:szCs w:val="24"/>
        </w:rPr>
        <w:t>.</w:t>
      </w:r>
      <w:r w:rsidRPr="004425EB">
        <w:rPr>
          <w:rFonts w:ascii="Courier New" w:hAnsi="Courier New" w:eastAsia="Times New Roman" w:cs="Courier New"/>
          <w:sz w:val="24"/>
          <w:szCs w:val="24"/>
        </w:rPr>
        <w:t xml:space="preserve">  No </w:t>
      </w:r>
      <w:r w:rsidRPr="004425EB">
        <w:rPr>
          <w:rFonts w:ascii="Courier New" w:hAnsi="Courier New" w:eastAsia="Times New Roman" w:cs="Courier New"/>
          <w:sz w:val="24"/>
          <w:szCs w:val="24"/>
        </w:rPr>
        <w:lastRenderedPageBreak/>
        <w:t>comments were received.</w:t>
      </w:r>
    </w:p>
    <w:p w:rsidRPr="004425EB" w:rsidR="00F9738C" w:rsidP="00EE3252" w:rsidRDefault="00F9738C">
      <w:pPr>
        <w:widowControl w:val="0"/>
        <w:tabs>
          <w:tab w:val="left" w:pos="0"/>
        </w:tabs>
        <w:suppressAutoHyphens/>
        <w:spacing w:after="0" w:line="240" w:lineRule="auto"/>
        <w:ind w:left="720"/>
        <w:rPr>
          <w:rFonts w:ascii="Courier New" w:hAnsi="Courier New" w:eastAsia="Times New Roman" w:cs="Courier New"/>
          <w:sz w:val="24"/>
          <w:szCs w:val="24"/>
        </w:rPr>
      </w:pPr>
    </w:p>
    <w:p w:rsidRPr="004425EB" w:rsidR="00EE3252" w:rsidP="00EE3252"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EE3252" w:rsidR="00EE3252" w:rsidP="00296FC5" w:rsidRDefault="00EE3252">
      <w:pPr>
        <w:widowControl w:val="0"/>
        <w:numPr>
          <w:ilvl w:val="0"/>
          <w:numId w:val="1"/>
        </w:numPr>
        <w:tabs>
          <w:tab w:val="clear" w:pos="720"/>
          <w:tab w:val="left" w:pos="0"/>
        </w:tabs>
        <w:suppressAutoHyphens/>
        <w:spacing w:after="0" w:line="240" w:lineRule="auto"/>
        <w:ind w:left="0" w:firstLine="0"/>
        <w:rPr>
          <w:rFonts w:ascii="Courier New" w:hAnsi="Courier New" w:eastAsia="Times New Roman" w:cs="Courier New"/>
          <w:sz w:val="24"/>
          <w:szCs w:val="24"/>
        </w:rPr>
      </w:pPr>
      <w:r w:rsidRPr="00EE3252">
        <w:rPr>
          <w:rFonts w:ascii="Courier New" w:hAnsi="Courier New" w:eastAsia="Times New Roman" w:cs="Courier New"/>
          <w:b/>
          <w:spacing w:val="-3"/>
          <w:sz w:val="24"/>
          <w:szCs w:val="24"/>
        </w:rPr>
        <w:t xml:space="preserve">Explain any decision to </w:t>
      </w:r>
      <w:r w:rsidR="00714859">
        <w:rPr>
          <w:rFonts w:ascii="Courier New" w:hAnsi="Courier New" w:eastAsia="Times New Roman" w:cs="Courier New"/>
          <w:b/>
          <w:spacing w:val="-3"/>
          <w:sz w:val="24"/>
          <w:szCs w:val="24"/>
        </w:rPr>
        <w:t xml:space="preserve">provide any payment or gift to </w:t>
      </w:r>
      <w:r w:rsidRPr="00EE3252">
        <w:rPr>
          <w:rFonts w:ascii="Courier New" w:hAnsi="Courier New" w:eastAsia="Times New Roman" w:cs="Courier New"/>
          <w:b/>
          <w:spacing w:val="-3"/>
          <w:sz w:val="24"/>
          <w:szCs w:val="24"/>
        </w:rPr>
        <w:t xml:space="preserve">respondents, other than </w:t>
      </w:r>
      <w:r w:rsidR="00714859">
        <w:rPr>
          <w:rFonts w:ascii="Courier New" w:hAnsi="Courier New" w:eastAsia="Times New Roman" w:cs="Courier New"/>
          <w:b/>
          <w:spacing w:val="-3"/>
          <w:sz w:val="24"/>
          <w:szCs w:val="24"/>
        </w:rPr>
        <w:t xml:space="preserve">remuneration of contractors or </w:t>
      </w:r>
      <w:r w:rsidRPr="00EE3252">
        <w:rPr>
          <w:rFonts w:ascii="Courier New" w:hAnsi="Courier New" w:eastAsia="Times New Roman" w:cs="Courier New"/>
          <w:b/>
          <w:spacing w:val="-3"/>
          <w:sz w:val="24"/>
          <w:szCs w:val="24"/>
        </w:rPr>
        <w:t>grantees.</w:t>
      </w:r>
    </w:p>
    <w:p w:rsidRPr="00EE3252" w:rsidR="00EE3252" w:rsidP="00EE3252"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EE3252"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r w:rsidRPr="00EE3252">
        <w:rPr>
          <w:rFonts w:ascii="Courier New" w:hAnsi="Courier New" w:eastAsia="Times New Roman" w:cs="Courier New"/>
          <w:sz w:val="24"/>
          <w:szCs w:val="24"/>
        </w:rPr>
        <w:t>No payments or gifts are provided to respondents.</w:t>
      </w:r>
    </w:p>
    <w:p w:rsidRPr="00EE3252" w:rsidR="00EE3252" w:rsidP="00EE3252"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EE3252" w:rsidR="00EE3252" w:rsidP="00EE3252"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EE3252" w:rsidR="00EE3252" w:rsidP="00DD638C" w:rsidRDefault="00EE3252">
      <w:pPr>
        <w:widowControl w:val="0"/>
        <w:tabs>
          <w:tab w:val="left" w:pos="720"/>
        </w:tabs>
        <w:suppressAutoHyphens/>
        <w:spacing w:after="0" w:line="240" w:lineRule="auto"/>
        <w:rPr>
          <w:rFonts w:ascii="Courier New" w:hAnsi="Courier New" w:eastAsia="Times New Roman" w:cs="Courier New"/>
          <w:sz w:val="24"/>
          <w:szCs w:val="24"/>
        </w:rPr>
      </w:pPr>
      <w:r w:rsidRPr="004B0ADB">
        <w:rPr>
          <w:rFonts w:ascii="Courier New" w:hAnsi="Courier New" w:eastAsia="Times New Roman" w:cs="Courier New"/>
          <w:b/>
          <w:sz w:val="24"/>
          <w:szCs w:val="24"/>
        </w:rPr>
        <w:t>10.</w:t>
      </w:r>
      <w:r w:rsidRPr="00EE3252">
        <w:rPr>
          <w:rFonts w:ascii="Courier New" w:hAnsi="Courier New" w:eastAsia="Times New Roman" w:cs="Courier New"/>
          <w:sz w:val="24"/>
          <w:szCs w:val="24"/>
        </w:rPr>
        <w:tab/>
      </w:r>
      <w:r w:rsidRPr="00EE3252">
        <w:rPr>
          <w:rFonts w:ascii="Courier New" w:hAnsi="Courier New" w:eastAsia="Times New Roman" w:cs="Courier New"/>
          <w:b/>
          <w:bCs/>
          <w:sz w:val="24"/>
          <w:szCs w:val="24"/>
        </w:rPr>
        <w:t xml:space="preserve">Describe any assurance </w:t>
      </w:r>
      <w:r w:rsidR="00714859">
        <w:rPr>
          <w:rFonts w:ascii="Courier New" w:hAnsi="Courier New" w:eastAsia="Times New Roman" w:cs="Courier New"/>
          <w:b/>
          <w:bCs/>
          <w:sz w:val="24"/>
          <w:szCs w:val="24"/>
        </w:rPr>
        <w:t xml:space="preserve">of confidentiality provided to </w:t>
      </w:r>
      <w:r w:rsidRPr="00EE3252">
        <w:rPr>
          <w:rFonts w:ascii="Courier New" w:hAnsi="Courier New" w:eastAsia="Times New Roman" w:cs="Courier New"/>
          <w:b/>
          <w:bCs/>
          <w:sz w:val="24"/>
          <w:szCs w:val="24"/>
        </w:rPr>
        <w:t>respondents and the basis</w:t>
      </w:r>
      <w:r w:rsidR="00714859">
        <w:rPr>
          <w:rFonts w:ascii="Courier New" w:hAnsi="Courier New" w:eastAsia="Times New Roman" w:cs="Courier New"/>
          <w:b/>
          <w:bCs/>
          <w:sz w:val="24"/>
          <w:szCs w:val="24"/>
        </w:rPr>
        <w:t xml:space="preserve"> for the assurance in statute, </w:t>
      </w:r>
      <w:r w:rsidRPr="00EE3252">
        <w:rPr>
          <w:rFonts w:ascii="Courier New" w:hAnsi="Courier New" w:eastAsia="Times New Roman" w:cs="Courier New"/>
          <w:b/>
          <w:bCs/>
          <w:sz w:val="24"/>
          <w:szCs w:val="24"/>
        </w:rPr>
        <w:t>regulations, or agency policy.</w:t>
      </w:r>
    </w:p>
    <w:p w:rsidRPr="00EE3252"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EE3252" w:rsidR="001574F3" w:rsidP="004425EB" w:rsidRDefault="001574F3">
      <w:pPr>
        <w:widowControl w:val="0"/>
        <w:tabs>
          <w:tab w:val="left" w:pos="0"/>
        </w:tabs>
        <w:suppressAutoHyphens/>
        <w:spacing w:after="0" w:line="240" w:lineRule="auto"/>
        <w:rPr>
          <w:rFonts w:ascii="Courier New" w:hAnsi="Courier New" w:eastAsia="Times New Roman" w:cs="Courier New"/>
          <w:sz w:val="24"/>
          <w:szCs w:val="24"/>
        </w:rPr>
      </w:pPr>
      <w:r>
        <w:rPr>
          <w:rFonts w:ascii="Courier New" w:hAnsi="Courier New" w:eastAsia="Times New Roman" w:cs="Courier New"/>
          <w:sz w:val="24"/>
          <w:szCs w:val="24"/>
        </w:rPr>
        <w:t xml:space="preserve">While no assurance of confidentiality is provided to respondents, to the extent records pertaining to specific compensation cases are disclosed, they are protected under the Privacy Act. Otherwise, the information collected is not protected under the Privacy Act. </w:t>
      </w:r>
    </w:p>
    <w:p w:rsidRPr="00EE3252" w:rsidR="00EE3252" w:rsidP="00EE3252"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EE3252"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r w:rsidRPr="004B0ADB">
        <w:rPr>
          <w:rFonts w:ascii="Courier New" w:hAnsi="Courier New" w:eastAsia="Times New Roman" w:cs="Courier New"/>
          <w:b/>
          <w:sz w:val="24"/>
          <w:szCs w:val="24"/>
        </w:rPr>
        <w:t>11.</w:t>
      </w:r>
      <w:r w:rsidRPr="00EE3252">
        <w:rPr>
          <w:rFonts w:ascii="Courier New" w:hAnsi="Courier New" w:eastAsia="Times New Roman" w:cs="Courier New"/>
          <w:sz w:val="24"/>
          <w:szCs w:val="24"/>
        </w:rPr>
        <w:tab/>
      </w:r>
      <w:r w:rsidRPr="00EE3252">
        <w:rPr>
          <w:rFonts w:ascii="Courier New" w:hAnsi="Courier New" w:eastAsia="Times New Roman" w:cs="Courier New"/>
          <w:b/>
          <w:sz w:val="24"/>
          <w:szCs w:val="24"/>
        </w:rPr>
        <w:t>Provide additional justif</w:t>
      </w:r>
      <w:r w:rsidR="006C7B24">
        <w:rPr>
          <w:rFonts w:ascii="Courier New" w:hAnsi="Courier New" w:eastAsia="Times New Roman" w:cs="Courier New"/>
          <w:b/>
          <w:sz w:val="24"/>
          <w:szCs w:val="24"/>
        </w:rPr>
        <w:t xml:space="preserve">ication for any questions of a </w:t>
      </w:r>
      <w:r w:rsidRPr="00EE3252">
        <w:rPr>
          <w:rFonts w:ascii="Courier New" w:hAnsi="Courier New" w:eastAsia="Times New Roman" w:cs="Courier New"/>
          <w:b/>
          <w:sz w:val="24"/>
          <w:szCs w:val="24"/>
        </w:rPr>
        <w:t xml:space="preserve">sensitive nature, such as </w:t>
      </w:r>
      <w:r w:rsidR="006C7B24">
        <w:rPr>
          <w:rFonts w:ascii="Courier New" w:hAnsi="Courier New" w:eastAsia="Times New Roman" w:cs="Courier New"/>
          <w:b/>
          <w:sz w:val="24"/>
          <w:szCs w:val="24"/>
        </w:rPr>
        <w:t xml:space="preserve">sexual behavior and attitudes, </w:t>
      </w:r>
      <w:r w:rsidRPr="00EE3252">
        <w:rPr>
          <w:rFonts w:ascii="Courier New" w:hAnsi="Courier New" w:eastAsia="Times New Roman" w:cs="Courier New"/>
          <w:b/>
          <w:sz w:val="24"/>
          <w:szCs w:val="24"/>
        </w:rPr>
        <w:t>private. This justification should include the re</w:t>
      </w:r>
      <w:r w:rsidR="006C7B24">
        <w:rPr>
          <w:rFonts w:ascii="Courier New" w:hAnsi="Courier New" w:eastAsia="Times New Roman" w:cs="Courier New"/>
          <w:b/>
          <w:sz w:val="24"/>
          <w:szCs w:val="24"/>
        </w:rPr>
        <w:t xml:space="preserve">asons why </w:t>
      </w:r>
      <w:r w:rsidRPr="00EE3252">
        <w:rPr>
          <w:rFonts w:ascii="Courier New" w:hAnsi="Courier New" w:eastAsia="Times New Roman" w:cs="Courier New"/>
          <w:b/>
          <w:sz w:val="24"/>
          <w:szCs w:val="24"/>
        </w:rPr>
        <w:t>the agency considers the que</w:t>
      </w:r>
      <w:r w:rsidR="006C7B24">
        <w:rPr>
          <w:rFonts w:ascii="Courier New" w:hAnsi="Courier New" w:eastAsia="Times New Roman" w:cs="Courier New"/>
          <w:b/>
          <w:sz w:val="24"/>
          <w:szCs w:val="24"/>
        </w:rPr>
        <w:t xml:space="preserve">stions necessary; the specific </w:t>
      </w:r>
      <w:r w:rsidRPr="00EE3252">
        <w:rPr>
          <w:rFonts w:ascii="Courier New" w:hAnsi="Courier New" w:eastAsia="Times New Roman" w:cs="Courier New"/>
          <w:b/>
          <w:sz w:val="24"/>
          <w:szCs w:val="24"/>
        </w:rPr>
        <w:t>uses to be made of the info</w:t>
      </w:r>
      <w:r w:rsidR="006C7B24">
        <w:rPr>
          <w:rFonts w:ascii="Courier New" w:hAnsi="Courier New" w:eastAsia="Times New Roman" w:cs="Courier New"/>
          <w:b/>
          <w:sz w:val="24"/>
          <w:szCs w:val="24"/>
        </w:rPr>
        <w:t xml:space="preserve">rmation, the explanation to be </w:t>
      </w:r>
      <w:r w:rsidRPr="00EE3252">
        <w:rPr>
          <w:rFonts w:ascii="Courier New" w:hAnsi="Courier New" w:eastAsia="Times New Roman" w:cs="Courier New"/>
          <w:b/>
          <w:sz w:val="24"/>
          <w:szCs w:val="24"/>
        </w:rPr>
        <w:t>given to persons from whom the information is requested, and any steps to be taken to obtain their consent.</w:t>
      </w:r>
    </w:p>
    <w:p w:rsidRPr="00EE3252"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EE3252"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r w:rsidRPr="00EE3252">
        <w:rPr>
          <w:rFonts w:ascii="Courier New" w:hAnsi="Courier New" w:eastAsia="Times New Roman" w:cs="Courier New"/>
          <w:sz w:val="24"/>
          <w:szCs w:val="24"/>
        </w:rPr>
        <w:t>There are no questions of a sensitive nature.</w:t>
      </w:r>
    </w:p>
    <w:p w:rsidRPr="00EE3252" w:rsidR="00EE3252" w:rsidP="00EE3252"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EE3252" w:rsidR="00EE3252" w:rsidP="00EE3252"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EE3252" w:rsidR="00EE3252" w:rsidP="00DD638C" w:rsidRDefault="00EE3252">
      <w:pPr>
        <w:widowControl w:val="0"/>
        <w:spacing w:after="0" w:line="240" w:lineRule="auto"/>
        <w:rPr>
          <w:rFonts w:ascii="Courier New" w:hAnsi="Courier New" w:eastAsia="Times New Roman" w:cs="Courier New"/>
          <w:b/>
          <w:sz w:val="24"/>
          <w:szCs w:val="24"/>
        </w:rPr>
      </w:pPr>
      <w:r w:rsidRPr="004B0ADB">
        <w:rPr>
          <w:rFonts w:ascii="Courier New" w:hAnsi="Courier New" w:eastAsia="Times New Roman" w:cs="Courier New"/>
          <w:b/>
          <w:sz w:val="24"/>
          <w:szCs w:val="24"/>
        </w:rPr>
        <w:t>12.</w:t>
      </w:r>
      <w:r w:rsidR="00296FC5">
        <w:rPr>
          <w:rFonts w:ascii="Courier New" w:hAnsi="Courier New" w:eastAsia="Times New Roman" w:cs="Courier New"/>
          <w:b/>
          <w:sz w:val="24"/>
          <w:szCs w:val="24"/>
        </w:rPr>
        <w:tab/>
      </w:r>
      <w:r w:rsidRPr="00EE3252">
        <w:rPr>
          <w:rFonts w:ascii="Courier New" w:hAnsi="Courier New" w:eastAsia="Times New Roman" w:cs="Courier New"/>
          <w:b/>
          <w:sz w:val="24"/>
          <w:szCs w:val="24"/>
        </w:rPr>
        <w:t>Provide estimates of the hour burden of the collection of information.  The statement should:</w:t>
      </w:r>
    </w:p>
    <w:p w:rsidRPr="00EE3252" w:rsidR="00EE3252" w:rsidP="00DD638C" w:rsidRDefault="00EE3252">
      <w:pPr>
        <w:widowControl w:val="0"/>
        <w:spacing w:after="0" w:line="240" w:lineRule="auto"/>
        <w:rPr>
          <w:rFonts w:ascii="Courier New" w:hAnsi="Courier New" w:eastAsia="Times New Roman" w:cs="Courier New"/>
          <w:b/>
          <w:sz w:val="24"/>
          <w:szCs w:val="24"/>
        </w:rPr>
      </w:pPr>
    </w:p>
    <w:p w:rsidRPr="00EE3252" w:rsidR="00EE3252" w:rsidP="00DD638C" w:rsidRDefault="00EE3252">
      <w:pPr>
        <w:widowControl w:val="0"/>
        <w:suppressAutoHyphens/>
        <w:spacing w:after="0" w:line="240" w:lineRule="auto"/>
        <w:rPr>
          <w:rFonts w:ascii="Courier New" w:hAnsi="Courier New" w:eastAsia="Times New Roman"/>
          <w:spacing w:val="-3"/>
          <w:sz w:val="20"/>
          <w:szCs w:val="20"/>
        </w:rPr>
      </w:pPr>
      <w:r w:rsidRPr="00EE3252">
        <w:rPr>
          <w:rFonts w:ascii="Courier New" w:hAnsi="Courier New" w:eastAsia="Times New Roman" w:cs="Courier New"/>
          <w:b/>
          <w:sz w:val="24"/>
          <w:szCs w:val="24"/>
        </w:rPr>
        <w:t>• 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00DD638C">
        <w:rPr>
          <w:rFonts w:ascii="Courier New" w:hAnsi="Courier New" w:eastAsia="Times New Roman" w:cs="Courier New"/>
          <w:b/>
          <w:sz w:val="24"/>
          <w:szCs w:val="24"/>
        </w:rPr>
        <w:t xml:space="preserve"> Provide estimates of the hour burden of the collection of information</w:t>
      </w:r>
      <w:r w:rsidR="005F566B">
        <w:rPr>
          <w:rFonts w:ascii="Courier New" w:hAnsi="Courier New" w:eastAsia="Times New Roman" w:cs="Courier New"/>
          <w:b/>
          <w:sz w:val="24"/>
          <w:szCs w:val="24"/>
        </w:rPr>
        <w:t>.</w:t>
      </w:r>
      <w:r w:rsidRPr="00EE3252">
        <w:rPr>
          <w:rFonts w:ascii="Courier New" w:hAnsi="Courier New" w:eastAsia="Times New Roman"/>
          <w:spacing w:val="-3"/>
          <w:sz w:val="20"/>
          <w:szCs w:val="20"/>
        </w:rPr>
        <w:tab/>
      </w:r>
    </w:p>
    <w:p w:rsidRPr="00EE3252"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p>
    <w:p w:rsidR="00A526E5"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r w:rsidRPr="00EE3252">
        <w:rPr>
          <w:rFonts w:ascii="Courier New" w:hAnsi="Courier New" w:eastAsia="Times New Roman" w:cs="Courier New"/>
          <w:sz w:val="24"/>
          <w:szCs w:val="24"/>
        </w:rPr>
        <w:t xml:space="preserve">It is estimated from records maintained in the National Office that approximately </w:t>
      </w:r>
      <w:r w:rsidR="00081659">
        <w:rPr>
          <w:rFonts w:ascii="Courier New" w:hAnsi="Courier New" w:eastAsia="Times New Roman" w:cs="Courier New"/>
          <w:sz w:val="24"/>
          <w:szCs w:val="24"/>
        </w:rPr>
        <w:t>37,8</w:t>
      </w:r>
      <w:r w:rsidRPr="00EE3252">
        <w:rPr>
          <w:rFonts w:ascii="Courier New" w:hAnsi="Courier New" w:eastAsia="Times New Roman" w:cs="Courier New"/>
          <w:sz w:val="24"/>
          <w:szCs w:val="24"/>
        </w:rPr>
        <w:t xml:space="preserve">00 LS-208 forms will be filed each year. </w:t>
      </w:r>
      <w:r w:rsidRPr="00EE3252">
        <w:rPr>
          <w:rFonts w:ascii="Courier New" w:hAnsi="Courier New" w:eastAsia="Times New Roman" w:cs="Courier New"/>
          <w:sz w:val="24"/>
          <w:szCs w:val="24"/>
        </w:rPr>
        <w:lastRenderedPageBreak/>
        <w:t xml:space="preserve">There are approximately </w:t>
      </w:r>
      <w:r w:rsidR="00081659">
        <w:rPr>
          <w:rFonts w:ascii="Courier New" w:hAnsi="Courier New" w:eastAsia="Times New Roman" w:cs="Courier New"/>
          <w:sz w:val="24"/>
          <w:szCs w:val="24"/>
        </w:rPr>
        <w:t>6</w:t>
      </w:r>
      <w:r w:rsidRPr="00EE3252">
        <w:rPr>
          <w:rFonts w:ascii="Courier New" w:hAnsi="Courier New" w:eastAsia="Times New Roman" w:cs="Courier New"/>
          <w:sz w:val="24"/>
          <w:szCs w:val="24"/>
        </w:rPr>
        <w:t xml:space="preserve">00 authorized carriers and self-insurers under the Act. We estimate approximately </w:t>
      </w:r>
      <w:r w:rsidR="00081659">
        <w:rPr>
          <w:rFonts w:ascii="Courier New" w:hAnsi="Courier New" w:eastAsia="Times New Roman" w:cs="Courier New"/>
          <w:sz w:val="24"/>
          <w:szCs w:val="24"/>
        </w:rPr>
        <w:t>63</w:t>
      </w:r>
      <w:r w:rsidRPr="00EE3252">
        <w:rPr>
          <w:rFonts w:ascii="Courier New" w:hAnsi="Courier New" w:eastAsia="Times New Roman" w:cs="Courier New"/>
          <w:sz w:val="24"/>
          <w:szCs w:val="24"/>
        </w:rPr>
        <w:t xml:space="preserve"> LS-208 forms will be filed for each. </w:t>
      </w:r>
      <w:r w:rsidRPr="00F71C27">
        <w:rPr>
          <w:rFonts w:ascii="Courier New" w:hAnsi="Courier New" w:eastAsia="Times New Roman" w:cs="Courier New"/>
          <w:sz w:val="24"/>
          <w:szCs w:val="24"/>
        </w:rPr>
        <w:t xml:space="preserve">(600 carriers and self-insurers x </w:t>
      </w:r>
      <w:r w:rsidR="00081659">
        <w:rPr>
          <w:rFonts w:ascii="Courier New" w:hAnsi="Courier New" w:eastAsia="Times New Roman" w:cs="Courier New"/>
          <w:sz w:val="24"/>
          <w:szCs w:val="24"/>
        </w:rPr>
        <w:t>63</w:t>
      </w:r>
      <w:r w:rsidRPr="00F71C27">
        <w:rPr>
          <w:rFonts w:ascii="Courier New" w:hAnsi="Courier New" w:eastAsia="Times New Roman" w:cs="Courier New"/>
          <w:sz w:val="24"/>
          <w:szCs w:val="24"/>
        </w:rPr>
        <w:t xml:space="preserve"> LS-208 forms for each company = </w:t>
      </w:r>
      <w:r w:rsidR="00081659">
        <w:rPr>
          <w:rFonts w:ascii="Courier New" w:hAnsi="Courier New" w:eastAsia="Times New Roman" w:cs="Courier New"/>
          <w:sz w:val="24"/>
          <w:szCs w:val="24"/>
        </w:rPr>
        <w:t>37,8</w:t>
      </w:r>
      <w:r w:rsidR="007A4BE3">
        <w:rPr>
          <w:rFonts w:ascii="Courier New" w:hAnsi="Courier New" w:eastAsia="Times New Roman" w:cs="Courier New"/>
          <w:sz w:val="24"/>
          <w:szCs w:val="24"/>
        </w:rPr>
        <w:t>00</w:t>
      </w:r>
      <w:r w:rsidRPr="00EE3252">
        <w:rPr>
          <w:rFonts w:ascii="Courier New" w:hAnsi="Courier New" w:eastAsia="Times New Roman" w:cs="Courier New"/>
          <w:sz w:val="24"/>
          <w:szCs w:val="24"/>
        </w:rPr>
        <w:t xml:space="preserve"> estimated total LS-208 forms filed). An average is used from the Longshore Case Management System, as the number of forms filed each year will vary depending on the number of lost-time injuries that are reported. A lost-time injury is an injury that results in loss of time from work beyond the shift or day of injury.  However, the form LS-208 will only be filed in those cases in which disability exceeds 3 days, which requires the payment of compensation benefits.  A Form LS-208 will therefore not be filed in every lost-time case; and in certain cases involving intermittent periods of disability, several forms may be filed for one case by an insurance carrier or self-insured employer.  Depending on the severity of the injury and the length and types of disability, all or only a part of the form will be completed to reflect the amount of compensation paid in a case.  Our best estimate of the time needed to complete the form is 1</w:t>
      </w:r>
      <w:r w:rsidR="004425EB">
        <w:rPr>
          <w:rFonts w:ascii="Courier New" w:hAnsi="Courier New" w:eastAsia="Times New Roman" w:cs="Courier New"/>
          <w:sz w:val="24"/>
          <w:szCs w:val="24"/>
        </w:rPr>
        <w:t>0</w:t>
      </w:r>
      <w:r w:rsidRPr="00EE3252">
        <w:rPr>
          <w:rFonts w:ascii="Courier New" w:hAnsi="Courier New" w:eastAsia="Times New Roman" w:cs="Courier New"/>
          <w:sz w:val="24"/>
          <w:szCs w:val="24"/>
        </w:rPr>
        <w:t xml:space="preserve"> minutes or .</w:t>
      </w:r>
      <w:r w:rsidR="004425EB">
        <w:rPr>
          <w:rFonts w:ascii="Courier New" w:hAnsi="Courier New" w:eastAsia="Times New Roman" w:cs="Courier New"/>
          <w:sz w:val="24"/>
          <w:szCs w:val="24"/>
        </w:rPr>
        <w:t>16667</w:t>
      </w:r>
      <w:r w:rsidRPr="00EE3252">
        <w:rPr>
          <w:rFonts w:ascii="Courier New" w:hAnsi="Courier New" w:eastAsia="Times New Roman" w:cs="Courier New"/>
          <w:sz w:val="24"/>
          <w:szCs w:val="24"/>
        </w:rPr>
        <w:t xml:space="preserve"> hour.  This estimate represents an average time since the form can be completed in less time in cases involving minor injuries and will take longer in cases involving serious injuries.  This estimate is also based on the actual time taken by agency personnel to complete the form.  It also includes the time needed to review and transfer the information from existing records maintained by the industry. Total burden is therefore </w:t>
      </w:r>
      <w:r w:rsidR="00A526E5">
        <w:rPr>
          <w:rFonts w:ascii="Courier New" w:hAnsi="Courier New" w:eastAsia="Times New Roman" w:cs="Courier New"/>
          <w:sz w:val="24"/>
          <w:szCs w:val="24"/>
        </w:rPr>
        <w:t>as follows:</w:t>
      </w:r>
    </w:p>
    <w:p w:rsidR="00A526E5" w:rsidP="00EE3252" w:rsidRDefault="00A526E5">
      <w:pPr>
        <w:widowControl w:val="0"/>
        <w:tabs>
          <w:tab w:val="left" w:pos="0"/>
        </w:tabs>
        <w:suppressAutoHyphens/>
        <w:spacing w:after="0" w:line="240" w:lineRule="auto"/>
        <w:ind w:left="720"/>
        <w:rPr>
          <w:rFonts w:ascii="Courier New" w:hAnsi="Courier New" w:eastAsia="Times New Roman" w:cs="Courier New"/>
          <w:sz w:val="24"/>
          <w:szCs w:val="24"/>
        </w:rPr>
      </w:pPr>
    </w:p>
    <w:p w:rsidRPr="00EE3252" w:rsidR="00EE3252" w:rsidP="00DD638C" w:rsidRDefault="00081659">
      <w:pPr>
        <w:widowControl w:val="0"/>
        <w:tabs>
          <w:tab w:val="left" w:pos="0"/>
        </w:tabs>
        <w:suppressAutoHyphens/>
        <w:spacing w:after="0" w:line="240" w:lineRule="auto"/>
        <w:ind w:left="720" w:hanging="720"/>
        <w:rPr>
          <w:rFonts w:ascii="Courier New" w:hAnsi="Courier New" w:eastAsia="Times New Roman" w:cs="Courier New"/>
          <w:sz w:val="24"/>
          <w:szCs w:val="24"/>
        </w:rPr>
      </w:pPr>
      <w:r>
        <w:rPr>
          <w:rFonts w:ascii="Courier New" w:hAnsi="Courier New" w:eastAsia="Times New Roman" w:cs="Courier New"/>
          <w:sz w:val="24"/>
          <w:szCs w:val="24"/>
        </w:rPr>
        <w:t>37,8</w:t>
      </w:r>
      <w:r w:rsidRPr="00F71C27" w:rsidR="007A4BE3">
        <w:rPr>
          <w:rFonts w:ascii="Courier New" w:hAnsi="Courier New" w:eastAsia="Times New Roman" w:cs="Courier New"/>
          <w:sz w:val="24"/>
          <w:szCs w:val="24"/>
        </w:rPr>
        <w:t>00</w:t>
      </w:r>
      <w:r w:rsidRPr="00F71C27" w:rsidR="00A526E5">
        <w:rPr>
          <w:rFonts w:ascii="Courier New" w:hAnsi="Courier New" w:eastAsia="Times New Roman" w:cs="Courier New"/>
          <w:sz w:val="24"/>
          <w:szCs w:val="24"/>
        </w:rPr>
        <w:t xml:space="preserve"> forms X .</w:t>
      </w:r>
      <w:r w:rsidR="00693EC2">
        <w:rPr>
          <w:rFonts w:ascii="Courier New" w:hAnsi="Courier New" w:eastAsia="Times New Roman" w:cs="Courier New"/>
          <w:sz w:val="24"/>
          <w:szCs w:val="24"/>
        </w:rPr>
        <w:t>16667</w:t>
      </w:r>
      <w:r w:rsidRPr="00F71C27" w:rsidR="00693EC2">
        <w:rPr>
          <w:rFonts w:ascii="Courier New" w:hAnsi="Courier New" w:eastAsia="Times New Roman" w:cs="Courier New"/>
          <w:sz w:val="24"/>
          <w:szCs w:val="24"/>
        </w:rPr>
        <w:t xml:space="preserve"> </w:t>
      </w:r>
      <w:r w:rsidRPr="00F71C27" w:rsidR="00A526E5">
        <w:rPr>
          <w:rFonts w:ascii="Courier New" w:hAnsi="Courier New" w:eastAsia="Times New Roman" w:cs="Courier New"/>
          <w:sz w:val="24"/>
          <w:szCs w:val="24"/>
        </w:rPr>
        <w:t xml:space="preserve">hours per form = </w:t>
      </w:r>
      <w:r w:rsidR="00693EC2">
        <w:rPr>
          <w:rFonts w:ascii="Courier New" w:hAnsi="Courier New" w:eastAsia="Times New Roman" w:cs="Courier New"/>
          <w:sz w:val="24"/>
          <w:szCs w:val="24"/>
        </w:rPr>
        <w:t>6,300</w:t>
      </w:r>
      <w:r w:rsidRPr="00F71C27" w:rsidR="00A526E5">
        <w:rPr>
          <w:rFonts w:ascii="Courier New" w:hAnsi="Courier New" w:eastAsia="Times New Roman" w:cs="Courier New"/>
          <w:sz w:val="24"/>
          <w:szCs w:val="24"/>
        </w:rPr>
        <w:t xml:space="preserve"> burden hours</w:t>
      </w:r>
    </w:p>
    <w:p w:rsidRPr="00EE3252" w:rsidR="00EE3252" w:rsidP="00EE3252" w:rsidRDefault="00EE3252">
      <w:pPr>
        <w:widowControl w:val="0"/>
        <w:tabs>
          <w:tab w:val="left" w:pos="0"/>
        </w:tabs>
        <w:suppressAutoHyphens/>
        <w:spacing w:after="0" w:line="240" w:lineRule="auto"/>
        <w:rPr>
          <w:rFonts w:ascii="Courier New" w:hAnsi="Courier New" w:eastAsia="Times New Roman" w:cs="Courier New"/>
          <w:sz w:val="24"/>
          <w:szCs w:val="24"/>
        </w:rPr>
      </w:pPr>
    </w:p>
    <w:p w:rsidR="006C7B24"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r w:rsidRPr="00EE3252">
        <w:rPr>
          <w:rFonts w:ascii="Courier New" w:hAnsi="Courier New" w:eastAsia="Times New Roman" w:cs="Courier New"/>
          <w:sz w:val="24"/>
          <w:szCs w:val="24"/>
        </w:rPr>
        <w:t>The annualized burden cost to the respondents has been estimated to be approximately $</w:t>
      </w:r>
      <w:r w:rsidR="00994DFC">
        <w:rPr>
          <w:rFonts w:ascii="Courier New" w:hAnsi="Courier New" w:eastAsia="Times New Roman" w:cs="Courier New"/>
          <w:sz w:val="24"/>
          <w:szCs w:val="24"/>
        </w:rPr>
        <w:t>173,880.00</w:t>
      </w:r>
      <w:r w:rsidRPr="00EE3252">
        <w:rPr>
          <w:rFonts w:ascii="Courier New" w:hAnsi="Courier New" w:eastAsia="Times New Roman" w:cs="Courier New"/>
          <w:b/>
          <w:i/>
          <w:sz w:val="24"/>
          <w:szCs w:val="24"/>
        </w:rPr>
        <w:t>.</w:t>
      </w:r>
      <w:r w:rsidRPr="00EE3252">
        <w:rPr>
          <w:rFonts w:ascii="Courier New" w:hAnsi="Courier New" w:eastAsia="Times New Roman" w:cs="Courier New"/>
          <w:sz w:val="24"/>
          <w:szCs w:val="24"/>
        </w:rPr>
        <w:t xml:space="preserve">  This estimate is derived from use of the National Average Weekly Wage (NAWW) as computed by the Bureau of Labor Statistics and which is based on the national average earnings of production or nonsupervisory workers on private non-agriculture payrolls. Section 906(b) of the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e.g., claims adjusters, claims managers, self-insurance administrators, secretaries, claims clerks, and other office personnel, and wages can vary considerably from person to person depending on duties and length of service, use of a national average weekly wage covering all occupations appears reasonable under the </w:t>
      </w:r>
      <w:r w:rsidRPr="00EE3252">
        <w:rPr>
          <w:rFonts w:ascii="Courier New" w:hAnsi="Courier New" w:eastAsia="Times New Roman" w:cs="Courier New"/>
          <w:sz w:val="24"/>
          <w:szCs w:val="24"/>
        </w:rPr>
        <w:lastRenderedPageBreak/>
        <w:t xml:space="preserve">circumstances.  The current applicable NAWW is </w:t>
      </w:r>
      <w:r w:rsidRPr="00F71EDE" w:rsidR="00F4339B">
        <w:rPr>
          <w:rFonts w:ascii="Courier New" w:hAnsi="Courier New" w:eastAsia="Times New Roman" w:cs="Courier New"/>
          <w:sz w:val="24"/>
          <w:szCs w:val="24"/>
        </w:rPr>
        <w:t>$</w:t>
      </w:r>
      <w:r w:rsidR="00081659">
        <w:rPr>
          <w:rFonts w:ascii="Courier New" w:hAnsi="Courier New" w:eastAsia="Times New Roman" w:cs="Courier New"/>
          <w:sz w:val="24"/>
          <w:szCs w:val="24"/>
        </w:rPr>
        <w:t>735.89</w:t>
      </w:r>
      <w:r w:rsidRPr="00EE3252">
        <w:rPr>
          <w:rFonts w:ascii="Courier New" w:hAnsi="Courier New" w:eastAsia="Times New Roman" w:cs="Courier New"/>
          <w:sz w:val="24"/>
          <w:szCs w:val="24"/>
        </w:rPr>
        <w:t>. The computat</w:t>
      </w:r>
      <w:r w:rsidR="006C7B24">
        <w:rPr>
          <w:rFonts w:ascii="Courier New" w:hAnsi="Courier New" w:eastAsia="Times New Roman" w:cs="Courier New"/>
          <w:sz w:val="24"/>
          <w:szCs w:val="24"/>
        </w:rPr>
        <w:t xml:space="preserve">ions are therefore as follows: </w:t>
      </w:r>
    </w:p>
    <w:p w:rsidR="00310043" w:rsidP="00EE3252" w:rsidRDefault="00310043">
      <w:pPr>
        <w:widowControl w:val="0"/>
        <w:tabs>
          <w:tab w:val="left" w:pos="0"/>
        </w:tabs>
        <w:suppressAutoHyphens/>
        <w:spacing w:after="0" w:line="240" w:lineRule="auto"/>
        <w:ind w:left="720"/>
        <w:rPr>
          <w:rFonts w:ascii="Courier New" w:hAnsi="Courier New" w:eastAsia="Times New Roman" w:cs="Courier New"/>
          <w:sz w:val="24"/>
          <w:szCs w:val="24"/>
        </w:rPr>
      </w:pPr>
    </w:p>
    <w:p w:rsidRPr="00EE3252" w:rsidR="00EE3252" w:rsidP="00DD638C" w:rsidRDefault="00F4339B">
      <w:pPr>
        <w:widowControl w:val="0"/>
        <w:tabs>
          <w:tab w:val="left" w:pos="0"/>
        </w:tabs>
        <w:suppressAutoHyphens/>
        <w:spacing w:after="0" w:line="240" w:lineRule="auto"/>
        <w:rPr>
          <w:rFonts w:ascii="Courier New" w:hAnsi="Courier New" w:eastAsia="Times New Roman" w:cs="Courier New"/>
          <w:sz w:val="24"/>
          <w:szCs w:val="24"/>
        </w:rPr>
      </w:pPr>
      <w:r w:rsidRPr="00F71EDE">
        <w:rPr>
          <w:rFonts w:ascii="Courier New" w:hAnsi="Courier New" w:eastAsia="Times New Roman" w:cs="Courier New"/>
          <w:sz w:val="24"/>
          <w:szCs w:val="24"/>
        </w:rPr>
        <w:t>$</w:t>
      </w:r>
      <w:r w:rsidR="00081659">
        <w:rPr>
          <w:rFonts w:ascii="Courier New" w:hAnsi="Courier New" w:eastAsia="Times New Roman" w:cs="Courier New"/>
          <w:sz w:val="24"/>
          <w:szCs w:val="24"/>
        </w:rPr>
        <w:t>735.89</w:t>
      </w:r>
      <w:r w:rsidRPr="00EE3252" w:rsidR="00EE3252">
        <w:rPr>
          <w:rFonts w:ascii="Courier New" w:hAnsi="Courier New" w:eastAsia="Times New Roman" w:cs="Courier New"/>
          <w:sz w:val="24"/>
          <w:szCs w:val="24"/>
        </w:rPr>
        <w:t xml:space="preserve"> </w:t>
      </w:r>
      <w:r w:rsidRPr="00EE3252" w:rsidR="00EE3252">
        <w:rPr>
          <w:rFonts w:ascii="Courier New" w:hAnsi="Courier New" w:eastAsia="Times New Roman" w:cs="Courier New"/>
          <w:sz w:val="24"/>
          <w:szCs w:val="24"/>
        </w:rPr>
        <w:sym w:font="Symbol" w:char="F0B8"/>
      </w:r>
      <w:r w:rsidRPr="00EE3252" w:rsidR="00EE3252">
        <w:rPr>
          <w:rFonts w:ascii="Courier New" w:hAnsi="Courier New" w:eastAsia="Times New Roman" w:cs="Courier New"/>
          <w:sz w:val="24"/>
          <w:szCs w:val="24"/>
        </w:rPr>
        <w:t xml:space="preserve"> 40 hrs = $</w:t>
      </w:r>
      <w:r w:rsidR="00223C3E">
        <w:rPr>
          <w:rFonts w:ascii="Courier New" w:hAnsi="Courier New" w:eastAsia="Times New Roman" w:cs="Courier New"/>
          <w:sz w:val="24"/>
          <w:szCs w:val="24"/>
        </w:rPr>
        <w:t>18.40</w:t>
      </w:r>
      <w:r w:rsidRPr="00EE3252" w:rsidR="00EE3252">
        <w:rPr>
          <w:rFonts w:ascii="Courier New" w:hAnsi="Courier New" w:eastAsia="Times New Roman" w:cs="Courier New"/>
          <w:sz w:val="24"/>
          <w:szCs w:val="24"/>
        </w:rPr>
        <w:t xml:space="preserve">/hr x </w:t>
      </w:r>
      <w:r w:rsidR="00693EC2">
        <w:rPr>
          <w:rFonts w:ascii="Courier New" w:hAnsi="Courier New" w:eastAsia="Times New Roman" w:cs="Courier New"/>
          <w:sz w:val="24"/>
          <w:szCs w:val="24"/>
        </w:rPr>
        <w:t>6,300</w:t>
      </w:r>
      <w:r w:rsidRPr="00EE3252" w:rsidR="00EE3252">
        <w:rPr>
          <w:rFonts w:ascii="Courier New" w:hAnsi="Courier New" w:eastAsia="Times New Roman" w:cs="Courier New"/>
          <w:sz w:val="24"/>
          <w:szCs w:val="24"/>
        </w:rPr>
        <w:t xml:space="preserve"> hrs = $</w:t>
      </w:r>
      <w:r w:rsidR="00693EC2">
        <w:rPr>
          <w:rFonts w:ascii="Courier New" w:hAnsi="Courier New" w:eastAsia="Times New Roman" w:cs="Courier New"/>
          <w:sz w:val="24"/>
          <w:szCs w:val="24"/>
        </w:rPr>
        <w:t>115,920</w:t>
      </w:r>
      <w:r w:rsidR="00F46CB7">
        <w:rPr>
          <w:rFonts w:ascii="Courier New" w:hAnsi="Courier New" w:eastAsia="Times New Roman" w:cs="Courier New"/>
          <w:sz w:val="24"/>
          <w:szCs w:val="24"/>
        </w:rPr>
        <w:t>.00</w:t>
      </w:r>
      <w:r w:rsidRPr="00EE3252" w:rsidR="00EE3252">
        <w:rPr>
          <w:rFonts w:ascii="Courier New" w:hAnsi="Courier New" w:eastAsia="Times New Roman" w:cs="Courier New"/>
          <w:sz w:val="24"/>
          <w:szCs w:val="24"/>
        </w:rPr>
        <w:t xml:space="preserve"> annualized burden cost.</w:t>
      </w:r>
    </w:p>
    <w:p w:rsidR="00EE3252" w:rsidP="00EE3252"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EE3252" w:rsidR="0077428F" w:rsidP="00EE3252" w:rsidRDefault="0077428F">
      <w:pPr>
        <w:widowControl w:val="0"/>
        <w:tabs>
          <w:tab w:val="left" w:pos="0"/>
        </w:tabs>
        <w:suppressAutoHyphens/>
        <w:spacing w:after="0" w:line="240" w:lineRule="auto"/>
        <w:rPr>
          <w:rFonts w:ascii="Courier New" w:hAnsi="Courier New" w:eastAsia="Times New Roman" w:cs="Courier New"/>
          <w:sz w:val="24"/>
          <w:szCs w:val="24"/>
        </w:rPr>
      </w:pPr>
    </w:p>
    <w:p w:rsidRPr="00EE3252" w:rsidR="00EE3252" w:rsidP="00296FC5" w:rsidRDefault="00EE3252">
      <w:pPr>
        <w:widowControl w:val="0"/>
        <w:suppressAutoHyphens/>
        <w:spacing w:after="0" w:line="240" w:lineRule="auto"/>
        <w:rPr>
          <w:rFonts w:ascii="Courier New" w:hAnsi="Courier New" w:eastAsia="Times New Roman"/>
          <w:spacing w:val="-3"/>
          <w:sz w:val="20"/>
          <w:szCs w:val="20"/>
        </w:rPr>
      </w:pPr>
      <w:r w:rsidRPr="004B0ADB">
        <w:rPr>
          <w:rFonts w:ascii="Courier New" w:hAnsi="Courier New" w:eastAsia="Times New Roman" w:cs="Courier New"/>
          <w:b/>
          <w:sz w:val="24"/>
          <w:szCs w:val="24"/>
        </w:rPr>
        <w:t>13.</w:t>
      </w:r>
      <w:r w:rsidR="00296FC5">
        <w:rPr>
          <w:rFonts w:ascii="Courier New" w:hAnsi="Courier New" w:eastAsia="Times New Roman" w:cs="Courier New"/>
          <w:b/>
          <w:sz w:val="24"/>
          <w:szCs w:val="24"/>
        </w:rPr>
        <w:tab/>
      </w:r>
      <w:r w:rsidRPr="00EE3252">
        <w:rPr>
          <w:rFonts w:ascii="Courier New" w:hAnsi="Courier New" w:eastAsia="Times New Roman" w:cs="Courier New"/>
          <w:b/>
          <w:sz w:val="24"/>
          <w:szCs w:val="24"/>
        </w:rPr>
        <w:t>Annual Costs to Respondents (capital/start-up &amp; operation and maintenance)</w:t>
      </w:r>
    </w:p>
    <w:p w:rsidR="00EE3252" w:rsidP="00EE3252" w:rsidRDefault="00EE3252">
      <w:pPr>
        <w:widowControl w:val="0"/>
        <w:tabs>
          <w:tab w:val="left" w:pos="0"/>
        </w:tabs>
        <w:suppressAutoHyphens/>
        <w:spacing w:after="0" w:line="240" w:lineRule="auto"/>
        <w:rPr>
          <w:rFonts w:ascii="Courier New" w:hAnsi="Courier New" w:eastAsia="Times New Roman" w:cs="Courier New"/>
          <w:sz w:val="24"/>
          <w:szCs w:val="24"/>
        </w:rPr>
      </w:pPr>
    </w:p>
    <w:p w:rsidR="00E70F2B" w:rsidP="00DD638C" w:rsidRDefault="00E70F2B">
      <w:pPr>
        <w:widowControl w:val="0"/>
        <w:tabs>
          <w:tab w:val="left" w:pos="0"/>
        </w:tabs>
        <w:suppressAutoHyphens/>
        <w:spacing w:after="0" w:line="240" w:lineRule="auto"/>
        <w:rPr>
          <w:rFonts w:ascii="Courier New" w:hAnsi="Courier New" w:eastAsia="Times New Roman" w:cs="Courier New"/>
          <w:sz w:val="24"/>
          <w:szCs w:val="24"/>
        </w:rPr>
      </w:pPr>
      <w:r w:rsidRPr="004425EB">
        <w:rPr>
          <w:rFonts w:ascii="Courier New" w:hAnsi="Courier New" w:eastAsia="Times New Roman" w:cs="Courier New"/>
          <w:sz w:val="24"/>
          <w:szCs w:val="24"/>
        </w:rPr>
        <w:t>A mailing cost of $.58 per response ($.50 postage, $.03 envelope and $.05 paper and printing costs) is applied for the estimated 40% of forms received by mail. (15,120 x .58 = $8,769.60). The estimated remaining 60% of forms received (2</w:t>
      </w:r>
      <w:r w:rsidRPr="004425EB" w:rsidR="00C85AFF">
        <w:rPr>
          <w:rFonts w:ascii="Courier New" w:hAnsi="Courier New" w:eastAsia="Times New Roman" w:cs="Courier New"/>
          <w:sz w:val="24"/>
          <w:szCs w:val="24"/>
        </w:rPr>
        <w:t>2</w:t>
      </w:r>
      <w:r w:rsidRPr="004425EB">
        <w:rPr>
          <w:rFonts w:ascii="Courier New" w:hAnsi="Courier New" w:eastAsia="Times New Roman" w:cs="Courier New"/>
          <w:sz w:val="24"/>
          <w:szCs w:val="24"/>
        </w:rPr>
        <w:t>,68</w:t>
      </w:r>
      <w:r w:rsidRPr="004425EB" w:rsidR="00C85AFF">
        <w:rPr>
          <w:rFonts w:ascii="Courier New" w:hAnsi="Courier New" w:eastAsia="Times New Roman" w:cs="Courier New"/>
          <w:sz w:val="24"/>
          <w:szCs w:val="24"/>
        </w:rPr>
        <w:t>0</w:t>
      </w:r>
      <w:r w:rsidRPr="004425EB">
        <w:rPr>
          <w:rFonts w:ascii="Courier New" w:hAnsi="Courier New" w:eastAsia="Times New Roman" w:cs="Courier New"/>
          <w:sz w:val="24"/>
          <w:szCs w:val="24"/>
        </w:rPr>
        <w:t>) are electronically filed using our Secure Electronic Access Portal (SEAPortal) with no mailing costs associated with the form.</w:t>
      </w:r>
    </w:p>
    <w:p w:rsidR="00E70F2B" w:rsidP="00DD638C" w:rsidRDefault="00E70F2B">
      <w:pPr>
        <w:widowControl w:val="0"/>
        <w:tabs>
          <w:tab w:val="left" w:pos="0"/>
        </w:tabs>
        <w:suppressAutoHyphens/>
        <w:spacing w:after="0" w:line="240" w:lineRule="auto"/>
        <w:rPr>
          <w:rFonts w:ascii="Courier New" w:hAnsi="Courier New" w:eastAsia="Times New Roman" w:cs="Courier New"/>
          <w:sz w:val="24"/>
          <w:szCs w:val="24"/>
        </w:rPr>
      </w:pPr>
    </w:p>
    <w:p w:rsidRPr="00EE3252" w:rsidR="006C7B24" w:rsidP="00EE3252" w:rsidRDefault="006C7B24">
      <w:pPr>
        <w:widowControl w:val="0"/>
        <w:tabs>
          <w:tab w:val="left" w:pos="0"/>
        </w:tabs>
        <w:suppressAutoHyphens/>
        <w:spacing w:after="0" w:line="240" w:lineRule="auto"/>
        <w:rPr>
          <w:rFonts w:ascii="Courier New" w:hAnsi="Courier New" w:eastAsia="Times New Roman" w:cs="Courier New"/>
          <w:sz w:val="24"/>
          <w:szCs w:val="24"/>
        </w:rPr>
      </w:pPr>
    </w:p>
    <w:p w:rsidRPr="00EE3252" w:rsidR="00EE3252" w:rsidP="00DD638C" w:rsidRDefault="00EE3252">
      <w:pPr>
        <w:widowControl w:val="0"/>
        <w:suppressAutoHyphens/>
        <w:spacing w:after="0" w:line="240" w:lineRule="auto"/>
        <w:rPr>
          <w:rFonts w:ascii="Courier New" w:hAnsi="Courier New" w:eastAsia="Times New Roman"/>
          <w:spacing w:val="-3"/>
          <w:sz w:val="24"/>
          <w:szCs w:val="24"/>
        </w:rPr>
      </w:pPr>
      <w:r w:rsidRPr="004B0ADB">
        <w:rPr>
          <w:rFonts w:ascii="Courier New" w:hAnsi="Courier New" w:eastAsia="Times New Roman" w:cs="Courier New"/>
          <w:b/>
          <w:sz w:val="24"/>
          <w:szCs w:val="24"/>
        </w:rPr>
        <w:t>14.</w:t>
      </w:r>
      <w:r w:rsidRPr="00EE3252">
        <w:rPr>
          <w:rFonts w:ascii="Courier New" w:hAnsi="Courier New" w:eastAsia="Times New Roman" w:cs="Courier New"/>
          <w:sz w:val="24"/>
          <w:szCs w:val="24"/>
        </w:rPr>
        <w:tab/>
      </w:r>
      <w:r w:rsidRPr="00EE3252">
        <w:rPr>
          <w:rFonts w:ascii="Courier New" w:hAnsi="Courier New" w:eastAsia="Times New Roman" w:cs="Courier New"/>
          <w:b/>
          <w:bCs/>
          <w:sz w:val="24"/>
          <w:szCs w:val="24"/>
        </w:rPr>
        <w:t>Provide estimates of annualized cost to the Federal government.</w:t>
      </w:r>
    </w:p>
    <w:p w:rsidRPr="00EE3252" w:rsidR="00EE3252" w:rsidP="00EE3252" w:rsidRDefault="00EE3252">
      <w:pPr>
        <w:widowControl w:val="0"/>
        <w:tabs>
          <w:tab w:val="left" w:pos="0"/>
        </w:tabs>
        <w:suppressAutoHyphens/>
        <w:spacing w:after="0" w:line="240" w:lineRule="auto"/>
        <w:rPr>
          <w:rFonts w:ascii="Courier New" w:hAnsi="Courier New" w:eastAsia="Times New Roman" w:cs="Courier New"/>
          <w:sz w:val="24"/>
          <w:szCs w:val="24"/>
        </w:rPr>
      </w:pPr>
    </w:p>
    <w:p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r w:rsidRPr="00EE3252">
        <w:rPr>
          <w:rFonts w:ascii="Courier New" w:hAnsi="Courier New" w:eastAsia="Times New Roman" w:cs="Courier New"/>
          <w:sz w:val="24"/>
          <w:szCs w:val="24"/>
        </w:rPr>
        <w:t>The estimated cost to the government has been estimated to be approximately $</w:t>
      </w:r>
      <w:r w:rsidR="004B3AEC">
        <w:rPr>
          <w:rFonts w:ascii="Courier New" w:hAnsi="Courier New" w:eastAsia="Times New Roman" w:cs="Courier New"/>
          <w:sz w:val="24"/>
          <w:szCs w:val="24"/>
        </w:rPr>
        <w:t>256,076</w:t>
      </w:r>
      <w:r w:rsidR="0085626B">
        <w:rPr>
          <w:rFonts w:ascii="Courier New" w:hAnsi="Courier New" w:eastAsia="Times New Roman" w:cs="Courier New"/>
          <w:sz w:val="24"/>
          <w:szCs w:val="24"/>
        </w:rPr>
        <w:t xml:space="preserve">. </w:t>
      </w:r>
      <w:r w:rsidR="00E30FD9">
        <w:rPr>
          <w:rFonts w:ascii="Courier New" w:hAnsi="Courier New" w:eastAsia="Times New Roman" w:cs="Courier New"/>
          <w:sz w:val="24"/>
          <w:szCs w:val="24"/>
        </w:rPr>
        <w:t xml:space="preserve">This form is now available online so there are no longer printing and distribution costs associated with it. This estimate now only includes the cost of analysis of the form once received. </w:t>
      </w:r>
      <w:r w:rsidRPr="00C9410A">
        <w:rPr>
          <w:rFonts w:ascii="Courier New" w:hAnsi="Courier New" w:eastAsia="Times New Roman" w:cs="Courier New"/>
          <w:sz w:val="24"/>
          <w:szCs w:val="24"/>
        </w:rPr>
        <w:t xml:space="preserve">Analysis </w:t>
      </w:r>
      <w:r w:rsidRPr="00C9410A" w:rsidR="00E30FD9">
        <w:rPr>
          <w:rFonts w:ascii="Courier New" w:hAnsi="Courier New" w:eastAsia="Times New Roman" w:cs="Courier New"/>
          <w:sz w:val="24"/>
          <w:szCs w:val="24"/>
        </w:rPr>
        <w:t>cos</w:t>
      </w:r>
      <w:r w:rsidRPr="00C9410A">
        <w:rPr>
          <w:rFonts w:ascii="Courier New" w:hAnsi="Courier New" w:eastAsia="Times New Roman" w:cs="Courier New"/>
          <w:sz w:val="24"/>
          <w:szCs w:val="24"/>
        </w:rPr>
        <w:t>ts were determined by applying the hourly rate of a GS-12 Step 5 Claims Examiner ($</w:t>
      </w:r>
      <w:r w:rsidR="00E70F2B">
        <w:rPr>
          <w:rFonts w:ascii="Courier New" w:hAnsi="Courier New" w:eastAsia="Times New Roman" w:cs="Courier New"/>
          <w:sz w:val="24"/>
          <w:szCs w:val="24"/>
        </w:rPr>
        <w:t>39.85</w:t>
      </w:r>
      <w:r w:rsidRPr="00C9410A" w:rsidR="00C9410A">
        <w:rPr>
          <w:rFonts w:ascii="Courier New" w:hAnsi="Courier New" w:eastAsia="Times New Roman" w:cs="Courier New"/>
          <w:sz w:val="24"/>
          <w:szCs w:val="24"/>
        </w:rPr>
        <w:t>*</w:t>
      </w:r>
      <w:r w:rsidRPr="00C9410A">
        <w:rPr>
          <w:rFonts w:ascii="Courier New" w:hAnsi="Courier New" w:eastAsia="Times New Roman" w:cs="Courier New"/>
          <w:sz w:val="24"/>
          <w:szCs w:val="24"/>
        </w:rPr>
        <w:t xml:space="preserve">) to the total annual hours required for review.  The annual review hours were determined by applying an estimate of </w:t>
      </w:r>
      <w:r w:rsidR="004B3AEC">
        <w:rPr>
          <w:rFonts w:ascii="Courier New" w:hAnsi="Courier New" w:eastAsia="Times New Roman" w:cs="Courier New"/>
          <w:sz w:val="24"/>
          <w:szCs w:val="24"/>
        </w:rPr>
        <w:t>10</w:t>
      </w:r>
      <w:r w:rsidRPr="00C9410A">
        <w:rPr>
          <w:rFonts w:ascii="Courier New" w:hAnsi="Courier New" w:eastAsia="Times New Roman" w:cs="Courier New"/>
          <w:sz w:val="24"/>
          <w:szCs w:val="24"/>
        </w:rPr>
        <w:t xml:space="preserve"> minutes (.</w:t>
      </w:r>
      <w:r w:rsidR="004B3AEC">
        <w:rPr>
          <w:rFonts w:ascii="Courier New" w:hAnsi="Courier New" w:eastAsia="Times New Roman" w:cs="Courier New"/>
          <w:sz w:val="24"/>
          <w:szCs w:val="24"/>
        </w:rPr>
        <w:t>17</w:t>
      </w:r>
      <w:r w:rsidRPr="00C9410A">
        <w:rPr>
          <w:rFonts w:ascii="Courier New" w:hAnsi="Courier New" w:eastAsia="Times New Roman" w:cs="Courier New"/>
          <w:sz w:val="24"/>
          <w:szCs w:val="24"/>
        </w:rPr>
        <w:t xml:space="preserve"> hours) for the review of each form against the </w:t>
      </w:r>
      <w:r w:rsidR="004B3AEC">
        <w:rPr>
          <w:rFonts w:ascii="Courier New" w:hAnsi="Courier New" w:eastAsia="Times New Roman" w:cs="Courier New"/>
          <w:sz w:val="24"/>
          <w:szCs w:val="24"/>
        </w:rPr>
        <w:t>37,800</w:t>
      </w:r>
      <w:r w:rsidRPr="00C9410A">
        <w:rPr>
          <w:rFonts w:ascii="Courier New" w:hAnsi="Courier New" w:eastAsia="Times New Roman" w:cs="Courier New"/>
          <w:sz w:val="24"/>
          <w:szCs w:val="24"/>
        </w:rPr>
        <w:t xml:space="preserve"> forms, which are reviewed each year.  The computations are therefore as follows:</w:t>
      </w:r>
    </w:p>
    <w:p w:rsidRPr="00C9410A" w:rsidR="00DD638C" w:rsidP="00DD638C" w:rsidRDefault="00DD638C">
      <w:pPr>
        <w:widowControl w:val="0"/>
        <w:tabs>
          <w:tab w:val="left" w:pos="0"/>
        </w:tabs>
        <w:suppressAutoHyphens/>
        <w:spacing w:after="0" w:line="240" w:lineRule="auto"/>
        <w:rPr>
          <w:rFonts w:ascii="Courier New" w:hAnsi="Courier New" w:eastAsia="Times New Roman" w:cs="Courier New"/>
          <w:sz w:val="24"/>
          <w:szCs w:val="24"/>
        </w:rPr>
      </w:pPr>
    </w:p>
    <w:p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r w:rsidRPr="00C9410A">
        <w:rPr>
          <w:rFonts w:ascii="Courier New" w:hAnsi="Courier New" w:eastAsia="Times New Roman" w:cs="Courier New"/>
          <w:sz w:val="24"/>
          <w:szCs w:val="24"/>
        </w:rPr>
        <w:t>*Salary Table 20</w:t>
      </w:r>
      <w:r w:rsidRPr="00C9410A" w:rsidR="0085626B">
        <w:rPr>
          <w:rFonts w:ascii="Courier New" w:hAnsi="Courier New" w:eastAsia="Times New Roman" w:cs="Courier New"/>
          <w:sz w:val="24"/>
          <w:szCs w:val="24"/>
        </w:rPr>
        <w:t>1</w:t>
      </w:r>
      <w:r w:rsidR="004B3AEC">
        <w:rPr>
          <w:rFonts w:ascii="Courier New" w:hAnsi="Courier New" w:eastAsia="Times New Roman" w:cs="Courier New"/>
          <w:sz w:val="24"/>
          <w:szCs w:val="24"/>
        </w:rPr>
        <w:t>8</w:t>
      </w:r>
      <w:r w:rsidRPr="00C9410A">
        <w:rPr>
          <w:rFonts w:ascii="Courier New" w:hAnsi="Courier New" w:eastAsia="Times New Roman" w:cs="Courier New"/>
          <w:sz w:val="24"/>
          <w:szCs w:val="24"/>
        </w:rPr>
        <w:t xml:space="preserve"> </w:t>
      </w:r>
      <w:r w:rsidRPr="00C9410A" w:rsidR="006C7B24">
        <w:rPr>
          <w:rFonts w:ascii="Courier New" w:hAnsi="Courier New" w:eastAsia="Times New Roman" w:cs="Courier New"/>
          <w:sz w:val="24"/>
          <w:szCs w:val="24"/>
        </w:rPr>
        <w:t>–</w:t>
      </w:r>
      <w:r w:rsidRPr="00C9410A">
        <w:rPr>
          <w:rFonts w:ascii="Courier New" w:hAnsi="Courier New" w:eastAsia="Times New Roman" w:cs="Courier New"/>
          <w:sz w:val="24"/>
          <w:szCs w:val="24"/>
        </w:rPr>
        <w:t xml:space="preserve"> RUS</w:t>
      </w:r>
      <w:r w:rsidR="00194CC9">
        <w:rPr>
          <w:rFonts w:ascii="Courier New" w:hAnsi="Courier New" w:eastAsia="Times New Roman" w:cs="Courier New"/>
          <w:sz w:val="24"/>
          <w:szCs w:val="24"/>
        </w:rPr>
        <w:t>,</w:t>
      </w:r>
      <w:r w:rsidR="00CD6EED">
        <w:rPr>
          <w:rFonts w:ascii="Courier New" w:hAnsi="Courier New" w:eastAsia="Times New Roman" w:cs="Courier New"/>
          <w:sz w:val="24"/>
          <w:szCs w:val="24"/>
        </w:rPr>
        <w:t xml:space="preserve"> </w:t>
      </w:r>
      <w:hyperlink w:history="1" r:id="rId14">
        <w:r w:rsidRPr="00AC21D6" w:rsidR="004B3AEC">
          <w:rPr>
            <w:rStyle w:val="Hyperlink"/>
            <w:rFonts w:ascii="Courier New" w:hAnsi="Courier New" w:eastAsia="Times New Roman" w:cs="Courier New"/>
            <w:sz w:val="24"/>
            <w:szCs w:val="24"/>
          </w:rPr>
          <w:t>http://www.opm.gov/policy-data-oversight/pay-leave/salaries-wages/salary-tables/pdf/2018/RUS_h.pdf</w:t>
        </w:r>
      </w:hyperlink>
    </w:p>
    <w:p w:rsidRPr="00C9410A" w:rsidR="00CD6EED" w:rsidP="00DD638C" w:rsidRDefault="00CD6EED">
      <w:pPr>
        <w:widowControl w:val="0"/>
        <w:tabs>
          <w:tab w:val="left" w:pos="0"/>
        </w:tabs>
        <w:suppressAutoHyphens/>
        <w:spacing w:after="0" w:line="240" w:lineRule="auto"/>
        <w:rPr>
          <w:rFonts w:ascii="Courier New" w:hAnsi="Courier New" w:eastAsia="Times New Roman" w:cs="Courier New"/>
          <w:sz w:val="24"/>
          <w:szCs w:val="24"/>
        </w:rPr>
      </w:pPr>
    </w:p>
    <w:p w:rsidR="008F66C3" w:rsidP="00DD638C" w:rsidRDefault="004B3AEC">
      <w:pPr>
        <w:widowControl w:val="0"/>
        <w:tabs>
          <w:tab w:val="left" w:pos="-720"/>
        </w:tabs>
        <w:suppressAutoHyphens/>
        <w:spacing w:after="0" w:line="240" w:lineRule="auto"/>
        <w:rPr>
          <w:rFonts w:ascii="Courier New" w:hAnsi="Courier New" w:eastAsia="Times New Roman" w:cs="Courier New"/>
          <w:spacing w:val="-3"/>
          <w:sz w:val="24"/>
          <w:szCs w:val="24"/>
        </w:rPr>
      </w:pPr>
      <w:r>
        <w:rPr>
          <w:rFonts w:ascii="Courier New" w:hAnsi="Courier New" w:eastAsia="Times New Roman" w:cs="Courier New"/>
          <w:spacing w:val="-3"/>
          <w:sz w:val="24"/>
          <w:szCs w:val="24"/>
        </w:rPr>
        <w:t>37,8</w:t>
      </w:r>
      <w:r w:rsidRPr="0070121B" w:rsidR="00EE3252">
        <w:rPr>
          <w:rFonts w:ascii="Courier New" w:hAnsi="Courier New" w:eastAsia="Times New Roman" w:cs="Courier New"/>
          <w:spacing w:val="-3"/>
          <w:sz w:val="24"/>
          <w:szCs w:val="24"/>
        </w:rPr>
        <w:t>00</w:t>
      </w:r>
      <w:r w:rsidRPr="00C9410A" w:rsidR="00EE3252">
        <w:rPr>
          <w:rFonts w:ascii="Courier New" w:hAnsi="Courier New" w:eastAsia="Times New Roman" w:cs="Courier New"/>
          <w:spacing w:val="-3"/>
          <w:sz w:val="24"/>
          <w:szCs w:val="24"/>
        </w:rPr>
        <w:t xml:space="preserve"> x </w:t>
      </w:r>
      <w:r>
        <w:rPr>
          <w:rFonts w:ascii="Courier New" w:hAnsi="Courier New" w:eastAsia="Times New Roman" w:cs="Courier New"/>
          <w:spacing w:val="-3"/>
          <w:sz w:val="24"/>
          <w:szCs w:val="24"/>
        </w:rPr>
        <w:t>.17</w:t>
      </w:r>
      <w:r w:rsidRPr="00C9410A" w:rsidR="00EE3252">
        <w:rPr>
          <w:rFonts w:ascii="Courier New" w:hAnsi="Courier New" w:eastAsia="Times New Roman" w:cs="Courier New"/>
          <w:spacing w:val="-3"/>
          <w:sz w:val="24"/>
          <w:szCs w:val="24"/>
        </w:rPr>
        <w:t xml:space="preserve"> hrs = </w:t>
      </w:r>
      <w:r>
        <w:rPr>
          <w:rFonts w:ascii="Courier New" w:hAnsi="Courier New" w:eastAsia="Times New Roman" w:cs="Courier New"/>
          <w:spacing w:val="-3"/>
          <w:sz w:val="24"/>
          <w:szCs w:val="24"/>
        </w:rPr>
        <w:t>6,426</w:t>
      </w:r>
      <w:r w:rsidRPr="00C9410A" w:rsidR="00EE3252">
        <w:rPr>
          <w:rFonts w:ascii="Courier New" w:hAnsi="Courier New" w:eastAsia="Times New Roman" w:cs="Courier New"/>
          <w:spacing w:val="-3"/>
          <w:sz w:val="24"/>
          <w:szCs w:val="24"/>
        </w:rPr>
        <w:t xml:space="preserve"> hrs x</w:t>
      </w:r>
      <w:r w:rsidRPr="00C9410A" w:rsidR="0085626B">
        <w:rPr>
          <w:rFonts w:ascii="Courier New" w:hAnsi="Courier New" w:eastAsia="Times New Roman" w:cs="Courier New"/>
          <w:spacing w:val="-3"/>
          <w:sz w:val="24"/>
          <w:szCs w:val="24"/>
        </w:rPr>
        <w:t xml:space="preserve"> $3</w:t>
      </w:r>
      <w:r>
        <w:rPr>
          <w:rFonts w:ascii="Courier New" w:hAnsi="Courier New" w:eastAsia="Times New Roman" w:cs="Courier New"/>
          <w:spacing w:val="-3"/>
          <w:sz w:val="24"/>
          <w:szCs w:val="24"/>
        </w:rPr>
        <w:t>9.85</w:t>
      </w:r>
      <w:r w:rsidRPr="00C9410A" w:rsidR="00EE3252">
        <w:rPr>
          <w:rFonts w:ascii="Courier New" w:hAnsi="Courier New" w:eastAsia="Times New Roman" w:cs="Courier New"/>
          <w:spacing w:val="-3"/>
          <w:sz w:val="24"/>
          <w:szCs w:val="24"/>
        </w:rPr>
        <w:t xml:space="preserve"> = $</w:t>
      </w:r>
      <w:r>
        <w:rPr>
          <w:rFonts w:ascii="Courier New" w:hAnsi="Courier New" w:eastAsia="Times New Roman" w:cs="Courier New"/>
          <w:spacing w:val="-3"/>
          <w:sz w:val="24"/>
          <w:szCs w:val="24"/>
        </w:rPr>
        <w:t>256,076.10</w:t>
      </w:r>
    </w:p>
    <w:p w:rsidR="008F66C3" w:rsidP="00DD638C" w:rsidRDefault="008F66C3">
      <w:pPr>
        <w:widowControl w:val="0"/>
        <w:tabs>
          <w:tab w:val="left" w:pos="-720"/>
        </w:tabs>
        <w:suppressAutoHyphens/>
        <w:spacing w:after="0" w:line="240" w:lineRule="auto"/>
        <w:rPr>
          <w:rFonts w:ascii="Courier New" w:hAnsi="Courier New" w:eastAsia="Times New Roman" w:cs="Courier New"/>
          <w:spacing w:val="-3"/>
          <w:sz w:val="24"/>
          <w:szCs w:val="24"/>
        </w:rPr>
      </w:pPr>
    </w:p>
    <w:p w:rsidR="007B26A3" w:rsidP="00DD638C" w:rsidRDefault="007B26A3">
      <w:pPr>
        <w:widowControl w:val="0"/>
        <w:tabs>
          <w:tab w:val="left" w:pos="-720"/>
        </w:tabs>
        <w:suppressAutoHyphens/>
        <w:spacing w:after="0" w:line="240" w:lineRule="auto"/>
        <w:rPr>
          <w:rFonts w:ascii="Courier New" w:hAnsi="Courier New" w:eastAsia="Times New Roman" w:cs="Courier New"/>
          <w:spacing w:val="-3"/>
          <w:sz w:val="24"/>
          <w:szCs w:val="24"/>
        </w:rPr>
      </w:pPr>
    </w:p>
    <w:p w:rsidRPr="00C9410A" w:rsidR="00EE3252" w:rsidP="00DD638C" w:rsidRDefault="00EE3252">
      <w:pPr>
        <w:widowControl w:val="0"/>
        <w:tabs>
          <w:tab w:val="left" w:pos="-720"/>
        </w:tabs>
        <w:suppressAutoHyphens/>
        <w:spacing w:after="0" w:line="240" w:lineRule="auto"/>
        <w:rPr>
          <w:rFonts w:ascii="Courier New" w:hAnsi="Courier New" w:eastAsia="Times New Roman"/>
          <w:spacing w:val="-3"/>
          <w:sz w:val="24"/>
          <w:szCs w:val="24"/>
        </w:rPr>
      </w:pPr>
      <w:r w:rsidRPr="004B0ADB">
        <w:rPr>
          <w:rFonts w:ascii="Courier New" w:hAnsi="Courier New" w:eastAsia="Times New Roman" w:cs="Courier New"/>
          <w:b/>
          <w:sz w:val="24"/>
          <w:szCs w:val="24"/>
        </w:rPr>
        <w:t>15.</w:t>
      </w:r>
      <w:r w:rsidR="00296FC5">
        <w:rPr>
          <w:rFonts w:ascii="Courier New" w:hAnsi="Courier New" w:eastAsia="Times New Roman" w:cs="Courier New"/>
          <w:b/>
          <w:sz w:val="24"/>
          <w:szCs w:val="24"/>
        </w:rPr>
        <w:tab/>
      </w:r>
      <w:r w:rsidRPr="00C9410A">
        <w:rPr>
          <w:rFonts w:ascii="Courier New" w:hAnsi="Courier New" w:eastAsia="Times New Roman" w:cs="Courier New"/>
          <w:b/>
          <w:sz w:val="24"/>
          <w:szCs w:val="24"/>
        </w:rPr>
        <w:t xml:space="preserve">Explain the reasons for any </w:t>
      </w:r>
      <w:r w:rsidRPr="00C9410A" w:rsidR="005C0D67">
        <w:rPr>
          <w:rFonts w:ascii="Courier New" w:hAnsi="Courier New" w:eastAsia="Times New Roman" w:cs="Courier New"/>
          <w:b/>
          <w:sz w:val="24"/>
          <w:szCs w:val="24"/>
        </w:rPr>
        <w:t>program changes or adjustments</w:t>
      </w:r>
      <w:r w:rsidR="005F566B">
        <w:rPr>
          <w:rFonts w:ascii="Courier New" w:hAnsi="Courier New" w:eastAsia="Times New Roman" w:cs="Courier New"/>
          <w:b/>
          <w:sz w:val="24"/>
          <w:szCs w:val="24"/>
        </w:rPr>
        <w:t>.</w:t>
      </w:r>
      <w:r w:rsidRPr="00C9410A" w:rsidR="005C0D67">
        <w:rPr>
          <w:rFonts w:ascii="Courier New" w:hAnsi="Courier New" w:eastAsia="Times New Roman" w:cs="Courier New"/>
          <w:b/>
          <w:sz w:val="24"/>
          <w:szCs w:val="24"/>
        </w:rPr>
        <w:t xml:space="preserve"> </w:t>
      </w:r>
    </w:p>
    <w:p w:rsidRPr="00C9410A"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6E014B" w:rsidR="006E014B" w:rsidP="00D36235" w:rsidRDefault="004B3AEC">
      <w:pPr>
        <w:tabs>
          <w:tab w:val="left" w:pos="-720"/>
        </w:tabs>
        <w:suppressAutoHyphens/>
        <w:spacing w:after="0"/>
        <w:rPr>
          <w:rFonts w:ascii="Courier New" w:hAnsi="Courier New" w:eastAsia="Times New Roman"/>
          <w:spacing w:val="-3"/>
          <w:sz w:val="24"/>
          <w:szCs w:val="20"/>
        </w:rPr>
      </w:pPr>
      <w:r>
        <w:rPr>
          <w:rFonts w:ascii="Courier New" w:hAnsi="Courier New" w:eastAsia="Times New Roman" w:cs="Courier New"/>
          <w:sz w:val="24"/>
          <w:szCs w:val="24"/>
        </w:rPr>
        <w:t xml:space="preserve">Before the LS-206 and LS-208 were streamlined, there was an estimated 9,450 burden hours for the 2 forms. With the new streamlined form, burden hours have been reduced to </w:t>
      </w:r>
      <w:r w:rsidRPr="004425EB">
        <w:rPr>
          <w:rFonts w:ascii="Courier New" w:hAnsi="Courier New" w:eastAsia="Times New Roman" w:cs="Courier New"/>
          <w:sz w:val="24"/>
          <w:szCs w:val="24"/>
        </w:rPr>
        <w:t>6,300, an</w:t>
      </w:r>
      <w:r>
        <w:rPr>
          <w:rFonts w:ascii="Courier New" w:hAnsi="Courier New" w:eastAsia="Times New Roman" w:cs="Courier New"/>
          <w:sz w:val="24"/>
          <w:szCs w:val="24"/>
        </w:rPr>
        <w:t xml:space="preserve"> estimated reduction of 3,150 burden hours.</w:t>
      </w:r>
      <w:r w:rsidR="006E014B">
        <w:rPr>
          <w:rFonts w:ascii="Courier New" w:hAnsi="Courier New" w:eastAsia="Times New Roman" w:cs="Courier New"/>
          <w:sz w:val="24"/>
          <w:szCs w:val="24"/>
        </w:rPr>
        <w:t xml:space="preserve"> </w:t>
      </w:r>
    </w:p>
    <w:p w:rsidRPr="00C9410A"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r w:rsidRPr="004B0ADB">
        <w:rPr>
          <w:rFonts w:ascii="Courier New" w:hAnsi="Courier New" w:eastAsia="Times New Roman" w:cs="Courier New"/>
          <w:b/>
          <w:sz w:val="24"/>
          <w:szCs w:val="24"/>
        </w:rPr>
        <w:lastRenderedPageBreak/>
        <w:t>16.</w:t>
      </w:r>
      <w:r w:rsidR="00296FC5">
        <w:rPr>
          <w:rFonts w:ascii="Courier New" w:hAnsi="Courier New" w:eastAsia="Times New Roman" w:cs="Courier New"/>
          <w:b/>
          <w:sz w:val="24"/>
          <w:szCs w:val="24"/>
        </w:rPr>
        <w:tab/>
      </w:r>
      <w:r w:rsidRPr="00C9410A">
        <w:rPr>
          <w:rFonts w:ascii="Courier New" w:hAnsi="Courier New" w:eastAsia="Times New Roman" w:cs="Courier New"/>
          <w:b/>
          <w:sz w:val="24"/>
          <w:szCs w:val="24"/>
        </w:rPr>
        <w:t>For collections of inf</w:t>
      </w:r>
      <w:r w:rsidRPr="00C9410A" w:rsidR="005C0D67">
        <w:rPr>
          <w:rFonts w:ascii="Courier New" w:hAnsi="Courier New" w:eastAsia="Times New Roman" w:cs="Courier New"/>
          <w:b/>
          <w:sz w:val="24"/>
          <w:szCs w:val="24"/>
        </w:rPr>
        <w:t xml:space="preserve">ormation whose results will be </w:t>
      </w:r>
      <w:r w:rsidRPr="00C9410A">
        <w:rPr>
          <w:rFonts w:ascii="Courier New" w:hAnsi="Courier New" w:eastAsia="Times New Roman" w:cs="Courier New"/>
          <w:b/>
          <w:sz w:val="24"/>
          <w:szCs w:val="24"/>
        </w:rPr>
        <w:t>published, outline plans fo</w:t>
      </w:r>
      <w:r w:rsidRPr="00C9410A" w:rsidR="005C0D67">
        <w:rPr>
          <w:rFonts w:ascii="Courier New" w:hAnsi="Courier New" w:eastAsia="Times New Roman" w:cs="Courier New"/>
          <w:b/>
          <w:sz w:val="24"/>
          <w:szCs w:val="24"/>
        </w:rPr>
        <w:t xml:space="preserve">r tabulation and publication. </w:t>
      </w:r>
      <w:r w:rsidRPr="00C9410A">
        <w:rPr>
          <w:rFonts w:ascii="Courier New" w:hAnsi="Courier New" w:eastAsia="Times New Roman" w:cs="Courier New"/>
          <w:b/>
          <w:sz w:val="24"/>
          <w:szCs w:val="24"/>
        </w:rPr>
        <w:t>Address any complex analytical techniques that will be</w:t>
      </w:r>
      <w:r w:rsidRPr="00C9410A" w:rsidR="005C0D67">
        <w:rPr>
          <w:rFonts w:ascii="Courier New" w:hAnsi="Courier New" w:eastAsia="Times New Roman" w:cs="Courier New"/>
          <w:b/>
          <w:sz w:val="24"/>
          <w:szCs w:val="24"/>
        </w:rPr>
        <w:t xml:space="preserve"> </w:t>
      </w:r>
      <w:r w:rsidRPr="00C9410A" w:rsidR="0085626B">
        <w:rPr>
          <w:rFonts w:ascii="Courier New" w:hAnsi="Courier New" w:eastAsia="Times New Roman" w:cs="Courier New"/>
          <w:b/>
          <w:sz w:val="24"/>
          <w:szCs w:val="24"/>
        </w:rPr>
        <w:t>u</w:t>
      </w:r>
      <w:r w:rsidRPr="00C9410A">
        <w:rPr>
          <w:rFonts w:ascii="Courier New" w:hAnsi="Courier New" w:eastAsia="Times New Roman" w:cs="Courier New"/>
          <w:b/>
          <w:sz w:val="24"/>
          <w:szCs w:val="24"/>
        </w:rPr>
        <w:t xml:space="preserve">sed. </w:t>
      </w:r>
      <w:r w:rsidRPr="00C9410A" w:rsidR="0085626B">
        <w:rPr>
          <w:rFonts w:ascii="Courier New" w:hAnsi="Courier New" w:eastAsia="Times New Roman" w:cs="Courier New"/>
          <w:b/>
          <w:sz w:val="24"/>
          <w:szCs w:val="24"/>
        </w:rPr>
        <w:t>P</w:t>
      </w:r>
      <w:r w:rsidRPr="00C9410A">
        <w:rPr>
          <w:rFonts w:ascii="Courier New" w:hAnsi="Courier New" w:eastAsia="Times New Roman" w:cs="Courier New"/>
          <w:b/>
          <w:sz w:val="24"/>
          <w:szCs w:val="24"/>
        </w:rPr>
        <w:t xml:space="preserve">rovide the time schedule for the entire project, including </w:t>
      </w:r>
      <w:r w:rsidRPr="00C9410A" w:rsidR="0085626B">
        <w:rPr>
          <w:rFonts w:ascii="Courier New" w:hAnsi="Courier New" w:eastAsia="Times New Roman" w:cs="Courier New"/>
          <w:b/>
          <w:sz w:val="24"/>
          <w:szCs w:val="24"/>
        </w:rPr>
        <w:t>b</w:t>
      </w:r>
      <w:r w:rsidRPr="00C9410A">
        <w:rPr>
          <w:rFonts w:ascii="Courier New" w:hAnsi="Courier New" w:eastAsia="Times New Roman" w:cs="Courier New"/>
          <w:b/>
          <w:sz w:val="24"/>
          <w:szCs w:val="24"/>
        </w:rPr>
        <w:t xml:space="preserve">eginning and ending dates of the collection information, </w:t>
      </w:r>
      <w:r w:rsidRPr="00C9410A" w:rsidR="0085626B">
        <w:rPr>
          <w:rFonts w:ascii="Courier New" w:hAnsi="Courier New" w:eastAsia="Times New Roman" w:cs="Courier New"/>
          <w:b/>
          <w:sz w:val="24"/>
          <w:szCs w:val="24"/>
        </w:rPr>
        <w:t>c</w:t>
      </w:r>
      <w:r w:rsidRPr="00C9410A">
        <w:rPr>
          <w:rFonts w:ascii="Courier New" w:hAnsi="Courier New" w:eastAsia="Times New Roman" w:cs="Courier New"/>
          <w:b/>
          <w:sz w:val="24"/>
          <w:szCs w:val="24"/>
        </w:rPr>
        <w:t>ompletion of report, publication dates, and other actions.</w:t>
      </w:r>
    </w:p>
    <w:p w:rsidRPr="00C9410A"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C9410A"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u w:val="single"/>
        </w:rPr>
      </w:pPr>
      <w:r w:rsidRPr="00C9410A">
        <w:rPr>
          <w:rFonts w:ascii="Courier New" w:hAnsi="Courier New" w:eastAsia="Times New Roman" w:cs="Courier New"/>
          <w:sz w:val="24"/>
          <w:szCs w:val="24"/>
        </w:rPr>
        <w:t>The information collected will not be published for statistical use.</w:t>
      </w:r>
      <w:r w:rsidRPr="00C9410A">
        <w:rPr>
          <w:rFonts w:ascii="Courier New" w:hAnsi="Courier New" w:eastAsia="Times New Roman" w:cs="Courier New"/>
          <w:sz w:val="24"/>
          <w:szCs w:val="24"/>
          <w:u w:val="single"/>
        </w:rPr>
        <w:t xml:space="preserve"> </w:t>
      </w:r>
    </w:p>
    <w:p w:rsidRPr="00E56F17" w:rsidR="00EE3252" w:rsidP="00EE3252" w:rsidRDefault="00EE3252">
      <w:pPr>
        <w:widowControl w:val="0"/>
        <w:tabs>
          <w:tab w:val="left" w:pos="0"/>
        </w:tabs>
        <w:suppressAutoHyphens/>
        <w:spacing w:after="0" w:line="240" w:lineRule="auto"/>
        <w:ind w:left="720"/>
        <w:rPr>
          <w:rFonts w:ascii="Courier New" w:hAnsi="Courier New" w:eastAsia="Times New Roman" w:cs="Courier New"/>
          <w:color w:val="C00000"/>
          <w:sz w:val="24"/>
          <w:szCs w:val="24"/>
        </w:rPr>
      </w:pPr>
    </w:p>
    <w:p w:rsidRPr="00E56F17" w:rsidR="00EE3252" w:rsidP="00EE3252" w:rsidRDefault="00EE3252">
      <w:pPr>
        <w:widowControl w:val="0"/>
        <w:tabs>
          <w:tab w:val="left" w:pos="0"/>
        </w:tabs>
        <w:suppressAutoHyphens/>
        <w:spacing w:after="0" w:line="240" w:lineRule="auto"/>
        <w:rPr>
          <w:rFonts w:ascii="Courier New" w:hAnsi="Courier New" w:eastAsia="Times New Roman" w:cs="Courier New"/>
          <w:color w:val="C00000"/>
          <w:sz w:val="24"/>
          <w:szCs w:val="24"/>
        </w:rPr>
      </w:pPr>
    </w:p>
    <w:p w:rsidRPr="00AB7225"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r w:rsidRPr="004B0ADB">
        <w:rPr>
          <w:rFonts w:ascii="Courier New" w:hAnsi="Courier New" w:eastAsia="Times New Roman" w:cs="Courier New"/>
          <w:b/>
          <w:sz w:val="24"/>
          <w:szCs w:val="24"/>
        </w:rPr>
        <w:t>17.</w:t>
      </w:r>
      <w:r w:rsidR="00296FC5">
        <w:rPr>
          <w:rFonts w:ascii="Courier New" w:hAnsi="Courier New" w:eastAsia="Times New Roman" w:cs="Courier New"/>
          <w:b/>
          <w:sz w:val="24"/>
          <w:szCs w:val="24"/>
        </w:rPr>
        <w:tab/>
      </w:r>
      <w:r w:rsidRPr="00AB7225">
        <w:rPr>
          <w:rFonts w:ascii="Courier New" w:hAnsi="Courier New" w:eastAsia="Times New Roman" w:cs="Courier New"/>
          <w:b/>
          <w:sz w:val="24"/>
          <w:szCs w:val="24"/>
        </w:rPr>
        <w:t>If seeking approval to not d</w:t>
      </w:r>
      <w:r w:rsidRPr="00AB7225" w:rsidR="005C0D67">
        <w:rPr>
          <w:rFonts w:ascii="Courier New" w:hAnsi="Courier New" w:eastAsia="Times New Roman" w:cs="Courier New"/>
          <w:b/>
          <w:sz w:val="24"/>
          <w:szCs w:val="24"/>
        </w:rPr>
        <w:t xml:space="preserve">isplay the expiration date for </w:t>
      </w:r>
      <w:r w:rsidRPr="00AB7225">
        <w:rPr>
          <w:rFonts w:ascii="Courier New" w:hAnsi="Courier New" w:eastAsia="Times New Roman" w:cs="Courier New"/>
          <w:b/>
          <w:sz w:val="24"/>
          <w:szCs w:val="24"/>
        </w:rPr>
        <w:t>OMB approval of the infor</w:t>
      </w:r>
      <w:r w:rsidRPr="00AB7225" w:rsidR="005C0D67">
        <w:rPr>
          <w:rFonts w:ascii="Courier New" w:hAnsi="Courier New" w:eastAsia="Times New Roman" w:cs="Courier New"/>
          <w:b/>
          <w:sz w:val="24"/>
          <w:szCs w:val="24"/>
        </w:rPr>
        <w:t xml:space="preserve">mation collection, explain the </w:t>
      </w:r>
      <w:r w:rsidRPr="00AB7225">
        <w:rPr>
          <w:rFonts w:ascii="Courier New" w:hAnsi="Courier New" w:eastAsia="Times New Roman" w:cs="Courier New"/>
          <w:b/>
          <w:sz w:val="24"/>
          <w:szCs w:val="24"/>
        </w:rPr>
        <w:t>reasons that display would be inappropriate.</w:t>
      </w:r>
    </w:p>
    <w:p w:rsidRPr="00AB7225" w:rsidR="00EE3252" w:rsidP="00DD638C" w:rsidRDefault="00EE3252">
      <w:pPr>
        <w:widowControl w:val="0"/>
        <w:tabs>
          <w:tab w:val="left" w:pos="0"/>
        </w:tabs>
        <w:suppressAutoHyphens/>
        <w:spacing w:after="0" w:line="240" w:lineRule="auto"/>
        <w:rPr>
          <w:rFonts w:ascii="Courier New" w:hAnsi="Courier New" w:eastAsia="Times New Roman" w:cs="Courier New"/>
          <w:sz w:val="24"/>
          <w:szCs w:val="24"/>
        </w:rPr>
      </w:pPr>
    </w:p>
    <w:p w:rsidRPr="00AC0C3F" w:rsidR="00EE3252" w:rsidP="00DD638C" w:rsidRDefault="004B3AEC">
      <w:pPr>
        <w:widowControl w:val="0"/>
        <w:tabs>
          <w:tab w:val="left" w:pos="0"/>
        </w:tabs>
        <w:suppressAutoHyphens/>
        <w:spacing w:after="0" w:line="240" w:lineRule="auto"/>
        <w:rPr>
          <w:rFonts w:ascii="Courier New" w:hAnsi="Courier New" w:eastAsia="Times New Roman" w:cs="Courier New"/>
          <w:sz w:val="24"/>
          <w:szCs w:val="24"/>
        </w:rPr>
      </w:pPr>
      <w:r>
        <w:rPr>
          <w:rFonts w:ascii="Courier New" w:hAnsi="Courier New" w:eastAsia="Times New Roman" w:cs="Courier New"/>
          <w:sz w:val="24"/>
          <w:szCs w:val="24"/>
        </w:rPr>
        <w:t>The expiration date will be displayed on the form</w:t>
      </w:r>
      <w:r w:rsidR="00AC0C3F">
        <w:rPr>
          <w:rFonts w:ascii="Courier New" w:hAnsi="Courier New" w:eastAsia="Times New Roman" w:cs="Courier New"/>
          <w:sz w:val="24"/>
          <w:szCs w:val="24"/>
        </w:rPr>
        <w:t>.</w:t>
      </w:r>
    </w:p>
    <w:p w:rsidR="00EE3252" w:rsidP="00EE3252" w:rsidRDefault="00EE3252">
      <w:pPr>
        <w:widowControl w:val="0"/>
        <w:tabs>
          <w:tab w:val="left" w:pos="0"/>
        </w:tabs>
        <w:suppressAutoHyphens/>
        <w:spacing w:after="0" w:line="240" w:lineRule="auto"/>
        <w:rPr>
          <w:rFonts w:ascii="Courier New" w:hAnsi="Courier New" w:eastAsia="Times New Roman" w:cs="Courier New"/>
          <w:b/>
          <w:i/>
          <w:color w:val="C00000"/>
          <w:sz w:val="24"/>
          <w:szCs w:val="24"/>
        </w:rPr>
      </w:pPr>
    </w:p>
    <w:p w:rsidRPr="00E56F17" w:rsidR="007B26A3" w:rsidP="00EE3252" w:rsidRDefault="007B26A3">
      <w:pPr>
        <w:widowControl w:val="0"/>
        <w:tabs>
          <w:tab w:val="left" w:pos="0"/>
        </w:tabs>
        <w:suppressAutoHyphens/>
        <w:spacing w:after="0" w:line="240" w:lineRule="auto"/>
        <w:rPr>
          <w:rFonts w:ascii="Courier New" w:hAnsi="Courier New" w:eastAsia="Times New Roman" w:cs="Courier New"/>
          <w:b/>
          <w:i/>
          <w:color w:val="C00000"/>
          <w:sz w:val="24"/>
          <w:szCs w:val="24"/>
        </w:rPr>
      </w:pPr>
    </w:p>
    <w:p w:rsidRPr="00AB7225" w:rsidR="00EE3252" w:rsidP="00DD638C" w:rsidRDefault="00EE3252">
      <w:pPr>
        <w:widowControl w:val="0"/>
        <w:tabs>
          <w:tab w:val="left" w:pos="-720"/>
        </w:tabs>
        <w:suppressAutoHyphens/>
        <w:spacing w:after="0" w:line="240" w:lineRule="auto"/>
        <w:rPr>
          <w:rFonts w:ascii="Courier New" w:hAnsi="Courier New" w:eastAsia="Times New Roman"/>
          <w:spacing w:val="-3"/>
          <w:sz w:val="24"/>
          <w:szCs w:val="24"/>
        </w:rPr>
      </w:pPr>
      <w:r w:rsidRPr="004B0ADB">
        <w:rPr>
          <w:rFonts w:ascii="Courier New" w:hAnsi="Courier New" w:eastAsia="Times New Roman" w:cs="Courier New"/>
          <w:b/>
          <w:sz w:val="24"/>
          <w:szCs w:val="24"/>
        </w:rPr>
        <w:t>18.</w:t>
      </w:r>
      <w:r w:rsidR="00296FC5">
        <w:rPr>
          <w:rFonts w:ascii="Courier New" w:hAnsi="Courier New" w:eastAsia="Times New Roman" w:cs="Courier New"/>
          <w:sz w:val="24"/>
          <w:szCs w:val="24"/>
        </w:rPr>
        <w:tab/>
      </w:r>
      <w:r w:rsidRPr="00AB7225">
        <w:rPr>
          <w:rFonts w:ascii="Courier New" w:hAnsi="Courier New" w:eastAsia="Times New Roman" w:cs="Courier New"/>
          <w:b/>
          <w:bCs/>
          <w:sz w:val="24"/>
          <w:szCs w:val="24"/>
        </w:rPr>
        <w:t>Explain each exception to the ce</w:t>
      </w:r>
      <w:r w:rsidRPr="00AB7225" w:rsidR="005C0D67">
        <w:rPr>
          <w:rFonts w:ascii="Courier New" w:hAnsi="Courier New" w:eastAsia="Times New Roman" w:cs="Courier New"/>
          <w:b/>
          <w:bCs/>
          <w:sz w:val="24"/>
          <w:szCs w:val="24"/>
        </w:rPr>
        <w:t xml:space="preserve">rtification statement </w:t>
      </w:r>
      <w:r w:rsidR="005F566B">
        <w:rPr>
          <w:rFonts w:ascii="Courier New" w:hAnsi="Courier New" w:eastAsia="Times New Roman" w:cs="Courier New"/>
          <w:b/>
          <w:bCs/>
          <w:sz w:val="24"/>
          <w:szCs w:val="24"/>
        </w:rPr>
        <w:t>in ROCIS</w:t>
      </w:r>
      <w:r w:rsidRPr="00AB7225">
        <w:rPr>
          <w:rFonts w:ascii="Courier New" w:hAnsi="Courier New" w:eastAsia="Times New Roman" w:cs="Courier New"/>
          <w:b/>
          <w:bCs/>
          <w:sz w:val="24"/>
          <w:szCs w:val="24"/>
        </w:rPr>
        <w:t>.</w:t>
      </w:r>
    </w:p>
    <w:p w:rsidRPr="00AB7225" w:rsidR="00EE3252" w:rsidP="00DD638C" w:rsidRDefault="00EE3252">
      <w:pPr>
        <w:widowControl w:val="0"/>
        <w:tabs>
          <w:tab w:val="left" w:pos="0"/>
          <w:tab w:val="left" w:pos="360"/>
          <w:tab w:val="left" w:pos="720"/>
        </w:tabs>
        <w:suppressAutoHyphens/>
        <w:spacing w:after="0" w:line="240" w:lineRule="auto"/>
        <w:rPr>
          <w:rFonts w:ascii="Courier New" w:hAnsi="Courier New" w:eastAsia="Times New Roman" w:cs="Courier New"/>
          <w:sz w:val="24"/>
          <w:szCs w:val="24"/>
        </w:rPr>
      </w:pPr>
    </w:p>
    <w:p w:rsidRPr="00AB7225" w:rsidR="00EE3252" w:rsidP="00DD638C" w:rsidRDefault="00EE3252">
      <w:pPr>
        <w:widowControl w:val="0"/>
        <w:tabs>
          <w:tab w:val="left" w:pos="360"/>
          <w:tab w:val="left" w:pos="720"/>
        </w:tabs>
        <w:suppressAutoHyphens/>
        <w:spacing w:after="0" w:line="240" w:lineRule="auto"/>
        <w:rPr>
          <w:rFonts w:ascii="Courier New" w:hAnsi="Courier New" w:eastAsia="Times New Roman" w:cs="Courier New"/>
          <w:sz w:val="24"/>
          <w:szCs w:val="24"/>
        </w:rPr>
      </w:pPr>
      <w:r w:rsidRPr="00AB7225">
        <w:rPr>
          <w:rFonts w:ascii="Courier New" w:hAnsi="Courier New" w:eastAsia="Times New Roman" w:cs="Courier New"/>
          <w:sz w:val="24"/>
          <w:szCs w:val="24"/>
        </w:rPr>
        <w:t>There are no exceptions to the certification.</w:t>
      </w:r>
    </w:p>
    <w:p w:rsidRPr="00AB7225" w:rsidR="00EE3252" w:rsidP="00EE3252" w:rsidRDefault="00EE3252">
      <w:pPr>
        <w:widowControl w:val="0"/>
        <w:spacing w:after="0" w:line="240" w:lineRule="auto"/>
        <w:rPr>
          <w:rFonts w:ascii="Courier New" w:hAnsi="Courier New" w:eastAsia="Times New Roman" w:cs="Courier New"/>
          <w:sz w:val="24"/>
          <w:szCs w:val="24"/>
        </w:rPr>
      </w:pPr>
    </w:p>
    <w:p w:rsidRPr="00AB7225" w:rsidR="00F9738C" w:rsidP="00EE3252" w:rsidRDefault="00F9738C">
      <w:pPr>
        <w:widowControl w:val="0"/>
        <w:spacing w:after="0" w:line="240" w:lineRule="auto"/>
        <w:rPr>
          <w:rFonts w:ascii="Courier New" w:hAnsi="Courier New" w:eastAsia="Times New Roman" w:cs="Courier New"/>
          <w:sz w:val="24"/>
          <w:szCs w:val="24"/>
        </w:rPr>
      </w:pPr>
    </w:p>
    <w:p w:rsidRPr="00DD638C" w:rsidR="00EE3252" w:rsidP="00EE3252" w:rsidRDefault="00EE3252">
      <w:pPr>
        <w:widowControl w:val="0"/>
        <w:spacing w:after="0" w:line="240" w:lineRule="auto"/>
        <w:rPr>
          <w:rFonts w:ascii="Courier New" w:hAnsi="Courier New" w:eastAsia="Times New Roman" w:cs="Courier New"/>
          <w:b/>
          <w:sz w:val="24"/>
          <w:szCs w:val="24"/>
        </w:rPr>
      </w:pPr>
      <w:r w:rsidRPr="00DD638C">
        <w:rPr>
          <w:rFonts w:ascii="Courier New" w:hAnsi="Courier New" w:eastAsia="Times New Roman" w:cs="Courier New"/>
          <w:b/>
          <w:sz w:val="24"/>
          <w:szCs w:val="24"/>
        </w:rPr>
        <w:t>B.</w:t>
      </w:r>
      <w:r w:rsidR="00296FC5">
        <w:rPr>
          <w:rFonts w:ascii="Courier New" w:hAnsi="Courier New" w:eastAsia="Times New Roman" w:cs="Courier New"/>
          <w:b/>
          <w:sz w:val="24"/>
          <w:szCs w:val="24"/>
        </w:rPr>
        <w:tab/>
      </w:r>
      <w:r w:rsidRPr="00DD638C">
        <w:rPr>
          <w:rFonts w:ascii="Courier New" w:hAnsi="Courier New" w:eastAsia="Times New Roman" w:cs="Courier New"/>
          <w:b/>
          <w:sz w:val="24"/>
          <w:szCs w:val="24"/>
          <w:u w:val="single"/>
        </w:rPr>
        <w:t>Collections of Information Employing Statistical Methods</w:t>
      </w:r>
    </w:p>
    <w:p w:rsidRPr="00AB7225" w:rsidR="00EE3252" w:rsidP="00EE3252" w:rsidRDefault="00EE3252">
      <w:pPr>
        <w:widowControl w:val="0"/>
        <w:spacing w:after="0" w:line="240" w:lineRule="auto"/>
        <w:rPr>
          <w:rFonts w:ascii="Courier New" w:hAnsi="Courier New" w:eastAsia="Times New Roman" w:cs="Courier New"/>
          <w:sz w:val="24"/>
          <w:szCs w:val="24"/>
          <w:u w:val="single"/>
        </w:rPr>
      </w:pPr>
    </w:p>
    <w:p w:rsidRPr="00AB7225" w:rsidR="00EE3252" w:rsidP="00DD638C" w:rsidRDefault="00EE3252">
      <w:pPr>
        <w:widowControl w:val="0"/>
        <w:spacing w:after="0" w:line="240" w:lineRule="auto"/>
        <w:rPr>
          <w:rFonts w:ascii="Courier New" w:hAnsi="Courier New" w:eastAsia="Times New Roman" w:cs="Courier New"/>
          <w:sz w:val="24"/>
          <w:szCs w:val="24"/>
        </w:rPr>
      </w:pPr>
      <w:r w:rsidRPr="00AB7225">
        <w:rPr>
          <w:rFonts w:ascii="Courier New" w:hAnsi="Courier New" w:eastAsia="Times New Roman" w:cs="Courier New"/>
          <w:sz w:val="24"/>
          <w:szCs w:val="24"/>
        </w:rPr>
        <w:t>Statistical methods are not used in these collections of information.</w:t>
      </w:r>
    </w:p>
    <w:sectPr w:rsidRPr="00AB7225" w:rsidR="00EE3252" w:rsidSect="0077428F">
      <w:headerReference w:type="default" r:id="rId15"/>
      <w:footerReference w:type="even" r:id="rId16"/>
      <w:footerReference w:type="default" r:id="rId17"/>
      <w:headerReference w:type="first" r:id="rId18"/>
      <w:endnotePr>
        <w:numFmt w:val="decimal"/>
      </w:endnotePr>
      <w:pgSz w:w="12240" w:h="15840"/>
      <w:pgMar w:top="1440" w:right="1440" w:bottom="1440" w:left="1440" w:header="0" w:footer="1296"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B99" w:rsidRDefault="00CE5B99" w:rsidP="00A25FA4">
      <w:pPr>
        <w:spacing w:after="0" w:line="240" w:lineRule="auto"/>
      </w:pPr>
      <w:r>
        <w:separator/>
      </w:r>
    </w:p>
  </w:endnote>
  <w:endnote w:type="continuationSeparator" w:id="0">
    <w:p w:rsidR="00CE5B99" w:rsidRDefault="00CE5B99" w:rsidP="00A2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EDE" w:rsidRDefault="00F71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1EDE" w:rsidRDefault="00F71E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EDE" w:rsidRDefault="00F71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06CE">
      <w:rPr>
        <w:rStyle w:val="PageNumber"/>
        <w:noProof/>
      </w:rPr>
      <w:t>2</w:t>
    </w:r>
    <w:r>
      <w:rPr>
        <w:rStyle w:val="PageNumber"/>
      </w:rPr>
      <w:fldChar w:fldCharType="end"/>
    </w:r>
  </w:p>
  <w:p w:rsidR="00F71EDE" w:rsidRDefault="00F71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B99" w:rsidRDefault="00CE5B99" w:rsidP="00A25FA4">
      <w:pPr>
        <w:spacing w:after="0" w:line="240" w:lineRule="auto"/>
      </w:pPr>
      <w:r>
        <w:separator/>
      </w:r>
    </w:p>
  </w:footnote>
  <w:footnote w:type="continuationSeparator" w:id="0">
    <w:p w:rsidR="00CE5B99" w:rsidRDefault="00CE5B99" w:rsidP="00A25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6A3" w:rsidRDefault="007B26A3" w:rsidP="004425EB">
    <w:pPr>
      <w:pStyle w:val="Header"/>
      <w:spacing w:after="0" w:line="240" w:lineRule="auto"/>
    </w:pPr>
  </w:p>
  <w:p w:rsidR="004425EB" w:rsidRPr="007B26A3" w:rsidRDefault="004425EB" w:rsidP="004425EB">
    <w:pPr>
      <w:pStyle w:val="Header"/>
      <w:spacing w:after="0" w:line="240" w:lineRule="auto"/>
      <w:rPr>
        <w:rFonts w:ascii="Courier New" w:hAnsi="Courier New" w:cs="Courier New"/>
      </w:rPr>
    </w:pPr>
    <w:r w:rsidRPr="007B26A3">
      <w:rPr>
        <w:rFonts w:ascii="Courier New" w:hAnsi="Courier New" w:cs="Courier New"/>
      </w:rPr>
      <w:t xml:space="preserve">Notice of Payments </w:t>
    </w:r>
  </w:p>
  <w:p w:rsidR="004425EB" w:rsidRPr="007B26A3" w:rsidRDefault="004425EB" w:rsidP="004425EB">
    <w:pPr>
      <w:pStyle w:val="Header"/>
      <w:spacing w:after="0" w:line="240" w:lineRule="auto"/>
      <w:rPr>
        <w:rFonts w:ascii="Courier New" w:hAnsi="Courier New" w:cs="Courier New"/>
      </w:rPr>
    </w:pPr>
    <w:r w:rsidRPr="007B26A3">
      <w:rPr>
        <w:rFonts w:ascii="Courier New" w:hAnsi="Courier New" w:cs="Courier New"/>
      </w:rPr>
      <w:t>1240-0041</w:t>
    </w:r>
  </w:p>
  <w:p w:rsidR="004425EB" w:rsidRPr="007B26A3" w:rsidRDefault="004425EB" w:rsidP="004425EB">
    <w:pPr>
      <w:pStyle w:val="Header"/>
      <w:spacing w:after="0" w:line="240" w:lineRule="auto"/>
      <w:rPr>
        <w:rFonts w:ascii="Courier New" w:hAnsi="Courier New" w:cs="Courier New"/>
      </w:rPr>
    </w:pPr>
    <w:r w:rsidRPr="007B26A3">
      <w:rPr>
        <w:rFonts w:ascii="Courier New" w:hAnsi="Courier New" w:cs="Courier New"/>
      </w:rPr>
      <w:t>May 2018</w:t>
    </w:r>
  </w:p>
  <w:p w:rsidR="00F71EDE" w:rsidRDefault="00F71EDE">
    <w:pPr>
      <w:spacing w:after="140"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6A3" w:rsidRDefault="007B26A3" w:rsidP="007B26A3">
    <w:pPr>
      <w:pStyle w:val="Header"/>
      <w:spacing w:after="0" w:line="240" w:lineRule="auto"/>
    </w:pPr>
  </w:p>
  <w:p w:rsidR="007B26A3" w:rsidRPr="007B26A3" w:rsidRDefault="007B26A3" w:rsidP="007B26A3">
    <w:pPr>
      <w:pStyle w:val="Header"/>
      <w:spacing w:after="0" w:line="240" w:lineRule="auto"/>
      <w:rPr>
        <w:rFonts w:ascii="Courier New" w:hAnsi="Courier New" w:cs="Courier New"/>
      </w:rPr>
    </w:pPr>
    <w:r w:rsidRPr="007B26A3">
      <w:rPr>
        <w:rFonts w:ascii="Courier New" w:hAnsi="Courier New" w:cs="Courier New"/>
      </w:rPr>
      <w:t xml:space="preserve">Notice of Payments </w:t>
    </w:r>
  </w:p>
  <w:p w:rsidR="007B26A3" w:rsidRPr="007B26A3" w:rsidRDefault="007B26A3" w:rsidP="007B26A3">
    <w:pPr>
      <w:pStyle w:val="Header"/>
      <w:spacing w:after="0" w:line="240" w:lineRule="auto"/>
      <w:rPr>
        <w:rFonts w:ascii="Courier New" w:hAnsi="Courier New" w:cs="Courier New"/>
      </w:rPr>
    </w:pPr>
    <w:r w:rsidRPr="007B26A3">
      <w:rPr>
        <w:rFonts w:ascii="Courier New" w:hAnsi="Courier New" w:cs="Courier New"/>
      </w:rPr>
      <w:t>1240-0041</w:t>
    </w:r>
  </w:p>
  <w:p w:rsidR="007B26A3" w:rsidRPr="007B26A3" w:rsidRDefault="007B26A3" w:rsidP="007B26A3">
    <w:pPr>
      <w:pStyle w:val="Header"/>
      <w:spacing w:after="0" w:line="240" w:lineRule="auto"/>
      <w:rPr>
        <w:rFonts w:ascii="Courier New" w:hAnsi="Courier New" w:cs="Courier New"/>
      </w:rPr>
    </w:pPr>
    <w:r w:rsidRPr="007B26A3">
      <w:rPr>
        <w:rFonts w:ascii="Courier New" w:hAnsi="Courier New" w:cs="Courier New"/>
      </w:rPr>
      <w:t>May 2018</w:t>
    </w:r>
  </w:p>
  <w:p w:rsidR="007B26A3" w:rsidRDefault="007B26A3" w:rsidP="007B26A3">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DF262A"/>
    <w:multiLevelType w:val="singleLevel"/>
    <w:tmpl w:val="CA62AB62"/>
    <w:lvl w:ilvl="0">
      <w:start w:val="8"/>
      <w:numFmt w:val="decimal"/>
      <w:lvlText w:val="%1."/>
      <w:lvlJc w:val="left"/>
      <w:pPr>
        <w:tabs>
          <w:tab w:val="num" w:pos="720"/>
        </w:tabs>
        <w:ind w:left="720" w:hanging="720"/>
      </w:pPr>
      <w:rPr>
        <w:rFonts w:cs="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52"/>
    <w:rsid w:val="000003C0"/>
    <w:rsid w:val="0006613A"/>
    <w:rsid w:val="00067183"/>
    <w:rsid w:val="00072C61"/>
    <w:rsid w:val="00081659"/>
    <w:rsid w:val="0008752F"/>
    <w:rsid w:val="0009428C"/>
    <w:rsid w:val="00097ED0"/>
    <w:rsid w:val="000A5F17"/>
    <w:rsid w:val="000D1667"/>
    <w:rsid w:val="000D286A"/>
    <w:rsid w:val="001059C7"/>
    <w:rsid w:val="0011672E"/>
    <w:rsid w:val="001574F3"/>
    <w:rsid w:val="00163900"/>
    <w:rsid w:val="00194CC9"/>
    <w:rsid w:val="001971F2"/>
    <w:rsid w:val="001A467C"/>
    <w:rsid w:val="001A7870"/>
    <w:rsid w:val="001B34BC"/>
    <w:rsid w:val="001E0F46"/>
    <w:rsid w:val="001E7661"/>
    <w:rsid w:val="00206B4A"/>
    <w:rsid w:val="0021163F"/>
    <w:rsid w:val="00223C3E"/>
    <w:rsid w:val="002600A5"/>
    <w:rsid w:val="002670D3"/>
    <w:rsid w:val="0028305B"/>
    <w:rsid w:val="002862D6"/>
    <w:rsid w:val="00296FC5"/>
    <w:rsid w:val="0029726A"/>
    <w:rsid w:val="002B518A"/>
    <w:rsid w:val="002D0E65"/>
    <w:rsid w:val="002E1FA3"/>
    <w:rsid w:val="002F26D9"/>
    <w:rsid w:val="00310043"/>
    <w:rsid w:val="00316D7B"/>
    <w:rsid w:val="00335CC5"/>
    <w:rsid w:val="00347EEA"/>
    <w:rsid w:val="00347FA5"/>
    <w:rsid w:val="00372320"/>
    <w:rsid w:val="003A1A89"/>
    <w:rsid w:val="003D5CD5"/>
    <w:rsid w:val="003E1FD7"/>
    <w:rsid w:val="003F1159"/>
    <w:rsid w:val="003F7849"/>
    <w:rsid w:val="00420F7C"/>
    <w:rsid w:val="004425EB"/>
    <w:rsid w:val="00471691"/>
    <w:rsid w:val="004B0ADB"/>
    <w:rsid w:val="004B3AEC"/>
    <w:rsid w:val="004C211F"/>
    <w:rsid w:val="004C2354"/>
    <w:rsid w:val="004C4F53"/>
    <w:rsid w:val="004D6BA8"/>
    <w:rsid w:val="00506496"/>
    <w:rsid w:val="00520794"/>
    <w:rsid w:val="00526CAE"/>
    <w:rsid w:val="0053618A"/>
    <w:rsid w:val="00545922"/>
    <w:rsid w:val="00546409"/>
    <w:rsid w:val="00583050"/>
    <w:rsid w:val="00596944"/>
    <w:rsid w:val="005C0D67"/>
    <w:rsid w:val="005C7BF4"/>
    <w:rsid w:val="005D60C6"/>
    <w:rsid w:val="005E2F97"/>
    <w:rsid w:val="005F566B"/>
    <w:rsid w:val="006000FB"/>
    <w:rsid w:val="006179BD"/>
    <w:rsid w:val="00626C95"/>
    <w:rsid w:val="006302B3"/>
    <w:rsid w:val="00633BD8"/>
    <w:rsid w:val="0065418E"/>
    <w:rsid w:val="00673AFB"/>
    <w:rsid w:val="00693EC2"/>
    <w:rsid w:val="006A4861"/>
    <w:rsid w:val="006C1162"/>
    <w:rsid w:val="006C7B24"/>
    <w:rsid w:val="006E014B"/>
    <w:rsid w:val="006E6756"/>
    <w:rsid w:val="006F14EF"/>
    <w:rsid w:val="006F289B"/>
    <w:rsid w:val="006F617C"/>
    <w:rsid w:val="0070121B"/>
    <w:rsid w:val="00701378"/>
    <w:rsid w:val="00711352"/>
    <w:rsid w:val="00714859"/>
    <w:rsid w:val="00757A1B"/>
    <w:rsid w:val="0077428F"/>
    <w:rsid w:val="00776CD6"/>
    <w:rsid w:val="00776D43"/>
    <w:rsid w:val="007806CE"/>
    <w:rsid w:val="007A4BE3"/>
    <w:rsid w:val="007B26A3"/>
    <w:rsid w:val="007C0681"/>
    <w:rsid w:val="007E4463"/>
    <w:rsid w:val="00805345"/>
    <w:rsid w:val="00805D7A"/>
    <w:rsid w:val="0082181D"/>
    <w:rsid w:val="0085626B"/>
    <w:rsid w:val="008750A5"/>
    <w:rsid w:val="008A4C7D"/>
    <w:rsid w:val="008D2880"/>
    <w:rsid w:val="008E1349"/>
    <w:rsid w:val="008F5EB4"/>
    <w:rsid w:val="008F66C3"/>
    <w:rsid w:val="00902AC8"/>
    <w:rsid w:val="00965CB9"/>
    <w:rsid w:val="00967B49"/>
    <w:rsid w:val="00967B6D"/>
    <w:rsid w:val="00994DFC"/>
    <w:rsid w:val="009B2DA3"/>
    <w:rsid w:val="009C1275"/>
    <w:rsid w:val="009C1B1C"/>
    <w:rsid w:val="009C1D66"/>
    <w:rsid w:val="009D4AC8"/>
    <w:rsid w:val="00A16242"/>
    <w:rsid w:val="00A16585"/>
    <w:rsid w:val="00A16A87"/>
    <w:rsid w:val="00A25FA4"/>
    <w:rsid w:val="00A526E5"/>
    <w:rsid w:val="00A718BE"/>
    <w:rsid w:val="00A80B39"/>
    <w:rsid w:val="00AB7225"/>
    <w:rsid w:val="00AC0C3F"/>
    <w:rsid w:val="00AC21D6"/>
    <w:rsid w:val="00AE3318"/>
    <w:rsid w:val="00B21B21"/>
    <w:rsid w:val="00B31AD8"/>
    <w:rsid w:val="00B3302D"/>
    <w:rsid w:val="00B3407D"/>
    <w:rsid w:val="00B45D10"/>
    <w:rsid w:val="00B8299F"/>
    <w:rsid w:val="00BB38DF"/>
    <w:rsid w:val="00BC6D6F"/>
    <w:rsid w:val="00C22EF5"/>
    <w:rsid w:val="00C27364"/>
    <w:rsid w:val="00C329C8"/>
    <w:rsid w:val="00C346AA"/>
    <w:rsid w:val="00C42EC9"/>
    <w:rsid w:val="00C62A27"/>
    <w:rsid w:val="00C85AFF"/>
    <w:rsid w:val="00C90036"/>
    <w:rsid w:val="00C9410A"/>
    <w:rsid w:val="00CD6EED"/>
    <w:rsid w:val="00CD7A7F"/>
    <w:rsid w:val="00CE5B99"/>
    <w:rsid w:val="00CF1377"/>
    <w:rsid w:val="00D1473E"/>
    <w:rsid w:val="00D17B94"/>
    <w:rsid w:val="00D207C2"/>
    <w:rsid w:val="00D36235"/>
    <w:rsid w:val="00D8004F"/>
    <w:rsid w:val="00DD638C"/>
    <w:rsid w:val="00DE7871"/>
    <w:rsid w:val="00E02570"/>
    <w:rsid w:val="00E11710"/>
    <w:rsid w:val="00E30FD9"/>
    <w:rsid w:val="00E56F17"/>
    <w:rsid w:val="00E61F7C"/>
    <w:rsid w:val="00E70F2B"/>
    <w:rsid w:val="00EE3252"/>
    <w:rsid w:val="00EE5096"/>
    <w:rsid w:val="00EF6278"/>
    <w:rsid w:val="00F02AA5"/>
    <w:rsid w:val="00F0719C"/>
    <w:rsid w:val="00F329BF"/>
    <w:rsid w:val="00F4339B"/>
    <w:rsid w:val="00F46CB7"/>
    <w:rsid w:val="00F63DB5"/>
    <w:rsid w:val="00F71C27"/>
    <w:rsid w:val="00F71EDE"/>
    <w:rsid w:val="00F90CCD"/>
    <w:rsid w:val="00F9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9C14BA8"/>
  <w15:chartTrackingRefBased/>
  <w15:docId w15:val="{C0EC36CA-17A0-40BC-A0EB-A0085B88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F9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3252"/>
    <w:pPr>
      <w:widowControl w:val="0"/>
      <w:tabs>
        <w:tab w:val="center" w:pos="4320"/>
        <w:tab w:val="right" w:pos="8640"/>
      </w:tabs>
      <w:spacing w:after="0" w:line="240" w:lineRule="auto"/>
    </w:pPr>
    <w:rPr>
      <w:rFonts w:ascii="Courier New" w:eastAsia="Times New Roman" w:hAnsi="Courier New"/>
      <w:sz w:val="20"/>
      <w:szCs w:val="20"/>
    </w:rPr>
  </w:style>
  <w:style w:type="character" w:customStyle="1" w:styleId="FooterChar">
    <w:name w:val="Footer Char"/>
    <w:link w:val="Footer"/>
    <w:uiPriority w:val="99"/>
    <w:rsid w:val="00EE3252"/>
    <w:rPr>
      <w:rFonts w:ascii="Courier New" w:eastAsia="Times New Roman" w:hAnsi="Courier New" w:cs="Times New Roman"/>
      <w:sz w:val="20"/>
      <w:szCs w:val="20"/>
    </w:rPr>
  </w:style>
  <w:style w:type="character" w:styleId="PageNumber">
    <w:name w:val="page number"/>
    <w:uiPriority w:val="99"/>
    <w:rsid w:val="00EE3252"/>
    <w:rPr>
      <w:rFonts w:cs="Times New Roman"/>
    </w:rPr>
  </w:style>
  <w:style w:type="character" w:styleId="Hyperlink">
    <w:name w:val="Hyperlink"/>
    <w:uiPriority w:val="99"/>
    <w:rsid w:val="00EE3252"/>
    <w:rPr>
      <w:rFonts w:cs="Times New Roman"/>
      <w:color w:val="0000FF"/>
      <w:u w:val="single"/>
    </w:rPr>
  </w:style>
  <w:style w:type="paragraph" w:styleId="Header">
    <w:name w:val="header"/>
    <w:basedOn w:val="Normal"/>
    <w:link w:val="HeaderChar"/>
    <w:uiPriority w:val="99"/>
    <w:unhideWhenUsed/>
    <w:rsid w:val="0077428F"/>
    <w:pPr>
      <w:tabs>
        <w:tab w:val="center" w:pos="4680"/>
        <w:tab w:val="right" w:pos="9360"/>
      </w:tabs>
    </w:pPr>
  </w:style>
  <w:style w:type="character" w:customStyle="1" w:styleId="HeaderChar">
    <w:name w:val="Header Char"/>
    <w:link w:val="Header"/>
    <w:uiPriority w:val="99"/>
    <w:rsid w:val="0077428F"/>
    <w:rPr>
      <w:sz w:val="22"/>
      <w:szCs w:val="22"/>
    </w:rPr>
  </w:style>
  <w:style w:type="paragraph" w:styleId="BalloonText">
    <w:name w:val="Balloon Text"/>
    <w:basedOn w:val="Normal"/>
    <w:link w:val="BalloonTextChar"/>
    <w:uiPriority w:val="99"/>
    <w:semiHidden/>
    <w:unhideWhenUsed/>
    <w:rsid w:val="007742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428F"/>
    <w:rPr>
      <w:rFonts w:ascii="Tahoma" w:hAnsi="Tahoma" w:cs="Tahoma"/>
      <w:sz w:val="16"/>
      <w:szCs w:val="16"/>
    </w:rPr>
  </w:style>
  <w:style w:type="character" w:styleId="CommentReference">
    <w:name w:val="annotation reference"/>
    <w:unhideWhenUsed/>
    <w:rsid w:val="00BB38DF"/>
    <w:rPr>
      <w:sz w:val="16"/>
      <w:szCs w:val="16"/>
    </w:rPr>
  </w:style>
  <w:style w:type="paragraph" w:styleId="CommentText">
    <w:name w:val="annotation text"/>
    <w:basedOn w:val="Normal"/>
    <w:link w:val="CommentTextChar"/>
    <w:unhideWhenUsed/>
    <w:rsid w:val="00BB38DF"/>
    <w:rPr>
      <w:sz w:val="20"/>
      <w:szCs w:val="20"/>
    </w:rPr>
  </w:style>
  <w:style w:type="character" w:customStyle="1" w:styleId="CommentTextChar">
    <w:name w:val="Comment Text Char"/>
    <w:basedOn w:val="DefaultParagraphFont"/>
    <w:link w:val="CommentText"/>
    <w:rsid w:val="00BB38DF"/>
  </w:style>
  <w:style w:type="paragraph" w:styleId="CommentSubject">
    <w:name w:val="annotation subject"/>
    <w:basedOn w:val="CommentText"/>
    <w:next w:val="CommentText"/>
    <w:link w:val="CommentSubjectChar"/>
    <w:uiPriority w:val="99"/>
    <w:semiHidden/>
    <w:unhideWhenUsed/>
    <w:rsid w:val="00BB38DF"/>
    <w:rPr>
      <w:b/>
      <w:bCs/>
    </w:rPr>
  </w:style>
  <w:style w:type="character" w:customStyle="1" w:styleId="CommentSubjectChar">
    <w:name w:val="Comment Subject Char"/>
    <w:link w:val="CommentSubject"/>
    <w:uiPriority w:val="99"/>
    <w:semiHidden/>
    <w:rsid w:val="00BB38DF"/>
    <w:rPr>
      <w:b/>
      <w:bCs/>
    </w:rPr>
  </w:style>
  <w:style w:type="character" w:styleId="FollowedHyperlink">
    <w:name w:val="FollowedHyperlink"/>
    <w:rsid w:val="00D17B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l.gov/owcp/dlhwc/lsforms.ht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ol.gov/owcp/dlhwc/ls-206.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aportal.dol-esa.go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dol.gov/owcp/dlhwc/lwhca.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pm.gov/policy-data-oversight/pay-leave/salaries-wages/salary-tables/pdf/2018/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D6481-4002-42A4-ACB6-05F7DD2C2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79D8E-C1D0-4633-B087-636015B69624}">
  <ds:schemaRefs>
    <ds:schemaRef ds:uri="http://schemas.microsoft.com/sharepoint/v3/contenttype/forms"/>
  </ds:schemaRefs>
</ds:datastoreItem>
</file>

<file path=customXml/itemProps3.xml><?xml version="1.0" encoding="utf-8"?>
<ds:datastoreItem xmlns:ds="http://schemas.openxmlformats.org/officeDocument/2006/customXml" ds:itemID="{9CA9DDDF-A1F4-4E07-9120-E36FE8FEEF7D}">
  <ds:schemaRefs>
    <ds:schemaRef ds:uri="83314e28-26f1-4ad0-9ab9-a0b82acf924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Labor</Company>
  <LinksUpToDate>false</LinksUpToDate>
  <CharactersWithSpaces>14251</CharactersWithSpaces>
  <SharedDoc>false</SharedDoc>
  <HLinks>
    <vt:vector size="30" baseType="variant">
      <vt:variant>
        <vt:i4>7733323</vt:i4>
      </vt:variant>
      <vt:variant>
        <vt:i4>12</vt:i4>
      </vt:variant>
      <vt:variant>
        <vt:i4>0</vt:i4>
      </vt:variant>
      <vt:variant>
        <vt:i4>5</vt:i4>
      </vt:variant>
      <vt:variant>
        <vt:lpwstr>http://www.opm.gov/policy-data-oversight/pay-leave/salaries-wages/salary-tables/pdf/2018/RUS_h.pdf</vt:lpwstr>
      </vt:variant>
      <vt:variant>
        <vt:lpwstr/>
      </vt:variant>
      <vt:variant>
        <vt:i4>917594</vt:i4>
      </vt:variant>
      <vt:variant>
        <vt:i4>9</vt:i4>
      </vt:variant>
      <vt:variant>
        <vt:i4>0</vt:i4>
      </vt:variant>
      <vt:variant>
        <vt:i4>5</vt:i4>
      </vt:variant>
      <vt:variant>
        <vt:lpwstr>http://www.dol.gov/owcp/dlhwc/lsforms.htm</vt:lpwstr>
      </vt:variant>
      <vt:variant>
        <vt:lpwstr/>
      </vt:variant>
      <vt:variant>
        <vt:i4>4456450</vt:i4>
      </vt:variant>
      <vt:variant>
        <vt:i4>6</vt:i4>
      </vt:variant>
      <vt:variant>
        <vt:i4>0</vt:i4>
      </vt:variant>
      <vt:variant>
        <vt:i4>5</vt:i4>
      </vt:variant>
      <vt:variant>
        <vt:lpwstr>http://www.dol.gov/owcp/dlhwc/ls-206.pdf</vt:lpwstr>
      </vt:variant>
      <vt:variant>
        <vt:lpwstr/>
      </vt:variant>
      <vt:variant>
        <vt:i4>6684728</vt:i4>
      </vt:variant>
      <vt:variant>
        <vt:i4>3</vt:i4>
      </vt:variant>
      <vt:variant>
        <vt:i4>0</vt:i4>
      </vt:variant>
      <vt:variant>
        <vt:i4>5</vt:i4>
      </vt:variant>
      <vt:variant>
        <vt:lpwstr>https://seaportal.dol-esa.gov/</vt:lpwstr>
      </vt:variant>
      <vt:variant>
        <vt:lpwstr/>
      </vt:variant>
      <vt:variant>
        <vt:i4>7012404</vt:i4>
      </vt:variant>
      <vt:variant>
        <vt:i4>0</vt:i4>
      </vt:variant>
      <vt:variant>
        <vt:i4>0</vt:i4>
      </vt:variant>
      <vt:variant>
        <vt:i4>5</vt:i4>
      </vt:variant>
      <vt:variant>
        <vt:lpwstr>http://www.dol.gov/owcp/dlhwc/lwhca.htm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JordanG</dc:creator>
  <cp:keywords/>
  <cp:lastModifiedBy>Jordan, Cheryl B - OWCP</cp:lastModifiedBy>
  <cp:revision>2</cp:revision>
  <cp:lastPrinted>2012-01-03T20:34:00Z</cp:lastPrinted>
  <dcterms:created xsi:type="dcterms:W3CDTF">2020-06-17T16:50:00Z</dcterms:created>
  <dcterms:modified xsi:type="dcterms:W3CDTF">2020-06-17T16:50:00Z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