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D4" w:rsidP="000458D4" w:rsidRDefault="000458D4" w14:paraId="175780A6" w14:textId="77777777">
      <w:pPr>
        <w:spacing w:after="0"/>
        <w:jc w:val="center"/>
      </w:pPr>
      <w:r>
        <w:t>Justification for No material/Nonsubstantive Change Request</w:t>
      </w:r>
    </w:p>
    <w:p w:rsidR="000458D4" w:rsidP="000458D4" w:rsidRDefault="000458D4" w14:paraId="12EF228B" w14:textId="77777777">
      <w:pPr>
        <w:spacing w:after="0"/>
        <w:jc w:val="center"/>
      </w:pPr>
      <w:r>
        <w:t xml:space="preserve"> for </w:t>
      </w:r>
    </w:p>
    <w:p w:rsidR="000458D4" w:rsidP="007273C5" w:rsidRDefault="007273C5" w14:paraId="3B8D395E" w14:textId="1CAD8B0E">
      <w:pPr>
        <w:spacing w:after="0"/>
        <w:jc w:val="center"/>
      </w:pPr>
      <w:r>
        <w:t>12</w:t>
      </w:r>
      <w:r w:rsidR="003B26AD">
        <w:t>40-0053</w:t>
      </w:r>
      <w:r w:rsidR="00624B2D">
        <w:t xml:space="preserve"> </w:t>
      </w:r>
      <w:r w:rsidR="000458D4">
        <w:t xml:space="preserve">– </w:t>
      </w:r>
      <w:r w:rsidRPr="001977C0" w:rsidR="001977C0">
        <w:t>Request for Electronic Service of Orders - Waiver of Certified Mail Requirement</w:t>
      </w:r>
    </w:p>
    <w:p w:rsidR="007273C5" w:rsidP="007273C5" w:rsidRDefault="001977C0" w14:paraId="00B54FC0" w14:textId="06E9A1D3">
      <w:pPr>
        <w:spacing w:after="0"/>
        <w:jc w:val="center"/>
      </w:pPr>
      <w:r w:rsidRPr="001977C0">
        <w:t>Waiver of Service by Registered or Certified Mail for Employers and/or Insurance Carriers, Waiver of Service by Registered or Certified Mail for Claimants and Authorized Representatives</w:t>
      </w:r>
      <w:r>
        <w:t>(LS-801 and LS-802)</w:t>
      </w:r>
    </w:p>
    <w:p w:rsidR="001977C0" w:rsidP="007273C5" w:rsidRDefault="001977C0" w14:paraId="29D27C4B" w14:textId="77777777">
      <w:pPr>
        <w:spacing w:after="0"/>
        <w:jc w:val="center"/>
      </w:pPr>
    </w:p>
    <w:p w:rsidR="000458D4" w:rsidP="000458D4" w:rsidRDefault="000458D4" w14:paraId="33DE969A" w14:textId="2A81BE8E">
      <w:r w:rsidRPr="000458D4">
        <w:t>The Division of Longshore and Harbor Workers’ Compensation administers the Longshore and Harbor Workers’ Compensation Act</w:t>
      </w:r>
      <w:r w:rsidR="001C2DC0">
        <w:t xml:space="preserve"> (LHWCA)</w:t>
      </w:r>
      <w:r w:rsidRPr="000458D4">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0458D4" w:rsidP="003C39BD" w:rsidRDefault="003C39BD" w14:paraId="44667583" w14:textId="423C084E">
      <w:r>
        <w:t xml:space="preserve">The burden hours for this information collection have remained unchanged from the previous submission </w:t>
      </w:r>
      <w:r w:rsidR="001C2DC0">
        <w:t>but</w:t>
      </w:r>
      <w:r>
        <w:t xml:space="preserve"> requires respondents to be registered users of the web portal to electronically upload documents into a case record.   The time to input this information is minimal, less than one minute, and therefore does not impact the current burden estimates.</w:t>
      </w:r>
    </w:p>
    <w:p w:rsidR="00DD1586" w:rsidP="003C39BD" w:rsidRDefault="00DD1586" w14:paraId="016F7802" w14:textId="5B415A62">
      <w:r>
        <w:t>The ROCIS entry for the annual number of responses is 9,240 and should be updated to reflect 14,000 to match the Supporting Statement.</w:t>
      </w:r>
    </w:p>
    <w:p w:rsidR="000458D4" w:rsidP="003C39BD" w:rsidRDefault="000458D4" w14:paraId="29B6F5B0" w14:textId="77777777">
      <w:bookmarkStart w:name="_GoBack" w:id="0"/>
      <w:bookmarkEnd w:id="0"/>
    </w:p>
    <w:sectPr w:rsidR="0004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095662"/>
    <w:rsid w:val="00096E9C"/>
    <w:rsid w:val="001977C0"/>
    <w:rsid w:val="001C2DC0"/>
    <w:rsid w:val="003B26AD"/>
    <w:rsid w:val="003C39BD"/>
    <w:rsid w:val="0048342F"/>
    <w:rsid w:val="00560194"/>
    <w:rsid w:val="00624B2D"/>
    <w:rsid w:val="00684770"/>
    <w:rsid w:val="007273C5"/>
    <w:rsid w:val="007337B5"/>
    <w:rsid w:val="00A56AB1"/>
    <w:rsid w:val="00A961ED"/>
    <w:rsid w:val="00AD4299"/>
    <w:rsid w:val="00DD1586"/>
    <w:rsid w:val="00E1397D"/>
    <w:rsid w:val="00E71615"/>
    <w:rsid w:val="00E757E0"/>
    <w:rsid w:val="00F6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222CD-8BD1-4408-ADF4-B90C4C4E66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12FB8E67-C618-4DD4-A5DA-E4C56C419C8E}">
  <ds:schemaRefs>
    <ds:schemaRef ds:uri="http://schemas.microsoft.com/sharepoint/v3/contenttype/forms"/>
  </ds:schemaRefs>
</ds:datastoreItem>
</file>

<file path=customXml/itemProps3.xml><?xml version="1.0" encoding="utf-8"?>
<ds:datastoreItem xmlns:ds="http://schemas.openxmlformats.org/officeDocument/2006/customXml" ds:itemID="{7EA5CF27-6F93-4062-B562-2DCA2906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2020-09-16T18:13:00Z</dcterms:created>
  <dcterms:modified xsi:type="dcterms:W3CDTF">2020-09-16T18:13:00Z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