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654" w:rsidRDefault="00BC7654" w14:paraId="683FED42" w14:textId="77777777">
      <w:pPr>
        <w:tabs>
          <w:tab w:val="left" w:pos="-1440"/>
          <w:tab w:val="left" w:pos="-720"/>
          <w:tab w:val="left" w:pos="120"/>
          <w:tab w:val="left" w:pos="600"/>
          <w:tab w:val="left" w:pos="1080"/>
        </w:tabs>
        <w:suppressAutoHyphens/>
        <w:spacing w:line="240" w:lineRule="atLeast"/>
        <w:rPr>
          <w:rFonts w:ascii="Times New Roman" w:hAnsi="Times New Roman" w:cs="Times New Roman"/>
          <w:sz w:val="24"/>
          <w:szCs w:val="24"/>
        </w:rPr>
      </w:pPr>
    </w:p>
    <w:p w:rsidR="00BC7654" w:rsidRDefault="00BC7654" w14:paraId="777DE619" w14:textId="270539E9">
      <w:pPr>
        <w:tabs>
          <w:tab w:val="center" w:pos="4680"/>
        </w:tabs>
        <w:suppressAutoHyphens/>
        <w:spacing w:line="240" w:lineRule="atLeast"/>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u w:val="single"/>
        </w:rPr>
        <w:t>Supporting Statement</w:t>
      </w:r>
    </w:p>
    <w:p w:rsidR="00BC7654" w:rsidRDefault="00BC7654" w14:paraId="33F14737" w14:textId="77777777">
      <w:pPr>
        <w:tabs>
          <w:tab w:val="left" w:pos="-1440"/>
          <w:tab w:val="left" w:pos="-720"/>
          <w:tab w:val="left" w:pos="120"/>
          <w:tab w:val="left" w:pos="600"/>
          <w:tab w:val="left" w:pos="1080"/>
        </w:tabs>
        <w:suppressAutoHyphens/>
        <w:spacing w:line="240" w:lineRule="atLeast"/>
        <w:rPr>
          <w:rFonts w:ascii="Times New Roman" w:hAnsi="Times New Roman" w:cs="Times New Roman"/>
          <w:b/>
          <w:bCs/>
          <w:sz w:val="24"/>
          <w:szCs w:val="24"/>
        </w:rPr>
      </w:pPr>
    </w:p>
    <w:p w:rsidR="00834DE7" w:rsidP="00400FE2" w:rsidRDefault="00834DE7" w14:paraId="4A45E5D1" w14:textId="77777777">
      <w:pPr>
        <w:pStyle w:val="Heading1"/>
      </w:pPr>
      <w:r>
        <w:t>OMB Number 1530-0049</w:t>
      </w:r>
    </w:p>
    <w:p w:rsidRPr="0024368C" w:rsidR="00400FE2" w:rsidP="00400FE2" w:rsidRDefault="00400FE2" w14:paraId="768E5EC9" w14:textId="77777777">
      <w:pPr>
        <w:pStyle w:val="Heading1"/>
        <w:rPr>
          <w:b w:val="0"/>
        </w:rPr>
      </w:pPr>
      <w:r>
        <w:t xml:space="preserve">Justification for: </w:t>
      </w:r>
      <w:r w:rsidR="00BA17B1">
        <w:rPr>
          <w:b w:val="0"/>
        </w:rPr>
        <w:t xml:space="preserve">FS </w:t>
      </w:r>
      <w:r w:rsidRPr="0024368C">
        <w:rPr>
          <w:b w:val="0"/>
        </w:rPr>
        <w:t>F</w:t>
      </w:r>
      <w:r w:rsidR="00BA17B1">
        <w:rPr>
          <w:b w:val="0"/>
        </w:rPr>
        <w:t>orm</w:t>
      </w:r>
      <w:r w:rsidRPr="0024368C">
        <w:rPr>
          <w:b w:val="0"/>
        </w:rPr>
        <w:t xml:space="preserve"> 1010, </w:t>
      </w:r>
      <w:r w:rsidRPr="0024368C" w:rsidR="001446D4">
        <w:rPr>
          <w:b w:val="0"/>
        </w:rPr>
        <w:t>“Resolution</w:t>
      </w:r>
      <w:r w:rsidRPr="0024368C">
        <w:rPr>
          <w:b w:val="0"/>
        </w:rPr>
        <w:t xml:space="preserve"> </w:t>
      </w:r>
      <w:proofErr w:type="gramStart"/>
      <w:r w:rsidRPr="0024368C">
        <w:rPr>
          <w:b w:val="0"/>
        </w:rPr>
        <w:t>For</w:t>
      </w:r>
      <w:proofErr w:type="gramEnd"/>
      <w:r w:rsidRPr="0024368C">
        <w:rPr>
          <w:b w:val="0"/>
        </w:rPr>
        <w:t xml:space="preserve"> Transactions Involving Treasury Securities.” </w:t>
      </w:r>
    </w:p>
    <w:p w:rsidR="00BC7654" w:rsidP="00400FE2" w:rsidRDefault="00BC7654" w14:paraId="4ED73962" w14:textId="77777777">
      <w:pPr>
        <w:pStyle w:val="Heading1"/>
        <w:tabs>
          <w:tab w:val="clear" w:pos="3150"/>
        </w:tabs>
        <w:ind w:left="3060" w:hanging="3060"/>
      </w:pPr>
      <w:r>
        <w:rPr>
          <w:b w:val="0"/>
          <w:bCs w:val="0"/>
        </w:rPr>
        <w:tab/>
      </w:r>
      <w:r>
        <w:rPr>
          <w:b w:val="0"/>
          <w:bCs w:val="0"/>
        </w:rPr>
        <w:tab/>
      </w:r>
      <w:r>
        <w:rPr>
          <w:b w:val="0"/>
          <w:bCs w:val="0"/>
        </w:rPr>
        <w:tab/>
      </w:r>
    </w:p>
    <w:p w:rsidRPr="00400FE2" w:rsidR="00BC7654" w:rsidP="00400FE2" w:rsidRDefault="00BC7654" w14:paraId="31C141E3" w14:textId="10334E18">
      <w:pPr>
        <w:numPr>
          <w:ilvl w:val="0"/>
          <w:numId w:val="4"/>
        </w:numPr>
        <w:tabs>
          <w:tab w:val="left" w:pos="450"/>
        </w:tabs>
        <w:suppressAutoHyphens/>
        <w:spacing w:line="240" w:lineRule="atLeast"/>
        <w:rPr>
          <w:rFonts w:ascii="Times New Roman" w:hAnsi="Times New Roman" w:cs="Times New Roman"/>
          <w:sz w:val="24"/>
          <w:szCs w:val="24"/>
        </w:rPr>
      </w:pPr>
      <w:r w:rsidRPr="00400FE2">
        <w:rPr>
          <w:rFonts w:ascii="Times New Roman" w:hAnsi="Times New Roman" w:cs="Times New Roman"/>
          <w:b/>
          <w:bCs/>
          <w:sz w:val="24"/>
        </w:rPr>
        <w:t>Explain the circumstances that make this collection of information necessary.  Identify any legal or administrative requirements that necessitate the collection.</w:t>
      </w:r>
      <w:r w:rsidRPr="00400FE2">
        <w:rPr>
          <w:rFonts w:ascii="Times New Roman" w:hAnsi="Times New Roman" w:cs="Times New Roman"/>
          <w:sz w:val="24"/>
        </w:rPr>
        <w:t xml:space="preserve">  </w:t>
      </w:r>
      <w:r w:rsidR="00820A71">
        <w:rPr>
          <w:rFonts w:ascii="Times New Roman" w:hAnsi="Times New Roman" w:cs="Times New Roman"/>
          <w:sz w:val="24"/>
          <w:szCs w:val="24"/>
        </w:rPr>
        <w:t>Under 31 U.S.C 31, i</w:t>
      </w:r>
      <w:bookmarkStart w:name="_GoBack" w:id="0"/>
      <w:bookmarkEnd w:id="0"/>
      <w:r w:rsidRPr="00A9301B" w:rsidR="00400FE2">
        <w:rPr>
          <w:rFonts w:ascii="Times New Roman" w:hAnsi="Times New Roman" w:cs="Times New Roman"/>
          <w:sz w:val="24"/>
          <w:szCs w:val="24"/>
        </w:rPr>
        <w:t xml:space="preserve">nformation </w:t>
      </w:r>
      <w:r w:rsidRPr="00A9301B" w:rsidR="00400FE2">
        <w:rPr>
          <w:rFonts w:ascii="Times New Roman" w:hAnsi="Times New Roman" w:cs="Times New Roman"/>
          <w:color w:val="000000"/>
          <w:sz w:val="24"/>
          <w:szCs w:val="24"/>
        </w:rPr>
        <w:t>on the form provides proof of the authority</w:t>
      </w:r>
      <w:r w:rsidRPr="00A9301B" w:rsidR="00400FE2">
        <w:rPr>
          <w:rFonts w:ascii="Times New Roman" w:hAnsi="Times New Roman" w:cs="Times New Roman"/>
          <w:sz w:val="24"/>
          <w:szCs w:val="24"/>
        </w:rPr>
        <w:t xml:space="preserve"> </w:t>
      </w:r>
      <w:r w:rsidRPr="00A9301B" w:rsidR="00400FE2">
        <w:rPr>
          <w:rFonts w:ascii="Times New Roman" w:hAnsi="Times New Roman" w:cs="Times New Roman"/>
          <w:color w:val="000000"/>
          <w:sz w:val="24"/>
          <w:szCs w:val="24"/>
        </w:rPr>
        <w:t>of the officer(s) named by title or by name and title, to act on behalf of an organization in its name in one or more of the following ways: (1) assign, sell or dispose of Treasury</w:t>
      </w:r>
      <w:r w:rsidRPr="00A9301B" w:rsidR="00400FE2">
        <w:rPr>
          <w:rFonts w:ascii="Times New Roman" w:hAnsi="Times New Roman" w:cs="Times New Roman"/>
          <w:sz w:val="24"/>
          <w:szCs w:val="24"/>
        </w:rPr>
        <w:t xml:space="preserve"> </w:t>
      </w:r>
      <w:r w:rsidRPr="00A9301B" w:rsidR="00400FE2">
        <w:rPr>
          <w:rFonts w:ascii="Times New Roman" w:hAnsi="Times New Roman" w:cs="Times New Roman"/>
          <w:color w:val="000000"/>
          <w:sz w:val="24"/>
          <w:szCs w:val="24"/>
        </w:rPr>
        <w:t>securities held by the organization, (2) assign, sell or</w:t>
      </w:r>
      <w:r w:rsidRPr="00A9301B" w:rsidR="00400FE2">
        <w:rPr>
          <w:rFonts w:ascii="Times New Roman" w:hAnsi="Times New Roman" w:cs="Times New Roman"/>
          <w:sz w:val="24"/>
          <w:szCs w:val="24"/>
        </w:rPr>
        <w:t xml:space="preserve"> </w:t>
      </w:r>
      <w:r w:rsidRPr="00A9301B" w:rsidR="00400FE2">
        <w:rPr>
          <w:rFonts w:ascii="Times New Roman" w:hAnsi="Times New Roman" w:cs="Times New Roman"/>
          <w:color w:val="000000"/>
          <w:sz w:val="24"/>
          <w:szCs w:val="24"/>
        </w:rPr>
        <w:t>dispose of Treasury securities held by the organization in a</w:t>
      </w:r>
      <w:r w:rsidRPr="00A9301B" w:rsidR="00400FE2">
        <w:rPr>
          <w:rFonts w:ascii="Times New Roman" w:hAnsi="Times New Roman" w:cs="Times New Roman"/>
          <w:sz w:val="24"/>
          <w:szCs w:val="24"/>
        </w:rPr>
        <w:t xml:space="preserve"> </w:t>
      </w:r>
      <w:r w:rsidRPr="00A9301B" w:rsidR="00400FE2">
        <w:rPr>
          <w:rFonts w:ascii="Times New Roman" w:hAnsi="Times New Roman" w:cs="Times New Roman"/>
          <w:color w:val="000000"/>
          <w:sz w:val="24"/>
          <w:szCs w:val="24"/>
        </w:rPr>
        <w:t>fiduciary capacity, or (3) execute and deliver contractual</w:t>
      </w:r>
      <w:r w:rsidRPr="00A9301B" w:rsidR="00400FE2">
        <w:rPr>
          <w:rFonts w:ascii="Times New Roman" w:hAnsi="Times New Roman" w:cs="Times New Roman"/>
          <w:sz w:val="24"/>
          <w:szCs w:val="24"/>
        </w:rPr>
        <w:t xml:space="preserve"> </w:t>
      </w:r>
      <w:r w:rsidRPr="00A9301B" w:rsidR="00400FE2">
        <w:rPr>
          <w:rFonts w:ascii="Times New Roman" w:hAnsi="Times New Roman" w:cs="Times New Roman"/>
          <w:color w:val="000000"/>
          <w:sz w:val="24"/>
          <w:szCs w:val="24"/>
        </w:rPr>
        <w:t>agreements for replacement of lost, stolen, or destroyed</w:t>
      </w:r>
      <w:r w:rsidRPr="00A9301B" w:rsidR="00400FE2">
        <w:rPr>
          <w:rFonts w:ascii="Times New Roman" w:hAnsi="Times New Roman" w:cs="Times New Roman"/>
          <w:sz w:val="24"/>
          <w:szCs w:val="24"/>
        </w:rPr>
        <w:t xml:space="preserve"> </w:t>
      </w:r>
      <w:r w:rsidRPr="00A9301B" w:rsidR="00400FE2">
        <w:rPr>
          <w:rFonts w:ascii="Times New Roman" w:hAnsi="Times New Roman" w:cs="Times New Roman"/>
          <w:color w:val="000000"/>
          <w:sz w:val="24"/>
          <w:szCs w:val="24"/>
        </w:rPr>
        <w:t>Treasury securities on behalf of the organization as surety</w:t>
      </w:r>
      <w:r w:rsidRPr="00A9301B" w:rsidR="00400FE2">
        <w:rPr>
          <w:rFonts w:ascii="Times New Roman" w:hAnsi="Times New Roman" w:cs="Times New Roman"/>
          <w:sz w:val="24"/>
          <w:szCs w:val="24"/>
        </w:rPr>
        <w:t xml:space="preserve"> </w:t>
      </w:r>
      <w:r w:rsidRPr="00A9301B" w:rsidR="00400FE2">
        <w:rPr>
          <w:rFonts w:ascii="Times New Roman" w:hAnsi="Times New Roman" w:cs="Times New Roman"/>
          <w:color w:val="000000"/>
          <w:sz w:val="24"/>
          <w:szCs w:val="24"/>
        </w:rPr>
        <w:t>principal or both.</w:t>
      </w:r>
    </w:p>
    <w:p w:rsidR="00BC7654" w:rsidRDefault="00BC7654" w14:paraId="5E0980C6" w14:textId="77777777">
      <w:pPr>
        <w:tabs>
          <w:tab w:val="left" w:pos="450"/>
        </w:tabs>
        <w:suppressAutoHyphens/>
        <w:spacing w:line="240" w:lineRule="atLeast"/>
        <w:ind w:left="360"/>
        <w:rPr>
          <w:rFonts w:ascii="Times New Roman" w:hAnsi="Times New Roman" w:cs="Times New Roman"/>
          <w:sz w:val="24"/>
          <w:szCs w:val="24"/>
        </w:rPr>
      </w:pPr>
    </w:p>
    <w:p w:rsidRPr="00400FE2" w:rsidR="00BC7654" w:rsidP="00400FE2" w:rsidRDefault="00BC7654" w14:paraId="2D9E0792" w14:textId="77777777">
      <w:pPr>
        <w:numPr>
          <w:ilvl w:val="0"/>
          <w:numId w:val="4"/>
        </w:numPr>
        <w:tabs>
          <w:tab w:val="left" w:pos="450"/>
        </w:tabs>
        <w:suppressAutoHyphens/>
        <w:spacing w:line="240" w:lineRule="atLeast"/>
        <w:rPr>
          <w:rFonts w:ascii="Times New Roman" w:hAnsi="Times New Roman" w:cs="Times New Roman"/>
          <w:sz w:val="24"/>
          <w:szCs w:val="24"/>
        </w:rPr>
      </w:pPr>
      <w:r w:rsidRPr="00400FE2">
        <w:rPr>
          <w:rFonts w:ascii="Times New Roman" w:hAnsi="Times New Roman" w:cs="Times New Roman"/>
          <w:b/>
          <w:bCs/>
          <w:sz w:val="24"/>
        </w:rPr>
        <w:t xml:space="preserve">Indicate how, by whom and for what purpose is this information used? </w:t>
      </w:r>
      <w:r w:rsidRPr="00400FE2">
        <w:rPr>
          <w:rFonts w:ascii="Times New Roman" w:hAnsi="Times New Roman" w:cs="Times New Roman"/>
          <w:sz w:val="24"/>
        </w:rPr>
        <w:t xml:space="preserve"> </w:t>
      </w:r>
      <w:r w:rsidRPr="00A9301B" w:rsidR="00400FE2">
        <w:rPr>
          <w:rFonts w:ascii="Times New Roman" w:hAnsi="Times New Roman" w:cs="Times New Roman"/>
          <w:sz w:val="24"/>
          <w:szCs w:val="24"/>
        </w:rPr>
        <w:t xml:space="preserve">The information permits the Bureau of the </w:t>
      </w:r>
      <w:r w:rsidR="00A75318">
        <w:rPr>
          <w:rFonts w:ascii="Times New Roman" w:hAnsi="Times New Roman" w:cs="Times New Roman"/>
          <w:sz w:val="24"/>
          <w:szCs w:val="24"/>
        </w:rPr>
        <w:t xml:space="preserve">Fiscal Service </w:t>
      </w:r>
      <w:r w:rsidRPr="00A9301B" w:rsidR="00400FE2">
        <w:rPr>
          <w:rFonts w:ascii="Times New Roman" w:hAnsi="Times New Roman" w:cs="Times New Roman"/>
          <w:sz w:val="24"/>
          <w:szCs w:val="24"/>
        </w:rPr>
        <w:t>to recognize the officer(s) named on the form, which is used as a copy of a resolution passed by the organization's governing body to carry out the specific requirements.  The form serves as a certified copy of a resolution. The form is used only by those organizations that would like to delegate authority to certain officer(s) to dispose of Treasury securities that either are owned by the orga</w:t>
      </w:r>
      <w:r w:rsidR="001446D4">
        <w:rPr>
          <w:rFonts w:ascii="Times New Roman" w:hAnsi="Times New Roman" w:cs="Times New Roman"/>
          <w:sz w:val="24"/>
          <w:szCs w:val="24"/>
        </w:rPr>
        <w:t>nization or are held by it in a</w:t>
      </w:r>
      <w:r w:rsidRPr="00A9301B" w:rsidR="00400FE2">
        <w:rPr>
          <w:rFonts w:ascii="Times New Roman" w:hAnsi="Times New Roman" w:cs="Times New Roman"/>
          <w:sz w:val="24"/>
          <w:szCs w:val="24"/>
        </w:rPr>
        <w:t xml:space="preserve"> fiduciary capacity.  Without the provision of this form and the collection of this information, corporations and organizations would, in some cases, be greatly inconvenienced.            </w:t>
      </w:r>
    </w:p>
    <w:p w:rsidR="00BC7654" w:rsidRDefault="00BC7654" w14:paraId="22952523" w14:textId="77777777">
      <w:pPr>
        <w:tabs>
          <w:tab w:val="left" w:pos="450"/>
        </w:tabs>
        <w:suppressAutoHyphens/>
        <w:spacing w:line="240" w:lineRule="atLeast"/>
        <w:rPr>
          <w:rFonts w:ascii="Times New Roman" w:hAnsi="Times New Roman" w:cs="Times New Roman"/>
          <w:sz w:val="24"/>
          <w:szCs w:val="24"/>
        </w:rPr>
      </w:pPr>
    </w:p>
    <w:p w:rsidRPr="00A75318" w:rsidR="00A75318" w:rsidRDefault="00BC7654" w14:paraId="4EBE72ED"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Describe whether, and to what extent, the collection of information involves the use of automated, electronic, mechanical, or other technological collection techniques or other forms of information technology?  What consideration is given to use information technology to reduce burden?  </w:t>
      </w:r>
    </w:p>
    <w:p w:rsidR="00A75318" w:rsidP="00A75318" w:rsidRDefault="00A75318" w14:paraId="7B4BC550" w14:textId="77777777">
      <w:pPr>
        <w:tabs>
          <w:tab w:val="left" w:pos="450"/>
        </w:tabs>
        <w:suppressAutoHyphens/>
        <w:spacing w:line="240" w:lineRule="atLeast"/>
        <w:ind w:left="720"/>
        <w:rPr>
          <w:rFonts w:ascii="Times New Roman" w:hAnsi="Times New Roman" w:cs="Times New Roman"/>
          <w:sz w:val="24"/>
          <w:szCs w:val="24"/>
        </w:rPr>
      </w:pPr>
      <w:r w:rsidRPr="001213B5">
        <w:rPr>
          <w:rFonts w:ascii="Times New Roman" w:hAnsi="Times New Roman" w:cs="Times New Roman"/>
          <w:sz w:val="24"/>
          <w:szCs w:val="24"/>
        </w:rPr>
        <w:t>The form</w:t>
      </w:r>
      <w:r>
        <w:rPr>
          <w:rFonts w:ascii="Times New Roman" w:hAnsi="Times New Roman" w:cs="Times New Roman"/>
          <w:sz w:val="24"/>
          <w:szCs w:val="24"/>
        </w:rPr>
        <w:t xml:space="preserve"> is </w:t>
      </w:r>
      <w:r w:rsidRPr="001213B5">
        <w:rPr>
          <w:rFonts w:ascii="Times New Roman" w:hAnsi="Times New Roman" w:cs="Times New Roman"/>
          <w:sz w:val="24"/>
          <w:szCs w:val="24"/>
        </w:rPr>
        <w:t xml:space="preserve">available from the Bureau of the Fiscal Service </w:t>
      </w:r>
      <w:proofErr w:type="gramStart"/>
      <w:r w:rsidRPr="001213B5">
        <w:rPr>
          <w:rFonts w:ascii="Times New Roman" w:hAnsi="Times New Roman" w:cs="Times New Roman"/>
          <w:sz w:val="24"/>
          <w:szCs w:val="24"/>
        </w:rPr>
        <w:t>and also</w:t>
      </w:r>
      <w:proofErr w:type="gramEnd"/>
      <w:r w:rsidRPr="001213B5">
        <w:rPr>
          <w:rFonts w:ascii="Times New Roman" w:hAnsi="Times New Roman" w:cs="Times New Roman"/>
          <w:sz w:val="24"/>
          <w:szCs w:val="24"/>
        </w:rPr>
        <w:t xml:space="preserve"> on the Internet as a fill-in PDF form</w:t>
      </w:r>
      <w:r>
        <w:rPr>
          <w:rFonts w:ascii="Times New Roman" w:hAnsi="Times New Roman" w:cs="Times New Roman"/>
          <w:sz w:val="24"/>
          <w:szCs w:val="24"/>
        </w:rPr>
        <w:t>.</w:t>
      </w:r>
    </w:p>
    <w:p w:rsidR="00BC7654" w:rsidRDefault="00BC7654" w14:paraId="24DD7863" w14:textId="77777777">
      <w:pPr>
        <w:tabs>
          <w:tab w:val="left" w:pos="450"/>
        </w:tabs>
        <w:suppressAutoHyphens/>
        <w:spacing w:line="240" w:lineRule="atLeast"/>
        <w:rPr>
          <w:rFonts w:ascii="Times New Roman" w:hAnsi="Times New Roman" w:cs="Times New Roman"/>
          <w:sz w:val="24"/>
          <w:szCs w:val="24"/>
        </w:rPr>
      </w:pPr>
    </w:p>
    <w:p w:rsidRPr="00D46830" w:rsidR="00D46830" w:rsidRDefault="00BC7654" w14:paraId="5F603E36" w14:textId="77777777">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 xml:space="preserve">Describe efforts are used to identity duplication?  Why can’t any similar information already available be used or modified for use for the purposes described in Item 2 above? </w:t>
      </w:r>
    </w:p>
    <w:p w:rsidRPr="00834DE7" w:rsidR="00BC7654" w:rsidP="00834DE7" w:rsidRDefault="00834DE7" w14:paraId="0A3F8C11" w14:textId="1166D13D">
      <w:pPr>
        <w:ind w:left="720"/>
        <w:rPr>
          <w:rFonts w:ascii="Times New Roman" w:hAnsi="Times New Roman" w:cs="Times New Roman"/>
          <w:sz w:val="24"/>
          <w:szCs w:val="24"/>
        </w:rPr>
      </w:pPr>
      <w:r w:rsidRPr="00834DE7">
        <w:rPr>
          <w:rFonts w:ascii="Times New Roman" w:hAnsi="Times New Roman" w:cs="Times New Roman"/>
          <w:sz w:val="24"/>
          <w:szCs w:val="24"/>
        </w:rPr>
        <w:t>The information from the form is collected for a single purpose as described in item 1. No other federal governmental agency collects this type of information</w:t>
      </w:r>
      <w:r w:rsidR="00D70C16">
        <w:rPr>
          <w:rFonts w:ascii="Times New Roman" w:hAnsi="Times New Roman" w:cs="Times New Roman"/>
          <w:sz w:val="24"/>
          <w:szCs w:val="24"/>
        </w:rPr>
        <w:t xml:space="preserve"> for the purpose described</w:t>
      </w:r>
      <w:r w:rsidRPr="00834DE7">
        <w:rPr>
          <w:rFonts w:ascii="Times New Roman" w:hAnsi="Times New Roman" w:cs="Times New Roman"/>
          <w:sz w:val="24"/>
          <w:szCs w:val="24"/>
        </w:rPr>
        <w:t>, therefore, no duplication exists.</w:t>
      </w:r>
    </w:p>
    <w:p w:rsidR="00BC7654" w:rsidRDefault="00BC7654" w14:paraId="42ED119C" w14:textId="77777777">
      <w:pPr>
        <w:tabs>
          <w:tab w:val="left" w:pos="450"/>
        </w:tabs>
        <w:suppressAutoHyphens/>
        <w:spacing w:line="240" w:lineRule="atLeast"/>
        <w:rPr>
          <w:rFonts w:ascii="Times New Roman" w:hAnsi="Times New Roman" w:cs="Times New Roman"/>
          <w:sz w:val="24"/>
          <w:szCs w:val="24"/>
        </w:rPr>
      </w:pPr>
    </w:p>
    <w:p w:rsidRPr="00D46830" w:rsidR="00D46830" w:rsidRDefault="00BC7654" w14:paraId="1BC978AC" w14:textId="77777777">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 xml:space="preserve">If this collection of information impacts small businesses or other small entities, what methods are used to minimize burden?  </w:t>
      </w:r>
    </w:p>
    <w:p w:rsidR="00BC7654" w:rsidP="00D46830" w:rsidRDefault="00BC7654" w14:paraId="1B2720A6" w14:textId="77777777">
      <w:pPr>
        <w:tabs>
          <w:tab w:val="left" w:pos="450"/>
        </w:tabs>
        <w:suppressAutoHyphens/>
        <w:spacing w:line="240" w:lineRule="atLeast"/>
        <w:ind w:left="720"/>
        <w:rPr>
          <w:rFonts w:ascii="Times New Roman" w:hAnsi="Times New Roman" w:cs="Times New Roman"/>
          <w:sz w:val="24"/>
        </w:rPr>
      </w:pPr>
      <w:r>
        <w:rPr>
          <w:rFonts w:ascii="Times New Roman" w:hAnsi="Times New Roman" w:cs="Times New Roman"/>
          <w:sz w:val="24"/>
        </w:rPr>
        <w:t>This collection of information does not impact small business or other small entities.</w:t>
      </w:r>
    </w:p>
    <w:p w:rsidR="00BC7654" w:rsidRDefault="00BC7654" w14:paraId="471C42B1" w14:textId="77777777">
      <w:pPr>
        <w:tabs>
          <w:tab w:val="left" w:pos="450"/>
        </w:tabs>
        <w:suppressAutoHyphens/>
        <w:spacing w:line="240" w:lineRule="atLeast"/>
        <w:rPr>
          <w:rFonts w:ascii="Times New Roman" w:hAnsi="Times New Roman" w:cs="Times New Roman"/>
          <w:sz w:val="24"/>
        </w:rPr>
      </w:pPr>
    </w:p>
    <w:p w:rsidRPr="00D46830" w:rsidR="00D46830" w:rsidRDefault="00BC7654" w14:paraId="22375798"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consequences to Federal program or policy activities and what, if any, technical or legal obstacles to reducing burden will occur if this collection is not </w:t>
      </w:r>
      <w:r>
        <w:rPr>
          <w:rFonts w:ascii="Times New Roman" w:hAnsi="Times New Roman" w:cs="Times New Roman"/>
          <w:b/>
          <w:bCs/>
          <w:sz w:val="24"/>
        </w:rPr>
        <w:lastRenderedPageBreak/>
        <w:t xml:space="preserve">conducted or is conducted less frequently?  </w:t>
      </w:r>
    </w:p>
    <w:p w:rsidR="00BC7654" w:rsidP="00686363" w:rsidRDefault="00686363" w14:paraId="40282D26" w14:textId="77777777">
      <w:pPr>
        <w:tabs>
          <w:tab w:val="left" w:pos="450"/>
        </w:tabs>
        <w:suppressAutoHyphens/>
        <w:spacing w:line="240" w:lineRule="atLeast"/>
        <w:ind w:left="720"/>
        <w:rPr>
          <w:rFonts w:ascii="Times New Roman" w:hAnsi="Times New Roman" w:cs="Times New Roman"/>
          <w:sz w:val="24"/>
          <w:szCs w:val="24"/>
        </w:rPr>
      </w:pPr>
      <w:r w:rsidRPr="00686363">
        <w:rPr>
          <w:rFonts w:ascii="Times New Roman" w:hAnsi="Times New Roman" w:cs="Times New Roman"/>
          <w:sz w:val="24"/>
          <w:szCs w:val="24"/>
        </w:rPr>
        <w:t xml:space="preserve">Information requested on the form is voluntary, however, without the use of this form, the Bureau of the Fiscal Service and its agents would not have the ability to </w:t>
      </w:r>
      <w:r>
        <w:rPr>
          <w:rFonts w:ascii="Times New Roman" w:hAnsi="Times New Roman" w:cs="Times New Roman"/>
          <w:sz w:val="24"/>
          <w:szCs w:val="24"/>
        </w:rPr>
        <w:t xml:space="preserve">issue securities, </w:t>
      </w:r>
      <w:r w:rsidRPr="00686363">
        <w:rPr>
          <w:rFonts w:ascii="Times New Roman" w:hAnsi="Times New Roman" w:cs="Times New Roman"/>
          <w:sz w:val="24"/>
          <w:szCs w:val="24"/>
        </w:rPr>
        <w:t>process transactions, make payments, identify owners and their accounts, and provide reports to the Internal Revenue Service.</w:t>
      </w:r>
    </w:p>
    <w:p w:rsidR="00686363" w:rsidP="00686363" w:rsidRDefault="00686363" w14:paraId="6058D6DB" w14:textId="77777777">
      <w:pPr>
        <w:tabs>
          <w:tab w:val="left" w:pos="450"/>
        </w:tabs>
        <w:suppressAutoHyphens/>
        <w:spacing w:line="240" w:lineRule="atLeast"/>
        <w:ind w:left="720"/>
        <w:rPr>
          <w:rFonts w:ascii="Times New Roman" w:hAnsi="Times New Roman" w:cs="Times New Roman"/>
          <w:sz w:val="24"/>
          <w:szCs w:val="24"/>
        </w:rPr>
      </w:pPr>
    </w:p>
    <w:p w:rsidRPr="00D46830" w:rsidR="00D46830" w:rsidRDefault="00BC7654" w14:paraId="4B377769"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Is this collection of information conducted in a manner consistent with the guidelines of 5 CFR 1320.6? </w:t>
      </w:r>
    </w:p>
    <w:p w:rsidR="00D70C16" w:rsidP="00D70C16" w:rsidRDefault="00D70C16" w14:paraId="5192FA67" w14:textId="40E50897">
      <w:pPr>
        <w:tabs>
          <w:tab w:val="left" w:pos="450"/>
        </w:tabs>
        <w:suppressAutoHyphens/>
        <w:spacing w:line="240" w:lineRule="atLeast"/>
        <w:ind w:left="720"/>
        <w:rPr>
          <w:rFonts w:ascii="Times New Roman" w:hAnsi="Times New Roman" w:cs="Times New Roman"/>
          <w:sz w:val="24"/>
          <w:szCs w:val="24"/>
        </w:rPr>
      </w:pPr>
      <w:r w:rsidRPr="00B96468">
        <w:rPr>
          <w:rFonts w:ascii="Times New Roman" w:hAnsi="Times New Roman" w:cs="Times New Roman"/>
          <w:sz w:val="24"/>
          <w:szCs w:val="24"/>
        </w:rPr>
        <w:t>The collection of information is voluntary; does not require special circumstances or requirements; and is conducted in a manner consistent with the guidelines of 5 CFR 1230.6</w:t>
      </w:r>
      <w:r>
        <w:rPr>
          <w:rFonts w:ascii="Times New Roman" w:hAnsi="Times New Roman" w:cs="Times New Roman"/>
          <w:sz w:val="24"/>
          <w:szCs w:val="24"/>
        </w:rPr>
        <w:t>.</w:t>
      </w:r>
    </w:p>
    <w:p w:rsidR="00BC7654" w:rsidRDefault="00BC7654" w14:paraId="7BAFF583" w14:textId="77777777">
      <w:pPr>
        <w:tabs>
          <w:tab w:val="left" w:pos="450"/>
        </w:tabs>
        <w:suppressAutoHyphens/>
        <w:spacing w:line="240" w:lineRule="atLeast"/>
        <w:rPr>
          <w:rFonts w:ascii="Times New Roman" w:hAnsi="Times New Roman" w:cs="Times New Roman"/>
          <w:sz w:val="24"/>
          <w:szCs w:val="24"/>
        </w:rPr>
      </w:pPr>
    </w:p>
    <w:p w:rsidRPr="00D46830" w:rsidR="00D46830" w:rsidRDefault="00BC7654" w14:paraId="286A9083" w14:textId="77777777">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 xml:space="preserve">What effort was made to notify the general public about this collection of information?  </w:t>
      </w:r>
    </w:p>
    <w:p w:rsidRPr="00D70C16" w:rsidR="00BC7654" w:rsidP="00D70C16" w:rsidRDefault="00D70C16" w14:paraId="1B36B70D" w14:textId="10710D06">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rPr>
        <w:t>The Bureau’s notice was published in the Federal Register, Volume 85, June 4, 2020, Page 34489.  No comments were received.</w:t>
      </w:r>
    </w:p>
    <w:p w:rsidR="00BC7654" w:rsidRDefault="00BC7654" w14:paraId="1D192FD0" w14:textId="77777777">
      <w:pPr>
        <w:tabs>
          <w:tab w:val="left" w:pos="450"/>
        </w:tabs>
        <w:suppressAutoHyphens/>
        <w:spacing w:line="240" w:lineRule="atLeast"/>
        <w:rPr>
          <w:rFonts w:ascii="Times New Roman" w:hAnsi="Times New Roman" w:cs="Times New Roman"/>
          <w:sz w:val="24"/>
          <w:szCs w:val="24"/>
        </w:rPr>
      </w:pPr>
    </w:p>
    <w:p w:rsidR="00A11073" w:rsidRDefault="00BC7654" w14:paraId="6A4BF9FA" w14:textId="77777777">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What decision was made to provide any payment or gift to respondents, other than re</w:t>
      </w:r>
      <w:r w:rsidR="001446D4">
        <w:rPr>
          <w:rFonts w:ascii="Times New Roman" w:hAnsi="Times New Roman" w:cs="Times New Roman"/>
          <w:b/>
          <w:bCs/>
          <w:sz w:val="24"/>
        </w:rPr>
        <w:t>-</w:t>
      </w:r>
      <w:r>
        <w:rPr>
          <w:rFonts w:ascii="Times New Roman" w:hAnsi="Times New Roman" w:cs="Times New Roman"/>
          <w:b/>
          <w:bCs/>
          <w:sz w:val="24"/>
        </w:rPr>
        <w:t>enumeration of contractors or grantees?</w:t>
      </w:r>
      <w:r>
        <w:rPr>
          <w:rFonts w:ascii="Times New Roman" w:hAnsi="Times New Roman" w:cs="Times New Roman"/>
          <w:sz w:val="24"/>
        </w:rPr>
        <w:t xml:space="preserve">  </w:t>
      </w:r>
    </w:p>
    <w:p w:rsidR="00BC7654" w:rsidP="00A11073" w:rsidRDefault="00A11073" w14:paraId="7FC1ED98" w14:textId="77777777">
      <w:pPr>
        <w:tabs>
          <w:tab w:val="left" w:pos="450"/>
        </w:tabs>
        <w:suppressAutoHyphens/>
        <w:spacing w:line="240" w:lineRule="atLeast"/>
        <w:ind w:left="720"/>
        <w:rPr>
          <w:rFonts w:ascii="Times New Roman" w:hAnsi="Times New Roman" w:cs="Times New Roman"/>
          <w:sz w:val="24"/>
        </w:rPr>
      </w:pPr>
      <w:r>
        <w:rPr>
          <w:rFonts w:ascii="Times New Roman" w:hAnsi="Times New Roman" w:cs="Times New Roman"/>
          <w:sz w:val="24"/>
          <w:szCs w:val="24"/>
        </w:rPr>
        <w:t>There are no payments or gifts made to respondents.</w:t>
      </w:r>
    </w:p>
    <w:p w:rsidR="00BC7654" w:rsidRDefault="00BC7654" w14:paraId="4DC4D123" w14:textId="77777777">
      <w:pPr>
        <w:pStyle w:val="EndnoteText"/>
        <w:tabs>
          <w:tab w:val="left" w:pos="450"/>
        </w:tabs>
        <w:suppressAutoHyphens/>
        <w:spacing w:line="240" w:lineRule="atLeast"/>
        <w:rPr>
          <w:rFonts w:ascii="Times New Roman" w:hAnsi="Times New Roman"/>
          <w:sz w:val="24"/>
          <w:szCs w:val="20"/>
        </w:rPr>
      </w:pPr>
    </w:p>
    <w:p w:rsidRPr="00A75318" w:rsidR="00A75318" w:rsidRDefault="00BC7654" w14:paraId="1297FB5E"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assurance of confidentiality was provided to respondents and what was the basis for the assurance in statute, regulations, or agency policy?  </w:t>
      </w:r>
    </w:p>
    <w:p w:rsidRPr="00D82EAE" w:rsidR="00A75318" w:rsidP="00A75318" w:rsidRDefault="00A75318" w14:paraId="6B92FBD8" w14:textId="77777777">
      <w:pPr>
        <w:ind w:left="720"/>
        <w:rPr>
          <w:rFonts w:ascii="Times New Roman" w:hAnsi="Times New Roman" w:cs="Times New Roman"/>
          <w:b/>
          <w:bCs/>
          <w:sz w:val="24"/>
        </w:rPr>
      </w:pPr>
      <w:r w:rsidRPr="00D82EAE">
        <w:rPr>
          <w:rFonts w:ascii="Times New Roman" w:hAnsi="Times New Roman" w:cs="Times New Roman"/>
          <w:sz w:val="24"/>
        </w:rPr>
        <w:t>Aside from protections contained in the Privacy Act, there is no guarantee of confidentiality.</w:t>
      </w:r>
    </w:p>
    <w:p w:rsidR="00BC7654" w:rsidRDefault="00BC7654" w14:paraId="00D47E3D" w14:textId="77777777">
      <w:pPr>
        <w:tabs>
          <w:tab w:val="left" w:pos="450"/>
        </w:tabs>
        <w:suppressAutoHyphens/>
        <w:spacing w:line="240" w:lineRule="atLeast"/>
        <w:rPr>
          <w:rFonts w:ascii="Times New Roman" w:hAnsi="Times New Roman" w:cs="Times New Roman"/>
          <w:sz w:val="24"/>
          <w:szCs w:val="24"/>
        </w:rPr>
      </w:pPr>
    </w:p>
    <w:p w:rsidR="00BC7654" w:rsidRDefault="00BC7654" w14:paraId="72FBABDF" w14:textId="049C1A8E">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justification is there for questions of a sensitive nature? </w:t>
      </w:r>
    </w:p>
    <w:p w:rsidRPr="00330151" w:rsidR="00D70C16" w:rsidP="00D70C16" w:rsidRDefault="00D70C16" w14:paraId="2525B80E" w14:textId="3A9EC729">
      <w:pPr>
        <w:tabs>
          <w:tab w:val="left" w:pos="450"/>
        </w:tabs>
        <w:suppressAutoHyphens/>
        <w:spacing w:line="240" w:lineRule="atLeast"/>
        <w:ind w:left="720"/>
        <w:rPr>
          <w:rFonts w:ascii="Times New Roman" w:hAnsi="Times New Roman" w:cs="Times New Roman"/>
          <w:sz w:val="24"/>
        </w:rPr>
      </w:pPr>
      <w:r w:rsidRPr="00330151">
        <w:rPr>
          <w:rFonts w:ascii="Times New Roman" w:hAnsi="Times New Roman" w:cs="Times New Roman"/>
          <w:sz w:val="24"/>
        </w:rPr>
        <w:t xml:space="preserve">There are no questions of a sensitive nature. </w:t>
      </w:r>
      <w:proofErr w:type="gramStart"/>
      <w:r w:rsidRPr="00330151">
        <w:rPr>
          <w:rFonts w:ascii="Times New Roman" w:hAnsi="Times New Roman" w:cs="Times New Roman"/>
          <w:sz w:val="24"/>
        </w:rPr>
        <w:t>Personally</w:t>
      </w:r>
      <w:proofErr w:type="gramEnd"/>
      <w:r w:rsidRPr="00330151">
        <w:rPr>
          <w:rFonts w:ascii="Times New Roman" w:hAnsi="Times New Roman" w:cs="Times New Roman"/>
          <w:sz w:val="24"/>
        </w:rPr>
        <w:t xml:space="preserve"> identifiable information (PII) collected on this form such as name, and social security number, is necessary to support a request for payment or reissue. </w:t>
      </w:r>
      <w:r w:rsidRPr="001373F2">
        <w:rPr>
          <w:rFonts w:ascii="Times New Roman" w:hAnsi="Times New Roman" w:cs="Times New Roman"/>
          <w:bCs/>
          <w:sz w:val="24"/>
          <w:szCs w:val="24"/>
        </w:rPr>
        <w:t xml:space="preserve">An </w:t>
      </w:r>
      <w:r w:rsidRPr="001373F2">
        <w:rPr>
          <w:rFonts w:ascii="Times New Roman" w:hAnsi="Times New Roman" w:cs="Times New Roman"/>
          <w:sz w:val="24"/>
          <w:szCs w:val="24"/>
        </w:rPr>
        <w:t xml:space="preserve">applicable System of Records Notice for this information was published </w:t>
      </w:r>
      <w:r>
        <w:rPr>
          <w:rFonts w:ascii="Times New Roman" w:hAnsi="Times New Roman" w:cs="Times New Roman"/>
          <w:sz w:val="24"/>
          <w:szCs w:val="24"/>
        </w:rPr>
        <w:t>February</w:t>
      </w:r>
      <w:r w:rsidRPr="001373F2">
        <w:rPr>
          <w:rFonts w:ascii="Times New Roman" w:hAnsi="Times New Roman" w:cs="Times New Roman"/>
          <w:sz w:val="24"/>
          <w:szCs w:val="24"/>
        </w:rPr>
        <w:t xml:space="preserve"> </w:t>
      </w:r>
      <w:r>
        <w:rPr>
          <w:rFonts w:ascii="Times New Roman" w:hAnsi="Times New Roman" w:cs="Times New Roman"/>
          <w:sz w:val="24"/>
          <w:szCs w:val="24"/>
        </w:rPr>
        <w:t>2</w:t>
      </w:r>
      <w:r w:rsidRPr="001373F2">
        <w:rPr>
          <w:rFonts w:ascii="Times New Roman" w:hAnsi="Times New Roman" w:cs="Times New Roman"/>
          <w:sz w:val="24"/>
          <w:szCs w:val="24"/>
        </w:rPr>
        <w:t>7, 20</w:t>
      </w:r>
      <w:r>
        <w:rPr>
          <w:rFonts w:ascii="Times New Roman" w:hAnsi="Times New Roman" w:cs="Times New Roman"/>
          <w:sz w:val="24"/>
          <w:szCs w:val="24"/>
        </w:rPr>
        <w:t>20</w:t>
      </w:r>
      <w:r w:rsidRPr="001373F2">
        <w:rPr>
          <w:rFonts w:ascii="Times New Roman" w:hAnsi="Times New Roman" w:cs="Times New Roman"/>
          <w:sz w:val="24"/>
          <w:szCs w:val="24"/>
        </w:rPr>
        <w:t>. System of Records Name: Treasury/</w:t>
      </w:r>
      <w:r>
        <w:rPr>
          <w:rFonts w:ascii="Times New Roman" w:hAnsi="Times New Roman" w:cs="Times New Roman"/>
          <w:sz w:val="24"/>
          <w:szCs w:val="24"/>
        </w:rPr>
        <w:t>Fiscal Service</w:t>
      </w:r>
      <w:r w:rsidRPr="001373F2">
        <w:rPr>
          <w:rFonts w:ascii="Times New Roman" w:hAnsi="Times New Roman" w:cs="Times New Roman"/>
          <w:sz w:val="24"/>
          <w:szCs w:val="24"/>
        </w:rPr>
        <w:t>.0</w:t>
      </w:r>
      <w:r>
        <w:rPr>
          <w:rFonts w:ascii="Times New Roman" w:hAnsi="Times New Roman" w:cs="Times New Roman"/>
          <w:sz w:val="24"/>
          <w:szCs w:val="24"/>
        </w:rPr>
        <w:t>13</w:t>
      </w:r>
      <w:r w:rsidRPr="001373F2">
        <w:rPr>
          <w:rFonts w:ascii="Times New Roman" w:hAnsi="Times New Roman" w:cs="Times New Roman"/>
          <w:sz w:val="24"/>
          <w:szCs w:val="24"/>
        </w:rPr>
        <w:t xml:space="preserve"> – </w:t>
      </w:r>
      <w:r w:rsidRPr="00D71F33">
        <w:rPr>
          <w:rFonts w:ascii="Times New Roman" w:hAnsi="Times New Roman" w:cs="Times New Roman"/>
          <w:bCs/>
          <w:sz w:val="24"/>
          <w:szCs w:val="24"/>
        </w:rPr>
        <w:t>United</w:t>
      </w:r>
      <w:r>
        <w:rPr>
          <w:rFonts w:ascii="Times New Roman" w:hAnsi="Times New Roman" w:cs="Times New Roman"/>
          <w:bCs/>
          <w:sz w:val="24"/>
          <w:szCs w:val="24"/>
        </w:rPr>
        <w:t xml:space="preserve"> </w:t>
      </w:r>
      <w:r w:rsidRPr="00D71F33">
        <w:rPr>
          <w:rFonts w:ascii="Times New Roman" w:hAnsi="Times New Roman" w:cs="Times New Roman"/>
          <w:bCs/>
          <w:sz w:val="24"/>
          <w:szCs w:val="24"/>
        </w:rPr>
        <w:t>States Securities and Access</w:t>
      </w:r>
      <w:r>
        <w:rPr>
          <w:rFonts w:ascii="Times New Roman" w:hAnsi="Times New Roman" w:cs="Times New Roman"/>
          <w:bCs/>
          <w:sz w:val="24"/>
          <w:szCs w:val="24"/>
        </w:rPr>
        <w:t>.</w:t>
      </w:r>
    </w:p>
    <w:p w:rsidRPr="00330151" w:rsidR="00A11073" w:rsidP="00D70C16" w:rsidRDefault="00A11073" w14:paraId="04A44BA0" w14:textId="77777777">
      <w:pPr>
        <w:tabs>
          <w:tab w:val="left" w:pos="450"/>
        </w:tabs>
        <w:suppressAutoHyphens/>
        <w:spacing w:line="240" w:lineRule="atLeast"/>
        <w:rPr>
          <w:rFonts w:ascii="Times New Roman" w:hAnsi="Times New Roman" w:cs="Times New Roman"/>
          <w:sz w:val="24"/>
        </w:rPr>
      </w:pPr>
    </w:p>
    <w:p w:rsidRPr="00330151" w:rsidR="00A11073" w:rsidP="00A11073" w:rsidRDefault="00A11073" w14:paraId="2DF5DA65" w14:textId="77777777">
      <w:pPr>
        <w:tabs>
          <w:tab w:val="left" w:pos="450"/>
        </w:tabs>
        <w:suppressAutoHyphens/>
        <w:spacing w:after="240" w:line="240" w:lineRule="atLeast"/>
        <w:ind w:left="720"/>
        <w:rPr>
          <w:rFonts w:ascii="Times New Roman" w:hAnsi="Times New Roman" w:cs="Times New Roman"/>
          <w:sz w:val="24"/>
        </w:rPr>
      </w:pPr>
      <w:r w:rsidRPr="00330151">
        <w:rPr>
          <w:rFonts w:ascii="Times New Roman" w:hAnsi="Times New Roman" w:cs="Times New Roman"/>
          <w:sz w:val="24"/>
        </w:rPr>
        <w:t>The Bureau of the Fiscal Service conducts a Privacy Impact Assessment (PIA) on information systems collecting personally identifiable information from the public. We do PIAs to ensure that:</w:t>
      </w:r>
    </w:p>
    <w:p w:rsidRPr="00330151" w:rsidR="00A11073" w:rsidP="00A11073" w:rsidRDefault="00A11073" w14:paraId="4BC8210B" w14:textId="77777777">
      <w:pPr>
        <w:numPr>
          <w:ilvl w:val="0"/>
          <w:numId w:val="8"/>
        </w:numPr>
        <w:tabs>
          <w:tab w:val="left" w:pos="450"/>
        </w:tabs>
        <w:suppressAutoHyphens/>
        <w:spacing w:after="240" w:line="240" w:lineRule="atLeast"/>
        <w:rPr>
          <w:rFonts w:ascii="Times New Roman" w:hAnsi="Times New Roman" w:cs="Times New Roman"/>
          <w:sz w:val="24"/>
        </w:rPr>
      </w:pPr>
      <w:r w:rsidRPr="00330151">
        <w:rPr>
          <w:rFonts w:ascii="Times New Roman" w:hAnsi="Times New Roman" w:cs="Times New Roman"/>
          <w:sz w:val="24"/>
        </w:rPr>
        <w:t>we tell the public the information that we collect about them,</w:t>
      </w:r>
    </w:p>
    <w:p w:rsidRPr="00330151" w:rsidR="00A11073" w:rsidP="00A11073" w:rsidRDefault="00A11073" w14:paraId="57A8805B" w14:textId="77777777">
      <w:pPr>
        <w:numPr>
          <w:ilvl w:val="0"/>
          <w:numId w:val="8"/>
        </w:numPr>
        <w:tabs>
          <w:tab w:val="left" w:pos="450"/>
        </w:tabs>
        <w:suppressAutoHyphens/>
        <w:spacing w:after="240" w:line="240" w:lineRule="atLeast"/>
        <w:rPr>
          <w:rFonts w:ascii="Times New Roman" w:hAnsi="Times New Roman" w:cs="Times New Roman"/>
          <w:sz w:val="24"/>
        </w:rPr>
      </w:pPr>
      <w:r w:rsidRPr="00330151">
        <w:rPr>
          <w:rFonts w:ascii="Times New Roman" w:hAnsi="Times New Roman" w:cs="Times New Roman"/>
          <w:sz w:val="24"/>
        </w:rPr>
        <w:t>we adequately address impacts these systems have on personal privacy,</w:t>
      </w:r>
    </w:p>
    <w:p w:rsidRPr="00330151" w:rsidR="00A11073" w:rsidP="00A11073" w:rsidRDefault="00A11073" w14:paraId="76510955" w14:textId="77777777">
      <w:pPr>
        <w:numPr>
          <w:ilvl w:val="0"/>
          <w:numId w:val="8"/>
        </w:numPr>
        <w:tabs>
          <w:tab w:val="left" w:pos="450"/>
        </w:tabs>
        <w:suppressAutoHyphens/>
        <w:spacing w:after="240" w:line="240" w:lineRule="atLeast"/>
        <w:rPr>
          <w:rFonts w:ascii="Times New Roman" w:hAnsi="Times New Roman" w:cs="Times New Roman"/>
          <w:sz w:val="24"/>
        </w:rPr>
      </w:pPr>
      <w:r w:rsidRPr="00330151">
        <w:rPr>
          <w:rFonts w:ascii="Times New Roman" w:hAnsi="Times New Roman" w:cs="Times New Roman"/>
          <w:sz w:val="24"/>
        </w:rPr>
        <w:t>we collect only enough personal information to administer our programs, and no more</w:t>
      </w:r>
    </w:p>
    <w:p w:rsidRPr="00330151" w:rsidR="00A11073" w:rsidP="00A11073" w:rsidRDefault="00A11073" w14:paraId="1DDFFFC3" w14:textId="77777777">
      <w:pPr>
        <w:tabs>
          <w:tab w:val="left" w:pos="450"/>
        </w:tabs>
        <w:suppressAutoHyphens/>
        <w:spacing w:after="240" w:line="240" w:lineRule="atLeast"/>
        <w:ind w:left="720"/>
        <w:rPr>
          <w:rFonts w:ascii="Times New Roman" w:hAnsi="Times New Roman" w:cs="Times New Roman"/>
          <w:sz w:val="24"/>
        </w:rPr>
      </w:pPr>
      <w:r w:rsidRPr="00330151">
        <w:rPr>
          <w:rFonts w:ascii="Times New Roman" w:hAnsi="Times New Roman" w:cs="Times New Roman"/>
          <w:sz w:val="24"/>
        </w:rPr>
        <w:t xml:space="preserve">Also, PIAs confirm that we use the information for the purpose intended; that the information remains timely and accurate; that it is protected while we have it, and we </w:t>
      </w:r>
      <w:r w:rsidRPr="00330151">
        <w:rPr>
          <w:rFonts w:ascii="Times New Roman" w:hAnsi="Times New Roman" w:cs="Times New Roman"/>
          <w:sz w:val="24"/>
        </w:rPr>
        <w:lastRenderedPageBreak/>
        <w:t>hold it only for as long as we need it.</w:t>
      </w:r>
    </w:p>
    <w:p w:rsidR="00BC7654" w:rsidP="00101CDD" w:rsidRDefault="00A11073" w14:paraId="35639550" w14:textId="621A0C94">
      <w:pPr>
        <w:tabs>
          <w:tab w:val="left" w:pos="450"/>
        </w:tabs>
        <w:suppressAutoHyphens/>
        <w:spacing w:after="240" w:line="240" w:lineRule="atLeast"/>
        <w:ind w:left="720"/>
        <w:rPr>
          <w:rFonts w:ascii="Times New Roman" w:hAnsi="Times New Roman" w:cs="Times New Roman"/>
          <w:sz w:val="24"/>
          <w:szCs w:val="24"/>
        </w:rPr>
      </w:pPr>
      <w:r w:rsidRPr="00330151">
        <w:rPr>
          <w:rFonts w:ascii="Times New Roman" w:hAnsi="Times New Roman" w:cs="Times New Roman"/>
          <w:sz w:val="24"/>
        </w:rPr>
        <w:t xml:space="preserve">The PIA for the Savings Bond Replacement system is available at </w:t>
      </w:r>
      <w:r w:rsidRPr="00740C5F" w:rsidR="00D70C16">
        <w:rPr>
          <w:rFonts w:ascii="Times New Roman" w:hAnsi="Times New Roman" w:cs="Times New Roman"/>
          <w:sz w:val="24"/>
          <w:szCs w:val="24"/>
        </w:rPr>
        <w:t>https://fiscal.treasury.gov/files/pia/sabre-pclia.pdf</w:t>
      </w:r>
    </w:p>
    <w:p w:rsidRPr="00D46830" w:rsidR="00D46830" w:rsidP="00E82F85" w:rsidRDefault="00BC7654" w14:paraId="4863DDC0" w14:textId="77777777">
      <w:pPr>
        <w:numPr>
          <w:ilvl w:val="0"/>
          <w:numId w:val="4"/>
        </w:numPr>
        <w:tabs>
          <w:tab w:val="left" w:pos="450"/>
        </w:tabs>
        <w:suppressAutoHyphens/>
        <w:spacing w:line="240" w:lineRule="atLeast"/>
        <w:rPr>
          <w:rFonts w:ascii="Times New Roman" w:hAnsi="Times New Roman" w:cs="Times New Roman"/>
          <w:sz w:val="24"/>
          <w:szCs w:val="24"/>
        </w:rPr>
      </w:pPr>
      <w:r w:rsidRPr="00E82F85">
        <w:rPr>
          <w:rFonts w:ascii="Times New Roman" w:hAnsi="Times New Roman" w:cs="Times New Roman"/>
          <w:b/>
          <w:bCs/>
          <w:sz w:val="24"/>
        </w:rPr>
        <w:t xml:space="preserve">What is the estimated hour burden of this collection of information?  </w:t>
      </w:r>
    </w:p>
    <w:p w:rsidRPr="00E82F85" w:rsidR="00BC7654" w:rsidP="00D46830" w:rsidRDefault="00E82F85" w14:paraId="3A3EF7BA" w14:textId="77777777">
      <w:pPr>
        <w:tabs>
          <w:tab w:val="left" w:pos="450"/>
        </w:tabs>
        <w:suppressAutoHyphens/>
        <w:spacing w:line="240" w:lineRule="atLeast"/>
        <w:ind w:left="720"/>
        <w:rPr>
          <w:rFonts w:ascii="Times New Roman" w:hAnsi="Times New Roman" w:cs="Times New Roman"/>
          <w:sz w:val="24"/>
          <w:szCs w:val="24"/>
        </w:rPr>
      </w:pPr>
      <w:r w:rsidRPr="00E82F85">
        <w:rPr>
          <w:rFonts w:ascii="Times New Roman" w:hAnsi="Times New Roman" w:cs="Times New Roman"/>
          <w:sz w:val="24"/>
          <w:szCs w:val="24"/>
        </w:rPr>
        <w:t>The average time needed is 10 minutes per response multiplied by the es</w:t>
      </w:r>
      <w:r w:rsidR="006F6C56">
        <w:rPr>
          <w:rFonts w:ascii="Times New Roman" w:hAnsi="Times New Roman" w:cs="Times New Roman"/>
          <w:sz w:val="24"/>
          <w:szCs w:val="24"/>
        </w:rPr>
        <w:t>timated number of responses (2,5</w:t>
      </w:r>
      <w:r w:rsidR="00E71817">
        <w:rPr>
          <w:rFonts w:ascii="Times New Roman" w:hAnsi="Times New Roman" w:cs="Times New Roman"/>
          <w:sz w:val="24"/>
          <w:szCs w:val="24"/>
        </w:rPr>
        <w:t>80</w:t>
      </w:r>
      <w:r w:rsidRPr="00E82F85">
        <w:rPr>
          <w:rFonts w:ascii="Times New Roman" w:hAnsi="Times New Roman" w:cs="Times New Roman"/>
          <w:sz w:val="24"/>
          <w:szCs w:val="24"/>
        </w:rPr>
        <w:t xml:space="preserve">) reflects the total burden of </w:t>
      </w:r>
      <w:r w:rsidR="006F6C56">
        <w:rPr>
          <w:rFonts w:ascii="Times New Roman" w:hAnsi="Times New Roman" w:cs="Times New Roman"/>
          <w:sz w:val="24"/>
          <w:szCs w:val="24"/>
        </w:rPr>
        <w:t>430</w:t>
      </w:r>
      <w:r w:rsidRPr="00E82F85">
        <w:rPr>
          <w:rFonts w:ascii="Times New Roman" w:hAnsi="Times New Roman" w:cs="Times New Roman"/>
          <w:sz w:val="24"/>
          <w:szCs w:val="24"/>
        </w:rPr>
        <w:t xml:space="preserve"> hours.</w:t>
      </w:r>
    </w:p>
    <w:p w:rsidRPr="00E82F85" w:rsidR="00E82F85" w:rsidP="00E82F85" w:rsidRDefault="00E82F85" w14:paraId="1CB26068" w14:textId="77777777">
      <w:pPr>
        <w:tabs>
          <w:tab w:val="left" w:pos="450"/>
        </w:tabs>
        <w:suppressAutoHyphens/>
        <w:spacing w:line="240" w:lineRule="atLeast"/>
        <w:ind w:left="720"/>
        <w:rPr>
          <w:rFonts w:ascii="Times New Roman" w:hAnsi="Times New Roman" w:cs="Times New Roman"/>
          <w:sz w:val="24"/>
          <w:szCs w:val="24"/>
        </w:rPr>
      </w:pPr>
    </w:p>
    <w:p w:rsidRPr="00D46830" w:rsidR="00D46830" w:rsidRDefault="00BC7654" w14:paraId="0229345A"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estimated total annual cost burden to respondents or </w:t>
      </w:r>
      <w:r w:rsidR="001446D4">
        <w:rPr>
          <w:rFonts w:ascii="Times New Roman" w:hAnsi="Times New Roman" w:cs="Times New Roman"/>
          <w:b/>
          <w:bCs/>
          <w:sz w:val="24"/>
        </w:rPr>
        <w:t>record-keepers</w:t>
      </w:r>
      <w:r>
        <w:rPr>
          <w:rFonts w:ascii="Times New Roman" w:hAnsi="Times New Roman" w:cs="Times New Roman"/>
          <w:b/>
          <w:bCs/>
          <w:sz w:val="24"/>
        </w:rPr>
        <w:t xml:space="preserve"> resulting from this collection of information?  </w:t>
      </w:r>
    </w:p>
    <w:p w:rsidR="00BC7654" w:rsidP="00D70C16" w:rsidRDefault="00D70C16" w14:paraId="01CA0783" w14:textId="6607F6BD">
      <w:pPr>
        <w:tabs>
          <w:tab w:val="left" w:pos="450"/>
        </w:tabs>
        <w:suppressAutoHyphens/>
        <w:spacing w:line="240" w:lineRule="atLeast"/>
        <w:ind w:left="720"/>
        <w:rPr>
          <w:rFonts w:ascii="Times New Roman" w:hAnsi="Times New Roman" w:cs="Times New Roman"/>
          <w:sz w:val="24"/>
          <w:szCs w:val="24"/>
        </w:rPr>
      </w:pPr>
      <w:r w:rsidRPr="006257E1">
        <w:rPr>
          <w:rFonts w:ascii="Times New Roman" w:hAnsi="Times New Roman" w:cs="Times New Roman"/>
          <w:sz w:val="24"/>
          <w:szCs w:val="24"/>
        </w:rPr>
        <w:t>There are no capital/start-up or ongoing operation/maintenance costs associated with this information collection</w:t>
      </w:r>
      <w:r>
        <w:rPr>
          <w:rFonts w:ascii="Times New Roman" w:hAnsi="Times New Roman" w:cs="Times New Roman"/>
          <w:sz w:val="24"/>
          <w:szCs w:val="24"/>
        </w:rPr>
        <w:t>.</w:t>
      </w:r>
    </w:p>
    <w:p w:rsidR="00BC7654" w:rsidRDefault="00BC7654" w14:paraId="3E8EE384" w14:textId="77777777">
      <w:pPr>
        <w:tabs>
          <w:tab w:val="left" w:pos="450"/>
        </w:tabs>
        <w:suppressAutoHyphens/>
        <w:spacing w:line="240" w:lineRule="atLeast"/>
        <w:rPr>
          <w:rFonts w:ascii="Times New Roman" w:hAnsi="Times New Roman" w:cs="Times New Roman"/>
          <w:b/>
          <w:bCs/>
          <w:sz w:val="24"/>
        </w:rPr>
      </w:pPr>
    </w:p>
    <w:p w:rsidRPr="00D46830" w:rsidR="00D46830" w:rsidRDefault="00BC7654" w14:paraId="0ABB0EE7"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annualized cost to the Federal Government?  </w:t>
      </w:r>
    </w:p>
    <w:p w:rsidR="00BC7654" w:rsidP="00D46830" w:rsidRDefault="00BC7654" w14:paraId="4537587C" w14:textId="77777777">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The following factors were used to estimate the annual burden to this agency:</w:t>
      </w:r>
    </w:p>
    <w:p w:rsidR="00BC7654" w:rsidRDefault="00BC7654" w14:paraId="774A5919" w14:textId="77777777">
      <w:pPr>
        <w:tabs>
          <w:tab w:val="left" w:pos="-1440"/>
          <w:tab w:val="left" w:pos="-720"/>
          <w:tab w:val="left" w:pos="120"/>
          <w:tab w:val="left" w:pos="450"/>
          <w:tab w:val="left" w:pos="600"/>
          <w:tab w:val="left" w:pos="108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 </w:t>
      </w:r>
    </w:p>
    <w:p w:rsidR="00BC7654" w:rsidRDefault="001446D4" w14:paraId="7A48FBEE" w14:textId="77777777">
      <w:pPr>
        <w:pStyle w:val="BodyTextIndent2"/>
        <w:numPr>
          <w:ilvl w:val="1"/>
          <w:numId w:val="4"/>
        </w:numPr>
        <w:tabs>
          <w:tab w:val="left" w:pos="1080"/>
        </w:tabs>
      </w:pPr>
      <w:r>
        <w:t>Printing cost - estimated number of forms printed annually, multiplied by the unit cost of the forms.</w:t>
      </w:r>
    </w:p>
    <w:p w:rsidR="00BC7654" w:rsidRDefault="00BC7654" w14:paraId="5CF5D05F" w14:textId="77777777">
      <w:pPr>
        <w:pStyle w:val="BodyTextIndent2"/>
        <w:tabs>
          <w:tab w:val="left" w:pos="1080"/>
        </w:tabs>
        <w:ind w:left="1080"/>
      </w:pPr>
    </w:p>
    <w:p w:rsidR="00BC7654" w:rsidRDefault="00BC7654" w14:paraId="5D47B08A" w14:textId="77777777">
      <w:pPr>
        <w:pStyle w:val="BodyTextIndent2"/>
        <w:numPr>
          <w:ilvl w:val="1"/>
          <w:numId w:val="4"/>
        </w:numPr>
        <w:tabs>
          <w:tab w:val="left" w:pos="1080"/>
        </w:tabs>
      </w:pPr>
      <w:r>
        <w:t>Case processing cost - estimated number of forms completed, multiplied by a percentage of the unit cost of case processing.</w:t>
      </w:r>
    </w:p>
    <w:p w:rsidR="00BC7654" w:rsidRDefault="00BC7654" w14:paraId="224C8AC8" w14:textId="77777777">
      <w:pPr>
        <w:pStyle w:val="BodyTextIndent2"/>
        <w:tabs>
          <w:tab w:val="left" w:pos="1080"/>
        </w:tabs>
        <w:ind w:left="0"/>
      </w:pPr>
    </w:p>
    <w:p w:rsidR="00BC7654" w:rsidRDefault="00BC7654" w14:paraId="6D74DCAA" w14:textId="77777777">
      <w:pPr>
        <w:pStyle w:val="BodyTextIndent2"/>
        <w:numPr>
          <w:ilvl w:val="1"/>
          <w:numId w:val="4"/>
        </w:numPr>
        <w:tabs>
          <w:tab w:val="left" w:pos="1080"/>
        </w:tabs>
      </w:pPr>
      <w:r>
        <w:t>Forms management cost - salary cost of forms management personnel.</w:t>
      </w:r>
    </w:p>
    <w:p w:rsidR="00BC7654" w:rsidRDefault="00BC7654" w14:paraId="374266EF" w14:textId="77777777">
      <w:pPr>
        <w:tabs>
          <w:tab w:val="left" w:pos="-1440"/>
          <w:tab w:val="left" w:pos="-720"/>
          <w:tab w:val="left" w:pos="120"/>
          <w:tab w:val="left" w:pos="450"/>
          <w:tab w:val="left" w:pos="600"/>
          <w:tab w:val="left" w:pos="1080"/>
        </w:tabs>
        <w:suppressAutoHyphens/>
        <w:spacing w:line="240" w:lineRule="atLeast"/>
        <w:ind w:left="1080" w:hanging="360"/>
        <w:rPr>
          <w:rFonts w:ascii="Times New Roman" w:hAnsi="Times New Roman" w:cs="Times New Roman"/>
          <w:sz w:val="24"/>
          <w:szCs w:val="24"/>
        </w:rPr>
      </w:pPr>
    </w:p>
    <w:p w:rsidR="00BC7654" w:rsidP="00E3188B" w:rsidRDefault="00BC7654" w14:paraId="0973BE5D" w14:textId="77777777">
      <w:pPr>
        <w:tabs>
          <w:tab w:val="left" w:pos="3780"/>
          <w:tab w:val="left" w:pos="6030"/>
          <w:tab w:val="right" w:pos="7380"/>
        </w:tabs>
        <w:suppressAutoHyphens/>
        <w:spacing w:line="240" w:lineRule="atLeast"/>
        <w:ind w:left="1080"/>
        <w:rPr>
          <w:rFonts w:ascii="Times New Roman" w:hAnsi="Times New Roman" w:cs="Times New Roman"/>
          <w:sz w:val="24"/>
          <w:szCs w:val="24"/>
        </w:rPr>
      </w:pPr>
      <w:r>
        <w:rPr>
          <w:rFonts w:ascii="Times New Roman" w:hAnsi="Times New Roman" w:cs="Times New Roman"/>
          <w:sz w:val="24"/>
          <w:szCs w:val="24"/>
        </w:rPr>
        <w:t>Printing Cost</w:t>
      </w:r>
      <w:r>
        <w:rPr>
          <w:rFonts w:ascii="Times New Roman" w:hAnsi="Times New Roman" w:cs="Times New Roman"/>
          <w:sz w:val="24"/>
          <w:szCs w:val="24"/>
        </w:rPr>
        <w:tab/>
      </w:r>
      <w:r w:rsidR="006F6C56">
        <w:rPr>
          <w:rFonts w:ascii="Times New Roman" w:hAnsi="Times New Roman" w:cs="Times New Roman"/>
          <w:sz w:val="24"/>
        </w:rPr>
        <w:t>2,5</w:t>
      </w:r>
      <w:r w:rsidR="00E3188B">
        <w:rPr>
          <w:rFonts w:ascii="Times New Roman" w:hAnsi="Times New Roman" w:cs="Times New Roman"/>
          <w:sz w:val="24"/>
        </w:rPr>
        <w:t>80</w:t>
      </w:r>
      <w:r w:rsidR="00E82F85">
        <w:rPr>
          <w:rFonts w:ascii="Times New Roman" w:hAnsi="Times New Roman" w:cs="Times New Roman"/>
          <w:sz w:val="24"/>
          <w:szCs w:val="24"/>
        </w:rPr>
        <w:t xml:space="preserve"> @ $</w:t>
      </w:r>
      <w:r w:rsidR="006F6C56">
        <w:rPr>
          <w:rFonts w:ascii="Times New Roman" w:hAnsi="Times New Roman" w:cs="Times New Roman"/>
          <w:sz w:val="24"/>
          <w:szCs w:val="24"/>
        </w:rPr>
        <w:t>0.04</w:t>
      </w:r>
      <w:r w:rsidR="006F6C56">
        <w:rPr>
          <w:rFonts w:ascii="Times New Roman" w:hAnsi="Times New Roman" w:cs="Times New Roman"/>
          <w:sz w:val="24"/>
          <w:szCs w:val="24"/>
        </w:rPr>
        <w:tab/>
        <w:t>= $</w:t>
      </w:r>
      <w:r w:rsidR="006F6C56">
        <w:rPr>
          <w:rFonts w:ascii="Times New Roman" w:hAnsi="Times New Roman" w:cs="Times New Roman"/>
          <w:sz w:val="24"/>
          <w:szCs w:val="24"/>
        </w:rPr>
        <w:tab/>
        <w:t>103</w:t>
      </w:r>
      <w:r w:rsidR="00E3188B">
        <w:rPr>
          <w:rFonts w:ascii="Times New Roman" w:hAnsi="Times New Roman" w:cs="Times New Roman"/>
          <w:sz w:val="24"/>
          <w:szCs w:val="24"/>
        </w:rPr>
        <w:t>.</w:t>
      </w:r>
      <w:r w:rsidR="00E82F85">
        <w:rPr>
          <w:rFonts w:ascii="Times New Roman" w:hAnsi="Times New Roman" w:cs="Times New Roman"/>
          <w:sz w:val="24"/>
          <w:szCs w:val="24"/>
        </w:rPr>
        <w:t>20</w:t>
      </w:r>
    </w:p>
    <w:p w:rsidR="00BC7654" w:rsidP="00E3188B" w:rsidRDefault="00BC7654" w14:paraId="385A999A" w14:textId="77777777">
      <w:pPr>
        <w:tabs>
          <w:tab w:val="left" w:pos="3780"/>
          <w:tab w:val="left" w:pos="6030"/>
          <w:tab w:val="right" w:pos="7380"/>
        </w:tabs>
        <w:suppressAutoHyphens/>
        <w:spacing w:line="240" w:lineRule="atLeast"/>
        <w:ind w:left="1080"/>
        <w:rPr>
          <w:rFonts w:ascii="Times New Roman" w:hAnsi="Times New Roman" w:cs="Times New Roman"/>
          <w:sz w:val="24"/>
          <w:szCs w:val="24"/>
        </w:rPr>
      </w:pPr>
      <w:r w:rsidRPr="00E3188B">
        <w:rPr>
          <w:rFonts w:ascii="Times New Roman" w:hAnsi="Times New Roman" w:cs="Times New Roman"/>
          <w:sz w:val="24"/>
          <w:szCs w:val="24"/>
        </w:rPr>
        <w:t>Case processing cost</w:t>
      </w:r>
      <w:r w:rsidRPr="00E3188B">
        <w:rPr>
          <w:rFonts w:ascii="Times New Roman" w:hAnsi="Times New Roman" w:cs="Times New Roman"/>
          <w:sz w:val="24"/>
          <w:szCs w:val="24"/>
        </w:rPr>
        <w:tab/>
      </w:r>
      <w:proofErr w:type="gramStart"/>
      <w:r w:rsidR="006F6C56">
        <w:rPr>
          <w:rFonts w:ascii="Times New Roman" w:hAnsi="Times New Roman" w:cs="Times New Roman"/>
          <w:sz w:val="24"/>
          <w:szCs w:val="24"/>
        </w:rPr>
        <w:t>2,5</w:t>
      </w:r>
      <w:r w:rsidRPr="00E3188B" w:rsidR="00E3188B">
        <w:rPr>
          <w:rFonts w:ascii="Times New Roman" w:hAnsi="Times New Roman" w:cs="Times New Roman"/>
          <w:sz w:val="24"/>
          <w:szCs w:val="24"/>
        </w:rPr>
        <w:t>80</w:t>
      </w:r>
      <w:r w:rsidR="00E3188B">
        <w:rPr>
          <w:rFonts w:ascii="Times New Roman" w:hAnsi="Times New Roman" w:cs="Times New Roman"/>
          <w:sz w:val="24"/>
          <w:szCs w:val="24"/>
        </w:rPr>
        <w:t xml:space="preserve"> </w:t>
      </w:r>
      <w:r w:rsidR="00BF4E25">
        <w:rPr>
          <w:rFonts w:ascii="Times New Roman" w:hAnsi="Times New Roman" w:cs="Times New Roman"/>
          <w:sz w:val="24"/>
          <w:szCs w:val="24"/>
        </w:rPr>
        <w:t xml:space="preserve"> </w:t>
      </w:r>
      <w:r w:rsidRPr="00E3188B">
        <w:rPr>
          <w:rFonts w:ascii="Times New Roman" w:hAnsi="Times New Roman" w:cs="Times New Roman"/>
          <w:sz w:val="24"/>
          <w:szCs w:val="24"/>
        </w:rPr>
        <w:t>@</w:t>
      </w:r>
      <w:proofErr w:type="gramEnd"/>
      <w:r w:rsidRPr="00E3188B">
        <w:rPr>
          <w:rFonts w:ascii="Times New Roman" w:hAnsi="Times New Roman" w:cs="Times New Roman"/>
          <w:sz w:val="24"/>
          <w:szCs w:val="24"/>
        </w:rPr>
        <w:t xml:space="preserve"> </w:t>
      </w:r>
      <w:r w:rsidRPr="00E3188B" w:rsidR="00E3188B">
        <w:rPr>
          <w:rFonts w:ascii="Times New Roman" w:hAnsi="Times New Roman" w:cs="Times New Roman"/>
          <w:sz w:val="24"/>
          <w:szCs w:val="24"/>
        </w:rPr>
        <w:t>$</w:t>
      </w:r>
      <w:r w:rsidRPr="00E3188B">
        <w:rPr>
          <w:rFonts w:ascii="Times New Roman" w:hAnsi="Times New Roman" w:cs="Times New Roman"/>
          <w:sz w:val="24"/>
          <w:szCs w:val="24"/>
        </w:rPr>
        <w:t>1.50/form</w:t>
      </w:r>
      <w:r w:rsidRPr="00E3188B">
        <w:rPr>
          <w:rFonts w:ascii="Times New Roman" w:hAnsi="Times New Roman" w:cs="Times New Roman"/>
          <w:sz w:val="24"/>
          <w:szCs w:val="24"/>
        </w:rPr>
        <w:tab/>
        <w:t>= $</w:t>
      </w:r>
      <w:r w:rsidR="006F6C56">
        <w:rPr>
          <w:rFonts w:ascii="Times New Roman" w:hAnsi="Times New Roman" w:cs="Times New Roman"/>
          <w:sz w:val="24"/>
          <w:szCs w:val="24"/>
        </w:rPr>
        <w:tab/>
        <w:t>3,8</w:t>
      </w:r>
      <w:r w:rsidRPr="00E3188B" w:rsidR="00E3188B">
        <w:rPr>
          <w:rFonts w:ascii="Times New Roman" w:hAnsi="Times New Roman" w:cs="Times New Roman"/>
          <w:sz w:val="24"/>
          <w:szCs w:val="24"/>
        </w:rPr>
        <w:t>70.00</w:t>
      </w:r>
    </w:p>
    <w:p w:rsidR="00BC7654" w:rsidP="00E3188B" w:rsidRDefault="00BC7654" w14:paraId="06C37C0B" w14:textId="77777777">
      <w:pPr>
        <w:tabs>
          <w:tab w:val="left" w:pos="3780"/>
          <w:tab w:val="left" w:pos="6030"/>
          <w:tab w:val="right" w:pos="7380"/>
        </w:tabs>
        <w:suppressAutoHyphens/>
        <w:spacing w:line="240" w:lineRule="atLeast"/>
        <w:ind w:left="1080"/>
        <w:rPr>
          <w:rFonts w:ascii="Times New Roman" w:hAnsi="Times New Roman" w:cs="Times New Roman"/>
          <w:sz w:val="24"/>
          <w:szCs w:val="24"/>
        </w:rPr>
      </w:pPr>
      <w:r>
        <w:rPr>
          <w:rFonts w:ascii="Times New Roman" w:hAnsi="Times New Roman" w:cs="Times New Roman"/>
          <w:sz w:val="24"/>
          <w:szCs w:val="24"/>
        </w:rPr>
        <w:t xml:space="preserve">Forms Management Cost </w:t>
      </w:r>
      <w:r>
        <w:rPr>
          <w:rFonts w:ascii="Times New Roman" w:hAnsi="Times New Roman" w:cs="Times New Roman"/>
          <w:sz w:val="24"/>
          <w:szCs w:val="24"/>
        </w:rPr>
        <w:tab/>
      </w:r>
      <w:r>
        <w:rPr>
          <w:rFonts w:ascii="Times New Roman" w:hAnsi="Times New Roman" w:cs="Times New Roman"/>
          <w:sz w:val="24"/>
          <w:szCs w:val="24"/>
        </w:rPr>
        <w:tab/>
      </w:r>
      <w:r w:rsidRPr="00E3188B">
        <w:rPr>
          <w:rFonts w:ascii="Times New Roman" w:hAnsi="Times New Roman" w:cs="Times New Roman"/>
          <w:sz w:val="24"/>
          <w:szCs w:val="24"/>
          <w:u w:val="single"/>
        </w:rPr>
        <w:t xml:space="preserve">= </w:t>
      </w:r>
      <w:r w:rsidRPr="00E3188B" w:rsidR="00E3188B">
        <w:rPr>
          <w:rFonts w:ascii="Times New Roman" w:hAnsi="Times New Roman" w:cs="Times New Roman"/>
          <w:sz w:val="24"/>
          <w:szCs w:val="24"/>
          <w:u w:val="single"/>
        </w:rPr>
        <w:t>$</w:t>
      </w:r>
      <w:r w:rsidRPr="00E3188B" w:rsidR="00E3188B">
        <w:rPr>
          <w:rFonts w:ascii="Times New Roman" w:hAnsi="Times New Roman" w:cs="Times New Roman"/>
          <w:sz w:val="24"/>
          <w:szCs w:val="24"/>
          <w:u w:val="single"/>
        </w:rPr>
        <w:tab/>
      </w:r>
      <w:r w:rsidRPr="00E3188B">
        <w:rPr>
          <w:rFonts w:ascii="Times New Roman" w:hAnsi="Times New Roman" w:cs="Times New Roman"/>
          <w:sz w:val="24"/>
          <w:szCs w:val="24"/>
          <w:u w:val="single"/>
        </w:rPr>
        <w:t>500.</w:t>
      </w:r>
      <w:r w:rsidRPr="00E3188B" w:rsidR="00E3188B">
        <w:rPr>
          <w:rFonts w:ascii="Times New Roman" w:hAnsi="Times New Roman" w:cs="Times New Roman"/>
          <w:sz w:val="24"/>
          <w:szCs w:val="24"/>
          <w:u w:val="single"/>
        </w:rPr>
        <w:t>00</w:t>
      </w:r>
    </w:p>
    <w:p w:rsidR="00BC7654" w:rsidP="00E3188B" w:rsidRDefault="00BC7654" w14:paraId="147A7655" w14:textId="77777777">
      <w:pPr>
        <w:tabs>
          <w:tab w:val="left" w:pos="3780"/>
          <w:tab w:val="left" w:pos="6030"/>
          <w:tab w:val="right" w:pos="7380"/>
        </w:tabs>
        <w:suppressAutoHyphens/>
        <w:spacing w:line="240" w:lineRule="atLeast"/>
        <w:ind w:left="1080"/>
        <w:rPr>
          <w:rFonts w:ascii="Times New Roman" w:hAnsi="Times New Roman" w:cs="Times New Roman"/>
          <w:sz w:val="24"/>
          <w:szCs w:val="24"/>
        </w:rPr>
      </w:pPr>
      <w:r>
        <w:rPr>
          <w:rFonts w:ascii="Times New Roman" w:hAnsi="Times New Roman" w:cs="Times New Roman"/>
          <w:sz w:val="24"/>
          <w:szCs w:val="24"/>
        </w:rPr>
        <w:t xml:space="preserve">Total Cost   </w:t>
      </w:r>
      <w:r>
        <w:rPr>
          <w:rFonts w:ascii="Times New Roman" w:hAnsi="Times New Roman" w:cs="Times New Roman"/>
          <w:sz w:val="24"/>
          <w:szCs w:val="24"/>
        </w:rPr>
        <w:tab/>
      </w:r>
      <w:r w:rsidR="00E3188B">
        <w:rPr>
          <w:rFonts w:ascii="Times New Roman" w:hAnsi="Times New Roman" w:cs="Times New Roman"/>
          <w:sz w:val="24"/>
          <w:szCs w:val="24"/>
        </w:rPr>
        <w:tab/>
        <w:t xml:space="preserve">= </w:t>
      </w:r>
      <w:r>
        <w:rPr>
          <w:rFonts w:ascii="Times New Roman" w:hAnsi="Times New Roman" w:cs="Times New Roman"/>
          <w:sz w:val="24"/>
          <w:szCs w:val="24"/>
        </w:rPr>
        <w:t>$</w:t>
      </w:r>
      <w:r w:rsidR="00356341">
        <w:rPr>
          <w:rFonts w:ascii="Times New Roman" w:hAnsi="Times New Roman" w:cs="Times New Roman"/>
          <w:sz w:val="24"/>
          <w:szCs w:val="24"/>
        </w:rPr>
        <w:tab/>
        <w:t>4,473</w:t>
      </w:r>
      <w:r w:rsidR="00E3188B">
        <w:rPr>
          <w:rFonts w:ascii="Times New Roman" w:hAnsi="Times New Roman" w:cs="Times New Roman"/>
          <w:sz w:val="24"/>
          <w:szCs w:val="24"/>
        </w:rPr>
        <w:t>.20</w:t>
      </w:r>
    </w:p>
    <w:p w:rsidR="00BC7654" w:rsidRDefault="00BC7654" w14:paraId="391A6788" w14:textId="77777777">
      <w:pPr>
        <w:tabs>
          <w:tab w:val="left" w:pos="3780"/>
          <w:tab w:val="left" w:pos="6030"/>
        </w:tabs>
        <w:suppressAutoHyphens/>
        <w:spacing w:line="240" w:lineRule="atLeast"/>
        <w:ind w:left="1080"/>
        <w:rPr>
          <w:rFonts w:ascii="Times New Roman" w:hAnsi="Times New Roman" w:cs="Times New Roman"/>
          <w:sz w:val="24"/>
          <w:szCs w:val="24"/>
        </w:rPr>
      </w:pPr>
    </w:p>
    <w:p w:rsidRPr="00E91C7B" w:rsidR="00BC7654" w:rsidRDefault="00BC7654" w14:paraId="45029F47" w14:textId="77777777">
      <w:pPr>
        <w:numPr>
          <w:ilvl w:val="0"/>
          <w:numId w:val="4"/>
        </w:numPr>
        <w:tabs>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reason for any program changes or adjustments reported in Items 13 or 14 of the OMB Form 83-I?  </w:t>
      </w:r>
    </w:p>
    <w:p w:rsidR="00F55F44" w:rsidP="00F55F44" w:rsidRDefault="00BB6C09" w14:paraId="10A53C97" w14:textId="77777777">
      <w:pPr>
        <w:tabs>
          <w:tab w:val="left" w:pos="3780"/>
          <w:tab w:val="left" w:pos="603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No changes or adjustments are reported.</w:t>
      </w:r>
    </w:p>
    <w:p w:rsidR="00F55F44" w:rsidP="00F55F44" w:rsidRDefault="00F55F44" w14:paraId="2E121F82" w14:textId="77777777">
      <w:pPr>
        <w:tabs>
          <w:tab w:val="left" w:pos="3780"/>
          <w:tab w:val="left" w:pos="6030"/>
        </w:tabs>
        <w:suppressAutoHyphens/>
        <w:spacing w:line="240" w:lineRule="atLeast"/>
        <w:ind w:left="720"/>
        <w:rPr>
          <w:rFonts w:ascii="Times New Roman" w:hAnsi="Times New Roman" w:cs="Times New Roman"/>
          <w:sz w:val="24"/>
          <w:szCs w:val="24"/>
        </w:rPr>
      </w:pPr>
    </w:p>
    <w:p w:rsidRPr="00D46830" w:rsidR="00D46830" w:rsidP="00737721" w:rsidRDefault="00BC7654" w14:paraId="084F8FFA" w14:textId="77777777">
      <w:pPr>
        <w:numPr>
          <w:ilvl w:val="0"/>
          <w:numId w:val="4"/>
        </w:numPr>
        <w:tabs>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For collections of information whose results will be published, outline plans for tabulation and publication.  </w:t>
      </w:r>
    </w:p>
    <w:p w:rsidR="00BC7654" w:rsidP="00D46830" w:rsidRDefault="00BC7654" w14:paraId="6F5323D0" w14:textId="77777777">
      <w:pPr>
        <w:tabs>
          <w:tab w:val="left" w:pos="3780"/>
          <w:tab w:val="left" w:pos="603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The results of the collection of this information will not be published for statistical use.</w:t>
      </w:r>
      <w:r w:rsidR="00E91C7B">
        <w:rPr>
          <w:rFonts w:ascii="Times New Roman" w:hAnsi="Times New Roman" w:cs="Times New Roman"/>
          <w:sz w:val="24"/>
          <w:szCs w:val="24"/>
        </w:rPr>
        <w:t xml:space="preserve"> </w:t>
      </w:r>
    </w:p>
    <w:p w:rsidR="00F55F44" w:rsidP="00F55F44" w:rsidRDefault="00F55F44" w14:paraId="6391D307" w14:textId="77777777">
      <w:pPr>
        <w:tabs>
          <w:tab w:val="left" w:pos="3780"/>
          <w:tab w:val="left" w:pos="6030"/>
        </w:tabs>
        <w:suppressAutoHyphens/>
        <w:spacing w:line="240" w:lineRule="atLeast"/>
        <w:ind w:left="720"/>
        <w:rPr>
          <w:rFonts w:ascii="Times New Roman" w:hAnsi="Times New Roman" w:cs="Times New Roman"/>
          <w:sz w:val="24"/>
          <w:szCs w:val="24"/>
        </w:rPr>
      </w:pPr>
    </w:p>
    <w:p w:rsidRPr="00D46830" w:rsidR="00D46830" w:rsidRDefault="00BC7654" w14:paraId="6C59A61B" w14:textId="77777777">
      <w:pPr>
        <w:numPr>
          <w:ilvl w:val="0"/>
          <w:numId w:val="4"/>
        </w:numPr>
        <w:tabs>
          <w:tab w:val="left" w:pos="720"/>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If seeking approval to not display the expiration date for OMB approval of this information collection, what are the reasons that the display would be inappropriate?  </w:t>
      </w:r>
    </w:p>
    <w:p w:rsidR="00BC7654" w:rsidP="00BB6C09" w:rsidRDefault="00D46830" w14:paraId="46464F99" w14:textId="77777777">
      <w:pPr>
        <w:tabs>
          <w:tab w:val="left" w:pos="3780"/>
          <w:tab w:val="left" w:pos="6030"/>
        </w:tabs>
        <w:suppressAutoHyphens/>
        <w:spacing w:line="240" w:lineRule="atLeast"/>
        <w:ind w:left="720"/>
        <w:rPr>
          <w:rFonts w:ascii="Times New Roman" w:hAnsi="Times New Roman" w:cs="Times New Roman"/>
          <w:sz w:val="24"/>
          <w:szCs w:val="24"/>
        </w:rPr>
      </w:pPr>
      <w:r w:rsidRPr="005D0666">
        <w:rPr>
          <w:rFonts w:ascii="Times New Roman" w:hAnsi="Times New Roman" w:cs="Times New Roman"/>
          <w:sz w:val="24"/>
          <w:szCs w:val="24"/>
        </w:rPr>
        <w:t xml:space="preserve">The public interest will be better served by not displaying an expiration date on </w:t>
      </w:r>
      <w:r>
        <w:rPr>
          <w:rFonts w:ascii="Times New Roman" w:hAnsi="Times New Roman" w:cs="Times New Roman"/>
          <w:sz w:val="24"/>
          <w:szCs w:val="24"/>
        </w:rPr>
        <w:t>this form</w:t>
      </w:r>
      <w:r w:rsidRPr="005D0666">
        <w:rPr>
          <w:rFonts w:ascii="Times New Roman" w:hAnsi="Times New Roman" w:cs="Times New Roman"/>
          <w:sz w:val="24"/>
          <w:szCs w:val="24"/>
        </w:rPr>
        <w:t xml:space="preserve">.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w:t>
      </w:r>
      <w:r w:rsidRPr="005D0666">
        <w:rPr>
          <w:rFonts w:ascii="Times New Roman" w:hAnsi="Times New Roman" w:cs="Times New Roman"/>
          <w:sz w:val="24"/>
          <w:szCs w:val="24"/>
        </w:rPr>
        <w:lastRenderedPageBreak/>
        <w:t>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w:t>
      </w:r>
      <w:r w:rsidR="00BB6C09">
        <w:rPr>
          <w:rFonts w:ascii="Times New Roman" w:hAnsi="Times New Roman" w:cs="Times New Roman"/>
          <w:sz w:val="24"/>
          <w:szCs w:val="24"/>
        </w:rPr>
        <w:t>rinting and desktop publishing.</w:t>
      </w:r>
    </w:p>
    <w:p w:rsidR="00BC7654" w:rsidRDefault="00BC7654" w14:paraId="126868BE" w14:textId="77777777">
      <w:pPr>
        <w:tabs>
          <w:tab w:val="left" w:pos="3780"/>
          <w:tab w:val="left" w:pos="6030"/>
        </w:tabs>
        <w:suppressAutoHyphens/>
        <w:spacing w:line="240" w:lineRule="atLeast"/>
        <w:rPr>
          <w:rFonts w:ascii="Times New Roman" w:hAnsi="Times New Roman" w:cs="Times New Roman"/>
          <w:sz w:val="24"/>
          <w:szCs w:val="24"/>
        </w:rPr>
      </w:pPr>
    </w:p>
    <w:p w:rsidRPr="00BB6C09" w:rsidR="00BB6C09" w:rsidRDefault="00BC7654" w14:paraId="4A86F16D" w14:textId="77777777">
      <w:pPr>
        <w:numPr>
          <w:ilvl w:val="0"/>
          <w:numId w:val="4"/>
        </w:numPr>
        <w:tabs>
          <w:tab w:val="left" w:pos="720"/>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are the exceptions to the certification statement?  </w:t>
      </w:r>
    </w:p>
    <w:p w:rsidR="00BC7654" w:rsidP="00BB6C09" w:rsidRDefault="00BB6C09" w14:paraId="35E8C97A" w14:textId="77777777">
      <w:pPr>
        <w:tabs>
          <w:tab w:val="left" w:pos="3780"/>
          <w:tab w:val="left" w:pos="6030"/>
        </w:tabs>
        <w:suppressAutoHyphens/>
        <w:spacing w:line="240" w:lineRule="atLeast"/>
        <w:ind w:left="720"/>
        <w:rPr>
          <w:rFonts w:ascii="Times New Roman" w:hAnsi="Times New Roman" w:cs="Times New Roman"/>
          <w:sz w:val="24"/>
          <w:szCs w:val="24"/>
        </w:rPr>
      </w:pPr>
      <w:r w:rsidRPr="00BB6C09">
        <w:rPr>
          <w:rFonts w:ascii="Times New Roman" w:hAnsi="Times New Roman" w:cs="Times New Roman"/>
          <w:bCs/>
          <w:sz w:val="24"/>
        </w:rPr>
        <w:t>There are no exceptions to the certification statement.</w:t>
      </w:r>
    </w:p>
    <w:p w:rsidR="00BC7654" w:rsidRDefault="00BC7654" w14:paraId="3E860FDB" w14:textId="77777777">
      <w:pPr>
        <w:tabs>
          <w:tab w:val="left" w:pos="3780"/>
          <w:tab w:val="left" w:pos="6030"/>
        </w:tabs>
        <w:suppressAutoHyphens/>
        <w:spacing w:line="240" w:lineRule="atLeast"/>
        <w:rPr>
          <w:rFonts w:ascii="Times New Roman" w:hAnsi="Times New Roman" w:cs="Times New Roman"/>
          <w:sz w:val="24"/>
          <w:szCs w:val="24"/>
        </w:rPr>
      </w:pPr>
    </w:p>
    <w:p w:rsidR="00BC7654" w:rsidRDefault="00BC7654" w14:paraId="381B29CA" w14:textId="77777777">
      <w:pPr>
        <w:suppressAutoHyphens/>
        <w:spacing w:line="240" w:lineRule="atLeast"/>
        <w:rPr>
          <w:rFonts w:ascii="Times New Roman" w:hAnsi="Times New Roman" w:cs="Times New Roman"/>
          <w:sz w:val="24"/>
          <w:szCs w:val="24"/>
        </w:rPr>
      </w:pPr>
    </w:p>
    <w:p w:rsidR="0072692F" w:rsidRDefault="0072692F" w14:paraId="051EED13" w14:textId="77777777">
      <w:pPr>
        <w:suppressAutoHyphens/>
        <w:spacing w:line="240" w:lineRule="atLeast"/>
        <w:rPr>
          <w:rFonts w:ascii="Times New Roman" w:hAnsi="Times New Roman" w:cs="Times New Roman"/>
          <w:sz w:val="24"/>
          <w:szCs w:val="24"/>
        </w:rPr>
      </w:pPr>
    </w:p>
    <w:p w:rsidR="00BC7654" w:rsidRDefault="00BC7654" w14:paraId="0E799858" w14:textId="77777777">
      <w:pPr>
        <w:tabs>
          <w:tab w:val="left" w:pos="-1440"/>
          <w:tab w:val="left" w:pos="-720"/>
          <w:tab w:val="left" w:pos="120"/>
          <w:tab w:val="left" w:pos="600"/>
          <w:tab w:val="left" w:pos="1080"/>
        </w:tabs>
        <w:suppressAutoHyphens/>
        <w:spacing w:line="240" w:lineRule="atLeast"/>
        <w:ind w:left="600" w:hanging="600"/>
        <w:rPr>
          <w:rFonts w:ascii="Times New Roman" w:hAnsi="Times New Roman" w:cs="Times New Roman"/>
          <w:sz w:val="24"/>
          <w:szCs w:val="24"/>
        </w:rPr>
      </w:pPr>
    </w:p>
    <w:p w:rsidR="00BC7654" w:rsidRDefault="00BC7654" w14:paraId="69D62269" w14:textId="77777777">
      <w:pPr>
        <w:tabs>
          <w:tab w:val="left" w:pos="-1440"/>
          <w:tab w:val="left" w:pos="-720"/>
          <w:tab w:val="left" w:pos="120"/>
          <w:tab w:val="left" w:pos="600"/>
          <w:tab w:val="left" w:pos="1080"/>
        </w:tabs>
        <w:suppressAutoHyphens/>
        <w:spacing w:line="240" w:lineRule="atLeast"/>
        <w:rPr>
          <w:rFonts w:ascii="Times New Roman" w:hAnsi="Times New Roman" w:cs="Times New Roman"/>
          <w:sz w:val="24"/>
          <w:szCs w:val="24"/>
        </w:rPr>
      </w:pPr>
    </w:p>
    <w:p w:rsidR="00BC7654" w:rsidRDefault="00BC7654" w14:paraId="56F30A0F" w14:textId="77777777">
      <w:pPr>
        <w:tabs>
          <w:tab w:val="left" w:pos="-1440"/>
          <w:tab w:val="left" w:pos="-720"/>
          <w:tab w:val="left" w:pos="120"/>
          <w:tab w:val="left" w:pos="600"/>
          <w:tab w:val="left" w:pos="1080"/>
        </w:tabs>
        <w:suppressAutoHyphens/>
        <w:spacing w:line="240" w:lineRule="atLeast"/>
        <w:rPr>
          <w:rFonts w:ascii="Times New Roman" w:hAnsi="Times New Roman" w:cs="Times New Roman"/>
          <w:sz w:val="24"/>
          <w:szCs w:val="24"/>
        </w:rPr>
      </w:pPr>
    </w:p>
    <w:p w:rsidR="00BC7654" w:rsidRDefault="00BC7654" w14:paraId="44D5BB37" w14:textId="77777777">
      <w:pPr>
        <w:tabs>
          <w:tab w:val="left" w:pos="-1440"/>
          <w:tab w:val="left" w:pos="-720"/>
          <w:tab w:val="left" w:pos="120"/>
          <w:tab w:val="left" w:pos="600"/>
          <w:tab w:val="left" w:pos="1080"/>
        </w:tabs>
        <w:suppressAutoHyphens/>
        <w:spacing w:line="240" w:lineRule="atLeas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sectPr w:rsidR="00BC7654">
      <w:headerReference w:type="default" r:id="rId7"/>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D4D8D" w14:textId="77777777" w:rsidR="00980E59" w:rsidRDefault="00980E59">
      <w:pPr>
        <w:widowControl/>
        <w:spacing w:line="20" w:lineRule="exact"/>
        <w:rPr>
          <w:rFonts w:cs="Times New Roman"/>
          <w:szCs w:val="24"/>
        </w:rPr>
      </w:pPr>
    </w:p>
  </w:endnote>
  <w:endnote w:type="continuationSeparator" w:id="0">
    <w:p w14:paraId="19C76DA6" w14:textId="77777777" w:rsidR="00980E59" w:rsidRDefault="00980E59">
      <w:r>
        <w:rPr>
          <w:rFonts w:cs="Times New Roman"/>
          <w:szCs w:val="24"/>
        </w:rPr>
        <w:t xml:space="preserve"> </w:t>
      </w:r>
    </w:p>
  </w:endnote>
  <w:endnote w:type="continuationNotice" w:id="1">
    <w:p w14:paraId="5A88059B" w14:textId="77777777" w:rsidR="00980E59" w:rsidRDefault="00980E59">
      <w:r>
        <w:rPr>
          <w:rFonts w:cs="Times New Roman"/>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BF7AF" w14:textId="77777777" w:rsidR="00980E59" w:rsidRDefault="00980E59">
      <w:r>
        <w:rPr>
          <w:rFonts w:cs="Times New Roman"/>
          <w:szCs w:val="24"/>
        </w:rPr>
        <w:separator/>
      </w:r>
    </w:p>
  </w:footnote>
  <w:footnote w:type="continuationSeparator" w:id="0">
    <w:p w14:paraId="7B5D63D7" w14:textId="77777777" w:rsidR="00980E59" w:rsidRDefault="00980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B9ECF" w14:textId="0B59C1C7" w:rsidR="00F55F44" w:rsidRDefault="008C6B13">
    <w:pPr>
      <w:pStyle w:val="Header"/>
    </w:pPr>
    <w:r>
      <w:t>August 17,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34F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15:restartNumberingAfterBreak="0">
    <w:nsid w:val="203B2533"/>
    <w:multiLevelType w:val="hybridMultilevel"/>
    <w:tmpl w:val="BC604A06"/>
    <w:lvl w:ilvl="0" w:tplc="A8041122">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553E2"/>
    <w:multiLevelType w:val="hybridMultilevel"/>
    <w:tmpl w:val="5DD08CAA"/>
    <w:lvl w:ilvl="0" w:tplc="73C60AD2">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B354C3"/>
    <w:multiLevelType w:val="hybridMultilevel"/>
    <w:tmpl w:val="8EF60C3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144643"/>
    <w:multiLevelType w:val="hybridMultilevel"/>
    <w:tmpl w:val="7BE208EA"/>
    <w:lvl w:ilvl="0" w:tplc="5986C852">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B602341"/>
    <w:multiLevelType w:val="hybridMultilevel"/>
    <w:tmpl w:val="635E7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BDD157E"/>
    <w:multiLevelType w:val="hybridMultilevel"/>
    <w:tmpl w:val="1902A18E"/>
    <w:lvl w:ilvl="0" w:tplc="DF2886A0">
      <w:start w:val="7"/>
      <w:numFmt w:val="decimal"/>
      <w:lvlText w:val="%1."/>
      <w:lvlJc w:val="left"/>
      <w:pPr>
        <w:tabs>
          <w:tab w:val="num" w:pos="600"/>
        </w:tabs>
        <w:ind w:left="600" w:hanging="45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num w:numId="1">
    <w:abstractNumId w:val="7"/>
  </w:num>
  <w:num w:numId="2">
    <w:abstractNumId w:val="5"/>
  </w:num>
  <w:num w:numId="3">
    <w:abstractNumId w:val="3"/>
  </w:num>
  <w:num w:numId="4">
    <w:abstractNumId w:val="4"/>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25"/>
    <w:rsid w:val="00101CDD"/>
    <w:rsid w:val="001446D4"/>
    <w:rsid w:val="00181D7D"/>
    <w:rsid w:val="00260E41"/>
    <w:rsid w:val="002939F7"/>
    <w:rsid w:val="0031487D"/>
    <w:rsid w:val="00356341"/>
    <w:rsid w:val="00395DBA"/>
    <w:rsid w:val="003D2C20"/>
    <w:rsid w:val="00400FE2"/>
    <w:rsid w:val="00475B83"/>
    <w:rsid w:val="005E4E7D"/>
    <w:rsid w:val="00686363"/>
    <w:rsid w:val="006A4A0F"/>
    <w:rsid w:val="006F6C56"/>
    <w:rsid w:val="0072692F"/>
    <w:rsid w:val="00737721"/>
    <w:rsid w:val="00820A71"/>
    <w:rsid w:val="00834DE7"/>
    <w:rsid w:val="0084418B"/>
    <w:rsid w:val="008C6B13"/>
    <w:rsid w:val="00980E59"/>
    <w:rsid w:val="00A11073"/>
    <w:rsid w:val="00A43745"/>
    <w:rsid w:val="00A75318"/>
    <w:rsid w:val="00A9301B"/>
    <w:rsid w:val="00AB05F0"/>
    <w:rsid w:val="00AF09F4"/>
    <w:rsid w:val="00BA17B1"/>
    <w:rsid w:val="00BB6C09"/>
    <w:rsid w:val="00BC7654"/>
    <w:rsid w:val="00BF4E25"/>
    <w:rsid w:val="00D46830"/>
    <w:rsid w:val="00D70C16"/>
    <w:rsid w:val="00E3188B"/>
    <w:rsid w:val="00E71817"/>
    <w:rsid w:val="00E82F85"/>
    <w:rsid w:val="00E91C7B"/>
    <w:rsid w:val="00F5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4573B"/>
  <w15:chartTrackingRefBased/>
  <w15:docId w15:val="{82018CA5-4344-4A4F-9691-6B9580CC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1">
    <w:name w:val="heading 1"/>
    <w:basedOn w:val="Normal"/>
    <w:next w:val="Normal"/>
    <w:qFormat/>
    <w:pPr>
      <w:keepNext/>
      <w:tabs>
        <w:tab w:val="left" w:pos="-1440"/>
        <w:tab w:val="left" w:pos="-720"/>
        <w:tab w:val="left" w:pos="1800"/>
        <w:tab w:val="left" w:pos="3150"/>
      </w:tabs>
      <w:suppressAutoHyphens/>
      <w:spacing w:line="240" w:lineRule="atLeast"/>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5E4E7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Cs w:val="24"/>
    </w:rPr>
  </w:style>
  <w:style w:type="character" w:customStyle="1" w:styleId="EquationCaption">
    <w:name w:val="_Equation Caption"/>
  </w:style>
  <w:style w:type="paragraph" w:styleId="BodyTextIndent">
    <w:name w:val="Body Text Indent"/>
    <w:basedOn w:val="Normal"/>
    <w:semiHidden/>
    <w:pPr>
      <w:tabs>
        <w:tab w:val="left" w:pos="-1440"/>
        <w:tab w:val="left" w:pos="-720"/>
        <w:tab w:val="left" w:pos="120"/>
        <w:tab w:val="left" w:pos="450"/>
        <w:tab w:val="left" w:pos="600"/>
        <w:tab w:val="left" w:pos="1080"/>
      </w:tabs>
      <w:suppressAutoHyphens/>
      <w:spacing w:line="240" w:lineRule="atLeast"/>
      <w:ind w:left="600" w:hanging="600"/>
    </w:pPr>
    <w:rPr>
      <w:sz w:val="24"/>
      <w:szCs w:val="24"/>
    </w:rPr>
  </w:style>
  <w:style w:type="paragraph" w:styleId="BodyTextIndent2">
    <w:name w:val="Body Text Indent 2"/>
    <w:basedOn w:val="Normal"/>
    <w:semiHidden/>
    <w:pPr>
      <w:suppressAutoHyphens/>
      <w:spacing w:line="240" w:lineRule="atLeast"/>
      <w:ind w:left="720"/>
    </w:pPr>
    <w:rPr>
      <w:rFonts w:ascii="Times New Roman" w:hAnsi="Times New Roman" w:cs="Times New Roman"/>
      <w:sz w:val="24"/>
      <w:szCs w:val="24"/>
    </w:rPr>
  </w:style>
  <w:style w:type="paragraph" w:styleId="BodyTextIndent3">
    <w:name w:val="Body Text Indent 3"/>
    <w:basedOn w:val="Normal"/>
    <w:semiHidden/>
    <w:pPr>
      <w:tabs>
        <w:tab w:val="left" w:pos="1080"/>
      </w:tabs>
      <w:suppressAutoHyphens/>
      <w:spacing w:line="240" w:lineRule="atLeast"/>
      <w:ind w:left="1080" w:hanging="360"/>
    </w:pPr>
    <w:rPr>
      <w:rFonts w:ascii="Times New Roman" w:hAnsi="Times New Roman" w:cs="Times New Roman"/>
      <w:sz w:val="24"/>
      <w:szCs w:val="24"/>
    </w:rPr>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link w:val="HeaderChar"/>
    <w:uiPriority w:val="99"/>
    <w:unhideWhenUsed/>
    <w:rsid w:val="0072692F"/>
    <w:pPr>
      <w:tabs>
        <w:tab w:val="center" w:pos="4680"/>
        <w:tab w:val="right" w:pos="9360"/>
      </w:tabs>
    </w:pPr>
  </w:style>
  <w:style w:type="character" w:customStyle="1" w:styleId="HeaderChar">
    <w:name w:val="Header Char"/>
    <w:link w:val="Header"/>
    <w:uiPriority w:val="99"/>
    <w:rsid w:val="0072692F"/>
    <w:rPr>
      <w:rFonts w:ascii="Courier New" w:hAnsi="Courier New" w:cs="Courier New"/>
    </w:rPr>
  </w:style>
  <w:style w:type="paragraph" w:styleId="Footer">
    <w:name w:val="footer"/>
    <w:basedOn w:val="Normal"/>
    <w:link w:val="FooterChar"/>
    <w:uiPriority w:val="99"/>
    <w:unhideWhenUsed/>
    <w:rsid w:val="0072692F"/>
    <w:pPr>
      <w:tabs>
        <w:tab w:val="center" w:pos="4680"/>
        <w:tab w:val="right" w:pos="9360"/>
      </w:tabs>
    </w:pPr>
  </w:style>
  <w:style w:type="character" w:customStyle="1" w:styleId="FooterChar">
    <w:name w:val="Footer Char"/>
    <w:link w:val="Footer"/>
    <w:uiPriority w:val="99"/>
    <w:rsid w:val="0072692F"/>
    <w:rPr>
      <w:rFonts w:ascii="Courier New" w:hAnsi="Courier New" w:cs="Courier New"/>
    </w:rPr>
  </w:style>
  <w:style w:type="character" w:customStyle="1" w:styleId="Heading2Char">
    <w:name w:val="Heading 2 Char"/>
    <w:link w:val="Heading2"/>
    <w:uiPriority w:val="9"/>
    <w:semiHidden/>
    <w:rsid w:val="005E4E7D"/>
    <w:rPr>
      <w:rFonts w:ascii="Cambria" w:hAnsi="Cambria"/>
      <w:b/>
      <w:bCs/>
      <w:i/>
      <w:iCs/>
      <w:sz w:val="28"/>
      <w:szCs w:val="28"/>
    </w:rPr>
  </w:style>
  <w:style w:type="character" w:styleId="Hyperlink">
    <w:name w:val="Hyperlink"/>
    <w:uiPriority w:val="99"/>
    <w:semiHidden/>
    <w:unhideWhenUsed/>
    <w:rsid w:val="005E4E7D"/>
    <w:rPr>
      <w:color w:val="0000FF"/>
      <w:u w:val="single"/>
    </w:rPr>
  </w:style>
  <w:style w:type="paragraph" w:styleId="ListParagraph">
    <w:name w:val="List Paragraph"/>
    <w:basedOn w:val="Normal"/>
    <w:uiPriority w:val="34"/>
    <w:qFormat/>
    <w:rsid w:val="005E4E7D"/>
    <w:pPr>
      <w:widowControl/>
      <w:autoSpaceDE/>
      <w:autoSpaceDN/>
      <w:adjustRightInd/>
      <w:ind w:left="720"/>
      <w:contextualSpacing/>
    </w:pPr>
    <w:rPr>
      <w:rFonts w:ascii="Times New Roman" w:hAnsi="Times New Roman" w:cs="Times New Roman"/>
      <w:sz w:val="24"/>
      <w:szCs w:val="24"/>
    </w:rPr>
  </w:style>
  <w:style w:type="character" w:styleId="LineNumber">
    <w:name w:val="line number"/>
    <w:uiPriority w:val="99"/>
    <w:semiHidden/>
    <w:unhideWhenUsed/>
    <w:rsid w:val="00F55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1224</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Administrative Resource Center</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dc:creator>
  <cp:keywords/>
  <cp:lastModifiedBy>Bruce A. Sharp</cp:lastModifiedBy>
  <cp:revision>5</cp:revision>
  <cp:lastPrinted>2011-01-04T20:15:00Z</cp:lastPrinted>
  <dcterms:created xsi:type="dcterms:W3CDTF">2020-08-17T13:39:00Z</dcterms:created>
  <dcterms:modified xsi:type="dcterms:W3CDTF">2020-10-09T20:13:00Z</dcterms:modified>
</cp:coreProperties>
</file>