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6B1" w:rsidP="00A036B1" w:rsidRDefault="00A036B1" w14:paraId="34B86087" w14:textId="77777777">
      <w:pPr>
        <w:jc w:val="center"/>
        <w:rPr>
          <w:rFonts w:ascii="Times New Roman" w:hAnsi="Times New Roman"/>
          <w:b/>
          <w:bCs/>
        </w:rPr>
      </w:pPr>
      <w:r>
        <w:rPr>
          <w:rFonts w:ascii="Times New Roman" w:hAnsi="Times New Roman"/>
          <w:b/>
          <w:bCs/>
        </w:rPr>
        <w:t xml:space="preserve">SUPPORTING STATEMENT FOR </w:t>
      </w:r>
    </w:p>
    <w:p w:rsidR="00A036B1" w:rsidP="00A036B1" w:rsidRDefault="00A036B1" w14:paraId="205BF1E3" w14:textId="77777777">
      <w:pPr>
        <w:jc w:val="center"/>
        <w:rPr>
          <w:rFonts w:ascii="Times New Roman" w:hAnsi="Times New Roman"/>
          <w:b/>
          <w:bCs/>
        </w:rPr>
      </w:pPr>
      <w:r>
        <w:rPr>
          <w:rFonts w:ascii="Times New Roman" w:hAnsi="Times New Roman"/>
          <w:b/>
          <w:bCs/>
        </w:rPr>
        <w:t xml:space="preserve"> Affidavit of Support Under Section 213A of the Act</w:t>
      </w:r>
    </w:p>
    <w:p w:rsidR="00A036B1" w:rsidP="00A036B1" w:rsidRDefault="00A036B1" w14:paraId="025B58F3" w14:textId="77777777">
      <w:pPr>
        <w:jc w:val="center"/>
        <w:rPr>
          <w:rFonts w:ascii="Times New Roman" w:hAnsi="Times New Roman"/>
          <w:b/>
          <w:bCs/>
        </w:rPr>
      </w:pPr>
      <w:r>
        <w:rPr>
          <w:rFonts w:ascii="Times New Roman" w:hAnsi="Times New Roman"/>
          <w:b/>
          <w:bCs/>
        </w:rPr>
        <w:t>OMB Control No.: 1615-0075</w:t>
      </w:r>
    </w:p>
    <w:p w:rsidR="00A036B1" w:rsidP="00A036B1" w:rsidRDefault="00A036B1" w14:paraId="057020B2" w14:textId="77777777">
      <w:pPr>
        <w:jc w:val="center"/>
        <w:rPr>
          <w:rFonts w:ascii="Times New Roman" w:hAnsi="Times New Roman"/>
          <w:b/>
          <w:bCs/>
        </w:rPr>
      </w:pPr>
      <w:r>
        <w:rPr>
          <w:rFonts w:ascii="Times New Roman" w:hAnsi="Times New Roman"/>
          <w:b/>
          <w:bCs/>
        </w:rPr>
        <w:t xml:space="preserve">COLLECTION INSTRUMENT(S): </w:t>
      </w:r>
    </w:p>
    <w:p w:rsidR="00A036B1" w:rsidP="00A036B1" w:rsidRDefault="00A036B1" w14:paraId="39A30BE8" w14:textId="77777777">
      <w:pPr>
        <w:jc w:val="center"/>
        <w:rPr>
          <w:rFonts w:ascii="Times New Roman" w:hAnsi="Times New Roman"/>
          <w:b/>
          <w:bCs/>
        </w:rPr>
      </w:pPr>
      <w:r>
        <w:rPr>
          <w:rFonts w:ascii="Times New Roman" w:hAnsi="Times New Roman"/>
          <w:b/>
          <w:bCs/>
        </w:rPr>
        <w:t xml:space="preserve"> I-864, Affidavit of Support Under Section 213A of the Act; I-864A, Contract Between Sponsor and Household Member; I-864EZ, EZ Affidavit of Support under Section 213 of the Act; I-864W, Intending Immigrant’s Affidavit of Support Exemption</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036B1" w:rsidP="00A036B1" w:rsidRDefault="00A036B1" w14:paraId="14C7F0F5" w14:textId="41C55688">
      <w:pPr>
        <w:tabs>
          <w:tab w:val="left" w:pos="-1440"/>
        </w:tabs>
        <w:ind w:left="720"/>
        <w:rPr>
          <w:rFonts w:ascii="Times New Roman" w:hAnsi="Times New Roman"/>
          <w:bCs/>
        </w:rPr>
      </w:pPr>
      <w:r>
        <w:rPr>
          <w:rFonts w:ascii="Times New Roman" w:hAnsi="Times New Roman"/>
          <w:bCs/>
        </w:rPr>
        <w:t xml:space="preserve">Section 213A of the Immigration and Nationality Act (INA) (8 USC 1183a) 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 (or Form I-864EZ, 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the Contract Between Sponsor and Household Member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USCIS to adjudicate. </w:t>
      </w:r>
    </w:p>
    <w:p w:rsidR="00A036B1" w:rsidP="00A036B1" w:rsidRDefault="00A036B1" w14:paraId="5573A38C" w14:textId="77777777">
      <w:pPr>
        <w:tabs>
          <w:tab w:val="left" w:pos="-1440"/>
        </w:tabs>
        <w:ind w:left="720"/>
        <w:rPr>
          <w:rFonts w:ascii="Times New Roman" w:hAnsi="Times New Roman"/>
          <w:bCs/>
        </w:rPr>
      </w:pPr>
    </w:p>
    <w:p w:rsidR="00A036B1" w:rsidP="00A036B1" w:rsidRDefault="00A036B1" w14:paraId="505602B5" w14:textId="77777777">
      <w:pPr>
        <w:tabs>
          <w:tab w:val="left" w:pos="-1440"/>
        </w:tabs>
        <w:ind w:left="720"/>
        <w:rPr>
          <w:rFonts w:ascii="Times New Roman" w:hAnsi="Times New Roman"/>
          <w:bCs/>
        </w:rPr>
      </w:pPr>
      <w:r>
        <w:rPr>
          <w:rFonts w:ascii="Times New Roman" w:hAnsi="Times New Roman"/>
        </w:rPr>
        <w:t>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the sponsor’s obligations under Form I-864.</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A036B1" w:rsidP="00A036B1" w:rsidRDefault="00A036B1" w14:paraId="751BA8E2" w14:textId="77777777">
      <w:pPr>
        <w:ind w:left="720"/>
        <w:rPr>
          <w:rFonts w:ascii="Times New Roman" w:hAnsi="Times New Roman"/>
          <w:bCs/>
        </w:rPr>
      </w:pPr>
      <w:r>
        <w:rPr>
          <w:rFonts w:ascii="Times New Roman" w:hAnsi="Times New Roman"/>
          <w:b/>
        </w:rPr>
        <w:t>Form I-864.</w:t>
      </w:r>
      <w:r>
        <w:rPr>
          <w:rFonts w:ascii="Times New Roman" w:hAnsi="Times New Roman"/>
          <w:bCs/>
        </w:rPr>
        <w:t xml:space="preserve"> USCIS uses the data collected on Form I-864 to determine whether the sponsor has the ability to support the sponsored alien under section 213A of the Immigration and Nationality Act.  This form standardizes evaluation of a sponsor’s ability to support the sponsored alien and ensures that basic information required to assess eligibility is provided by petitioners.</w:t>
      </w:r>
    </w:p>
    <w:p w:rsidR="00A036B1" w:rsidP="00A036B1" w:rsidRDefault="00A036B1" w14:paraId="412AE7CD" w14:textId="77777777">
      <w:pPr>
        <w:ind w:left="720"/>
        <w:rPr>
          <w:rFonts w:ascii="Times New Roman" w:hAnsi="Times New Roman"/>
          <w:bCs/>
        </w:rPr>
      </w:pPr>
    </w:p>
    <w:p w:rsidR="00A036B1" w:rsidP="00A036B1" w:rsidRDefault="00A036B1" w14:paraId="260B8D80" w14:textId="77777777">
      <w:pPr>
        <w:ind w:left="720"/>
        <w:rPr>
          <w:rFonts w:ascii="Times New Roman" w:hAnsi="Times New Roman"/>
          <w:bCs/>
        </w:rPr>
      </w:pPr>
      <w:r>
        <w:rPr>
          <w:rFonts w:ascii="Times New Roman" w:hAnsi="Times New Roman"/>
          <w:b/>
        </w:rPr>
        <w:t>Form I-864A.</w:t>
      </w:r>
      <w:r>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guidelines.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rsidR="00A036B1" w:rsidP="00A036B1" w:rsidRDefault="00A036B1" w14:paraId="24401BCD" w14:textId="77777777">
      <w:pPr>
        <w:ind w:left="720"/>
        <w:rPr>
          <w:rFonts w:ascii="Times New Roman" w:hAnsi="Times New Roman"/>
          <w:bCs/>
        </w:rPr>
      </w:pPr>
    </w:p>
    <w:p w:rsidR="00A036B1" w:rsidP="00A036B1" w:rsidRDefault="00A036B1" w14:paraId="4A775912" w14:textId="77777777">
      <w:pPr>
        <w:ind w:left="720"/>
        <w:rPr>
          <w:rFonts w:ascii="Times New Roman" w:hAnsi="Times New Roman"/>
          <w:bCs/>
        </w:rPr>
      </w:pPr>
      <w:r>
        <w:rPr>
          <w:rFonts w:ascii="Times New Roman" w:hAnsi="Times New Roman"/>
          <w:b/>
        </w:rPr>
        <w:t>Form I-864EZ.</w:t>
      </w:r>
      <w:r>
        <w:rPr>
          <w:rFonts w:ascii="Times New Roman" w:hAnsi="Times New Roman"/>
        </w:rPr>
        <w:t xml:space="preserve">  USCIS uses </w:t>
      </w:r>
      <w:r>
        <w:rPr>
          <w:rFonts w:ascii="Times New Roman" w:hAnsi="Times New Roman"/>
          <w:bCs/>
        </w:rPr>
        <w:t>Form I-864EZ in exactly the same way as Form I-864; however, USCIS collects less information from the sponsors as less information is needed from those who qualify in order to make a thorough adjudication.</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A036B1" w:rsidP="00A036B1" w:rsidRDefault="00A036B1" w14:paraId="262536D5" w14:textId="44BF4B0A">
      <w:pPr>
        <w:tabs>
          <w:tab w:val="left" w:pos="-1440"/>
        </w:tabs>
        <w:ind w:left="720"/>
        <w:rPr>
          <w:rFonts w:ascii="Times New Roman" w:hAnsi="Times New Roman"/>
        </w:rPr>
      </w:pPr>
      <w:r>
        <w:rPr>
          <w:rFonts w:ascii="Times New Roman" w:hAnsi="Times New Roman"/>
        </w:rPr>
        <w:t xml:space="preserve">Forms I-864, I-864A, </w:t>
      </w:r>
      <w:r w:rsidR="00EE3ACC">
        <w:rPr>
          <w:rFonts w:ascii="Times New Roman" w:hAnsi="Times New Roman"/>
        </w:rPr>
        <w:t xml:space="preserve">and </w:t>
      </w:r>
      <w:r>
        <w:rPr>
          <w:rFonts w:ascii="Times New Roman" w:hAnsi="Times New Roman"/>
        </w:rPr>
        <w:t>I-864EZ are all available electronically at</w:t>
      </w:r>
      <w:r>
        <w:rPr>
          <w:rFonts w:ascii="Times New Roman" w:hAnsi="Times New Roman"/>
          <w:color w:val="FF0000"/>
        </w:rPr>
        <w:t xml:space="preserve"> </w:t>
      </w:r>
      <w:r>
        <w:rPr>
          <w:rFonts w:ascii="Times New Roman" w:hAnsi="Times New Roman"/>
        </w:rPr>
        <w:t>https://www.uscis.gov/forms.</w:t>
      </w:r>
      <w:r>
        <w:rPr>
          <w:rFonts w:ascii="Times New Roman" w:hAnsi="Times New Roman"/>
          <w:color w:val="FF0000"/>
        </w:rPr>
        <w:t xml:space="preserve">  </w:t>
      </w:r>
      <w:r>
        <w:rPr>
          <w:rFonts w:ascii="Times New Roman" w:hAnsi="Times New Roman"/>
        </w:rPr>
        <w:t xml:space="preserve">The forms can be completed online but must be printed, signed and submitted via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A036B1" w:rsidP="00A036B1" w:rsidRDefault="00A036B1" w14:paraId="404BF255" w14:textId="77777777">
      <w:pPr>
        <w:tabs>
          <w:tab w:val="left" w:pos="-1440"/>
        </w:tabs>
        <w:ind w:left="720"/>
        <w:rPr>
          <w:rFonts w:ascii="Times New Roman" w:hAnsi="Times New Roman"/>
        </w:rPr>
      </w:pPr>
      <w:r>
        <w:rPr>
          <w:rFonts w:ascii="Times New Roman" w:hAnsi="Times New Roman"/>
        </w:rPr>
        <w:t xml:space="preserve">The information collected is not duplicated elsewhere and there is no other information </w:t>
      </w:r>
      <w:r>
        <w:rPr>
          <w:rFonts w:ascii="Times New Roman" w:hAnsi="Times New Roman"/>
        </w:rPr>
        <w:lastRenderedPageBreak/>
        <w:t>available that can be used for this specific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A036B1" w:rsidP="00A036B1" w:rsidRDefault="00A036B1" w14:paraId="20AA9BF7" w14:textId="77777777">
      <w:pPr>
        <w:tabs>
          <w:tab w:val="left" w:pos="-1440"/>
        </w:tabs>
        <w:ind w:left="720"/>
        <w:rPr>
          <w:rFonts w:ascii="Times New Roman" w:hAnsi="Times New Roman"/>
        </w:rPr>
      </w:pPr>
      <w:r>
        <w:rPr>
          <w:rFonts w:ascii="Times New Roman" w:hAnsi="Times New Roman"/>
        </w:rPr>
        <w:t>This collection of information does not impact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A036B1" w:rsidP="00A036B1" w:rsidRDefault="00A036B1" w14:paraId="64E17DAD" w14:textId="65072F71">
      <w:pPr>
        <w:tabs>
          <w:tab w:val="left" w:pos="-1440"/>
        </w:tabs>
        <w:ind w:left="720"/>
        <w:rPr>
          <w:rFonts w:ascii="Times New Roman" w:hAnsi="Times New Roman"/>
        </w:rPr>
      </w:pPr>
      <w:r>
        <w:rPr>
          <w:rFonts w:ascii="Times New Roman" w:hAnsi="Times New Roman"/>
          <w:bCs/>
        </w:rPr>
        <w:t>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Between Sponsor and Household Member, the affidavit would not be enforceable against the sponsor’s household members when their income is used to assist the sponsor in meeting the required income level.</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DB31F1" w:rsidR="00EE3ACC" w:rsidP="00EE3ACC" w:rsidRDefault="00EE3ACC" w14:paraId="2CBE3C8B" w14:textId="77777777">
      <w:pPr>
        <w:tabs>
          <w:tab w:val="left" w:pos="-1440"/>
        </w:tabs>
        <w:ind w:left="720"/>
        <w:rPr>
          <w:rFonts w:ascii="Times New Roman" w:hAnsi="Times New Roman"/>
        </w:rPr>
      </w:pPr>
      <w:r>
        <w:rPr>
          <w:rFonts w:ascii="Times New Roman" w:hAnsi="Times New Roman"/>
        </w:rPr>
        <w:t>USCIS did not publish a notice in the Federal Register. This s</w:t>
      </w:r>
      <w:r w:rsidRPr="00DB31F1">
        <w:rPr>
          <w:rFonts w:ascii="Times New Roman" w:hAnsi="Times New Roman"/>
        </w:rPr>
        <w:t xml:space="preserve">ubmission </w:t>
      </w:r>
      <w:r>
        <w:rPr>
          <w:rFonts w:ascii="Times New Roman" w:hAnsi="Times New Roman"/>
        </w:rPr>
        <w:t xml:space="preserve">is </w:t>
      </w:r>
      <w:r w:rsidRPr="00DB31F1">
        <w:rPr>
          <w:rFonts w:ascii="Times New Roman" w:hAnsi="Times New Roman"/>
        </w:rPr>
        <w:t>made under 5 CFR 1320.13</w:t>
      </w:r>
      <w:r>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EC5F60" w:rsidRDefault="00A036B1" w14:paraId="3F7FD3D3" w14:textId="0D89FCA6">
      <w:pPr>
        <w:pStyle w:val="ListParagraph"/>
        <w:numPr>
          <w:ilvl w:val="0"/>
          <w:numId w:val="9"/>
        </w:numPr>
        <w:tabs>
          <w:tab w:val="left" w:pos="-1440"/>
        </w:tabs>
        <w:rPr>
          <w:rFonts w:ascii="Times New Roman" w:hAnsi="Times New Roman"/>
        </w:rPr>
      </w:pPr>
      <w:r w:rsidRPr="00A036B1">
        <w:rPr>
          <w:rFonts w:ascii="Times New Roman" w:hAnsi="Times New Roman"/>
          <w:bCs/>
        </w:rPr>
        <w:t>DHS/USCIS/PIA-016(a)</w:t>
      </w:r>
      <w:r w:rsidRPr="00A036B1">
        <w:rPr>
          <w:rFonts w:ascii="Times New Roman" w:hAnsi="Times New Roman"/>
        </w:rPr>
        <w:t xml:space="preserve"> </w:t>
      </w:r>
      <w:r w:rsidRPr="00A036B1">
        <w:rPr>
          <w:rFonts w:ascii="Times New Roman" w:hAnsi="Times New Roman"/>
          <w:bCs/>
        </w:rPr>
        <w:t>Computer Linked Application Information Management System (CLAIMS 3) and Associated Systems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A036B1" w:rsidR="00A036B1" w:rsidP="00EC5F60" w:rsidRDefault="00A036B1" w14:paraId="3AF2A670" w14:textId="77777777">
      <w:pPr>
        <w:pStyle w:val="ListParagraph"/>
        <w:numPr>
          <w:ilvl w:val="0"/>
          <w:numId w:val="9"/>
        </w:numPr>
        <w:tabs>
          <w:tab w:val="left" w:pos="-1440"/>
        </w:tabs>
        <w:rPr>
          <w:rFonts w:ascii="Times New Roman" w:hAnsi="Times New Roman"/>
        </w:rPr>
      </w:pPr>
      <w:r w:rsidRPr="00A036B1">
        <w:rPr>
          <w:rFonts w:ascii="Times New Roman" w:hAnsi="Times New Roman"/>
          <w:bCs/>
        </w:rPr>
        <w:lastRenderedPageBreak/>
        <w:t>DHS/USCIS/ICE/CBP-001 Alien File, Index, and National File Tracking System of Records, November 21, 2013, 78 FR 69864, and</w:t>
      </w:r>
    </w:p>
    <w:p w:rsidRPr="00EC5F60" w:rsidR="00EC5F60" w:rsidP="00EC5F60" w:rsidRDefault="00A036B1" w14:paraId="5E3A935B" w14:textId="49180E8A">
      <w:pPr>
        <w:pStyle w:val="ListParagraph"/>
        <w:numPr>
          <w:ilvl w:val="0"/>
          <w:numId w:val="9"/>
        </w:numPr>
        <w:tabs>
          <w:tab w:val="left" w:pos="-1440"/>
        </w:tabs>
        <w:rPr>
          <w:rFonts w:ascii="Times New Roman" w:hAnsi="Times New Roman"/>
        </w:rPr>
      </w:pPr>
      <w:r w:rsidRPr="00A036B1">
        <w:rPr>
          <w:rFonts w:ascii="Times New Roman" w:hAnsi="Times New Roman"/>
          <w:bCs/>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A036B1" w:rsidP="00A036B1" w:rsidRDefault="00A036B1" w14:paraId="6E9BBAA8"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3339B28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Pr="00A036B1" w:rsidR="00A036B1" w:rsidP="00914A5D" w:rsidRDefault="00A036B1" w14:paraId="4781B197" w14:textId="77777777">
      <w:pPr>
        <w:tabs>
          <w:tab w:val="left" w:pos="-1440"/>
          <w:tab w:val="left" w:pos="1080"/>
        </w:tabs>
        <w:ind w:left="1080" w:hanging="360"/>
        <w:rPr>
          <w:rFonts w:ascii="Times New Roman" w:hAnsi="Times New Roman"/>
          <w:bCs/>
        </w:rPr>
      </w:pPr>
    </w:p>
    <w:tbl>
      <w:tblPr>
        <w:tblW w:w="10947" w:type="dxa"/>
        <w:tblInd w:w="-792" w:type="dxa"/>
        <w:tblLook w:val="04A0" w:firstRow="1" w:lastRow="0" w:firstColumn="1" w:lastColumn="0" w:noHBand="0" w:noVBand="1"/>
      </w:tblPr>
      <w:tblGrid>
        <w:gridCol w:w="1166"/>
        <w:gridCol w:w="1003"/>
        <w:gridCol w:w="1256"/>
        <w:gridCol w:w="1170"/>
        <w:gridCol w:w="1539"/>
        <w:gridCol w:w="1038"/>
        <w:gridCol w:w="1350"/>
        <w:gridCol w:w="1080"/>
        <w:gridCol w:w="1345"/>
      </w:tblGrid>
      <w:tr w:rsidRPr="00EE3ACC" w:rsidR="00A036B1" w:rsidTr="00EE3ACC" w14:paraId="16E48C8E" w14:textId="77777777">
        <w:trPr>
          <w:trHeight w:val="1905"/>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53452C53"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Type of Respondent</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1FC2544E"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Form Name / Form Number</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7D28FA3E"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2815086C"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 of Responses per Respondent</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49F0E04A"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color w:val="000000"/>
                <w:sz w:val="20"/>
                <w:szCs w:val="20"/>
              </w:rPr>
              <w:t># of Responses</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38D9548B"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Avg. Burden per Response (in 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048D344A"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Total Annual Burden (in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381B9B8D"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Avg. Hourly Wage Rate*</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ACC" w:rsidR="00A036B1" w:rsidP="00EE3ACC" w:rsidRDefault="00A036B1" w14:paraId="162B518F" w14:textId="77777777">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Total Annual Respondent Cost</w:t>
            </w:r>
          </w:p>
        </w:tc>
      </w:tr>
      <w:tr w:rsidRPr="00EE3ACC" w:rsidR="00EE3ACC" w:rsidTr="00EE3ACC" w14:paraId="498DE548" w14:textId="77777777">
        <w:trPr>
          <w:trHeight w:val="330"/>
        </w:trPr>
        <w:tc>
          <w:tcPr>
            <w:tcW w:w="1166"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EE3ACC" w:rsidR="00EE3ACC" w:rsidP="00EE3ACC" w:rsidRDefault="00EE3ACC" w14:paraId="58F0E080" w14:textId="228F1FD3">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Individuals or households</w:t>
            </w:r>
          </w:p>
        </w:tc>
        <w:tc>
          <w:tcPr>
            <w:tcW w:w="1003" w:type="dxa"/>
            <w:tcBorders>
              <w:top w:val="single" w:color="auto" w:sz="4" w:space="0"/>
              <w:left w:val="nil"/>
              <w:bottom w:val="single" w:color="auto" w:sz="8" w:space="0"/>
              <w:right w:val="single" w:color="auto" w:sz="8" w:space="0"/>
            </w:tcBorders>
            <w:shd w:val="clear" w:color="auto" w:fill="auto"/>
            <w:vAlign w:val="center"/>
            <w:hideMark/>
          </w:tcPr>
          <w:p w:rsidRPr="00EE3ACC" w:rsidR="00EE3ACC" w:rsidP="00EE3ACC" w:rsidRDefault="00EE3ACC" w14:paraId="2BE18231"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w:t>
            </w:r>
          </w:p>
        </w:tc>
        <w:tc>
          <w:tcPr>
            <w:tcW w:w="1256" w:type="dxa"/>
            <w:tcBorders>
              <w:top w:val="single" w:color="auto" w:sz="4" w:space="0"/>
              <w:left w:val="nil"/>
              <w:bottom w:val="single" w:color="auto" w:sz="8" w:space="0"/>
              <w:right w:val="single" w:color="auto" w:sz="8" w:space="0"/>
            </w:tcBorders>
            <w:shd w:val="clear" w:color="auto" w:fill="auto"/>
            <w:vAlign w:val="center"/>
            <w:hideMark/>
          </w:tcPr>
          <w:p w:rsidRPr="00EE3ACC" w:rsidR="00EE3ACC" w:rsidP="00EE3ACC" w:rsidRDefault="00EE3ACC" w14:paraId="054C56AA" w14:textId="29879623">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453,345</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EE3ACC" w:rsidR="00EE3ACC" w:rsidP="00EE3ACC" w:rsidRDefault="00EE3ACC" w14:paraId="5CA56876" w14:textId="3F8316B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539" w:type="dxa"/>
            <w:tcBorders>
              <w:top w:val="single" w:color="auto" w:sz="4" w:space="0"/>
              <w:left w:val="nil"/>
              <w:bottom w:val="single" w:color="auto" w:sz="8" w:space="0"/>
              <w:right w:val="single" w:color="auto" w:sz="8" w:space="0"/>
            </w:tcBorders>
            <w:shd w:val="clear" w:color="auto" w:fill="auto"/>
            <w:vAlign w:val="center"/>
            <w:hideMark/>
          </w:tcPr>
          <w:p w:rsidRPr="00EE3ACC" w:rsidR="00EE3ACC" w:rsidP="00EE3ACC" w:rsidRDefault="00EE3ACC" w14:paraId="50A55341" w14:textId="27FD5D30">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453,345</w:t>
            </w:r>
          </w:p>
        </w:tc>
        <w:tc>
          <w:tcPr>
            <w:tcW w:w="1038" w:type="dxa"/>
            <w:tcBorders>
              <w:top w:val="single" w:color="auto" w:sz="4" w:space="0"/>
              <w:left w:val="nil"/>
              <w:bottom w:val="single" w:color="auto" w:sz="8" w:space="0"/>
              <w:right w:val="single" w:color="auto" w:sz="8" w:space="0"/>
            </w:tcBorders>
            <w:shd w:val="clear" w:color="auto" w:fill="auto"/>
            <w:vAlign w:val="center"/>
          </w:tcPr>
          <w:p w:rsidRPr="00EE3ACC" w:rsidR="00EE3ACC" w:rsidP="00EE3ACC" w:rsidRDefault="00EE3ACC" w14:paraId="7177BD07" w14:textId="3D5FAA18">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6</w:t>
            </w:r>
          </w:p>
        </w:tc>
        <w:tc>
          <w:tcPr>
            <w:tcW w:w="1350" w:type="dxa"/>
            <w:tcBorders>
              <w:top w:val="single" w:color="auto" w:sz="4" w:space="0"/>
              <w:left w:val="nil"/>
              <w:bottom w:val="single" w:color="auto" w:sz="8" w:space="0"/>
              <w:right w:val="single" w:color="auto" w:sz="8" w:space="0"/>
            </w:tcBorders>
            <w:shd w:val="clear" w:color="auto" w:fill="auto"/>
            <w:vAlign w:val="center"/>
          </w:tcPr>
          <w:p w:rsidRPr="00EE3ACC" w:rsidR="00EE3ACC" w:rsidP="00EE3ACC" w:rsidRDefault="00EE3ACC" w14:paraId="199B9C46" w14:textId="04140CC0">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2,720,070</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EE3ACC" w:rsidR="00EE3ACC" w:rsidP="00EE3ACC" w:rsidRDefault="00EE3ACC" w14:paraId="01C6DE1C" w14:textId="57B46202">
            <w:pPr>
              <w:widowControl/>
              <w:autoSpaceDE/>
              <w:autoSpaceDN/>
              <w:adjustRightInd/>
              <w:jc w:val="center"/>
              <w:rPr>
                <w:rFonts w:ascii="Times New Roman" w:hAnsi="Times New Roman"/>
                <w:bCs/>
                <w:sz w:val="20"/>
                <w:szCs w:val="20"/>
              </w:rPr>
            </w:pPr>
            <w:r w:rsidRPr="00EE3ACC">
              <w:rPr>
                <w:rFonts w:ascii="Times New Roman" w:hAnsi="Times New Roman"/>
                <w:color w:val="000000"/>
                <w:sz w:val="20"/>
                <w:szCs w:val="20"/>
              </w:rPr>
              <w:t>$</w:t>
            </w:r>
            <w:r>
              <w:rPr>
                <w:rFonts w:ascii="Times New Roman" w:hAnsi="Times New Roman"/>
                <w:color w:val="000000"/>
                <w:sz w:val="20"/>
                <w:szCs w:val="20"/>
              </w:rPr>
              <w:t>34.84</w:t>
            </w:r>
          </w:p>
        </w:tc>
        <w:tc>
          <w:tcPr>
            <w:tcW w:w="1345" w:type="dxa"/>
            <w:tcBorders>
              <w:top w:val="single" w:color="auto" w:sz="4" w:space="0"/>
              <w:left w:val="nil"/>
              <w:bottom w:val="single" w:color="auto" w:sz="8" w:space="0"/>
              <w:right w:val="single" w:color="auto" w:sz="8" w:space="0"/>
            </w:tcBorders>
            <w:shd w:val="clear" w:color="auto" w:fill="auto"/>
            <w:vAlign w:val="center"/>
            <w:hideMark/>
          </w:tcPr>
          <w:p w:rsidRPr="00EE3ACC" w:rsidR="00EE3ACC" w:rsidP="00EE3ACC" w:rsidRDefault="00EE3ACC" w14:paraId="45437FE2" w14:textId="1D991E70">
            <w:pPr>
              <w:widowControl/>
              <w:autoSpaceDE/>
              <w:autoSpaceDN/>
              <w:adjustRightInd/>
              <w:jc w:val="center"/>
              <w:rPr>
                <w:rFonts w:ascii="Times New Roman" w:hAnsi="Times New Roman"/>
                <w:color w:val="000000"/>
                <w:sz w:val="20"/>
                <w:szCs w:val="20"/>
              </w:rPr>
            </w:pPr>
            <w:r w:rsidRPr="00EE3ACC">
              <w:rPr>
                <w:rFonts w:ascii="Times New Roman" w:hAnsi="Times New Roman"/>
                <w:sz w:val="20"/>
                <w:szCs w:val="20"/>
              </w:rPr>
              <w:t>$94,767,239</w:t>
            </w:r>
          </w:p>
        </w:tc>
      </w:tr>
      <w:tr w:rsidRPr="00EE3ACC" w:rsidR="00EE3ACC" w:rsidTr="00EE3ACC" w14:paraId="17010B7C" w14:textId="77777777">
        <w:trPr>
          <w:trHeight w:val="330"/>
        </w:trPr>
        <w:tc>
          <w:tcPr>
            <w:tcW w:w="1166" w:type="dxa"/>
            <w:tcBorders>
              <w:top w:val="nil"/>
              <w:left w:val="single" w:color="auto" w:sz="8" w:space="0"/>
              <w:bottom w:val="single" w:color="auto" w:sz="8" w:space="0"/>
              <w:right w:val="single" w:color="auto" w:sz="8" w:space="0"/>
            </w:tcBorders>
            <w:shd w:val="clear" w:color="auto" w:fill="auto"/>
            <w:vAlign w:val="center"/>
          </w:tcPr>
          <w:p w:rsidRPr="00EE3ACC" w:rsidR="00EE3ACC" w:rsidP="00EE3ACC" w:rsidRDefault="00EE3ACC" w14:paraId="63A1E66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1003"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550FEE4E"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I-864A</w:t>
            </w:r>
          </w:p>
        </w:tc>
        <w:tc>
          <w:tcPr>
            <w:tcW w:w="1256"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5F3602B9" w14:textId="169059EB">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215,800</w:t>
            </w:r>
          </w:p>
        </w:tc>
        <w:tc>
          <w:tcPr>
            <w:tcW w:w="1170"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36134BA0" w14:textId="47598525">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539"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1D48F97E" w14:textId="0144D098">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215,800</w:t>
            </w:r>
          </w:p>
        </w:tc>
        <w:tc>
          <w:tcPr>
            <w:tcW w:w="1038"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13980B60" w14:textId="3722E752">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1.75</w:t>
            </w:r>
          </w:p>
        </w:tc>
        <w:tc>
          <w:tcPr>
            <w:tcW w:w="1350"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4AF928FB" w14:textId="16EC6258">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377,650</w:t>
            </w:r>
          </w:p>
        </w:tc>
        <w:tc>
          <w:tcPr>
            <w:tcW w:w="1080"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53A60D7C" w14:textId="77777777">
            <w:pPr>
              <w:widowControl/>
              <w:autoSpaceDE/>
              <w:autoSpaceDN/>
              <w:adjustRightInd/>
              <w:jc w:val="center"/>
              <w:rPr>
                <w:rFonts w:ascii="Times New Roman" w:hAnsi="Times New Roman"/>
                <w:bCs/>
                <w:sz w:val="20"/>
                <w:szCs w:val="20"/>
              </w:rPr>
            </w:pPr>
            <w:r w:rsidRPr="00EE3ACC">
              <w:rPr>
                <w:rFonts w:ascii="Times New Roman" w:hAnsi="Times New Roman"/>
                <w:sz w:val="20"/>
                <w:szCs w:val="20"/>
              </w:rPr>
              <w:t>$</w:t>
            </w:r>
            <w:r w:rsidRPr="00EE3ACC">
              <w:rPr>
                <w:rFonts w:ascii="Times New Roman" w:hAnsi="Times New Roman"/>
                <w:color w:val="000000"/>
                <w:sz w:val="20"/>
                <w:szCs w:val="20"/>
              </w:rPr>
              <w:t>33.40</w:t>
            </w:r>
          </w:p>
        </w:tc>
        <w:tc>
          <w:tcPr>
            <w:tcW w:w="1345"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246021E5" w14:textId="7FA995C3">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$13,157,326</w:t>
            </w:r>
          </w:p>
        </w:tc>
      </w:tr>
      <w:tr w:rsidRPr="00EE3ACC" w:rsidR="00EE3ACC" w:rsidTr="00EE3ACC" w14:paraId="70801EE1" w14:textId="77777777">
        <w:trPr>
          <w:trHeight w:val="330"/>
        </w:trPr>
        <w:tc>
          <w:tcPr>
            <w:tcW w:w="1166" w:type="dxa"/>
            <w:tcBorders>
              <w:top w:val="nil"/>
              <w:left w:val="single" w:color="auto" w:sz="8" w:space="0"/>
              <w:bottom w:val="single" w:color="auto" w:sz="8" w:space="0"/>
              <w:right w:val="single" w:color="auto" w:sz="8" w:space="0"/>
            </w:tcBorders>
            <w:shd w:val="clear" w:color="auto" w:fill="auto"/>
            <w:vAlign w:val="center"/>
          </w:tcPr>
          <w:p w:rsidRPr="00EE3ACC" w:rsidR="00EE3ACC" w:rsidP="00EE3ACC" w:rsidRDefault="00EE3ACC" w14:paraId="1E225DDB"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1003"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27774AD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I-864EZ</w:t>
            </w:r>
          </w:p>
        </w:tc>
        <w:tc>
          <w:tcPr>
            <w:tcW w:w="1256"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267DE681" w14:textId="6E0D65D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100,000</w:t>
            </w:r>
          </w:p>
        </w:tc>
        <w:tc>
          <w:tcPr>
            <w:tcW w:w="1170"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4700ADA4" w14:textId="7D4C7ED8">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539"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00125110" w14:textId="0F1B754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100,000</w:t>
            </w:r>
          </w:p>
        </w:tc>
        <w:tc>
          <w:tcPr>
            <w:tcW w:w="1038"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59BC762D" w14:textId="00FFB657">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2.5</w:t>
            </w:r>
          </w:p>
        </w:tc>
        <w:tc>
          <w:tcPr>
            <w:tcW w:w="1350"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2E0E925D" w14:textId="1F905DD7">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250,000</w:t>
            </w:r>
          </w:p>
        </w:tc>
        <w:tc>
          <w:tcPr>
            <w:tcW w:w="1080"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0011BE2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w:t>
            </w:r>
            <w:r w:rsidRPr="00EE3ACC">
              <w:rPr>
                <w:rFonts w:ascii="Times New Roman" w:hAnsi="Times New Roman"/>
                <w:color w:val="000000"/>
                <w:sz w:val="20"/>
                <w:szCs w:val="20"/>
              </w:rPr>
              <w:t>33.40</w:t>
            </w:r>
          </w:p>
        </w:tc>
        <w:tc>
          <w:tcPr>
            <w:tcW w:w="1345" w:type="dxa"/>
            <w:tcBorders>
              <w:top w:val="nil"/>
              <w:left w:val="nil"/>
              <w:bottom w:val="single" w:color="auto" w:sz="8" w:space="0"/>
              <w:right w:val="single" w:color="auto" w:sz="8" w:space="0"/>
            </w:tcBorders>
            <w:shd w:val="clear" w:color="auto" w:fill="auto"/>
            <w:vAlign w:val="center"/>
          </w:tcPr>
          <w:p w:rsidRPr="00EE3ACC" w:rsidR="00EE3ACC" w:rsidP="00EE3ACC" w:rsidRDefault="00EE3ACC" w14:paraId="43B777EA" w14:textId="5821C865">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$8,710,000</w:t>
            </w:r>
          </w:p>
        </w:tc>
      </w:tr>
      <w:tr w:rsidRPr="00EE3ACC" w:rsidR="00EE3ACC" w:rsidTr="00EE3ACC" w14:paraId="2C996E29" w14:textId="77777777">
        <w:trPr>
          <w:trHeight w:val="330"/>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EE3ACC" w:rsidR="00EE3ACC" w:rsidP="00EE3ACC" w:rsidRDefault="00EE3ACC" w14:paraId="67900599" w14:textId="77777777">
            <w:pPr>
              <w:widowControl/>
              <w:autoSpaceDE/>
              <w:autoSpaceDN/>
              <w:adjustRightInd/>
              <w:jc w:val="center"/>
              <w:rPr>
                <w:rFonts w:ascii="Times New Roman" w:hAnsi="Times New Roman"/>
                <w:b/>
                <w:color w:val="000000"/>
                <w:sz w:val="20"/>
                <w:szCs w:val="20"/>
              </w:rPr>
            </w:pPr>
            <w:r w:rsidRPr="00EE3ACC">
              <w:rPr>
                <w:rFonts w:ascii="Times New Roman" w:hAnsi="Times New Roman"/>
                <w:b/>
                <w:bCs/>
                <w:color w:val="000000"/>
                <w:sz w:val="20"/>
                <w:szCs w:val="20"/>
              </w:rPr>
              <w:t>Total</w:t>
            </w:r>
          </w:p>
        </w:tc>
        <w:tc>
          <w:tcPr>
            <w:tcW w:w="1003" w:type="dxa"/>
            <w:tcBorders>
              <w:top w:val="nil"/>
              <w:left w:val="nil"/>
              <w:bottom w:val="single" w:color="auto" w:sz="8" w:space="0"/>
              <w:right w:val="single" w:color="auto" w:sz="8" w:space="0"/>
            </w:tcBorders>
            <w:shd w:val="clear" w:color="auto" w:fill="000000" w:themeFill="text1"/>
            <w:vAlign w:val="center"/>
            <w:hideMark/>
          </w:tcPr>
          <w:p w:rsidRPr="00EE3ACC" w:rsidR="00EE3ACC" w:rsidP="00EE3ACC" w:rsidRDefault="00EE3ACC" w14:paraId="1B33A5D6" w14:textId="77777777">
            <w:pPr>
              <w:widowControl/>
              <w:autoSpaceDE/>
              <w:autoSpaceDN/>
              <w:adjustRightInd/>
              <w:jc w:val="center"/>
              <w:rPr>
                <w:rFonts w:ascii="Times New Roman" w:hAnsi="Times New Roman"/>
                <w:b/>
                <w:bCs/>
                <w:color w:val="000000"/>
                <w:sz w:val="20"/>
                <w:szCs w:val="20"/>
              </w:rPr>
            </w:pPr>
          </w:p>
        </w:tc>
        <w:tc>
          <w:tcPr>
            <w:tcW w:w="1256" w:type="dxa"/>
            <w:tcBorders>
              <w:top w:val="nil"/>
              <w:left w:val="nil"/>
              <w:bottom w:val="single" w:color="auto" w:sz="8" w:space="0"/>
              <w:right w:val="single" w:color="auto" w:sz="8" w:space="0"/>
            </w:tcBorders>
            <w:shd w:val="clear" w:color="auto" w:fill="auto"/>
            <w:vAlign w:val="center"/>
            <w:hideMark/>
          </w:tcPr>
          <w:p w:rsidRPr="00EE3ACC" w:rsidR="00EE3ACC" w:rsidP="00EE3ACC" w:rsidRDefault="00EE3ACC" w14:paraId="276DC1C2" w14:textId="44CB9516">
            <w:pPr>
              <w:widowControl/>
              <w:autoSpaceDE/>
              <w:autoSpaceDN/>
              <w:adjustRightInd/>
              <w:jc w:val="center"/>
              <w:rPr>
                <w:rFonts w:ascii="Times New Roman" w:hAnsi="Times New Roman"/>
                <w:b/>
                <w:bCs/>
                <w:color w:val="000000"/>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hideMark/>
          </w:tcPr>
          <w:p w:rsidRPr="00EE3ACC" w:rsidR="00EE3ACC" w:rsidP="00EE3ACC" w:rsidRDefault="00EE3ACC" w14:paraId="38AF001A" w14:textId="77777777">
            <w:pPr>
              <w:widowControl/>
              <w:autoSpaceDE/>
              <w:autoSpaceDN/>
              <w:adjustRightInd/>
              <w:jc w:val="center"/>
              <w:rPr>
                <w:rFonts w:ascii="Times New Roman" w:hAnsi="Times New Roman"/>
                <w:b/>
                <w:bCs/>
                <w:color w:val="000000"/>
                <w:sz w:val="20"/>
                <w:szCs w:val="20"/>
              </w:rPr>
            </w:pPr>
          </w:p>
        </w:tc>
        <w:tc>
          <w:tcPr>
            <w:tcW w:w="1539" w:type="dxa"/>
            <w:tcBorders>
              <w:top w:val="nil"/>
              <w:left w:val="nil"/>
              <w:bottom w:val="single" w:color="auto" w:sz="8" w:space="0"/>
              <w:right w:val="single" w:color="auto" w:sz="8" w:space="0"/>
            </w:tcBorders>
            <w:shd w:val="clear" w:color="auto" w:fill="auto"/>
            <w:vAlign w:val="center"/>
            <w:hideMark/>
          </w:tcPr>
          <w:p w:rsidRPr="00EE3ACC" w:rsidR="00EE3ACC" w:rsidP="00EE3ACC" w:rsidRDefault="00EE3ACC" w14:paraId="2CA3AA02" w14:textId="5401CCCA">
            <w:pPr>
              <w:widowControl/>
              <w:autoSpaceDE/>
              <w:autoSpaceDN/>
              <w:adjustRightInd/>
              <w:jc w:val="center"/>
              <w:rPr>
                <w:rFonts w:ascii="Times New Roman" w:hAnsi="Times New Roman"/>
                <w:b/>
                <w:bCs/>
                <w:color w:val="000000"/>
                <w:sz w:val="20"/>
                <w:szCs w:val="20"/>
              </w:rPr>
            </w:pPr>
            <w:r w:rsidRPr="00EE3ACC">
              <w:rPr>
                <w:rFonts w:ascii="Times New Roman" w:hAnsi="Times New Roman"/>
                <w:b/>
                <w:bCs/>
                <w:sz w:val="20"/>
                <w:szCs w:val="20"/>
              </w:rPr>
              <w:t>769,145</w:t>
            </w:r>
          </w:p>
        </w:tc>
        <w:tc>
          <w:tcPr>
            <w:tcW w:w="1038" w:type="dxa"/>
            <w:tcBorders>
              <w:top w:val="nil"/>
              <w:left w:val="nil"/>
              <w:bottom w:val="single" w:color="auto" w:sz="8" w:space="0"/>
              <w:right w:val="single" w:color="auto" w:sz="8" w:space="0"/>
            </w:tcBorders>
            <w:shd w:val="clear" w:color="auto" w:fill="000000" w:themeFill="text1"/>
            <w:vAlign w:val="center"/>
            <w:hideMark/>
          </w:tcPr>
          <w:p w:rsidRPr="00EE3ACC" w:rsidR="00EE3ACC" w:rsidP="00EE3ACC" w:rsidRDefault="00EE3ACC" w14:paraId="1DBDC9EC" w14:textId="77777777">
            <w:pPr>
              <w:widowControl/>
              <w:autoSpaceDE/>
              <w:autoSpaceDN/>
              <w:adjustRightInd/>
              <w:jc w:val="center"/>
              <w:rPr>
                <w:rFonts w:ascii="Times New Roman" w:hAnsi="Times New Roman"/>
                <w:b/>
                <w:bCs/>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hideMark/>
          </w:tcPr>
          <w:p w:rsidRPr="00EE3ACC" w:rsidR="00EE3ACC" w:rsidP="00EE3ACC" w:rsidRDefault="00EE3ACC" w14:paraId="14F8293F" w14:textId="5C845535">
            <w:pPr>
              <w:widowControl/>
              <w:autoSpaceDE/>
              <w:autoSpaceDN/>
              <w:adjustRightInd/>
              <w:jc w:val="center"/>
              <w:rPr>
                <w:rFonts w:ascii="Times New Roman" w:hAnsi="Times New Roman"/>
                <w:b/>
                <w:bCs/>
                <w:color w:val="000000"/>
                <w:sz w:val="20"/>
                <w:szCs w:val="20"/>
              </w:rPr>
            </w:pPr>
            <w:r w:rsidRPr="00EE3ACC">
              <w:rPr>
                <w:rFonts w:ascii="Times New Roman" w:hAnsi="Times New Roman"/>
                <w:b/>
                <w:bCs/>
                <w:sz w:val="20"/>
                <w:szCs w:val="20"/>
              </w:rPr>
              <w:t>3,347,720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EE3ACC" w:rsidR="00EE3ACC" w:rsidP="00EE3ACC" w:rsidRDefault="00EE3ACC" w14:paraId="0F530672" w14:textId="77777777">
            <w:pPr>
              <w:widowControl/>
              <w:autoSpaceDE/>
              <w:autoSpaceDN/>
              <w:adjustRightInd/>
              <w:jc w:val="center"/>
              <w:rPr>
                <w:rFonts w:ascii="Times New Roman" w:hAnsi="Times New Roman"/>
                <w:b/>
                <w:bCs/>
                <w:color w:val="000000"/>
                <w:sz w:val="20"/>
                <w:szCs w:val="20"/>
              </w:rPr>
            </w:pPr>
          </w:p>
        </w:tc>
        <w:tc>
          <w:tcPr>
            <w:tcW w:w="1345" w:type="dxa"/>
            <w:tcBorders>
              <w:top w:val="nil"/>
              <w:left w:val="nil"/>
              <w:bottom w:val="single" w:color="auto" w:sz="8" w:space="0"/>
              <w:right w:val="single" w:color="auto" w:sz="8" w:space="0"/>
            </w:tcBorders>
            <w:shd w:val="clear" w:color="auto" w:fill="auto"/>
            <w:vAlign w:val="center"/>
            <w:hideMark/>
          </w:tcPr>
          <w:p w:rsidRPr="00EE3ACC" w:rsidR="00EE3ACC" w:rsidP="00EE3ACC" w:rsidRDefault="00EE3ACC" w14:paraId="7F2AEB7F" w14:textId="4A481C4E">
            <w:pPr>
              <w:widowControl/>
              <w:autoSpaceDE/>
              <w:autoSpaceDN/>
              <w:adjustRightInd/>
              <w:jc w:val="center"/>
              <w:rPr>
                <w:rFonts w:ascii="Times New Roman" w:hAnsi="Times New Roman"/>
                <w:b/>
                <w:bCs/>
                <w:color w:val="000000"/>
                <w:sz w:val="20"/>
                <w:szCs w:val="20"/>
              </w:rPr>
            </w:pPr>
            <w:r w:rsidRPr="00EE3ACC">
              <w:rPr>
                <w:rFonts w:ascii="Times New Roman" w:hAnsi="Times New Roman"/>
                <w:b/>
                <w:bCs/>
                <w:sz w:val="20"/>
                <w:szCs w:val="20"/>
              </w:rPr>
              <w:t>$116,634,565</w:t>
            </w:r>
          </w:p>
        </w:tc>
      </w:tr>
    </w:tbl>
    <w:p w:rsidR="00505C7D" w:rsidP="00505C7D" w:rsidRDefault="00505C7D" w14:paraId="4240DD44" w14:textId="77777777">
      <w:pPr>
        <w:ind w:left="720"/>
        <w:jc w:val="both"/>
        <w:rPr>
          <w:i/>
          <w:iCs/>
          <w:sz w:val="20"/>
          <w:szCs w:val="20"/>
        </w:rPr>
      </w:pPr>
    </w:p>
    <w:p w:rsidR="00505C7D" w:rsidP="00505C7D" w:rsidRDefault="00505C7D" w14:paraId="615412C6" w14:textId="68849B26">
      <w:pPr>
        <w:ind w:left="720"/>
        <w:jc w:val="both"/>
        <w:rPr>
          <w:rFonts w:ascii="Times New Roman" w:hAnsi="Times New Roman"/>
          <w:i/>
          <w:iCs/>
          <w:sz w:val="20"/>
          <w:szCs w:val="20"/>
        </w:rPr>
      </w:pPr>
      <w:r>
        <w:rPr>
          <w:i/>
          <w:iCs/>
          <w:sz w:val="20"/>
          <w:szCs w:val="20"/>
        </w:rPr>
        <w:t xml:space="preserve">*  </w:t>
      </w:r>
      <w:r>
        <w:rPr>
          <w:rFonts w:ascii="Times New Roman" w:hAnsi="Times New Roman"/>
          <w:i/>
          <w:iCs/>
          <w:sz w:val="20"/>
          <w:szCs w:val="20"/>
        </w:rPr>
        <w:t>The above Average Hourly Wage Rate is the May 2016 Bureau of Labor Statistics average wage for “All Occupations” of $23.86</w:t>
      </w:r>
      <w:r>
        <w:rPr>
          <w:rFonts w:ascii="Times New Roman" w:hAnsi="Times New Roman"/>
          <w:i/>
          <w:iCs/>
          <w:color w:val="FF0000"/>
          <w:sz w:val="20"/>
          <w:szCs w:val="20"/>
        </w:rPr>
        <w:t xml:space="preserve"> </w:t>
      </w:r>
      <w:r>
        <w:rPr>
          <w:rFonts w:ascii="Times New Roman" w:hAnsi="Times New Roman"/>
          <w:i/>
          <w:iCs/>
          <w:sz w:val="20"/>
          <w:szCs w:val="20"/>
        </w:rPr>
        <w:t>times the wage rate benefit multiplier of 1.46 (to account for benefits provided) equaling $34.84.  The selection of “All Occupations” was chosen as the expected respondents for this collection could be expected to be from any occupation.</w:t>
      </w:r>
    </w:p>
    <w:p w:rsidR="00505C7D" w:rsidP="00505C7D" w:rsidRDefault="00505C7D" w14:paraId="716126FE" w14:textId="77777777">
      <w:pPr>
        <w:ind w:left="720"/>
        <w:jc w:val="both"/>
        <w:rPr>
          <w:rFonts w:ascii="Times New Roman" w:hAnsi="Times New Roman"/>
          <w:i/>
          <w:iCs/>
          <w:sz w:val="20"/>
          <w:szCs w:val="20"/>
        </w:rPr>
      </w:pPr>
    </w:p>
    <w:p w:rsidR="00505C7D" w:rsidP="00505C7D" w:rsidRDefault="00505C7D" w14:paraId="3721E226" w14:textId="405796C2">
      <w:pPr>
        <w:ind w:left="720"/>
        <w:jc w:val="both"/>
        <w:rPr>
          <w:sz w:val="20"/>
          <w:szCs w:val="20"/>
          <w:u w:val="single"/>
        </w:rPr>
      </w:pPr>
      <w:r>
        <w:rPr>
          <w:rFonts w:ascii="Times New Roman" w:hAnsi="Times New Roman"/>
          <w:i/>
          <w:sz w:val="20"/>
        </w:rPr>
        <w:t>**Form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w:t>
      </w:r>
    </w:p>
    <w:p w:rsidR="00A036B1" w:rsidP="006049A7" w:rsidRDefault="00A036B1" w14:paraId="4989568F"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lastRenderedPageBreak/>
        <w:t>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A57EF6" w:rsidP="00A57EF6" w:rsidRDefault="00A57EF6" w14:paraId="387D9F95" w14:textId="77777777">
      <w:pPr>
        <w:tabs>
          <w:tab w:val="left" w:pos="-1440"/>
        </w:tabs>
        <w:ind w:left="720"/>
        <w:rPr>
          <w:rFonts w:ascii="Times New Roman" w:hAnsi="Times New Roman"/>
          <w:b/>
        </w:rPr>
      </w:pPr>
      <w:r>
        <w:rPr>
          <w:rFonts w:ascii="Times New Roman" w:hAnsi="Times New Roman"/>
        </w:rPr>
        <w:t xml:space="preserve">It is estimated that the respondents of this collection of information will incur an average cost of $245.  This estimate includes costs associated with collection of information including postage, obtaining documents necessary for submission, and attorney representation.   Not all respondents will incur all expenses. USCIS estimates that the highest cost to a respondent would be $980, while the average cost is estimated to be 25 percent of the high cost, or $245.  The total annual cost burden to respondents is the average cost ($245) times the number of respondents (553,345), which equals </w:t>
      </w:r>
      <w:r>
        <w:rPr>
          <w:rFonts w:ascii="Times New Roman" w:hAnsi="Times New Roman"/>
          <w:b/>
        </w:rPr>
        <w:t>$135,569,525</w:t>
      </w:r>
      <w:r>
        <w:rPr>
          <w:rFonts w:ascii="Times New Roman" w:hAnsi="Times New Roman"/>
        </w:rPr>
        <w:t>.</w:t>
      </w:r>
    </w:p>
    <w:p w:rsidR="00A57EF6" w:rsidP="00A57EF6" w:rsidRDefault="00A57EF6" w14:paraId="465FF277" w14:textId="77777777">
      <w:pPr>
        <w:tabs>
          <w:tab w:val="left" w:pos="-1440"/>
        </w:tabs>
        <w:ind w:left="1440" w:hanging="720"/>
        <w:rPr>
          <w:rFonts w:ascii="Times New Roman" w:hAnsi="Times New Roman"/>
        </w:rPr>
      </w:pPr>
    </w:p>
    <w:p w:rsidR="00A57EF6" w:rsidP="00A57EF6" w:rsidRDefault="00A57EF6" w14:paraId="69E5A92D" w14:textId="77777777">
      <w:pPr>
        <w:tabs>
          <w:tab w:val="left" w:pos="-1440"/>
        </w:tabs>
        <w:ind w:left="1440" w:hanging="720"/>
        <w:rPr>
          <w:rFonts w:ascii="Times New Roman" w:hAnsi="Times New Roman"/>
        </w:rPr>
      </w:pPr>
      <w:r>
        <w:rPr>
          <w:rFonts w:ascii="Times New Roman" w:hAnsi="Times New Roman"/>
        </w:rPr>
        <w:t>There are no fees associated with this collection of information.</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A57EF6" w:rsidP="00A57EF6" w:rsidRDefault="00A57EF6" w14:paraId="7212674A" w14:textId="77777777">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responses (</w:t>
      </w:r>
      <w:r>
        <w:rPr>
          <w:rFonts w:ascii="Times New Roman" w:hAnsi="Times New Roman"/>
          <w:color w:val="000000"/>
          <w:sz w:val="22"/>
          <w:szCs w:val="22"/>
        </w:rPr>
        <w:t>5</w:t>
      </w:r>
      <w:r w:rsidRPr="008C3DEE">
        <w:rPr>
          <w:rFonts w:ascii="Times New Roman" w:hAnsi="Times New Roman"/>
          <w:color w:val="000000"/>
          <w:sz w:val="22"/>
          <w:szCs w:val="22"/>
        </w:rPr>
        <w:t>53,345</w:t>
      </w:r>
      <w:r>
        <w:rPr>
          <w:rFonts w:ascii="Times New Roman" w:hAnsi="Times New Roman"/>
        </w:rPr>
        <w:t xml:space="preserve">) x (1) hour (USCIS time required to collect and process information) x $40 (suggested average hourly rate for clerical, officer, and supervisory time with benefits), which equals </w:t>
      </w:r>
      <w:r w:rsidRPr="0053149A">
        <w:rPr>
          <w:rFonts w:ascii="Times New Roman" w:hAnsi="Times New Roman"/>
          <w:b/>
        </w:rPr>
        <w:t>$</w:t>
      </w:r>
      <w:r>
        <w:rPr>
          <w:rFonts w:ascii="Times New Roman" w:hAnsi="Times New Roman"/>
          <w:b/>
        </w:rPr>
        <w:t>22,133,800</w:t>
      </w:r>
      <w:r w:rsidRPr="0053149A">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57EF6" w:rsidP="00A57EF6" w:rsidRDefault="00A57EF6" w14:paraId="29C82DC9" w14:textId="77777777">
      <w:pPr>
        <w:ind w:left="720"/>
        <w:rPr>
          <w:rFonts w:ascii="Times New Roman" w:hAnsi="Times New Roman"/>
        </w:rPr>
      </w:pPr>
    </w:p>
    <w:p w:rsidRPr="00DB31F1" w:rsidR="00A57EF6" w:rsidP="00A57EF6" w:rsidRDefault="00A57EF6" w14:paraId="1009B67B" w14:textId="68D20809">
      <w:pPr>
        <w:ind w:left="720"/>
        <w:rPr>
          <w:rFonts w:ascii="Times New Roman" w:hAnsi="Times New Roman"/>
        </w:rPr>
      </w:pPr>
      <w:r>
        <w:rPr>
          <w:rFonts w:ascii="Times New Roman" w:hAnsi="Times New Roman"/>
        </w:rPr>
        <w:t>No changes wer</w:t>
      </w:r>
      <w:r>
        <w:rPr>
          <w:rFonts w:ascii="Times New Roman" w:hAnsi="Times New Roman"/>
        </w:rPr>
        <w:t>e</w:t>
      </w:r>
      <w:bookmarkStart w:name="_GoBack" w:id="0"/>
      <w:bookmarkEnd w:id="0"/>
      <w:r>
        <w:rPr>
          <w:rFonts w:ascii="Times New Roman" w:hAnsi="Times New Roman"/>
        </w:rPr>
        <w:t xml:space="preserve"> made to the number of respondents, estimated annual hour burden, or estimated annual cost burden.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05C7D"/>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36B1"/>
    <w:rsid w:val="00A05B27"/>
    <w:rsid w:val="00A3466A"/>
    <w:rsid w:val="00A447D7"/>
    <w:rsid w:val="00A5237F"/>
    <w:rsid w:val="00A56B2D"/>
    <w:rsid w:val="00A57EF6"/>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EE3ACC"/>
    <w:rsid w:val="00F424E7"/>
    <w:rsid w:val="00F616FE"/>
    <w:rsid w:val="00F7258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4672">
      <w:bodyDiv w:val="1"/>
      <w:marLeft w:val="0"/>
      <w:marRight w:val="0"/>
      <w:marTop w:val="0"/>
      <w:marBottom w:val="0"/>
      <w:divBdr>
        <w:top w:val="none" w:sz="0" w:space="0" w:color="auto"/>
        <w:left w:val="none" w:sz="0" w:space="0" w:color="auto"/>
        <w:bottom w:val="none" w:sz="0" w:space="0" w:color="auto"/>
        <w:right w:val="none" w:sz="0" w:space="0" w:color="auto"/>
      </w:divBdr>
    </w:div>
    <w:div w:id="71977050">
      <w:bodyDiv w:val="1"/>
      <w:marLeft w:val="0"/>
      <w:marRight w:val="0"/>
      <w:marTop w:val="0"/>
      <w:marBottom w:val="0"/>
      <w:divBdr>
        <w:top w:val="none" w:sz="0" w:space="0" w:color="auto"/>
        <w:left w:val="none" w:sz="0" w:space="0" w:color="auto"/>
        <w:bottom w:val="none" w:sz="0" w:space="0" w:color="auto"/>
        <w:right w:val="none" w:sz="0" w:space="0" w:color="auto"/>
      </w:divBdr>
    </w:div>
    <w:div w:id="256912236">
      <w:bodyDiv w:val="1"/>
      <w:marLeft w:val="0"/>
      <w:marRight w:val="0"/>
      <w:marTop w:val="0"/>
      <w:marBottom w:val="0"/>
      <w:divBdr>
        <w:top w:val="none" w:sz="0" w:space="0" w:color="auto"/>
        <w:left w:val="none" w:sz="0" w:space="0" w:color="auto"/>
        <w:bottom w:val="none" w:sz="0" w:space="0" w:color="auto"/>
        <w:right w:val="none" w:sz="0" w:space="0" w:color="auto"/>
      </w:divBdr>
    </w:div>
    <w:div w:id="35326369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5306775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1518324">
      <w:bodyDiv w:val="1"/>
      <w:marLeft w:val="0"/>
      <w:marRight w:val="0"/>
      <w:marTop w:val="0"/>
      <w:marBottom w:val="0"/>
      <w:divBdr>
        <w:top w:val="none" w:sz="0" w:space="0" w:color="auto"/>
        <w:left w:val="none" w:sz="0" w:space="0" w:color="auto"/>
        <w:bottom w:val="none" w:sz="0" w:space="0" w:color="auto"/>
        <w:right w:val="none" w:sz="0" w:space="0" w:color="auto"/>
      </w:divBdr>
    </w:div>
    <w:div w:id="1061558442">
      <w:bodyDiv w:val="1"/>
      <w:marLeft w:val="0"/>
      <w:marRight w:val="0"/>
      <w:marTop w:val="0"/>
      <w:marBottom w:val="0"/>
      <w:divBdr>
        <w:top w:val="none" w:sz="0" w:space="0" w:color="auto"/>
        <w:left w:val="none" w:sz="0" w:space="0" w:color="auto"/>
        <w:bottom w:val="none" w:sz="0" w:space="0" w:color="auto"/>
        <w:right w:val="none" w:sz="0" w:space="0" w:color="auto"/>
      </w:divBdr>
    </w:div>
    <w:div w:id="1104031936">
      <w:bodyDiv w:val="1"/>
      <w:marLeft w:val="0"/>
      <w:marRight w:val="0"/>
      <w:marTop w:val="0"/>
      <w:marBottom w:val="0"/>
      <w:divBdr>
        <w:top w:val="none" w:sz="0" w:space="0" w:color="auto"/>
        <w:left w:val="none" w:sz="0" w:space="0" w:color="auto"/>
        <w:bottom w:val="none" w:sz="0" w:space="0" w:color="auto"/>
        <w:right w:val="none" w:sz="0" w:space="0" w:color="auto"/>
      </w:divBdr>
    </w:div>
    <w:div w:id="117460719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77575676">
      <w:bodyDiv w:val="1"/>
      <w:marLeft w:val="0"/>
      <w:marRight w:val="0"/>
      <w:marTop w:val="0"/>
      <w:marBottom w:val="0"/>
      <w:divBdr>
        <w:top w:val="none" w:sz="0" w:space="0" w:color="auto"/>
        <w:left w:val="none" w:sz="0" w:space="0" w:color="auto"/>
        <w:bottom w:val="none" w:sz="0" w:space="0" w:color="auto"/>
        <w:right w:val="none" w:sz="0" w:space="0" w:color="auto"/>
      </w:divBdr>
    </w:div>
    <w:div w:id="156436853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83387392">
      <w:bodyDiv w:val="1"/>
      <w:marLeft w:val="0"/>
      <w:marRight w:val="0"/>
      <w:marTop w:val="0"/>
      <w:marBottom w:val="0"/>
      <w:divBdr>
        <w:top w:val="none" w:sz="0" w:space="0" w:color="auto"/>
        <w:left w:val="none" w:sz="0" w:space="0" w:color="auto"/>
        <w:bottom w:val="none" w:sz="0" w:space="0" w:color="auto"/>
        <w:right w:val="none" w:sz="0" w:space="0" w:color="auto"/>
      </w:divBdr>
    </w:div>
    <w:div w:id="1713842741">
      <w:bodyDiv w:val="1"/>
      <w:marLeft w:val="0"/>
      <w:marRight w:val="0"/>
      <w:marTop w:val="0"/>
      <w:marBottom w:val="0"/>
      <w:divBdr>
        <w:top w:val="none" w:sz="0" w:space="0" w:color="auto"/>
        <w:left w:val="none" w:sz="0" w:space="0" w:color="auto"/>
        <w:bottom w:val="none" w:sz="0" w:space="0" w:color="auto"/>
        <w:right w:val="none" w:sz="0" w:space="0" w:color="auto"/>
      </w:divBdr>
    </w:div>
    <w:div w:id="18562649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48607045">
      <w:bodyDiv w:val="1"/>
      <w:marLeft w:val="0"/>
      <w:marRight w:val="0"/>
      <w:marTop w:val="0"/>
      <w:marBottom w:val="0"/>
      <w:divBdr>
        <w:top w:val="none" w:sz="0" w:space="0" w:color="auto"/>
        <w:left w:val="none" w:sz="0" w:space="0" w:color="auto"/>
        <w:bottom w:val="none" w:sz="0" w:space="0" w:color="auto"/>
        <w:right w:val="none" w:sz="0" w:space="0" w:color="auto"/>
      </w:divBdr>
    </w:div>
    <w:div w:id="20977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C5F5A370-AAE1-4122-9F20-18B3BAAA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bf094c2b-8036-49e0-a2b2-a973ea273ca5"/>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2643</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17406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14</cp:revision>
  <cp:lastPrinted>2010-05-14T16:20:00Z</cp:lastPrinted>
  <dcterms:created xsi:type="dcterms:W3CDTF">2019-04-03T17:26:00Z</dcterms:created>
  <dcterms:modified xsi:type="dcterms:W3CDTF">2020-08-06T21:21:00Z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