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5D05" w:rsidR="00E84CF3" w:rsidP="003C0DDC" w:rsidRDefault="00E84CF3">
      <w:pPr>
        <w:widowControl w:val="0"/>
        <w:jc w:val="center"/>
        <w:rPr>
          <w:rFonts w:ascii="Arial" w:hAnsi="Arial" w:cs="Arial"/>
          <w:b/>
          <w:sz w:val="24"/>
          <w:szCs w:val="24"/>
        </w:rPr>
      </w:pPr>
      <w:r w:rsidRPr="00DC5D05">
        <w:rPr>
          <w:rFonts w:ascii="Arial" w:hAnsi="Arial" w:cs="Arial"/>
          <w:b/>
          <w:sz w:val="24"/>
          <w:szCs w:val="24"/>
        </w:rPr>
        <w:t>Supporting Statement</w:t>
      </w:r>
    </w:p>
    <w:p w:rsidRPr="00DC5D05" w:rsidR="00E84CF3" w:rsidP="003C0DDC" w:rsidRDefault="00E84CF3">
      <w:pPr>
        <w:widowControl w:val="0"/>
        <w:jc w:val="center"/>
        <w:rPr>
          <w:rFonts w:ascii="Arial" w:hAnsi="Arial" w:cs="Arial"/>
          <w:b/>
          <w:sz w:val="24"/>
          <w:szCs w:val="24"/>
        </w:rPr>
      </w:pPr>
      <w:r w:rsidRPr="00DC5D05">
        <w:rPr>
          <w:rFonts w:ascii="Arial" w:hAnsi="Arial" w:cs="Arial"/>
          <w:b/>
          <w:sz w:val="24"/>
          <w:szCs w:val="24"/>
        </w:rPr>
        <w:t>for</w:t>
      </w:r>
    </w:p>
    <w:p w:rsidRPr="00DC5D05" w:rsidR="00E84CF3" w:rsidP="003C0DDC" w:rsidRDefault="00E84CF3">
      <w:pPr>
        <w:pStyle w:val="BodyText2"/>
        <w:widowControl w:val="0"/>
        <w:rPr>
          <w:rFonts w:ascii="Arial" w:hAnsi="Arial" w:cs="Arial"/>
          <w:sz w:val="24"/>
          <w:szCs w:val="24"/>
        </w:rPr>
      </w:pPr>
      <w:r w:rsidRPr="00DC5D05">
        <w:rPr>
          <w:rFonts w:ascii="Arial" w:hAnsi="Arial" w:cs="Arial"/>
          <w:sz w:val="24"/>
          <w:szCs w:val="24"/>
        </w:rPr>
        <w:t>Characteristics of Liquid Chemicals Proposed for Bulk Water Movement</w:t>
      </w:r>
    </w:p>
    <w:p w:rsidRPr="00F0444D" w:rsidR="00E84CF3" w:rsidP="003C0DDC" w:rsidRDefault="00E84CF3">
      <w:pPr>
        <w:widowControl w:val="0"/>
        <w:jc w:val="center"/>
        <w:rPr>
          <w:rFonts w:ascii="Arial" w:hAnsi="Arial" w:cs="Arial"/>
          <w:b/>
          <w:sz w:val="16"/>
          <w:szCs w:val="16"/>
        </w:rPr>
      </w:pPr>
    </w:p>
    <w:p w:rsidRPr="00F0444D" w:rsidR="00737580" w:rsidP="00F0444D" w:rsidRDefault="00737580">
      <w:pPr>
        <w:widowControl w:val="0"/>
        <w:jc w:val="center"/>
        <w:rPr>
          <w:rFonts w:ascii="Arial" w:hAnsi="Arial" w:cs="Arial"/>
        </w:rPr>
      </w:pPr>
      <w:r w:rsidRPr="00F0444D">
        <w:rPr>
          <w:rFonts w:ascii="Arial" w:hAnsi="Arial" w:cs="Arial"/>
        </w:rPr>
        <w:t xml:space="preserve">OMB No.: </w:t>
      </w:r>
      <w:r w:rsidRPr="00F0444D" w:rsidR="001C6159">
        <w:rPr>
          <w:rFonts w:ascii="Arial" w:hAnsi="Arial" w:cs="Arial"/>
        </w:rPr>
        <w:t xml:space="preserve"> </w:t>
      </w:r>
      <w:r w:rsidRPr="00F0444D">
        <w:rPr>
          <w:rFonts w:ascii="Arial" w:hAnsi="Arial" w:cs="Arial"/>
        </w:rPr>
        <w:t>1625-0007</w:t>
      </w:r>
    </w:p>
    <w:p w:rsidRPr="00F0444D" w:rsidR="00737580" w:rsidP="00F0444D" w:rsidRDefault="00737580">
      <w:pPr>
        <w:widowControl w:val="0"/>
        <w:jc w:val="center"/>
        <w:rPr>
          <w:rFonts w:ascii="Arial" w:hAnsi="Arial" w:cs="Arial"/>
        </w:rPr>
      </w:pPr>
      <w:r w:rsidRPr="00F0444D">
        <w:rPr>
          <w:rFonts w:ascii="Arial" w:hAnsi="Arial" w:cs="Arial"/>
        </w:rPr>
        <w:t xml:space="preserve">COLLECTION INSTRUMENTS: </w:t>
      </w:r>
      <w:r w:rsidRPr="00F0444D" w:rsidR="001C6159">
        <w:rPr>
          <w:rFonts w:ascii="Arial" w:hAnsi="Arial" w:cs="Arial"/>
        </w:rPr>
        <w:t xml:space="preserve"> </w:t>
      </w:r>
      <w:r w:rsidRPr="00F0444D" w:rsidR="002B0CF8">
        <w:rPr>
          <w:rFonts w:ascii="Arial" w:hAnsi="Arial" w:cs="Arial"/>
        </w:rPr>
        <w:t>Instruction</w:t>
      </w:r>
    </w:p>
    <w:p w:rsidRPr="00F0444D" w:rsidR="00737580" w:rsidP="00F0444D" w:rsidRDefault="00737580">
      <w:pPr>
        <w:widowControl w:val="0"/>
        <w:jc w:val="center"/>
        <w:rPr>
          <w:rFonts w:ascii="Arial" w:hAnsi="Arial" w:cs="Arial"/>
          <w:sz w:val="16"/>
          <w:szCs w:val="16"/>
        </w:rPr>
      </w:pPr>
    </w:p>
    <w:p w:rsidRPr="001C6159" w:rsidR="00E84CF3" w:rsidP="00F0444D" w:rsidRDefault="00E84CF3">
      <w:pPr>
        <w:widowControl w:val="0"/>
        <w:rPr>
          <w:rFonts w:ascii="Arial" w:hAnsi="Arial" w:cs="Arial"/>
          <w:b/>
        </w:rPr>
      </w:pPr>
      <w:r w:rsidRPr="001C6159">
        <w:rPr>
          <w:rFonts w:ascii="Arial" w:hAnsi="Arial" w:cs="Arial"/>
          <w:b/>
        </w:rPr>
        <w:t>A.  Justification</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1)  </w:t>
      </w:r>
      <w:r w:rsidRPr="00DC5D05">
        <w:rPr>
          <w:rFonts w:ascii="Arial" w:hAnsi="Arial" w:cs="Arial"/>
          <w:u w:val="single"/>
        </w:rPr>
        <w:t>Circumstances which make the collection of information necessary</w:t>
      </w:r>
      <w:r w:rsidRPr="00DC5D05">
        <w:rPr>
          <w:rFonts w:ascii="Arial" w:hAnsi="Arial" w:cs="Arial"/>
        </w:rPr>
        <w:t>.</w:t>
      </w:r>
      <w:r w:rsidR="001C6159">
        <w:rPr>
          <w:rFonts w:ascii="Arial" w:hAnsi="Arial" w:cs="Arial"/>
        </w:rPr>
        <w:t xml:space="preserve">  </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The U.S. Coast Guard administers and enforces the certain laws and regulations for the safe transportation of hazardous materials by water.  Title 46 CFR 30-40, 151, 153 and 154 contain regulations designed to promote safety in the transportation of hazardous materials onboard tank vessels.</w:t>
      </w:r>
      <w:r w:rsidR="0051278A">
        <w:rPr>
          <w:rFonts w:ascii="Arial" w:hAnsi="Arial" w:cs="Arial"/>
        </w:rPr>
        <w:t xml:space="preserve">  The statutory authority is 33 U.S.C. 1903, 46 U.S.C. 3703 and 9101.  </w:t>
      </w:r>
    </w:p>
    <w:p w:rsidRPr="00DC5D05" w:rsidR="00E84CF3" w:rsidP="00F0444D" w:rsidRDefault="00E84CF3">
      <w:pPr>
        <w:widowControl w:val="0"/>
        <w:rPr>
          <w:rFonts w:ascii="Arial" w:hAnsi="Arial" w:cs="Arial"/>
        </w:rPr>
      </w:pPr>
    </w:p>
    <w:p w:rsidRPr="00DC5D05" w:rsidR="00E84CF3" w:rsidP="00F0444D" w:rsidRDefault="00E84CF3">
      <w:pPr>
        <w:pStyle w:val="BodyText"/>
        <w:widowControl w:val="0"/>
        <w:rPr>
          <w:rFonts w:ascii="Arial" w:hAnsi="Arial" w:cs="Arial"/>
          <w:sz w:val="20"/>
        </w:rPr>
      </w:pPr>
      <w:r w:rsidRPr="00DC5D05">
        <w:rPr>
          <w:rFonts w:ascii="Arial" w:hAnsi="Arial" w:cs="Arial"/>
          <w:sz w:val="20"/>
        </w:rPr>
        <w:t>Chemical companies are constantly developing new products.  If the demand is great enough, it becomes economically desirable to transport bulk quantities of a product by barge or tanker.  In many cases, however, the Coast Guard does not have information on the hazardous properties of the proposed chemical.  Therefore, it is necessary for the manufacturers to supply the data.</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2)  </w:t>
      </w:r>
      <w:r w:rsidR="001C6159">
        <w:rPr>
          <w:rFonts w:ascii="Arial" w:hAnsi="Arial" w:cs="Arial"/>
          <w:u w:val="single"/>
        </w:rPr>
        <w:t>P</w:t>
      </w:r>
      <w:r w:rsidRPr="00DC5D05">
        <w:rPr>
          <w:rFonts w:ascii="Arial" w:hAnsi="Arial" w:cs="Arial"/>
          <w:u w:val="single"/>
        </w:rPr>
        <w:t xml:space="preserve">urpose </w:t>
      </w:r>
      <w:r w:rsidR="001C6159">
        <w:rPr>
          <w:rFonts w:ascii="Arial" w:hAnsi="Arial" w:cs="Arial"/>
          <w:u w:val="single"/>
        </w:rPr>
        <w:t xml:space="preserve">of </w:t>
      </w:r>
      <w:r w:rsidRPr="00DC5D05">
        <w:rPr>
          <w:rFonts w:ascii="Arial" w:hAnsi="Arial" w:cs="Arial"/>
          <w:u w:val="single"/>
        </w:rPr>
        <w:t xml:space="preserve">the information </w:t>
      </w:r>
      <w:r w:rsidR="001C6159">
        <w:rPr>
          <w:rFonts w:ascii="Arial" w:hAnsi="Arial" w:cs="Arial"/>
          <w:u w:val="single"/>
        </w:rPr>
        <w:t>collection</w:t>
      </w:r>
      <w:r w:rsidRPr="00DC5D05">
        <w:rPr>
          <w:rFonts w:ascii="Arial" w:hAnsi="Arial" w:cs="Arial"/>
        </w:rPr>
        <w:t>.</w:t>
      </w:r>
      <w:r w:rsidR="001C6159">
        <w:rPr>
          <w:rFonts w:ascii="Arial" w:hAnsi="Arial" w:cs="Arial"/>
        </w:rPr>
        <w:t xml:space="preserve">  </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The Coast Guard evaluates the information </w:t>
      </w:r>
      <w:r w:rsidRPr="00DC5D05" w:rsidR="00C0505E">
        <w:rPr>
          <w:rFonts w:ascii="Arial" w:hAnsi="Arial" w:cs="Arial"/>
        </w:rPr>
        <w:t xml:space="preserve">on the new liquid chemical proposed for transport in bulk by water </w:t>
      </w:r>
      <w:r w:rsidRPr="00DC5D05">
        <w:rPr>
          <w:rFonts w:ascii="Arial" w:hAnsi="Arial" w:cs="Arial"/>
        </w:rPr>
        <w:t>and determines the kind and degree of precaution which must be taken to protect the vessel, operating personnel, surrounding environment, and those segments of the general public who reside along the proposed route.</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3)  </w:t>
      </w:r>
      <w:r w:rsidRPr="00DC5D05">
        <w:rPr>
          <w:rFonts w:ascii="Arial" w:hAnsi="Arial" w:cs="Arial"/>
          <w:u w:val="single"/>
        </w:rPr>
        <w:t>Considerations of the use of improved technology</w:t>
      </w:r>
      <w:r w:rsidRPr="00DC5D05">
        <w:rPr>
          <w:rFonts w:ascii="Arial" w:hAnsi="Arial" w:cs="Arial"/>
        </w:rPr>
        <w:t>.</w:t>
      </w:r>
      <w:r w:rsidR="001C6159">
        <w:rPr>
          <w:rFonts w:ascii="Arial" w:hAnsi="Arial" w:cs="Arial"/>
        </w:rPr>
        <w:t xml:space="preserve">  </w:t>
      </w:r>
    </w:p>
    <w:p w:rsidRPr="00DC5D05" w:rsidR="00E84CF3" w:rsidP="00F0444D" w:rsidRDefault="00E84CF3">
      <w:pPr>
        <w:widowControl w:val="0"/>
        <w:rPr>
          <w:rFonts w:ascii="Arial" w:hAnsi="Arial" w:cs="Arial"/>
          <w:u w:val="single"/>
        </w:rPr>
      </w:pPr>
    </w:p>
    <w:p w:rsidRPr="00DC5D05" w:rsidR="00E84CF3" w:rsidP="00F0444D" w:rsidRDefault="00140D66">
      <w:pPr>
        <w:widowControl w:val="0"/>
        <w:rPr>
          <w:rFonts w:ascii="Arial" w:hAnsi="Arial" w:cs="Arial"/>
        </w:rPr>
      </w:pPr>
      <w:r w:rsidRPr="00DC5D05">
        <w:rPr>
          <w:rFonts w:ascii="Arial" w:hAnsi="Arial" w:cs="Arial"/>
        </w:rPr>
        <w:t xml:space="preserve">Proposals to transport new liquid chemicals in bulk by water can be mailed, faxed or electronically submitted via e-mail to the Coast Guard.  </w:t>
      </w:r>
      <w:r w:rsidRPr="00DC5D05" w:rsidR="00C46B96">
        <w:rPr>
          <w:rFonts w:ascii="Arial" w:hAnsi="Arial" w:cs="Arial"/>
        </w:rPr>
        <w:t xml:space="preserve">Emails may be sent to: </w:t>
      </w:r>
      <w:hyperlink w:history="1" r:id="rId8">
        <w:r w:rsidRPr="00271B37" w:rsidR="00271B37">
          <w:rPr>
            <w:rStyle w:val="Hyperlink"/>
            <w:rFonts w:ascii="Arial" w:hAnsi="Arial" w:cs="Arial"/>
          </w:rPr>
          <w:t>HQS-PF-CG-ENG-5HazardousMaterialDivision@uscg.mil</w:t>
        </w:r>
      </w:hyperlink>
      <w:r w:rsidRPr="00DC5D05" w:rsidR="00C46B96">
        <w:rPr>
          <w:rFonts w:ascii="Arial" w:hAnsi="Arial" w:cs="Arial"/>
          <w:color w:val="000000"/>
        </w:rPr>
        <w:t xml:space="preserve">.  </w:t>
      </w:r>
      <w:r w:rsidRPr="00DC5D05" w:rsidR="00E84CF3">
        <w:rPr>
          <w:rFonts w:ascii="Arial" w:hAnsi="Arial" w:cs="Arial"/>
        </w:rPr>
        <w:t xml:space="preserve">We estimate that 100% of the reporting requirements can be done electronically.  At this time, </w:t>
      </w:r>
      <w:r w:rsidRPr="00DC5D05" w:rsidR="005165AA">
        <w:rPr>
          <w:rFonts w:ascii="Arial" w:hAnsi="Arial" w:cs="Arial"/>
        </w:rPr>
        <w:t>100</w:t>
      </w:r>
      <w:r w:rsidRPr="00DC5D05" w:rsidR="00E84CF3">
        <w:rPr>
          <w:rFonts w:ascii="Arial" w:hAnsi="Arial" w:cs="Arial"/>
        </w:rPr>
        <w:t>% of reports are done electronically</w:t>
      </w:r>
      <w:r w:rsidRPr="00DC5D05" w:rsidR="006F6109">
        <w:rPr>
          <w:rFonts w:ascii="Arial" w:hAnsi="Arial" w:cs="Arial"/>
        </w:rPr>
        <w:t>.</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4)  </w:t>
      </w:r>
      <w:r w:rsidRPr="00DC5D05">
        <w:rPr>
          <w:rFonts w:ascii="Arial" w:hAnsi="Arial" w:cs="Arial"/>
          <w:u w:val="single"/>
        </w:rPr>
        <w:t>Efforts to identify duplication</w:t>
      </w:r>
      <w:r w:rsidRPr="001C6159">
        <w:rPr>
          <w:rFonts w:ascii="Arial" w:hAnsi="Arial" w:cs="Arial"/>
        </w:rPr>
        <w:t>.</w:t>
      </w:r>
      <w:r w:rsidRPr="00DC5D05">
        <w:rPr>
          <w:rFonts w:ascii="Arial" w:hAnsi="Arial" w:cs="Arial"/>
          <w:u w:val="single"/>
        </w:rPr>
        <w:t xml:space="preserve"> </w:t>
      </w:r>
      <w:r w:rsidR="001C6159">
        <w:rPr>
          <w:rFonts w:ascii="Arial" w:hAnsi="Arial" w:cs="Arial"/>
        </w:rPr>
        <w:t xml:space="preserve"> </w:t>
      </w:r>
    </w:p>
    <w:p w:rsidRPr="00DC5D05" w:rsidR="00E84CF3" w:rsidP="00F0444D" w:rsidRDefault="00E84CF3">
      <w:pPr>
        <w:widowControl w:val="0"/>
        <w:rPr>
          <w:rFonts w:ascii="Arial" w:hAnsi="Arial" w:cs="Arial"/>
        </w:rPr>
      </w:pPr>
    </w:p>
    <w:p w:rsidRPr="00DC5D05" w:rsidR="00E84CF3" w:rsidP="00F0444D" w:rsidRDefault="007E41C0">
      <w:pPr>
        <w:widowControl w:val="0"/>
        <w:rPr>
          <w:rFonts w:ascii="Arial" w:hAnsi="Arial" w:cs="Arial"/>
        </w:rPr>
      </w:pPr>
      <w:r w:rsidRPr="00DC5D05">
        <w:rPr>
          <w:rFonts w:ascii="Arial" w:hAnsi="Arial" w:cs="Arial"/>
        </w:rPr>
        <w:t xml:space="preserve">The Coast Guard seeks to identify sources that provide duplicate information and use information submitted to other organizations as a means to reduce the burden on the industry.  </w:t>
      </w:r>
      <w:r w:rsidRPr="00DC5D05" w:rsidR="005165AA">
        <w:rPr>
          <w:rFonts w:ascii="Arial" w:hAnsi="Arial" w:cs="Arial"/>
        </w:rPr>
        <w:t>Since other organizations request similar</w:t>
      </w:r>
      <w:r w:rsidRPr="00DC5D05" w:rsidR="00901056">
        <w:rPr>
          <w:rFonts w:ascii="Arial" w:hAnsi="Arial" w:cs="Arial"/>
        </w:rPr>
        <w:t xml:space="preserve"> </w:t>
      </w:r>
      <w:r w:rsidRPr="00DC5D05" w:rsidR="005165AA">
        <w:rPr>
          <w:rFonts w:ascii="Arial" w:hAnsi="Arial" w:cs="Arial"/>
        </w:rPr>
        <w:t>data, t</w:t>
      </w:r>
      <w:r w:rsidRPr="00DC5D05" w:rsidR="00F76317">
        <w:rPr>
          <w:rFonts w:ascii="Arial" w:hAnsi="Arial" w:cs="Arial"/>
        </w:rPr>
        <w:t xml:space="preserve">he Coast Guard </w:t>
      </w:r>
      <w:r w:rsidRPr="00DC5D05" w:rsidR="005165AA">
        <w:rPr>
          <w:rFonts w:ascii="Arial" w:hAnsi="Arial" w:cs="Arial"/>
        </w:rPr>
        <w:t>avoid</w:t>
      </w:r>
      <w:r w:rsidRPr="00DC5D05" w:rsidR="00D66682">
        <w:rPr>
          <w:rFonts w:ascii="Arial" w:hAnsi="Arial" w:cs="Arial"/>
        </w:rPr>
        <w:t>s</w:t>
      </w:r>
      <w:r w:rsidRPr="00DC5D05" w:rsidR="005165AA">
        <w:rPr>
          <w:rFonts w:ascii="Arial" w:hAnsi="Arial" w:cs="Arial"/>
        </w:rPr>
        <w:t xml:space="preserve"> duplication by allowing industry to submit the information</w:t>
      </w:r>
      <w:r w:rsidRPr="00DC5D05" w:rsidR="00D66682">
        <w:rPr>
          <w:rFonts w:ascii="Arial" w:hAnsi="Arial" w:cs="Arial"/>
        </w:rPr>
        <w:t xml:space="preserve"> we require using</w:t>
      </w:r>
      <w:r w:rsidRPr="00DC5D05" w:rsidR="005165AA">
        <w:rPr>
          <w:rFonts w:ascii="Arial" w:hAnsi="Arial" w:cs="Arial"/>
        </w:rPr>
        <w:t xml:space="preserve"> data forms from </w:t>
      </w:r>
      <w:r w:rsidRPr="00DC5D05" w:rsidR="003844CC">
        <w:rPr>
          <w:rFonts w:ascii="Arial" w:hAnsi="Arial" w:cs="Arial"/>
        </w:rPr>
        <w:t>such</w:t>
      </w:r>
      <w:r w:rsidRPr="00DC5D05" w:rsidR="00AA6EBF">
        <w:rPr>
          <w:rFonts w:ascii="Arial" w:hAnsi="Arial" w:cs="Arial"/>
        </w:rPr>
        <w:t xml:space="preserve"> organizations.</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5)  </w:t>
      </w:r>
      <w:r w:rsidRPr="00DC5D05">
        <w:rPr>
          <w:rFonts w:ascii="Arial" w:hAnsi="Arial" w:cs="Arial"/>
          <w:u w:val="single"/>
        </w:rPr>
        <w:t>Methods used to minimize the burdens to small business if involved</w:t>
      </w:r>
      <w:r w:rsidRPr="00DC5D05">
        <w:rPr>
          <w:rFonts w:ascii="Arial" w:hAnsi="Arial" w:cs="Arial"/>
        </w:rPr>
        <w:t>.</w:t>
      </w:r>
      <w:r w:rsidR="001C6159">
        <w:rPr>
          <w:rFonts w:ascii="Arial" w:hAnsi="Arial" w:cs="Arial"/>
        </w:rPr>
        <w:t xml:space="preserve">  </w:t>
      </w:r>
    </w:p>
    <w:p w:rsidRPr="00DC5D05" w:rsidR="00E84CF3" w:rsidP="00F0444D" w:rsidRDefault="00E84CF3">
      <w:pPr>
        <w:widowControl w:val="0"/>
        <w:rPr>
          <w:rFonts w:ascii="Arial" w:hAnsi="Arial" w:cs="Arial"/>
        </w:rPr>
      </w:pPr>
    </w:p>
    <w:p w:rsidRPr="00DC5D05" w:rsidR="00E84CF3" w:rsidP="00F0444D" w:rsidRDefault="00E84CF3">
      <w:pPr>
        <w:pStyle w:val="BodyText"/>
        <w:widowControl w:val="0"/>
        <w:rPr>
          <w:rFonts w:ascii="Arial" w:hAnsi="Arial" w:cs="Arial"/>
          <w:sz w:val="20"/>
        </w:rPr>
      </w:pPr>
      <w:r w:rsidRPr="00DC5D05">
        <w:rPr>
          <w:rFonts w:ascii="Arial" w:hAnsi="Arial" w:cs="Arial"/>
          <w:sz w:val="20"/>
        </w:rPr>
        <w:t xml:space="preserve">For reasons of safety, the carriage of hazardous materials must be in accordance with the type and degree of hazards they represent.  </w:t>
      </w:r>
    </w:p>
    <w:p w:rsidRPr="00DC5D05" w:rsidR="00E84CF3" w:rsidP="00F0444D" w:rsidRDefault="00E84CF3">
      <w:pPr>
        <w:widowControl w:val="0"/>
        <w:rPr>
          <w:rFonts w:ascii="Arial" w:hAnsi="Arial" w:cs="Arial"/>
        </w:rPr>
      </w:pPr>
    </w:p>
    <w:p w:rsidRPr="00DC5D05" w:rsidR="00E84CF3" w:rsidP="00F0444D" w:rsidRDefault="00E84CF3">
      <w:pPr>
        <w:widowControl w:val="0"/>
        <w:ind w:left="720" w:hanging="720"/>
        <w:rPr>
          <w:rFonts w:ascii="Arial" w:hAnsi="Arial" w:cs="Arial"/>
        </w:rPr>
      </w:pPr>
      <w:r w:rsidRPr="00DC5D05">
        <w:rPr>
          <w:rFonts w:ascii="Arial" w:hAnsi="Arial" w:cs="Arial"/>
        </w:rPr>
        <w:t xml:space="preserve">6)  </w:t>
      </w:r>
      <w:r w:rsidRPr="00DC5D05">
        <w:rPr>
          <w:rFonts w:ascii="Arial" w:hAnsi="Arial" w:cs="Arial"/>
          <w:u w:val="single"/>
        </w:rPr>
        <w:t>Consequences to the Federal program if collection were conducted less frequently</w:t>
      </w:r>
      <w:r w:rsidRPr="00DC5D05">
        <w:rPr>
          <w:rFonts w:ascii="Arial" w:hAnsi="Arial" w:cs="Arial"/>
        </w:rPr>
        <w:t>.</w:t>
      </w:r>
      <w:r w:rsidR="001C6159">
        <w:rPr>
          <w:rFonts w:ascii="Arial" w:hAnsi="Arial" w:cs="Arial"/>
        </w:rPr>
        <w:t xml:space="preserve"> </w:t>
      </w:r>
      <w:r w:rsidRPr="00DC5D05">
        <w:rPr>
          <w:rFonts w:ascii="Arial" w:hAnsi="Arial" w:cs="Arial"/>
        </w:rPr>
        <w:t xml:space="preserve"> </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Information is not collected at any set frequency or schedule.  Information is submitted only when a manufacturer seeks approval for materials not previously carried.  If the information is not submitted at this time, then it would be impossible for the Coast Guard to prescribe precautions for the material's safe carriage.</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7)  </w:t>
      </w:r>
      <w:r w:rsidRPr="00DC5D05">
        <w:rPr>
          <w:rFonts w:ascii="Arial" w:hAnsi="Arial" w:cs="Arial"/>
          <w:u w:val="single"/>
        </w:rPr>
        <w:t>Special collection circumstances</w:t>
      </w:r>
      <w:r w:rsidRPr="00DC5D05">
        <w:rPr>
          <w:rFonts w:ascii="Arial" w:hAnsi="Arial" w:cs="Arial"/>
        </w:rPr>
        <w:t>.</w:t>
      </w:r>
      <w:r w:rsidR="006202F0">
        <w:rPr>
          <w:rFonts w:ascii="Arial" w:hAnsi="Arial" w:cs="Arial"/>
        </w:rPr>
        <w:t xml:space="preserve">  </w:t>
      </w:r>
    </w:p>
    <w:p w:rsidRPr="00DC5D05" w:rsidR="00E84CF3" w:rsidP="00F0444D" w:rsidRDefault="00E84CF3">
      <w:pPr>
        <w:widowControl w:val="0"/>
        <w:rPr>
          <w:rFonts w:ascii="Arial" w:hAnsi="Arial" w:cs="Arial"/>
        </w:rPr>
      </w:pPr>
    </w:p>
    <w:p w:rsidRPr="00DC5D05" w:rsidR="00E84CF3" w:rsidP="00F0444D" w:rsidRDefault="00D513A9">
      <w:pPr>
        <w:widowControl w:val="0"/>
        <w:rPr>
          <w:rFonts w:ascii="Arial" w:hAnsi="Arial" w:cs="Arial"/>
        </w:rPr>
      </w:pPr>
      <w:r w:rsidRPr="00DC5D05">
        <w:rPr>
          <w:rFonts w:ascii="Arial" w:hAnsi="Arial" w:cs="Arial"/>
        </w:rPr>
        <w:t xml:space="preserve">This information collection is conducted in manner consistent with the guidelines in 5 CFR 1320.5(d)(2).  </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8)  </w:t>
      </w:r>
      <w:r w:rsidRPr="00DC5D05">
        <w:rPr>
          <w:rFonts w:ascii="Arial" w:hAnsi="Arial" w:cs="Arial"/>
          <w:u w:val="single"/>
        </w:rPr>
        <w:t>Consultation</w:t>
      </w:r>
      <w:r w:rsidRPr="00DC5D05">
        <w:rPr>
          <w:rFonts w:ascii="Arial" w:hAnsi="Arial" w:cs="Arial"/>
        </w:rPr>
        <w:t>.</w:t>
      </w:r>
    </w:p>
    <w:p w:rsidRPr="00DC5D05" w:rsidR="00E84CF3" w:rsidP="00F0444D" w:rsidRDefault="00E84CF3">
      <w:pPr>
        <w:widowControl w:val="0"/>
        <w:rPr>
          <w:rFonts w:ascii="Arial" w:hAnsi="Arial" w:cs="Arial"/>
        </w:rPr>
      </w:pPr>
    </w:p>
    <w:p w:rsidRPr="00DC5D05" w:rsidR="00737580" w:rsidP="00F0444D" w:rsidRDefault="0014797F">
      <w:pPr>
        <w:widowControl w:val="0"/>
        <w:rPr>
          <w:rFonts w:ascii="Arial" w:hAnsi="Arial" w:cs="Arial"/>
        </w:rPr>
      </w:pPr>
      <w:r>
        <w:rPr>
          <w:rFonts w:ascii="Arial" w:hAnsi="Arial" w:cs="Arial"/>
        </w:rPr>
        <w:t>A 60-</w:t>
      </w:r>
      <w:r w:rsidR="006202F0">
        <w:rPr>
          <w:rFonts w:ascii="Arial" w:hAnsi="Arial" w:cs="Arial"/>
        </w:rPr>
        <w:t>da</w:t>
      </w:r>
      <w:r w:rsidRPr="00DC5D05" w:rsidR="006202F0">
        <w:rPr>
          <w:rFonts w:ascii="Arial" w:hAnsi="Arial" w:cs="Arial"/>
        </w:rPr>
        <w:t xml:space="preserve">y </w:t>
      </w:r>
      <w:r w:rsidRPr="00DC5D05" w:rsidR="009328AB">
        <w:rPr>
          <w:rFonts w:ascii="Arial" w:hAnsi="Arial" w:cs="Arial"/>
        </w:rPr>
        <w:t xml:space="preserve">Notice </w:t>
      </w:r>
      <w:r w:rsidR="003B2DFF">
        <w:rPr>
          <w:rFonts w:ascii="Arial" w:hAnsi="Arial" w:cs="Arial"/>
        </w:rPr>
        <w:t xml:space="preserve">(See [USCG-2020-0182], April 29, 2020, 85 FR 23839) and 30-Day Notice (July 16, 2020, 85 FR 43251) were </w:t>
      </w:r>
      <w:r>
        <w:rPr>
          <w:rFonts w:ascii="Arial" w:hAnsi="Arial" w:cs="Arial"/>
        </w:rPr>
        <w:t xml:space="preserve">published </w:t>
      </w:r>
      <w:r w:rsidRPr="00DC5D05" w:rsidR="009328AB">
        <w:rPr>
          <w:rFonts w:ascii="Arial" w:hAnsi="Arial" w:cs="Arial"/>
        </w:rPr>
        <w:t xml:space="preserve">in the </w:t>
      </w:r>
      <w:r w:rsidRPr="00F0444D" w:rsidR="00906212">
        <w:rPr>
          <w:rFonts w:ascii="Arial" w:hAnsi="Arial" w:cs="Arial"/>
          <w:i/>
        </w:rPr>
        <w:t>Federal Register</w:t>
      </w:r>
      <w:r w:rsidR="00906212">
        <w:rPr>
          <w:rFonts w:ascii="Arial" w:hAnsi="Arial" w:cs="Arial"/>
        </w:rPr>
        <w:t xml:space="preserve"> </w:t>
      </w:r>
      <w:r w:rsidRPr="00DC5D05" w:rsidR="009328AB">
        <w:rPr>
          <w:rFonts w:ascii="Arial" w:hAnsi="Arial" w:cs="Arial"/>
        </w:rPr>
        <w:t>to obtain pu</w:t>
      </w:r>
      <w:r w:rsidR="003B2DFF">
        <w:rPr>
          <w:rFonts w:ascii="Arial" w:hAnsi="Arial" w:cs="Arial"/>
        </w:rPr>
        <w:t>blic comment on this collection.  The Coast Guard has not received any comments on this information collection.</w:t>
      </w:r>
      <w:bookmarkStart w:name="_GoBack" w:id="0"/>
      <w:bookmarkEnd w:id="0"/>
      <w:r>
        <w:rPr>
          <w:rFonts w:ascii="Arial" w:hAnsi="Arial" w:cs="Arial"/>
        </w:rPr>
        <w:t xml:space="preserve">  </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9)  </w:t>
      </w:r>
      <w:r w:rsidRPr="00DC5D05">
        <w:rPr>
          <w:rFonts w:ascii="Arial" w:hAnsi="Arial" w:cs="Arial"/>
          <w:u w:val="single"/>
        </w:rPr>
        <w:t>Provide any payment or gift to respondents</w:t>
      </w:r>
      <w:r w:rsidRPr="00DC5D05">
        <w:rPr>
          <w:rFonts w:ascii="Arial" w:hAnsi="Arial" w:cs="Arial"/>
        </w:rPr>
        <w:t>.</w:t>
      </w:r>
      <w:r w:rsidR="001C6159">
        <w:rPr>
          <w:rFonts w:ascii="Arial" w:hAnsi="Arial" w:cs="Arial"/>
        </w:rPr>
        <w:t xml:space="preserve">  </w:t>
      </w:r>
    </w:p>
    <w:p w:rsidRPr="00DC5D05" w:rsidR="00E84CF3" w:rsidP="00F0444D" w:rsidRDefault="00E84CF3">
      <w:pPr>
        <w:widowControl w:val="0"/>
        <w:rPr>
          <w:rFonts w:ascii="Arial" w:hAnsi="Arial" w:cs="Arial"/>
        </w:rPr>
      </w:pPr>
    </w:p>
    <w:p w:rsidRPr="00DC5D05" w:rsidR="00E84CF3" w:rsidP="00F0444D" w:rsidRDefault="00D513A9">
      <w:pPr>
        <w:widowControl w:val="0"/>
        <w:rPr>
          <w:rFonts w:ascii="Arial" w:hAnsi="Arial" w:cs="Arial"/>
        </w:rPr>
      </w:pPr>
      <w:r w:rsidRPr="00DC5D05">
        <w:rPr>
          <w:rFonts w:ascii="Arial" w:hAnsi="Arial" w:cs="Arial"/>
        </w:rPr>
        <w:t>There is no offer of monetary or material value for this information collection.</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EC655E">
        <w:rPr>
          <w:rFonts w:ascii="Arial" w:hAnsi="Arial" w:cs="Arial"/>
        </w:rPr>
        <w:t xml:space="preserve">10)  </w:t>
      </w:r>
      <w:r w:rsidRPr="00EC655E">
        <w:rPr>
          <w:rFonts w:ascii="Arial" w:hAnsi="Arial" w:cs="Arial"/>
          <w:u w:val="single"/>
        </w:rPr>
        <w:t>Assurances of confidentiality</w:t>
      </w:r>
      <w:r w:rsidRPr="00DC5D05">
        <w:rPr>
          <w:rFonts w:ascii="Arial" w:hAnsi="Arial" w:cs="Arial"/>
          <w:u w:val="single"/>
        </w:rPr>
        <w:t xml:space="preserve"> provided to respondents</w:t>
      </w:r>
      <w:r w:rsidRPr="00DC5D05">
        <w:rPr>
          <w:rFonts w:ascii="Arial" w:hAnsi="Arial" w:cs="Arial"/>
        </w:rPr>
        <w:t>.</w:t>
      </w:r>
    </w:p>
    <w:p w:rsidRPr="00DC5D05" w:rsidR="00E84CF3" w:rsidP="00F0444D" w:rsidRDefault="00E84CF3">
      <w:pPr>
        <w:widowControl w:val="0"/>
        <w:rPr>
          <w:rFonts w:ascii="Arial" w:hAnsi="Arial" w:cs="Arial"/>
        </w:rPr>
      </w:pPr>
    </w:p>
    <w:p w:rsidRPr="00EC655E" w:rsidR="00EC655E" w:rsidP="00F0444D" w:rsidRDefault="009B3235">
      <w:pPr>
        <w:pStyle w:val="BodyText"/>
        <w:widowControl w:val="0"/>
        <w:rPr>
          <w:rFonts w:ascii="Arial" w:hAnsi="Arial" w:cs="Arial"/>
          <w:sz w:val="20"/>
        </w:rPr>
      </w:pPr>
      <w:r w:rsidRPr="00DC5D05">
        <w:rPr>
          <w:rFonts w:ascii="Arial" w:hAnsi="Arial" w:cs="Arial"/>
          <w:sz w:val="20"/>
        </w:rPr>
        <w:t xml:space="preserve">All information collected complies with the Freedom of Information Act (FOIA) and Privacy Act.  If a manufacturer or owner considers certain information proprietary (e.g., trade secret), the Coast </w:t>
      </w:r>
      <w:r w:rsidRPr="00DC5D05">
        <w:rPr>
          <w:rFonts w:ascii="Arial" w:hAnsi="Arial" w:cs="Arial"/>
          <w:sz w:val="20"/>
        </w:rPr>
        <w:lastRenderedPageBreak/>
        <w:t>Guard will follow the exception permitted by FOIA (5 U.S.C. 552(b)(4)) and maintain confidentiality.</w:t>
      </w:r>
      <w:r w:rsidRPr="00DC5D05" w:rsidR="00A0663E">
        <w:rPr>
          <w:rFonts w:ascii="Arial" w:hAnsi="Arial" w:cs="Arial"/>
          <w:sz w:val="20"/>
        </w:rPr>
        <w:t xml:space="preserve">  </w:t>
      </w:r>
      <w:r w:rsidRPr="00EC655E" w:rsidR="00EC655E">
        <w:rPr>
          <w:rFonts w:ascii="Arial" w:hAnsi="Arial" w:cs="Arial"/>
          <w:sz w:val="20"/>
        </w:rPr>
        <w:t>This information collection request is covered by the Marine Information for Safety and Law Enforcement (MISLE) Privacy Impact Assessment (PIA) and System of Records Notice (SORN).  Links to the MISLE PIA and SORN are provided below:</w:t>
      </w:r>
    </w:p>
    <w:p w:rsidRPr="00EC655E" w:rsidR="00EC655E" w:rsidP="00F0444D" w:rsidRDefault="003B2DFF">
      <w:pPr>
        <w:pStyle w:val="BodyText"/>
        <w:widowControl w:val="0"/>
        <w:numPr>
          <w:ilvl w:val="0"/>
          <w:numId w:val="11"/>
        </w:numPr>
        <w:rPr>
          <w:rFonts w:ascii="Arial" w:hAnsi="Arial" w:cs="Arial"/>
          <w:sz w:val="20"/>
        </w:rPr>
      </w:pPr>
      <w:hyperlink w:history="1" r:id="rId9">
        <w:r w:rsidRPr="002B4902" w:rsidR="00EC655E">
          <w:rPr>
            <w:rStyle w:val="Hyperlink"/>
            <w:rFonts w:ascii="Arial" w:hAnsi="Arial" w:cs="Arial"/>
            <w:sz w:val="20"/>
          </w:rPr>
          <w:t>https://www.dhs.gov/sites/default/files/publications/privacy_pia_uscg_misle.pdf</w:t>
        </w:r>
      </w:hyperlink>
      <w:r w:rsidR="00EC655E">
        <w:rPr>
          <w:rFonts w:ascii="Arial" w:hAnsi="Arial" w:cs="Arial"/>
          <w:sz w:val="20"/>
        </w:rPr>
        <w:t xml:space="preserve"> </w:t>
      </w:r>
      <w:r w:rsidRPr="00EC655E" w:rsidR="00EC655E">
        <w:rPr>
          <w:rFonts w:ascii="Arial" w:hAnsi="Arial" w:cs="Arial"/>
          <w:sz w:val="20"/>
        </w:rPr>
        <w:t xml:space="preserve"> </w:t>
      </w:r>
    </w:p>
    <w:p w:rsidRPr="00DC5D05" w:rsidR="00E84CF3" w:rsidP="00F0444D" w:rsidRDefault="003B2DFF">
      <w:pPr>
        <w:pStyle w:val="BodyText"/>
        <w:widowControl w:val="0"/>
        <w:numPr>
          <w:ilvl w:val="0"/>
          <w:numId w:val="11"/>
        </w:numPr>
        <w:rPr>
          <w:rFonts w:ascii="Arial" w:hAnsi="Arial" w:cs="Arial"/>
          <w:sz w:val="20"/>
        </w:rPr>
      </w:pPr>
      <w:hyperlink w:history="1" r:id="rId10">
        <w:r w:rsidRPr="002B4902" w:rsidR="00EC655E">
          <w:rPr>
            <w:rStyle w:val="Hyperlink"/>
            <w:rFonts w:ascii="Arial" w:hAnsi="Arial" w:cs="Arial"/>
            <w:sz w:val="20"/>
          </w:rPr>
          <w:t>https://www.gpo.gov/fdsys/pkg/FR-2009-06-25/html/E9-14906.htm</w:t>
        </w:r>
      </w:hyperlink>
      <w:r w:rsidR="00EC655E">
        <w:rPr>
          <w:rFonts w:ascii="Arial" w:hAnsi="Arial" w:cs="Arial"/>
          <w:sz w:val="20"/>
        </w:rPr>
        <w:t xml:space="preserve"> </w:t>
      </w:r>
      <w:r w:rsidRPr="00EC655E" w:rsidR="00EC655E">
        <w:rPr>
          <w:rFonts w:ascii="Arial" w:hAnsi="Arial" w:cs="Arial"/>
          <w:sz w:val="20"/>
        </w:rPr>
        <w:t xml:space="preserve">  </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11)  </w:t>
      </w:r>
      <w:r w:rsidRPr="00DC5D05">
        <w:rPr>
          <w:rFonts w:ascii="Arial" w:hAnsi="Arial" w:cs="Arial"/>
          <w:u w:val="single"/>
        </w:rPr>
        <w:t>Additional justification for any questions of a sensitive nature</w:t>
      </w:r>
      <w:r w:rsidRPr="00DC5D05">
        <w:rPr>
          <w:rFonts w:ascii="Arial" w:hAnsi="Arial" w:cs="Arial"/>
        </w:rPr>
        <w:t>.</w:t>
      </w:r>
      <w:r w:rsidR="001C6159">
        <w:rPr>
          <w:rFonts w:ascii="Arial" w:hAnsi="Arial" w:cs="Arial"/>
        </w:rPr>
        <w:t xml:space="preserve">  </w:t>
      </w:r>
    </w:p>
    <w:p w:rsidRPr="00DC5D05" w:rsidR="00E84CF3" w:rsidP="00F0444D" w:rsidRDefault="00E84CF3">
      <w:pPr>
        <w:widowControl w:val="0"/>
        <w:rPr>
          <w:rFonts w:ascii="Arial" w:hAnsi="Arial" w:cs="Arial"/>
        </w:rPr>
      </w:pPr>
    </w:p>
    <w:p w:rsidRPr="00DC5D05" w:rsidR="00E84CF3" w:rsidP="00F0444D" w:rsidRDefault="00D513A9">
      <w:pPr>
        <w:pStyle w:val="BodyText"/>
        <w:widowControl w:val="0"/>
        <w:rPr>
          <w:rFonts w:ascii="Arial" w:hAnsi="Arial" w:cs="Arial"/>
          <w:sz w:val="20"/>
        </w:rPr>
      </w:pPr>
      <w:r w:rsidRPr="00DC5D05">
        <w:rPr>
          <w:rFonts w:ascii="Arial" w:hAnsi="Arial" w:cs="Arial"/>
          <w:sz w:val="20"/>
        </w:rPr>
        <w:t>There are no questions of sensitive language.</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12)  </w:t>
      </w:r>
      <w:r w:rsidRPr="00DC5D05">
        <w:rPr>
          <w:rFonts w:ascii="Arial" w:hAnsi="Arial" w:cs="Arial"/>
          <w:u w:val="single"/>
        </w:rPr>
        <w:t>Estimate of the hour and cost burden</w:t>
      </w:r>
      <w:r w:rsidR="001C6159">
        <w:rPr>
          <w:rFonts w:ascii="Arial" w:hAnsi="Arial" w:cs="Arial"/>
          <w:u w:val="single"/>
        </w:rPr>
        <w:t xml:space="preserve"> to respondents</w:t>
      </w:r>
      <w:r w:rsidRPr="00DC5D05">
        <w:rPr>
          <w:rFonts w:ascii="Arial" w:hAnsi="Arial" w:cs="Arial"/>
        </w:rPr>
        <w:t>.</w:t>
      </w:r>
      <w:r w:rsidR="001C6159">
        <w:rPr>
          <w:rFonts w:ascii="Arial" w:hAnsi="Arial" w:cs="Arial"/>
        </w:rPr>
        <w:t xml:space="preserve">  </w:t>
      </w:r>
    </w:p>
    <w:p w:rsidRPr="00DC5D05" w:rsidR="00E84CF3" w:rsidP="00F0444D" w:rsidRDefault="00E84CF3">
      <w:pPr>
        <w:widowControl w:val="0"/>
        <w:rPr>
          <w:rFonts w:ascii="Arial" w:hAnsi="Arial" w:cs="Arial"/>
        </w:rPr>
      </w:pPr>
    </w:p>
    <w:p w:rsidRPr="00F0444D" w:rsidR="00D513A9" w:rsidP="00F0444D" w:rsidRDefault="00D513A9">
      <w:pPr>
        <w:widowControl w:val="0"/>
        <w:numPr>
          <w:ilvl w:val="0"/>
          <w:numId w:val="8"/>
        </w:numPr>
        <w:rPr>
          <w:rFonts w:ascii="Arial" w:hAnsi="Arial" w:cs="Arial"/>
        </w:rPr>
      </w:pPr>
      <w:r w:rsidRPr="00F0444D">
        <w:rPr>
          <w:rFonts w:ascii="Arial" w:hAnsi="Arial" w:cs="Arial"/>
        </w:rPr>
        <w:t xml:space="preserve">The estimated number of annual respondents is 10.  </w:t>
      </w:r>
    </w:p>
    <w:p w:rsidRPr="00F0444D" w:rsidR="00D513A9" w:rsidP="00F0444D" w:rsidRDefault="00D513A9">
      <w:pPr>
        <w:widowControl w:val="0"/>
        <w:numPr>
          <w:ilvl w:val="0"/>
          <w:numId w:val="8"/>
        </w:numPr>
        <w:rPr>
          <w:rFonts w:ascii="Arial" w:hAnsi="Arial" w:cs="Arial"/>
        </w:rPr>
      </w:pPr>
      <w:r w:rsidRPr="00F0444D">
        <w:rPr>
          <w:rFonts w:ascii="Arial" w:hAnsi="Arial" w:cs="Arial"/>
        </w:rPr>
        <w:t xml:space="preserve">The estimated number of annual responses is 20.  </w:t>
      </w:r>
    </w:p>
    <w:p w:rsidRPr="00F0444D" w:rsidR="00D513A9" w:rsidP="00F0444D" w:rsidRDefault="00D513A9">
      <w:pPr>
        <w:widowControl w:val="0"/>
        <w:numPr>
          <w:ilvl w:val="0"/>
          <w:numId w:val="8"/>
        </w:numPr>
        <w:rPr>
          <w:rFonts w:ascii="Arial" w:hAnsi="Arial" w:cs="Arial"/>
        </w:rPr>
      </w:pPr>
      <w:r w:rsidRPr="00F0444D">
        <w:rPr>
          <w:rFonts w:ascii="Arial" w:hAnsi="Arial" w:cs="Arial"/>
        </w:rPr>
        <w:t xml:space="preserve">The estimated hour burden is 600 hours.  </w:t>
      </w:r>
    </w:p>
    <w:p w:rsidRPr="00F0444D" w:rsidR="00D513A9" w:rsidP="00F0444D" w:rsidRDefault="00D513A9">
      <w:pPr>
        <w:widowControl w:val="0"/>
        <w:numPr>
          <w:ilvl w:val="0"/>
          <w:numId w:val="8"/>
        </w:numPr>
        <w:rPr>
          <w:rFonts w:ascii="Arial" w:hAnsi="Arial" w:cs="Arial"/>
        </w:rPr>
      </w:pPr>
      <w:r w:rsidRPr="00F0444D">
        <w:rPr>
          <w:rFonts w:ascii="Arial" w:hAnsi="Arial" w:cs="Arial"/>
        </w:rPr>
        <w:t>The estimated cost burden is $</w:t>
      </w:r>
      <w:r w:rsidRPr="00F0444D" w:rsidR="00263942">
        <w:rPr>
          <w:rFonts w:ascii="Arial" w:hAnsi="Arial" w:cs="Arial"/>
        </w:rPr>
        <w:t>5</w:t>
      </w:r>
      <w:r w:rsidRPr="00F0444D" w:rsidR="003C0DDC">
        <w:rPr>
          <w:rFonts w:ascii="Arial" w:hAnsi="Arial" w:cs="Arial"/>
        </w:rPr>
        <w:t>6,4</w:t>
      </w:r>
      <w:r w:rsidRPr="00F0444D" w:rsidR="00263942">
        <w:rPr>
          <w:rFonts w:ascii="Arial" w:hAnsi="Arial" w:cs="Arial"/>
        </w:rPr>
        <w:t>00</w:t>
      </w:r>
      <w:r w:rsidRPr="00F0444D">
        <w:rPr>
          <w:rFonts w:ascii="Arial" w:hAnsi="Arial" w:cs="Arial"/>
        </w:rPr>
        <w:t xml:space="preserve">.  </w:t>
      </w:r>
    </w:p>
    <w:p w:rsidRPr="00F0444D" w:rsidR="00D513A9" w:rsidP="00F0444D" w:rsidRDefault="00D513A9">
      <w:pPr>
        <w:widowControl w:val="0"/>
        <w:rPr>
          <w:rFonts w:ascii="Arial" w:hAnsi="Arial" w:cs="Arial"/>
        </w:rPr>
      </w:pPr>
    </w:p>
    <w:p w:rsidRPr="00DC5D05" w:rsidR="00E84CF3" w:rsidP="00F0444D" w:rsidRDefault="001C6159">
      <w:pPr>
        <w:widowControl w:val="0"/>
        <w:rPr>
          <w:rFonts w:ascii="Arial" w:hAnsi="Arial" w:cs="Arial"/>
        </w:rPr>
      </w:pPr>
      <w:r w:rsidRPr="00F0444D">
        <w:rPr>
          <w:rFonts w:ascii="Arial" w:hAnsi="Arial" w:cs="Arial"/>
        </w:rPr>
        <w:t>The burden to respondents is provided in Append</w:t>
      </w:r>
      <w:r>
        <w:rPr>
          <w:rFonts w:ascii="Arial" w:hAnsi="Arial" w:cs="Arial"/>
        </w:rPr>
        <w:t xml:space="preserve">ix A.  We estimate that it takes about 30 </w:t>
      </w:r>
      <w:r w:rsidRPr="00DC5D05">
        <w:rPr>
          <w:rFonts w:ascii="Arial" w:hAnsi="Arial" w:cs="Arial"/>
        </w:rPr>
        <w:t>hours for industry to complete and submit information regarding hazardous materials.</w:t>
      </w:r>
      <w:r>
        <w:rPr>
          <w:rFonts w:ascii="Arial" w:hAnsi="Arial" w:cs="Arial"/>
        </w:rPr>
        <w:t xml:space="preserve">  </w:t>
      </w:r>
      <w:r w:rsidRPr="00DC5D05">
        <w:rPr>
          <w:rFonts w:ascii="Arial" w:hAnsi="Arial" w:cs="Arial"/>
        </w:rPr>
        <w:t xml:space="preserve">This estimate includes time for gathering data from several sources.  </w:t>
      </w:r>
      <w:r>
        <w:rPr>
          <w:rFonts w:ascii="Arial" w:hAnsi="Arial" w:cs="Arial"/>
        </w:rPr>
        <w:t xml:space="preserve">The </w:t>
      </w:r>
      <w:r w:rsidR="00EC655E">
        <w:rPr>
          <w:rFonts w:ascii="Arial" w:hAnsi="Arial" w:cs="Arial"/>
        </w:rPr>
        <w:t>submission</w:t>
      </w:r>
      <w:r>
        <w:rPr>
          <w:rFonts w:ascii="Arial" w:hAnsi="Arial" w:cs="Arial"/>
        </w:rPr>
        <w:t xml:space="preserve"> is done by a chemical manufacturing specialist</w:t>
      </w:r>
      <w:r w:rsidRPr="00DC5D05">
        <w:rPr>
          <w:rFonts w:ascii="Arial" w:hAnsi="Arial" w:cs="Arial"/>
        </w:rPr>
        <w:t xml:space="preserve"> </w:t>
      </w:r>
      <w:r>
        <w:rPr>
          <w:rFonts w:ascii="Arial" w:hAnsi="Arial" w:cs="Arial"/>
        </w:rPr>
        <w:t xml:space="preserve">(analogous to a GS-13).  </w:t>
      </w:r>
      <w:r w:rsidRPr="001C6159">
        <w:rPr>
          <w:rFonts w:ascii="Arial" w:hAnsi="Arial" w:cs="Arial"/>
        </w:rPr>
        <w:t xml:space="preserve">The wage rate used is in accordance with the current edition of COMDTINST 7310.1(series) for “Out-Government” personnel.  </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13)  </w:t>
      </w:r>
      <w:r w:rsidRPr="00DC5D05">
        <w:rPr>
          <w:rFonts w:ascii="Arial" w:hAnsi="Arial" w:cs="Arial"/>
          <w:u w:val="single"/>
        </w:rPr>
        <w:t>Total annualized capital and start-up costs</w:t>
      </w:r>
      <w:r w:rsidRPr="00DC5D05">
        <w:rPr>
          <w:rFonts w:ascii="Arial" w:hAnsi="Arial" w:cs="Arial"/>
        </w:rPr>
        <w:t>.</w:t>
      </w:r>
      <w:r w:rsidR="001C6159">
        <w:rPr>
          <w:rFonts w:ascii="Arial" w:hAnsi="Arial" w:cs="Arial"/>
        </w:rPr>
        <w:t xml:space="preserve">  </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There are no </w:t>
      </w:r>
      <w:r w:rsidRPr="00DC5D05" w:rsidR="007A0D0E">
        <w:rPr>
          <w:rFonts w:ascii="Arial" w:hAnsi="Arial" w:cs="Arial"/>
        </w:rPr>
        <w:t xml:space="preserve">annualized </w:t>
      </w:r>
      <w:r w:rsidRPr="00DC5D05">
        <w:rPr>
          <w:rFonts w:ascii="Arial" w:hAnsi="Arial" w:cs="Arial"/>
        </w:rPr>
        <w:t>capital or start-up costs.</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14)  </w:t>
      </w:r>
      <w:r w:rsidRPr="00DC5D05">
        <w:rPr>
          <w:rFonts w:ascii="Arial" w:hAnsi="Arial" w:cs="Arial"/>
          <w:u w:val="single"/>
        </w:rPr>
        <w:t>Estimates of annualized cost to the Federal Government</w:t>
      </w:r>
      <w:r w:rsidRPr="00DC5D05">
        <w:rPr>
          <w:rFonts w:ascii="Arial" w:hAnsi="Arial" w:cs="Arial"/>
        </w:rPr>
        <w:t>.</w:t>
      </w:r>
    </w:p>
    <w:p w:rsidRPr="00DC5D05" w:rsidR="00777AD9" w:rsidP="00F0444D" w:rsidRDefault="00777AD9">
      <w:pPr>
        <w:widowControl w:val="0"/>
        <w:rPr>
          <w:rFonts w:ascii="Arial" w:hAnsi="Arial" w:cs="Arial"/>
        </w:rPr>
      </w:pPr>
    </w:p>
    <w:p w:rsidRPr="00DC5D05" w:rsidR="00E84CF3" w:rsidP="00F0444D" w:rsidRDefault="00E84CF3">
      <w:pPr>
        <w:pStyle w:val="BodyText"/>
        <w:widowControl w:val="0"/>
        <w:rPr>
          <w:rFonts w:ascii="Arial" w:hAnsi="Arial" w:cs="Arial"/>
          <w:sz w:val="20"/>
        </w:rPr>
      </w:pPr>
      <w:r w:rsidRPr="00DC5D05">
        <w:rPr>
          <w:rFonts w:ascii="Arial" w:hAnsi="Arial" w:cs="Arial"/>
          <w:sz w:val="20"/>
        </w:rPr>
        <w:t xml:space="preserve">The </w:t>
      </w:r>
      <w:r w:rsidRPr="00DC5D05" w:rsidR="00ED4CEE">
        <w:rPr>
          <w:rFonts w:ascii="Arial" w:hAnsi="Arial" w:cs="Arial"/>
          <w:sz w:val="20"/>
        </w:rPr>
        <w:t xml:space="preserve">estimated annual </w:t>
      </w:r>
      <w:r w:rsidRPr="00DC5D05" w:rsidR="00737580">
        <w:rPr>
          <w:rFonts w:ascii="Arial" w:hAnsi="Arial" w:cs="Arial"/>
          <w:sz w:val="20"/>
        </w:rPr>
        <w:t xml:space="preserve">Federal Government </w:t>
      </w:r>
      <w:r w:rsidRPr="00DC5D05">
        <w:rPr>
          <w:rFonts w:ascii="Arial" w:hAnsi="Arial" w:cs="Arial"/>
          <w:sz w:val="20"/>
        </w:rPr>
        <w:t>cost</w:t>
      </w:r>
      <w:r w:rsidRPr="00DC5D05" w:rsidR="00737580">
        <w:rPr>
          <w:rFonts w:ascii="Arial" w:hAnsi="Arial" w:cs="Arial"/>
          <w:sz w:val="20"/>
        </w:rPr>
        <w:t xml:space="preserve"> i</w:t>
      </w:r>
      <w:r w:rsidRPr="00DC5D05">
        <w:rPr>
          <w:rFonts w:ascii="Arial" w:hAnsi="Arial" w:cs="Arial"/>
          <w:sz w:val="20"/>
        </w:rPr>
        <w:t xml:space="preserve">s </w:t>
      </w:r>
      <w:r w:rsidRPr="00271B37" w:rsidR="00ED4CEE">
        <w:rPr>
          <w:rFonts w:ascii="Arial" w:hAnsi="Arial" w:cs="Arial"/>
          <w:sz w:val="20"/>
        </w:rPr>
        <w:t>$</w:t>
      </w:r>
      <w:r w:rsidRPr="00F0444D" w:rsidR="00ED4CEE">
        <w:rPr>
          <w:rFonts w:ascii="Arial" w:hAnsi="Arial" w:cs="Arial"/>
          <w:sz w:val="20"/>
        </w:rPr>
        <w:t>1</w:t>
      </w:r>
      <w:r w:rsidRPr="00F0444D" w:rsidR="003C0DDC">
        <w:rPr>
          <w:rFonts w:ascii="Arial" w:hAnsi="Arial" w:cs="Arial"/>
          <w:sz w:val="20"/>
        </w:rPr>
        <w:t>8,0</w:t>
      </w:r>
      <w:r w:rsidRPr="00F0444D" w:rsidR="00ED4CEE">
        <w:rPr>
          <w:rFonts w:ascii="Arial" w:hAnsi="Arial" w:cs="Arial"/>
          <w:sz w:val="20"/>
        </w:rPr>
        <w:t>00</w:t>
      </w:r>
      <w:r w:rsidRPr="00271B37" w:rsidR="00ED4CEE">
        <w:rPr>
          <w:rFonts w:ascii="Arial" w:hAnsi="Arial" w:cs="Arial"/>
          <w:sz w:val="20"/>
        </w:rPr>
        <w:t xml:space="preserve"> </w:t>
      </w:r>
      <w:r w:rsidRPr="001C6159" w:rsidR="00ED4CEE">
        <w:rPr>
          <w:rFonts w:ascii="Arial" w:hAnsi="Arial" w:cs="Arial"/>
          <w:sz w:val="20"/>
        </w:rPr>
        <w:t>(</w:t>
      </w:r>
      <w:r w:rsidRPr="001C6159" w:rsidR="006576D4">
        <w:rPr>
          <w:rFonts w:ascii="Arial" w:hAnsi="Arial" w:cs="Arial"/>
          <w:sz w:val="20"/>
        </w:rPr>
        <w:t>Appendix</w:t>
      </w:r>
      <w:r w:rsidRPr="001C6159" w:rsidR="001C6159">
        <w:rPr>
          <w:rFonts w:ascii="Arial" w:hAnsi="Arial" w:cs="Arial"/>
          <w:sz w:val="20"/>
        </w:rPr>
        <w:t xml:space="preserve"> </w:t>
      </w:r>
      <w:r w:rsidR="006202F0">
        <w:rPr>
          <w:rFonts w:ascii="Arial" w:hAnsi="Arial" w:cs="Arial"/>
          <w:sz w:val="20"/>
        </w:rPr>
        <w:t>B</w:t>
      </w:r>
      <w:r w:rsidRPr="001C6159" w:rsidR="00ED4CEE">
        <w:rPr>
          <w:rFonts w:ascii="Arial" w:hAnsi="Arial" w:cs="Arial"/>
          <w:sz w:val="20"/>
        </w:rPr>
        <w:t>)</w:t>
      </w:r>
      <w:r w:rsidRPr="001C6159">
        <w:rPr>
          <w:rFonts w:ascii="Arial" w:hAnsi="Arial" w:cs="Arial"/>
          <w:sz w:val="20"/>
        </w:rPr>
        <w:t>.</w:t>
      </w:r>
      <w:r w:rsidR="001C6159">
        <w:rPr>
          <w:rFonts w:ascii="Arial" w:hAnsi="Arial" w:cs="Arial"/>
          <w:sz w:val="20"/>
        </w:rPr>
        <w:t xml:space="preserve">  </w:t>
      </w:r>
      <w:r w:rsidRPr="001C6159" w:rsidR="001C6159">
        <w:rPr>
          <w:rFonts w:ascii="Arial" w:hAnsi="Arial" w:cs="Arial"/>
          <w:sz w:val="20"/>
        </w:rPr>
        <w:t>We estimate that it will take 1</w:t>
      </w:r>
      <w:r w:rsidR="001C6159">
        <w:rPr>
          <w:rFonts w:ascii="Arial" w:hAnsi="Arial" w:cs="Arial"/>
          <w:sz w:val="20"/>
        </w:rPr>
        <w:t>0</w:t>
      </w:r>
      <w:r w:rsidRPr="001C6159" w:rsidR="001C6159">
        <w:rPr>
          <w:rFonts w:ascii="Arial" w:hAnsi="Arial" w:cs="Arial"/>
          <w:sz w:val="20"/>
        </w:rPr>
        <w:t xml:space="preserve"> hour</w:t>
      </w:r>
      <w:r w:rsidR="001C6159">
        <w:rPr>
          <w:rFonts w:ascii="Arial" w:hAnsi="Arial" w:cs="Arial"/>
          <w:sz w:val="20"/>
        </w:rPr>
        <w:t>s</w:t>
      </w:r>
      <w:r w:rsidRPr="001C6159" w:rsidR="001C6159">
        <w:rPr>
          <w:rFonts w:ascii="Arial" w:hAnsi="Arial" w:cs="Arial"/>
          <w:sz w:val="20"/>
        </w:rPr>
        <w:t xml:space="preserve"> by a </w:t>
      </w:r>
      <w:r w:rsidR="001C6159">
        <w:rPr>
          <w:rFonts w:ascii="Arial" w:hAnsi="Arial" w:cs="Arial"/>
          <w:sz w:val="20"/>
        </w:rPr>
        <w:t>GS-13</w:t>
      </w:r>
      <w:r w:rsidRPr="001C6159" w:rsidR="001C6159">
        <w:rPr>
          <w:rFonts w:ascii="Arial" w:hAnsi="Arial" w:cs="Arial"/>
          <w:sz w:val="20"/>
        </w:rPr>
        <w:t xml:space="preserve"> to review and process each </w:t>
      </w:r>
      <w:r w:rsidR="001C6159">
        <w:rPr>
          <w:rFonts w:ascii="Arial" w:hAnsi="Arial" w:cs="Arial"/>
          <w:sz w:val="20"/>
        </w:rPr>
        <w:t>submission</w:t>
      </w:r>
      <w:r w:rsidRPr="001C6159" w:rsidR="001C6159">
        <w:rPr>
          <w:rFonts w:ascii="Arial" w:hAnsi="Arial" w:cs="Arial"/>
          <w:sz w:val="20"/>
        </w:rPr>
        <w:t xml:space="preserve">.  The wage rate shown is in accordance with the current edition of COMDTINST 7310.1(series) for “In-Government” personnel.  </w:t>
      </w:r>
    </w:p>
    <w:p w:rsidRPr="00DC5D05" w:rsidR="00E84CF3" w:rsidP="00F0444D" w:rsidRDefault="00E84CF3">
      <w:pPr>
        <w:widowControl w:val="0"/>
        <w:rPr>
          <w:rFonts w:ascii="Arial" w:hAnsi="Arial" w:cs="Arial"/>
          <w:u w:val="single"/>
        </w:rPr>
      </w:pPr>
    </w:p>
    <w:p w:rsidRPr="00DC5D05" w:rsidR="00E84CF3" w:rsidP="00F0444D" w:rsidRDefault="00E84CF3">
      <w:pPr>
        <w:widowControl w:val="0"/>
        <w:rPr>
          <w:rFonts w:ascii="Arial" w:hAnsi="Arial" w:cs="Arial"/>
        </w:rPr>
      </w:pPr>
      <w:r w:rsidRPr="00DC5D05">
        <w:rPr>
          <w:rFonts w:ascii="Arial" w:hAnsi="Arial" w:cs="Arial"/>
        </w:rPr>
        <w:t xml:space="preserve">15)  </w:t>
      </w:r>
      <w:r w:rsidRPr="00DC5D05">
        <w:rPr>
          <w:rFonts w:ascii="Arial" w:hAnsi="Arial" w:cs="Arial"/>
          <w:u w:val="single"/>
        </w:rPr>
        <w:t>Reasons for changes in burden</w:t>
      </w:r>
      <w:r w:rsidRPr="00DC5D05">
        <w:rPr>
          <w:rFonts w:ascii="Arial" w:hAnsi="Arial" w:cs="Arial"/>
        </w:rPr>
        <w:t>.</w:t>
      </w:r>
      <w:r w:rsidR="001C6159">
        <w:rPr>
          <w:rFonts w:ascii="Arial" w:hAnsi="Arial" w:cs="Arial"/>
        </w:rPr>
        <w:t xml:space="preserve">  </w:t>
      </w:r>
    </w:p>
    <w:p w:rsidRPr="00DC5D05" w:rsidR="00E84CF3" w:rsidP="00F0444D" w:rsidRDefault="00E84CF3">
      <w:pPr>
        <w:widowControl w:val="0"/>
        <w:rPr>
          <w:rFonts w:ascii="Arial" w:hAnsi="Arial" w:cs="Arial"/>
        </w:rPr>
      </w:pPr>
    </w:p>
    <w:p w:rsidRPr="00DC5D05" w:rsidR="00737580" w:rsidP="00F0444D" w:rsidRDefault="00832576">
      <w:pPr>
        <w:widowControl w:val="0"/>
        <w:rPr>
          <w:rFonts w:ascii="Arial" w:hAnsi="Arial" w:cs="Arial"/>
        </w:rPr>
      </w:pPr>
      <w:r w:rsidRPr="00DC5D05">
        <w:rPr>
          <w:rFonts w:ascii="Arial" w:hAnsi="Arial" w:cs="Arial"/>
        </w:rPr>
        <w:lastRenderedPageBreak/>
        <w:t xml:space="preserve">The </w:t>
      </w:r>
      <w:r w:rsidRPr="00DC5D05" w:rsidR="00737580">
        <w:rPr>
          <w:rFonts w:ascii="Arial" w:hAnsi="Arial" w:cs="Arial"/>
        </w:rPr>
        <w:t xml:space="preserve">estimated annual </w:t>
      </w:r>
      <w:r w:rsidRPr="00DC5D05" w:rsidR="00E84CF3">
        <w:rPr>
          <w:rFonts w:ascii="Arial" w:hAnsi="Arial" w:cs="Arial"/>
        </w:rPr>
        <w:t xml:space="preserve">burden </w:t>
      </w:r>
      <w:r w:rsidRPr="00F0444D" w:rsidR="00737580">
        <w:rPr>
          <w:rFonts w:ascii="Arial" w:hAnsi="Arial" w:cs="Arial"/>
        </w:rPr>
        <w:t>remains unchanged</w:t>
      </w:r>
      <w:r w:rsidRPr="00DC5D05" w:rsidR="00737580">
        <w:rPr>
          <w:rFonts w:ascii="Arial" w:hAnsi="Arial" w:cs="Arial"/>
        </w:rPr>
        <w:t>.</w:t>
      </w:r>
      <w:r w:rsidRPr="00DC5D05" w:rsidR="00385D35">
        <w:rPr>
          <w:rFonts w:ascii="Arial" w:hAnsi="Arial" w:cs="Arial"/>
        </w:rPr>
        <w:t xml:space="preserve">  </w:t>
      </w:r>
      <w:r w:rsidRPr="00DC5D05" w:rsidR="00737580">
        <w:rPr>
          <w:rFonts w:ascii="Arial" w:hAnsi="Arial" w:cs="Arial"/>
        </w:rPr>
        <w:t xml:space="preserve">There is no proposed change to the reporting requirements of this collection.  The reporting requirements remain unchanged.  </w:t>
      </w:r>
    </w:p>
    <w:p w:rsidRPr="00DC5D05" w:rsidR="00737580" w:rsidP="00F0444D" w:rsidRDefault="00737580">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16)  </w:t>
      </w:r>
      <w:r w:rsidRPr="00DC5D05">
        <w:rPr>
          <w:rFonts w:ascii="Arial" w:hAnsi="Arial" w:cs="Arial"/>
          <w:u w:val="single"/>
        </w:rPr>
        <w:t>Plans for tabulation, statistical analysis and publication</w:t>
      </w:r>
      <w:r w:rsidRPr="00DC5D05">
        <w:rPr>
          <w:rFonts w:ascii="Arial" w:hAnsi="Arial" w:cs="Arial"/>
        </w:rPr>
        <w:t>.</w:t>
      </w:r>
      <w:r w:rsidR="001C6159">
        <w:rPr>
          <w:rFonts w:ascii="Arial" w:hAnsi="Arial" w:cs="Arial"/>
        </w:rPr>
        <w:t xml:space="preserve">  </w:t>
      </w:r>
    </w:p>
    <w:p w:rsidRPr="00DC5D05" w:rsidR="00E84CF3" w:rsidP="00F0444D" w:rsidRDefault="00E84CF3">
      <w:pPr>
        <w:widowControl w:val="0"/>
        <w:rPr>
          <w:rFonts w:ascii="Arial" w:hAnsi="Arial" w:cs="Arial"/>
        </w:rPr>
      </w:pPr>
    </w:p>
    <w:p w:rsidRPr="00DC5D05" w:rsidR="00E84CF3" w:rsidP="00F0444D" w:rsidRDefault="00901056">
      <w:pPr>
        <w:widowControl w:val="0"/>
        <w:rPr>
          <w:rFonts w:ascii="Arial" w:hAnsi="Arial" w:cs="Arial"/>
        </w:rPr>
      </w:pPr>
      <w:r w:rsidRPr="00DC5D05">
        <w:rPr>
          <w:rFonts w:ascii="Arial" w:hAnsi="Arial" w:cs="Arial"/>
        </w:rPr>
        <w:t xml:space="preserve">This information collection will not be published for statistical purposes.  </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17)  </w:t>
      </w:r>
      <w:r w:rsidRPr="00DC5D05">
        <w:rPr>
          <w:rFonts w:ascii="Arial" w:hAnsi="Arial" w:cs="Arial"/>
          <w:u w:val="single"/>
        </w:rPr>
        <w:t>Approval for not explaining the expiration date for OMB approval</w:t>
      </w:r>
      <w:r w:rsidRPr="00DC5D05">
        <w:rPr>
          <w:rFonts w:ascii="Arial" w:hAnsi="Arial" w:cs="Arial"/>
        </w:rPr>
        <w:t>.</w:t>
      </w:r>
      <w:r w:rsidR="001C6159">
        <w:rPr>
          <w:rFonts w:ascii="Arial" w:hAnsi="Arial" w:cs="Arial"/>
        </w:rPr>
        <w:t xml:space="preserve">  </w:t>
      </w:r>
    </w:p>
    <w:p w:rsidRPr="00DC5D05" w:rsidR="00E84CF3" w:rsidP="00F0444D" w:rsidRDefault="00E84CF3">
      <w:pPr>
        <w:widowControl w:val="0"/>
        <w:rPr>
          <w:rFonts w:ascii="Arial" w:hAnsi="Arial" w:cs="Arial"/>
        </w:rPr>
      </w:pPr>
    </w:p>
    <w:p w:rsidRPr="00DC5D05" w:rsidR="008E39AF" w:rsidP="00F0444D" w:rsidRDefault="00901056">
      <w:pPr>
        <w:widowControl w:val="0"/>
        <w:rPr>
          <w:rFonts w:ascii="Arial" w:hAnsi="Arial" w:cs="Arial"/>
        </w:rPr>
      </w:pPr>
      <w:r w:rsidRPr="00DC5D05">
        <w:rPr>
          <w:rFonts w:ascii="Arial" w:hAnsi="Arial" w:cs="Arial"/>
        </w:rPr>
        <w:t>The Coast Guard will display the expiration date for OMB approval of this information collection.</w:t>
      </w:r>
    </w:p>
    <w:p w:rsidRPr="00DC5D05" w:rsidR="00E84CF3" w:rsidP="00F0444D" w:rsidRDefault="00E84CF3">
      <w:pPr>
        <w:widowControl w:val="0"/>
        <w:rPr>
          <w:rFonts w:ascii="Arial" w:hAnsi="Arial" w:cs="Arial"/>
        </w:rPr>
      </w:pPr>
    </w:p>
    <w:p w:rsidRPr="00DC5D05" w:rsidR="00E84CF3" w:rsidP="00F0444D" w:rsidRDefault="00E84CF3">
      <w:pPr>
        <w:widowControl w:val="0"/>
        <w:rPr>
          <w:rFonts w:ascii="Arial" w:hAnsi="Arial" w:cs="Arial"/>
        </w:rPr>
      </w:pPr>
      <w:r w:rsidRPr="00DC5D05">
        <w:rPr>
          <w:rFonts w:ascii="Arial" w:hAnsi="Arial" w:cs="Arial"/>
        </w:rPr>
        <w:t xml:space="preserve">18)  </w:t>
      </w:r>
      <w:r w:rsidRPr="00DC5D05">
        <w:rPr>
          <w:rFonts w:ascii="Arial" w:hAnsi="Arial" w:cs="Arial"/>
          <w:u w:val="single"/>
        </w:rPr>
        <w:t>Exception to the certification statement</w:t>
      </w:r>
      <w:r w:rsidRPr="00DC5D05">
        <w:rPr>
          <w:rFonts w:ascii="Arial" w:hAnsi="Arial" w:cs="Arial"/>
        </w:rPr>
        <w:t>.</w:t>
      </w:r>
      <w:r w:rsidR="001C6159">
        <w:rPr>
          <w:rFonts w:ascii="Arial" w:hAnsi="Arial" w:cs="Arial"/>
        </w:rPr>
        <w:t xml:space="preserve">  </w:t>
      </w:r>
    </w:p>
    <w:p w:rsidRPr="00DC5D05" w:rsidR="00E84CF3" w:rsidP="00F0444D" w:rsidRDefault="00E84CF3">
      <w:pPr>
        <w:widowControl w:val="0"/>
        <w:rPr>
          <w:rFonts w:ascii="Arial" w:hAnsi="Arial" w:cs="Arial"/>
        </w:rPr>
      </w:pPr>
    </w:p>
    <w:p w:rsidRPr="00DC5D05" w:rsidR="00E84CF3" w:rsidP="00F0444D" w:rsidRDefault="00901056">
      <w:pPr>
        <w:pStyle w:val="BodyText"/>
        <w:widowControl w:val="0"/>
        <w:rPr>
          <w:rFonts w:ascii="Arial" w:hAnsi="Arial" w:cs="Arial"/>
          <w:sz w:val="20"/>
        </w:rPr>
      </w:pPr>
      <w:r w:rsidRPr="00DC5D05">
        <w:rPr>
          <w:rFonts w:ascii="Arial" w:hAnsi="Arial" w:cs="Arial"/>
          <w:sz w:val="20"/>
        </w:rPr>
        <w:t xml:space="preserve">The Coast Guard does not request an exception to the certification of this information collection.  </w:t>
      </w:r>
    </w:p>
    <w:p w:rsidRPr="00DC5D05" w:rsidR="00E84CF3" w:rsidP="00F0444D" w:rsidRDefault="00E84CF3">
      <w:pPr>
        <w:widowControl w:val="0"/>
        <w:rPr>
          <w:rFonts w:ascii="Arial" w:hAnsi="Arial" w:cs="Arial"/>
        </w:rPr>
      </w:pPr>
    </w:p>
    <w:p w:rsidRPr="00DC5D05" w:rsidR="008E39AF" w:rsidP="00F0444D" w:rsidRDefault="008E39AF">
      <w:pPr>
        <w:widowControl w:val="0"/>
        <w:rPr>
          <w:rFonts w:ascii="Arial" w:hAnsi="Arial" w:cs="Arial"/>
        </w:rPr>
      </w:pPr>
    </w:p>
    <w:p w:rsidRPr="001C6159" w:rsidR="00E84CF3" w:rsidP="00F0444D" w:rsidRDefault="00E84CF3">
      <w:pPr>
        <w:widowControl w:val="0"/>
        <w:rPr>
          <w:rFonts w:ascii="Arial" w:hAnsi="Arial" w:cs="Arial"/>
          <w:b/>
        </w:rPr>
      </w:pPr>
      <w:r w:rsidRPr="001C6159">
        <w:rPr>
          <w:rFonts w:ascii="Arial" w:hAnsi="Arial" w:cs="Arial"/>
          <w:b/>
        </w:rPr>
        <w:t>B.  Collection of Information Employing Statistical Methods</w:t>
      </w:r>
    </w:p>
    <w:p w:rsidRPr="00DC5D05" w:rsidR="00ED4CEE" w:rsidP="00F0444D" w:rsidRDefault="00ED4CEE">
      <w:pPr>
        <w:pStyle w:val="BodyText"/>
        <w:widowControl w:val="0"/>
        <w:rPr>
          <w:rFonts w:ascii="Arial" w:hAnsi="Arial" w:cs="Arial"/>
          <w:sz w:val="20"/>
        </w:rPr>
      </w:pPr>
    </w:p>
    <w:p w:rsidRPr="00DC5D05" w:rsidR="00E84CF3" w:rsidP="00F0444D" w:rsidRDefault="007A0D0E">
      <w:pPr>
        <w:pStyle w:val="BodyText"/>
        <w:widowControl w:val="0"/>
        <w:rPr>
          <w:rFonts w:ascii="Arial" w:hAnsi="Arial" w:cs="Arial"/>
          <w:sz w:val="20"/>
        </w:rPr>
      </w:pPr>
      <w:r w:rsidRPr="00DC5D05">
        <w:rPr>
          <w:rFonts w:ascii="Arial" w:hAnsi="Arial" w:cs="Arial"/>
          <w:sz w:val="20"/>
        </w:rPr>
        <w:t>This information collection does not employ statistical methods</w:t>
      </w:r>
      <w:r w:rsidRPr="00DC5D05" w:rsidR="00E84CF3">
        <w:rPr>
          <w:rFonts w:ascii="Arial" w:hAnsi="Arial" w:cs="Arial"/>
          <w:sz w:val="20"/>
        </w:rPr>
        <w:t>.</w:t>
      </w:r>
      <w:r w:rsidRPr="00DC5D05" w:rsidR="00901056">
        <w:rPr>
          <w:rFonts w:ascii="Arial" w:hAnsi="Arial" w:cs="Arial"/>
          <w:sz w:val="20"/>
        </w:rPr>
        <w:t xml:space="preserve">  </w:t>
      </w:r>
    </w:p>
    <w:p w:rsidRPr="00DC5D05" w:rsidR="00ED4CEE" w:rsidP="00F0444D" w:rsidRDefault="00ED4CEE">
      <w:pPr>
        <w:pStyle w:val="BodyText"/>
        <w:widowControl w:val="0"/>
        <w:rPr>
          <w:rFonts w:ascii="Arial" w:hAnsi="Arial" w:cs="Arial"/>
          <w:sz w:val="20"/>
        </w:rPr>
      </w:pPr>
    </w:p>
    <w:sectPr w:rsidRPr="00DC5D05" w:rsidR="00ED4CEE" w:rsidSect="00DC5D05">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3FD" w:rsidRDefault="00F163FD">
      <w:r>
        <w:separator/>
      </w:r>
    </w:p>
  </w:endnote>
  <w:endnote w:type="continuationSeparator" w:id="0">
    <w:p w:rsidR="00F163FD" w:rsidRDefault="00F1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59" w:rsidRDefault="001C61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6159" w:rsidRDefault="001C6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59" w:rsidRPr="00737580" w:rsidRDefault="001C6159">
    <w:pPr>
      <w:pStyle w:val="Footer"/>
      <w:jc w:val="center"/>
      <w:rPr>
        <w:rFonts w:ascii="Arial" w:hAnsi="Arial" w:cs="Arial"/>
      </w:rPr>
    </w:pPr>
    <w:r w:rsidRPr="00737580">
      <w:rPr>
        <w:rStyle w:val="PageNumber"/>
        <w:rFonts w:ascii="Arial" w:hAnsi="Arial" w:cs="Arial"/>
      </w:rPr>
      <w:fldChar w:fldCharType="begin"/>
    </w:r>
    <w:r w:rsidRPr="00737580">
      <w:rPr>
        <w:rStyle w:val="PageNumber"/>
        <w:rFonts w:ascii="Arial" w:hAnsi="Arial" w:cs="Arial"/>
      </w:rPr>
      <w:instrText xml:space="preserve"> PAGE </w:instrText>
    </w:r>
    <w:r w:rsidRPr="00737580">
      <w:rPr>
        <w:rStyle w:val="PageNumber"/>
        <w:rFonts w:ascii="Arial" w:hAnsi="Arial" w:cs="Arial"/>
      </w:rPr>
      <w:fldChar w:fldCharType="separate"/>
    </w:r>
    <w:r w:rsidR="003B2DFF">
      <w:rPr>
        <w:rStyle w:val="PageNumber"/>
        <w:rFonts w:ascii="Arial" w:hAnsi="Arial" w:cs="Arial"/>
        <w:noProof/>
      </w:rPr>
      <w:t>1</w:t>
    </w:r>
    <w:r w:rsidRPr="00737580">
      <w:rPr>
        <w:rStyle w:val="PageNumber"/>
        <w:rFonts w:ascii="Arial" w:hAnsi="Arial" w:cs="Arial"/>
      </w:rPr>
      <w:fldChar w:fldCharType="end"/>
    </w:r>
    <w:r w:rsidRPr="00737580">
      <w:rPr>
        <w:rStyle w:val="PageNumber"/>
        <w:rFonts w:ascii="Arial" w:hAnsi="Arial" w:cs="Arial"/>
      </w:rPr>
      <w:t xml:space="preserve"> of </w:t>
    </w:r>
    <w:r w:rsidRPr="00737580">
      <w:rPr>
        <w:rStyle w:val="PageNumber"/>
        <w:rFonts w:ascii="Arial" w:hAnsi="Arial" w:cs="Arial"/>
      </w:rPr>
      <w:fldChar w:fldCharType="begin"/>
    </w:r>
    <w:r w:rsidRPr="00737580">
      <w:rPr>
        <w:rStyle w:val="PageNumber"/>
        <w:rFonts w:ascii="Arial" w:hAnsi="Arial" w:cs="Arial"/>
      </w:rPr>
      <w:instrText xml:space="preserve"> NUMPAGES </w:instrText>
    </w:r>
    <w:r w:rsidRPr="00737580">
      <w:rPr>
        <w:rStyle w:val="PageNumber"/>
        <w:rFonts w:ascii="Arial" w:hAnsi="Arial" w:cs="Arial"/>
      </w:rPr>
      <w:fldChar w:fldCharType="separate"/>
    </w:r>
    <w:r w:rsidR="003B2DFF">
      <w:rPr>
        <w:rStyle w:val="PageNumber"/>
        <w:rFonts w:ascii="Arial" w:hAnsi="Arial" w:cs="Arial"/>
        <w:noProof/>
      </w:rPr>
      <w:t>3</w:t>
    </w:r>
    <w:r w:rsidRPr="0073758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3FD" w:rsidRDefault="00F163FD">
      <w:r>
        <w:separator/>
      </w:r>
    </w:p>
  </w:footnote>
  <w:footnote w:type="continuationSeparator" w:id="0">
    <w:p w:rsidR="00F163FD" w:rsidRDefault="00F1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59" w:rsidRPr="00737580" w:rsidRDefault="001C6159">
    <w:pPr>
      <w:pStyle w:val="Header"/>
      <w:rPr>
        <w:rFonts w:ascii="Arial" w:hAnsi="Arial" w:cs="Arial"/>
      </w:rPr>
    </w:pPr>
    <w:r w:rsidRPr="00737580">
      <w:rPr>
        <w:rFonts w:ascii="Arial" w:hAnsi="Arial" w:cs="Arial"/>
      </w:rPr>
      <w:t>1625-0007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6BF3"/>
    <w:multiLevelType w:val="hybridMultilevel"/>
    <w:tmpl w:val="1AA22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D3DC6"/>
    <w:multiLevelType w:val="singleLevel"/>
    <w:tmpl w:val="258CC320"/>
    <w:lvl w:ilvl="0">
      <w:start w:val="14"/>
      <w:numFmt w:val="decimal"/>
      <w:lvlText w:val="%1)"/>
      <w:lvlJc w:val="left"/>
      <w:pPr>
        <w:tabs>
          <w:tab w:val="num" w:pos="720"/>
        </w:tabs>
        <w:ind w:left="720" w:hanging="720"/>
      </w:pPr>
      <w:rPr>
        <w:rFonts w:hint="default"/>
        <w:u w:val="none"/>
      </w:rPr>
    </w:lvl>
  </w:abstractNum>
  <w:abstractNum w:abstractNumId="2" w15:restartNumberingAfterBreak="0">
    <w:nsid w:val="1AF67C87"/>
    <w:multiLevelType w:val="hybridMultilevel"/>
    <w:tmpl w:val="01C6804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8B2A22"/>
    <w:multiLevelType w:val="hybridMultilevel"/>
    <w:tmpl w:val="17B24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444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BF407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3B65F7"/>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725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8B189B"/>
    <w:multiLevelType w:val="hybridMultilevel"/>
    <w:tmpl w:val="5F664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9"/>
  </w:num>
  <w:num w:numId="5">
    <w:abstractNumId w:val="4"/>
  </w:num>
  <w:num w:numId="6">
    <w:abstractNumId w:val="6"/>
  </w:num>
  <w:num w:numId="7">
    <w:abstractNumId w:val="2"/>
  </w:num>
  <w:num w:numId="8">
    <w:abstractNumId w:val="0"/>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87B"/>
    <w:rsid w:val="000072F4"/>
    <w:rsid w:val="0004016B"/>
    <w:rsid w:val="00045A09"/>
    <w:rsid w:val="0004639C"/>
    <w:rsid w:val="00055EAC"/>
    <w:rsid w:val="000819F0"/>
    <w:rsid w:val="0009151B"/>
    <w:rsid w:val="00091586"/>
    <w:rsid w:val="000A0DF7"/>
    <w:rsid w:val="000B2275"/>
    <w:rsid w:val="000C37E8"/>
    <w:rsid w:val="000D21DC"/>
    <w:rsid w:val="000E0A3D"/>
    <w:rsid w:val="000E16C7"/>
    <w:rsid w:val="00103F45"/>
    <w:rsid w:val="00116CD3"/>
    <w:rsid w:val="00127063"/>
    <w:rsid w:val="0013684E"/>
    <w:rsid w:val="00140D66"/>
    <w:rsid w:val="0014797F"/>
    <w:rsid w:val="001638B1"/>
    <w:rsid w:val="001C6159"/>
    <w:rsid w:val="001D7CD1"/>
    <w:rsid w:val="002036AD"/>
    <w:rsid w:val="00217A77"/>
    <w:rsid w:val="00221A7C"/>
    <w:rsid w:val="00232E78"/>
    <w:rsid w:val="0024282E"/>
    <w:rsid w:val="00243AC7"/>
    <w:rsid w:val="00263942"/>
    <w:rsid w:val="00271B37"/>
    <w:rsid w:val="002A1B78"/>
    <w:rsid w:val="002B0CF8"/>
    <w:rsid w:val="002E237E"/>
    <w:rsid w:val="003428C7"/>
    <w:rsid w:val="00370712"/>
    <w:rsid w:val="003844CC"/>
    <w:rsid w:val="00385D35"/>
    <w:rsid w:val="003965D7"/>
    <w:rsid w:val="003B2DFF"/>
    <w:rsid w:val="003C0DDC"/>
    <w:rsid w:val="003C5CC6"/>
    <w:rsid w:val="003C7233"/>
    <w:rsid w:val="0042540E"/>
    <w:rsid w:val="004535BD"/>
    <w:rsid w:val="004730EA"/>
    <w:rsid w:val="00483D4A"/>
    <w:rsid w:val="00494E12"/>
    <w:rsid w:val="004B503C"/>
    <w:rsid w:val="004B532A"/>
    <w:rsid w:val="004C2C8C"/>
    <w:rsid w:val="004E28BD"/>
    <w:rsid w:val="004E55ED"/>
    <w:rsid w:val="004F74B0"/>
    <w:rsid w:val="0051278A"/>
    <w:rsid w:val="005165AA"/>
    <w:rsid w:val="005172D1"/>
    <w:rsid w:val="00521AC0"/>
    <w:rsid w:val="00527CD5"/>
    <w:rsid w:val="00537C8E"/>
    <w:rsid w:val="00540716"/>
    <w:rsid w:val="00553F4A"/>
    <w:rsid w:val="00566819"/>
    <w:rsid w:val="005C4EE9"/>
    <w:rsid w:val="005D6CF7"/>
    <w:rsid w:val="005F6F03"/>
    <w:rsid w:val="00615E12"/>
    <w:rsid w:val="00616CE5"/>
    <w:rsid w:val="006202F0"/>
    <w:rsid w:val="00621479"/>
    <w:rsid w:val="006463EC"/>
    <w:rsid w:val="006576D4"/>
    <w:rsid w:val="0066484A"/>
    <w:rsid w:val="00676202"/>
    <w:rsid w:val="00684463"/>
    <w:rsid w:val="006A257A"/>
    <w:rsid w:val="006B713A"/>
    <w:rsid w:val="006E593C"/>
    <w:rsid w:val="006F6109"/>
    <w:rsid w:val="0070095C"/>
    <w:rsid w:val="00737580"/>
    <w:rsid w:val="00740106"/>
    <w:rsid w:val="00756616"/>
    <w:rsid w:val="00777AD9"/>
    <w:rsid w:val="007A0D0E"/>
    <w:rsid w:val="007C1D58"/>
    <w:rsid w:val="007C23C2"/>
    <w:rsid w:val="007D3D20"/>
    <w:rsid w:val="007D4E74"/>
    <w:rsid w:val="007E187B"/>
    <w:rsid w:val="007E41C0"/>
    <w:rsid w:val="0080399D"/>
    <w:rsid w:val="00820012"/>
    <w:rsid w:val="00832576"/>
    <w:rsid w:val="008332EB"/>
    <w:rsid w:val="00864336"/>
    <w:rsid w:val="008A7B7D"/>
    <w:rsid w:val="008B075F"/>
    <w:rsid w:val="008D0DF8"/>
    <w:rsid w:val="008E39AF"/>
    <w:rsid w:val="00901056"/>
    <w:rsid w:val="00906212"/>
    <w:rsid w:val="0092389B"/>
    <w:rsid w:val="009328AB"/>
    <w:rsid w:val="00940D94"/>
    <w:rsid w:val="009565F8"/>
    <w:rsid w:val="00963D74"/>
    <w:rsid w:val="00984FD2"/>
    <w:rsid w:val="00992E7E"/>
    <w:rsid w:val="009B3235"/>
    <w:rsid w:val="009E76B2"/>
    <w:rsid w:val="00A01AEC"/>
    <w:rsid w:val="00A01CB5"/>
    <w:rsid w:val="00A04B36"/>
    <w:rsid w:val="00A0663E"/>
    <w:rsid w:val="00A21E71"/>
    <w:rsid w:val="00A269E7"/>
    <w:rsid w:val="00A26F91"/>
    <w:rsid w:val="00A37E5E"/>
    <w:rsid w:val="00A507EA"/>
    <w:rsid w:val="00A611A0"/>
    <w:rsid w:val="00A64D84"/>
    <w:rsid w:val="00AA6EBF"/>
    <w:rsid w:val="00AC11D2"/>
    <w:rsid w:val="00AE02C8"/>
    <w:rsid w:val="00AE29B5"/>
    <w:rsid w:val="00AF5014"/>
    <w:rsid w:val="00B055AE"/>
    <w:rsid w:val="00B127C4"/>
    <w:rsid w:val="00B4296B"/>
    <w:rsid w:val="00B54053"/>
    <w:rsid w:val="00B81562"/>
    <w:rsid w:val="00B94392"/>
    <w:rsid w:val="00BB18B1"/>
    <w:rsid w:val="00BC5E71"/>
    <w:rsid w:val="00C0505E"/>
    <w:rsid w:val="00C22190"/>
    <w:rsid w:val="00C248E2"/>
    <w:rsid w:val="00C46B96"/>
    <w:rsid w:val="00C47F29"/>
    <w:rsid w:val="00C75852"/>
    <w:rsid w:val="00C95F43"/>
    <w:rsid w:val="00C96A9E"/>
    <w:rsid w:val="00CC12B3"/>
    <w:rsid w:val="00CF011A"/>
    <w:rsid w:val="00CF7D52"/>
    <w:rsid w:val="00D43E4C"/>
    <w:rsid w:val="00D5116E"/>
    <w:rsid w:val="00D513A9"/>
    <w:rsid w:val="00D57007"/>
    <w:rsid w:val="00D65580"/>
    <w:rsid w:val="00D66682"/>
    <w:rsid w:val="00DC542D"/>
    <w:rsid w:val="00DC5572"/>
    <w:rsid w:val="00DC5D05"/>
    <w:rsid w:val="00DC6649"/>
    <w:rsid w:val="00DE7284"/>
    <w:rsid w:val="00E119F3"/>
    <w:rsid w:val="00E2381E"/>
    <w:rsid w:val="00E264BA"/>
    <w:rsid w:val="00E26C64"/>
    <w:rsid w:val="00E27B7E"/>
    <w:rsid w:val="00E84CF3"/>
    <w:rsid w:val="00EC655E"/>
    <w:rsid w:val="00ED4CEE"/>
    <w:rsid w:val="00ED50B8"/>
    <w:rsid w:val="00EF0F00"/>
    <w:rsid w:val="00EF4B43"/>
    <w:rsid w:val="00EF7AC0"/>
    <w:rsid w:val="00F0334B"/>
    <w:rsid w:val="00F0444D"/>
    <w:rsid w:val="00F163FD"/>
    <w:rsid w:val="00F20B92"/>
    <w:rsid w:val="00F350FB"/>
    <w:rsid w:val="00F76317"/>
    <w:rsid w:val="00F7786B"/>
    <w:rsid w:val="00F828AD"/>
    <w:rsid w:val="00F83858"/>
    <w:rsid w:val="00F90247"/>
    <w:rsid w:val="00F9455B"/>
    <w:rsid w:val="00FB3E26"/>
    <w:rsid w:val="00FE0B61"/>
    <w:rsid w:val="00FE68F5"/>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8F5EE"/>
  <w15:chartTrackingRefBased/>
  <w15:docId w15:val="{95C50D15-8EAA-4CDE-946C-EF79B6ED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C0"/>
  </w:style>
  <w:style w:type="paragraph" w:styleId="Heading1">
    <w:name w:val="heading 1"/>
    <w:basedOn w:val="Normal"/>
    <w:next w:val="Normal"/>
    <w:qFormat/>
    <w:rsid w:val="00521AC0"/>
    <w:pPr>
      <w:keepNext/>
      <w:jc w:val="center"/>
      <w:outlineLvl w:val="0"/>
    </w:pPr>
    <w:rPr>
      <w:sz w:val="24"/>
      <w:u w:val="single"/>
    </w:rPr>
  </w:style>
  <w:style w:type="paragraph" w:styleId="Heading2">
    <w:name w:val="heading 2"/>
    <w:basedOn w:val="Normal"/>
    <w:next w:val="Normal"/>
    <w:qFormat/>
    <w:rsid w:val="00521AC0"/>
    <w:pPr>
      <w:keepNext/>
      <w:outlineLvl w:val="1"/>
    </w:pPr>
    <w:rPr>
      <w:sz w:val="24"/>
    </w:rPr>
  </w:style>
  <w:style w:type="paragraph" w:styleId="Heading3">
    <w:name w:val="heading 3"/>
    <w:basedOn w:val="Normal"/>
    <w:next w:val="Normal"/>
    <w:qFormat/>
    <w:rsid w:val="00521AC0"/>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21AC0"/>
    <w:pPr>
      <w:tabs>
        <w:tab w:val="center" w:pos="4320"/>
        <w:tab w:val="right" w:pos="8640"/>
      </w:tabs>
    </w:pPr>
  </w:style>
  <w:style w:type="character" w:styleId="PageNumber">
    <w:name w:val="page number"/>
    <w:basedOn w:val="DefaultParagraphFont"/>
    <w:rsid w:val="00521AC0"/>
  </w:style>
  <w:style w:type="paragraph" w:styleId="Header">
    <w:name w:val="header"/>
    <w:basedOn w:val="Normal"/>
    <w:rsid w:val="00521AC0"/>
    <w:pPr>
      <w:tabs>
        <w:tab w:val="center" w:pos="4320"/>
        <w:tab w:val="right" w:pos="8640"/>
      </w:tabs>
    </w:pPr>
  </w:style>
  <w:style w:type="paragraph" w:styleId="BodyText">
    <w:name w:val="Body Text"/>
    <w:basedOn w:val="Normal"/>
    <w:rsid w:val="00521AC0"/>
    <w:rPr>
      <w:sz w:val="24"/>
    </w:rPr>
  </w:style>
  <w:style w:type="paragraph" w:styleId="FootnoteText">
    <w:name w:val="footnote text"/>
    <w:basedOn w:val="Normal"/>
    <w:semiHidden/>
    <w:rsid w:val="00521AC0"/>
  </w:style>
  <w:style w:type="character" w:styleId="FootnoteReference">
    <w:name w:val="footnote reference"/>
    <w:semiHidden/>
    <w:rsid w:val="00521AC0"/>
    <w:rPr>
      <w:vertAlign w:val="superscript"/>
    </w:rPr>
  </w:style>
  <w:style w:type="paragraph" w:styleId="Title">
    <w:name w:val="Title"/>
    <w:basedOn w:val="Normal"/>
    <w:qFormat/>
    <w:rsid w:val="00521AC0"/>
    <w:pPr>
      <w:jc w:val="center"/>
    </w:pPr>
    <w:rPr>
      <w:b/>
      <w:sz w:val="24"/>
      <w14:shadow w14:blurRad="50800" w14:dist="38100" w14:dir="2700000" w14:sx="100000" w14:sy="100000" w14:kx="0" w14:ky="0" w14:algn="tl">
        <w14:srgbClr w14:val="000000">
          <w14:alpha w14:val="60000"/>
        </w14:srgbClr>
      </w14:shadow>
    </w:rPr>
  </w:style>
  <w:style w:type="paragraph" w:styleId="Subtitle">
    <w:name w:val="Subtitle"/>
    <w:basedOn w:val="Normal"/>
    <w:qFormat/>
    <w:rsid w:val="00521AC0"/>
    <w:pPr>
      <w:jc w:val="center"/>
    </w:pPr>
    <w:rPr>
      <w:b/>
      <w:sz w:val="28"/>
    </w:rPr>
  </w:style>
  <w:style w:type="paragraph" w:styleId="BodyText2">
    <w:name w:val="Body Text 2"/>
    <w:basedOn w:val="Normal"/>
    <w:rsid w:val="00521AC0"/>
    <w:pPr>
      <w:jc w:val="center"/>
    </w:pPr>
    <w:rPr>
      <w:b/>
      <w:sz w:val="28"/>
    </w:rPr>
  </w:style>
  <w:style w:type="paragraph" w:styleId="BalloonText">
    <w:name w:val="Balloon Text"/>
    <w:basedOn w:val="Normal"/>
    <w:semiHidden/>
    <w:rsid w:val="008B075F"/>
    <w:rPr>
      <w:rFonts w:ascii="Tahoma" w:hAnsi="Tahoma" w:cs="Tahoma"/>
      <w:sz w:val="16"/>
      <w:szCs w:val="16"/>
    </w:rPr>
  </w:style>
  <w:style w:type="character" w:styleId="Emphasis">
    <w:name w:val="Emphasis"/>
    <w:uiPriority w:val="20"/>
    <w:qFormat/>
    <w:rsid w:val="000E0A3D"/>
    <w:rPr>
      <w:b/>
      <w:bCs/>
      <w:i w:val="0"/>
      <w:iCs w:val="0"/>
    </w:rPr>
  </w:style>
  <w:style w:type="character" w:styleId="Hyperlink">
    <w:name w:val="Hyperlink"/>
    <w:unhideWhenUsed/>
    <w:rsid w:val="000E0A3D"/>
    <w:rPr>
      <w:color w:val="0000FF"/>
      <w:u w:val="single"/>
    </w:rPr>
  </w:style>
  <w:style w:type="character" w:styleId="CommentReference">
    <w:name w:val="annotation reference"/>
    <w:rsid w:val="00A507EA"/>
    <w:rPr>
      <w:sz w:val="16"/>
      <w:szCs w:val="16"/>
    </w:rPr>
  </w:style>
  <w:style w:type="paragraph" w:styleId="CommentText">
    <w:name w:val="annotation text"/>
    <w:basedOn w:val="Normal"/>
    <w:link w:val="CommentTextChar"/>
    <w:rsid w:val="00A507EA"/>
  </w:style>
  <w:style w:type="character" w:customStyle="1" w:styleId="CommentTextChar">
    <w:name w:val="Comment Text Char"/>
    <w:basedOn w:val="DefaultParagraphFont"/>
    <w:link w:val="CommentText"/>
    <w:rsid w:val="00A507EA"/>
  </w:style>
  <w:style w:type="paragraph" w:styleId="CommentSubject">
    <w:name w:val="annotation subject"/>
    <w:basedOn w:val="CommentText"/>
    <w:next w:val="CommentText"/>
    <w:link w:val="CommentSubjectChar"/>
    <w:rsid w:val="00A507EA"/>
    <w:rPr>
      <w:b/>
      <w:bCs/>
      <w:lang w:val="x-none" w:eastAsia="x-none"/>
    </w:rPr>
  </w:style>
  <w:style w:type="character" w:customStyle="1" w:styleId="CommentSubjectChar">
    <w:name w:val="Comment Subject Char"/>
    <w:link w:val="CommentSubject"/>
    <w:rsid w:val="00A507EA"/>
    <w:rPr>
      <w:b/>
      <w:bCs/>
    </w:rPr>
  </w:style>
  <w:style w:type="paragraph" w:styleId="Revision">
    <w:name w:val="Revision"/>
    <w:hidden/>
    <w:uiPriority w:val="99"/>
    <w:semiHidden/>
    <w:rsid w:val="00540716"/>
  </w:style>
  <w:style w:type="character" w:styleId="FollowedHyperlink">
    <w:name w:val="FollowedHyperlink"/>
    <w:rsid w:val="00BB18B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QS-PF-CG-ENG-5HazardousMaterialDivision@uscg.m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po.gov/fdsys/pkg/FR-2009-06-25/html/E9-14906.htm" TargetMode="External"/><Relationship Id="rId4" Type="http://schemas.openxmlformats.org/officeDocument/2006/relationships/settings" Target="settings.xml"/><Relationship Id="rId9" Type="http://schemas.openxmlformats.org/officeDocument/2006/relationships/hyperlink" Target="https://www.dhs.gov/sites/default/files/publications/privacy_pia_uscg_misl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630F0-9CD9-4898-B5CB-B97BDDF0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5576</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Supporting Statement OMB 2115-0016</vt:lpstr>
    </vt:vector>
  </TitlesOfParts>
  <Company>United States Coast Guard</Company>
  <LinksUpToDate>false</LinksUpToDate>
  <CharactersWithSpaces>6451</CharactersWithSpaces>
  <SharedDoc>false</SharedDoc>
  <HLinks>
    <vt:vector size="18" baseType="variant">
      <vt:variant>
        <vt:i4>5767175</vt:i4>
      </vt:variant>
      <vt:variant>
        <vt:i4>6</vt:i4>
      </vt:variant>
      <vt:variant>
        <vt:i4>0</vt:i4>
      </vt:variant>
      <vt:variant>
        <vt:i4>5</vt:i4>
      </vt:variant>
      <vt:variant>
        <vt:lpwstr>https://www.gpo.gov/fdsys/pkg/FR-2009-06-25/html/E9-14906.htm</vt:lpwstr>
      </vt:variant>
      <vt:variant>
        <vt:lpwstr/>
      </vt:variant>
      <vt:variant>
        <vt:i4>852075</vt:i4>
      </vt:variant>
      <vt:variant>
        <vt:i4>3</vt:i4>
      </vt:variant>
      <vt:variant>
        <vt:i4>0</vt:i4>
      </vt:variant>
      <vt:variant>
        <vt:i4>5</vt:i4>
      </vt:variant>
      <vt:variant>
        <vt:lpwstr>https://www.dhs.gov/sites/default/files/publications/privacy_pia_uscg_misle.pdf</vt:lpwstr>
      </vt:variant>
      <vt:variant>
        <vt:lpwstr/>
      </vt:variant>
      <vt:variant>
        <vt:i4>3407958</vt:i4>
      </vt:variant>
      <vt:variant>
        <vt:i4>0</vt:i4>
      </vt:variant>
      <vt:variant>
        <vt:i4>0</vt:i4>
      </vt:variant>
      <vt:variant>
        <vt:i4>5</vt:i4>
      </vt:variant>
      <vt:variant>
        <vt:lpwstr>mailto:HQS-PF-CG-ENG-5HazardousMaterialDivision@uscg.mil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2115-0016</dc:title>
  <dc:subject/>
  <dc:creator>H. Pastuszek</dc:creator>
  <cp:keywords/>
  <cp:lastModifiedBy>Craig, Albert L CIV</cp:lastModifiedBy>
  <cp:revision>2</cp:revision>
  <cp:lastPrinted>2017-04-21T16:47:00Z</cp:lastPrinted>
  <dcterms:created xsi:type="dcterms:W3CDTF">2020-08-28T13:07:00Z</dcterms:created>
  <dcterms:modified xsi:type="dcterms:W3CDTF">2020-08-28T13:07:00Z</dcterms:modified>
</cp:coreProperties>
</file>