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D5FE1" w:rsidR="001E78C8" w:rsidP="00BD5FE1" w:rsidRDefault="00287026" w14:paraId="0E053707" w14:textId="588F9CBA">
      <w:pPr>
        <w:pStyle w:val="Heading1"/>
        <w:jc w:val="center"/>
      </w:pPr>
      <w:r w:rsidRPr="00BD5FE1">
        <w:t xml:space="preserve">Appendix C. </w:t>
      </w:r>
      <w:r w:rsidRPr="00BD5FE1" w:rsidR="001E78C8">
        <w:t xml:space="preserve">Project Director </w:t>
      </w:r>
      <w:r w:rsidRPr="00BD5FE1" w:rsidR="00440688">
        <w:t>Recruitment Email</w:t>
      </w:r>
    </w:p>
    <w:p w:rsidR="00287026" w:rsidP="009E1828" w:rsidRDefault="00287026" w14:paraId="20570AFB" w14:textId="77777777"/>
    <w:p w:rsidR="00B6224C" w:rsidP="009E1828" w:rsidRDefault="00B6224C" w14:paraId="47226884" w14:textId="1C00B300">
      <w:r>
        <w:t>Sub</w:t>
      </w:r>
      <w:r w:rsidR="008251F9">
        <w:t xml:space="preserve">ject: </w:t>
      </w:r>
      <w:r w:rsidR="008340A0">
        <w:t xml:space="preserve">The </w:t>
      </w:r>
      <w:r w:rsidR="00F804FB">
        <w:t xml:space="preserve">U.S. Department of Education </w:t>
      </w:r>
      <w:r w:rsidR="001B3D50">
        <w:t>wants to hear from you!</w:t>
      </w:r>
      <w:r w:rsidR="00F804FB">
        <w:t xml:space="preserve"> </w:t>
      </w:r>
    </w:p>
    <w:p w:rsidR="009E1828" w:rsidP="009E1828" w:rsidRDefault="009E1828" w14:paraId="6BA7809B" w14:textId="5A34EEE7">
      <w:r>
        <w:t xml:space="preserve">Dear </w:t>
      </w:r>
      <w:r w:rsidR="00780DC1">
        <w:t>[</w:t>
      </w:r>
      <w:r w:rsidRPr="007040E7" w:rsidR="008251F9">
        <w:rPr>
          <w:highlight w:val="yellow"/>
        </w:rPr>
        <w:t xml:space="preserve">State </w:t>
      </w:r>
      <w:r w:rsidRPr="007040E7">
        <w:rPr>
          <w:highlight w:val="yellow"/>
        </w:rPr>
        <w:t>Project Director</w:t>
      </w:r>
      <w:r w:rsidR="00780DC1">
        <w:t>]</w:t>
      </w:r>
      <w:r>
        <w:t>:</w:t>
      </w:r>
    </w:p>
    <w:p w:rsidR="00606E31" w:rsidP="00C77F75" w:rsidRDefault="00E32218" w14:paraId="1E4CBE9A" w14:textId="50CD13F8">
      <w:r>
        <w:t xml:space="preserve">We would like your help with </w:t>
      </w:r>
      <w:r w:rsidR="009E1828">
        <w:t>a new</w:t>
      </w:r>
      <w:r w:rsidR="00D7394B">
        <w:t>, congressionally-mandated</w:t>
      </w:r>
      <w:r w:rsidR="009E1828">
        <w:t xml:space="preserve"> study </w:t>
      </w:r>
      <w:r w:rsidR="00F80644">
        <w:t xml:space="preserve">being carried out by the U.S. Department of Education </w:t>
      </w:r>
      <w:r w:rsidR="00271083">
        <w:t>(ED</w:t>
      </w:r>
      <w:r w:rsidR="004D1004">
        <w:t xml:space="preserve">) </w:t>
      </w:r>
      <w:r w:rsidR="009E1828">
        <w:t xml:space="preserve">to learn more about </w:t>
      </w:r>
      <w:r w:rsidR="000C465C">
        <w:t>how different state grantees</w:t>
      </w:r>
      <w:r w:rsidR="007970CE">
        <w:t xml:space="preserve"> </w:t>
      </w:r>
      <w:r w:rsidR="00864910">
        <w:t>provide</w:t>
      </w:r>
      <w:r w:rsidR="007970CE">
        <w:t xml:space="preserve"> </w:t>
      </w:r>
      <w:r w:rsidR="005D71E3">
        <w:t>scholarships</w:t>
      </w:r>
      <w:r w:rsidR="007970CE">
        <w:t xml:space="preserve"> </w:t>
      </w:r>
      <w:r w:rsidR="007F4EC6">
        <w:t>t</w:t>
      </w:r>
      <w:r w:rsidRPr="00477389" w:rsidR="00477389">
        <w:t xml:space="preserve">o support </w:t>
      </w:r>
      <w:r w:rsidR="00477389">
        <w:t>GEAR UP</w:t>
      </w:r>
      <w:r w:rsidRPr="00E35054" w:rsidR="00477389">
        <w:t xml:space="preserve"> </w:t>
      </w:r>
      <w:r w:rsidRPr="00477389" w:rsidR="00477389">
        <w:t>students’ enrollment and persistence in college</w:t>
      </w:r>
      <w:r w:rsidR="00E35054">
        <w:t xml:space="preserve">. </w:t>
      </w:r>
    </w:p>
    <w:p w:rsidR="001B3D50" w:rsidP="00C77F75" w:rsidRDefault="00606E31" w14:paraId="1B1B3D2E" w14:textId="2C426F71">
      <w:r>
        <w:t xml:space="preserve">While ED expects GEAR UP state grantees to participate in this study (Education Department General Administrative Regulations (EDGAR), Section </w:t>
      </w:r>
      <w:r w:rsidRPr="0052533A">
        <w:t>34 C.F.R. § 76.591</w:t>
      </w:r>
      <w:r>
        <w:t>), we want you to know how much we appreciate y</w:t>
      </w:r>
      <w:r w:rsidR="00A43CD8">
        <w:t>our participation! Your participation helps</w:t>
      </w:r>
      <w:r>
        <w:t xml:space="preserve"> ensure</w:t>
      </w:r>
      <w:r w:rsidR="001B3D50">
        <w:t xml:space="preserve"> </w:t>
      </w:r>
      <w:r w:rsidR="00A43CD8">
        <w:t xml:space="preserve">that </w:t>
      </w:r>
      <w:r w:rsidR="001B3D50">
        <w:t>the study</w:t>
      </w:r>
      <w:r>
        <w:t xml:space="preserve"> reflects a comprehensive understanding of state grantees’ financial aid supports for GEAR UP students across the country</w:t>
      </w:r>
      <w:r w:rsidR="00A43CD8">
        <w:t>.</w:t>
      </w:r>
    </w:p>
    <w:p w:rsidR="00DD77E3" w:rsidP="00EC2A21" w:rsidRDefault="001B3D50" w14:paraId="1D5B985E" w14:textId="55158B69">
      <w:pPr>
        <w:ind w:left="720"/>
      </w:pPr>
      <w:r w:rsidRPr="00EC2A21">
        <w:rPr>
          <w:b/>
        </w:rPr>
        <w:t>What is the purpose of the study?</w:t>
      </w:r>
      <w:r>
        <w:t xml:space="preserve"> </w:t>
      </w:r>
      <w:r w:rsidR="00E35054">
        <w:t>The</w:t>
      </w:r>
      <w:r w:rsidR="00DD77E3">
        <w:t xml:space="preserve"> study will help</w:t>
      </w:r>
      <w:r w:rsidR="008E5603">
        <w:t xml:space="preserve"> the Department, as well as</w:t>
      </w:r>
      <w:r w:rsidR="00DD77E3">
        <w:t xml:space="preserve"> current and future GEAR UP grantees</w:t>
      </w:r>
      <w:r w:rsidR="008E5603">
        <w:t>,</w:t>
      </w:r>
      <w:r w:rsidR="00DD77E3">
        <w:t xml:space="preserve"> learn about </w:t>
      </w:r>
      <w:r w:rsidR="000311BC">
        <w:rPr>
          <w:rFonts w:cstheme="minorHAnsi"/>
          <w:szCs w:val="24"/>
        </w:rPr>
        <w:t xml:space="preserve">strategies </w:t>
      </w:r>
      <w:r w:rsidR="001F4E99">
        <w:rPr>
          <w:rFonts w:cstheme="minorHAnsi"/>
          <w:szCs w:val="24"/>
        </w:rPr>
        <w:t>for managing GEAR UP scholarships and securing matching funds</w:t>
      </w:r>
      <w:r w:rsidR="00DD77E3">
        <w:t xml:space="preserve">. </w:t>
      </w:r>
      <w:r w:rsidR="00020200">
        <w:t>This can help the Department identify challenges that state grantees face and, in turn, better support them. It</w:t>
      </w:r>
      <w:r w:rsidR="00432431">
        <w:t xml:space="preserve"> may also inform the upcoming reauthorization of the Higher Education Act. </w:t>
      </w:r>
    </w:p>
    <w:p w:rsidR="00BD3E78" w:rsidP="00EC2A21" w:rsidRDefault="001B3D50" w14:paraId="6E287DFA" w14:textId="6DEC66C1">
      <w:pPr>
        <w:ind w:left="720"/>
      </w:pPr>
      <w:r w:rsidRPr="00EC2A21">
        <w:rPr>
          <w:b/>
        </w:rPr>
        <w:t>What do you need to do?</w:t>
      </w:r>
      <w:r>
        <w:t xml:space="preserve"> </w:t>
      </w:r>
      <w:r w:rsidR="00BD3E78">
        <w:t>We have t</w:t>
      </w:r>
      <w:r w:rsidR="00E73EFD">
        <w:t>wo</w:t>
      </w:r>
      <w:r w:rsidR="00BD3E78">
        <w:t xml:space="preserve"> requests for you:</w:t>
      </w:r>
      <w:r w:rsidR="00E73EFD">
        <w:t xml:space="preserve"> </w:t>
      </w:r>
    </w:p>
    <w:p w:rsidR="00E73EFD" w:rsidP="00E73EFD" w:rsidRDefault="00E73EFD" w14:paraId="2801C302" w14:textId="0A8E0F32">
      <w:pPr>
        <w:pStyle w:val="ListParagraph"/>
        <w:numPr>
          <w:ilvl w:val="0"/>
          <w:numId w:val="4"/>
        </w:numPr>
        <w:contextualSpacing w:val="0"/>
      </w:pPr>
      <w:r w:rsidRPr="00020200">
        <w:rPr>
          <w:i/>
        </w:rPr>
        <w:t xml:space="preserve">Participate in </w:t>
      </w:r>
      <w:r w:rsidRPr="00020200" w:rsidR="00EC2A21">
        <w:rPr>
          <w:i/>
        </w:rPr>
        <w:t>a</w:t>
      </w:r>
      <w:r w:rsidRPr="00020200">
        <w:rPr>
          <w:i/>
        </w:rPr>
        <w:t xml:space="preserve"> 90</w:t>
      </w:r>
      <w:r w:rsidR="002213DF">
        <w:rPr>
          <w:i/>
        </w:rPr>
        <w:t>-</w:t>
      </w:r>
      <w:r w:rsidRPr="00020200">
        <w:rPr>
          <w:i/>
        </w:rPr>
        <w:t>minute phone i</w:t>
      </w:r>
      <w:r w:rsidRPr="00020200" w:rsidR="00020200">
        <w:rPr>
          <w:i/>
        </w:rPr>
        <w:t>nterview</w:t>
      </w:r>
      <w:r w:rsidR="00020200">
        <w:t xml:space="preserve">. </w:t>
      </w:r>
      <w:r w:rsidRPr="00E73EFD">
        <w:t xml:space="preserve">During the interview, </w:t>
      </w:r>
      <w:r w:rsidR="00866CE1">
        <w:t>we will</w:t>
      </w:r>
      <w:r w:rsidRPr="00E73EFD">
        <w:t xml:space="preserve"> discuss scholarship policies and amounts, gather details about other sources of financial assistance </w:t>
      </w:r>
      <w:r w:rsidR="00020200">
        <w:t xml:space="preserve">for GEAR UP students </w:t>
      </w:r>
      <w:r w:rsidRPr="00E73EFD">
        <w:t xml:space="preserve">in </w:t>
      </w:r>
      <w:r w:rsidR="00350A3B">
        <w:t>your</w:t>
      </w:r>
      <w:r w:rsidRPr="00E73EFD" w:rsidR="00350A3B">
        <w:t xml:space="preserve"> </w:t>
      </w:r>
      <w:r w:rsidRPr="00E73EFD">
        <w:t>state, and find out about some of the other activities your grant is focused on.</w:t>
      </w:r>
    </w:p>
    <w:p w:rsidR="001C167D" w:rsidP="001C167D" w:rsidRDefault="005C3A44" w14:paraId="7EE095F9" w14:textId="77777777">
      <w:pPr>
        <w:pStyle w:val="ListParagraph"/>
        <w:numPr>
          <w:ilvl w:val="0"/>
          <w:numId w:val="4"/>
        </w:numPr>
      </w:pPr>
      <w:r w:rsidRPr="00020200">
        <w:rPr>
          <w:i/>
        </w:rPr>
        <w:t xml:space="preserve">Complete a </w:t>
      </w:r>
      <w:r>
        <w:rPr>
          <w:i/>
        </w:rPr>
        <w:t>Supplemental Data Form</w:t>
      </w:r>
      <w:r>
        <w:t xml:space="preserve">. The </w:t>
      </w:r>
      <w:r w:rsidR="0065671C">
        <w:t xml:space="preserve">form </w:t>
      </w:r>
      <w:r>
        <w:t xml:space="preserve">includes numeric data on students and expenditures that you may need to look up and that would be burdensome to collect by phone. We will prepare a simple Excel worksheet, tailored for your state, for you to fill out and send back. </w:t>
      </w:r>
      <w:r w:rsidR="00E73EFD">
        <w:t>We anticipate that completing the form will take no more than 30 minutes.</w:t>
      </w:r>
    </w:p>
    <w:p w:rsidR="00941F1B" w:rsidP="001C167D" w:rsidRDefault="00941F1B" w14:paraId="4204B9C7" w14:textId="0C707F08">
      <w:pPr>
        <w:ind w:left="720"/>
      </w:pPr>
      <w:r w:rsidRPr="001C167D">
        <w:rPr>
          <w:b/>
        </w:rPr>
        <w:t>Who is conducting the study?</w:t>
      </w:r>
      <w:r>
        <w:t xml:space="preserve"> Abt Associates is carrying out this study</w:t>
      </w:r>
      <w:r w:rsidR="00A219A4">
        <w:t xml:space="preserve"> on behalf of</w:t>
      </w:r>
      <w:r w:rsidRPr="00506C2D">
        <w:t xml:space="preserve"> ED’s Institute of Education Sciences</w:t>
      </w:r>
      <w:r w:rsidR="00D0039B">
        <w:t xml:space="preserve"> and </w:t>
      </w:r>
      <w:r w:rsidR="00A219A4">
        <w:t>will</w:t>
      </w:r>
      <w:r w:rsidRPr="00506C2D">
        <w:t xml:space="preserve"> uphold all federal laws regarding privacy and confidentiality.</w:t>
      </w:r>
    </w:p>
    <w:p w:rsidR="00BD3E78" w:rsidP="00EC2A21" w:rsidRDefault="00BD3E78" w14:paraId="229AF459" w14:textId="329EB80C">
      <w:pPr>
        <w:ind w:left="720"/>
      </w:pPr>
      <w:r w:rsidRPr="00EC2A21">
        <w:rPr>
          <w:b/>
        </w:rPr>
        <w:t>When is the study happening?</w:t>
      </w:r>
      <w:r>
        <w:t xml:space="preserve"> The Abt study team would like to collect all information</w:t>
      </w:r>
      <w:r w:rsidR="00440688">
        <w:t>—</w:t>
      </w:r>
      <w:r w:rsidR="00B9684B">
        <w:t>including the interviews and the Supplemental Data Form</w:t>
      </w:r>
      <w:r w:rsidR="00440688">
        <w:t>—</w:t>
      </w:r>
      <w:r>
        <w:t>between [</w:t>
      </w:r>
      <w:r w:rsidRPr="00EC2A21">
        <w:rPr>
          <w:highlight w:val="yellow"/>
        </w:rPr>
        <w:t>MONTH</w:t>
      </w:r>
      <w:r>
        <w:t xml:space="preserve">] </w:t>
      </w:r>
      <w:r w:rsidR="00020200">
        <w:t>and</w:t>
      </w:r>
      <w:r>
        <w:t xml:space="preserve"> [</w:t>
      </w:r>
      <w:r w:rsidRPr="00EC2A21">
        <w:rPr>
          <w:highlight w:val="yellow"/>
        </w:rPr>
        <w:t>MONTH</w:t>
      </w:r>
      <w:r>
        <w:t xml:space="preserve">]. </w:t>
      </w:r>
    </w:p>
    <w:p w:rsidR="00020200" w:rsidP="00020200" w:rsidRDefault="00020200" w14:paraId="59657E77" w14:textId="35D0C7CF">
      <w:r w:rsidRPr="00866CE1">
        <w:rPr>
          <w:b/>
        </w:rPr>
        <w:t xml:space="preserve">By next Friday please respond </w:t>
      </w:r>
      <w:r w:rsidRPr="00C41EB1">
        <w:rPr>
          <w:b/>
        </w:rPr>
        <w:t xml:space="preserve">to this email </w:t>
      </w:r>
      <w:r>
        <w:rPr>
          <w:b/>
        </w:rPr>
        <w:t>to let us know if you are available at any of the following dates and times</w:t>
      </w:r>
      <w:r w:rsidRPr="00C41EB1">
        <w:rPr>
          <w:b/>
        </w:rPr>
        <w:t xml:space="preserve"> </w:t>
      </w:r>
      <w:r>
        <w:rPr>
          <w:b/>
        </w:rPr>
        <w:t xml:space="preserve">to participate in an interview. </w:t>
      </w:r>
      <w:r>
        <w:t xml:space="preserve">If none of these times work for you, please </w:t>
      </w:r>
      <w:r w:rsidR="00FA29CE">
        <w:t xml:space="preserve">suggest </w:t>
      </w:r>
      <w:r w:rsidR="00B20686">
        <w:t>some that will</w:t>
      </w:r>
      <w:r>
        <w:t>.</w:t>
      </w:r>
    </w:p>
    <w:p w:rsidRPr="00020200" w:rsidR="00020200" w:rsidP="00EC2A21" w:rsidRDefault="00020200" w14:paraId="714E06BD" w14:textId="6C53518D">
      <w:r>
        <w:tab/>
      </w:r>
      <w:r w:rsidRPr="004960AC">
        <w:rPr>
          <w:highlight w:val="yellow"/>
        </w:rPr>
        <w:t xml:space="preserve">[INSERT THREE </w:t>
      </w:r>
      <w:r>
        <w:rPr>
          <w:highlight w:val="yellow"/>
        </w:rPr>
        <w:t xml:space="preserve">DATE/TIME </w:t>
      </w:r>
      <w:r w:rsidRPr="004960AC">
        <w:rPr>
          <w:highlight w:val="yellow"/>
        </w:rPr>
        <w:t>OPTIONS]</w:t>
      </w:r>
      <w:r w:rsidRPr="00C41EB1">
        <w:rPr>
          <w:b/>
        </w:rPr>
        <w:t xml:space="preserve"> </w:t>
      </w:r>
      <w:r>
        <w:rPr>
          <w:b/>
        </w:rPr>
        <w:t xml:space="preserve"> </w:t>
      </w:r>
    </w:p>
    <w:p w:rsidR="00B6224C" w:rsidP="009C1866" w:rsidRDefault="00020200" w14:paraId="114BA9FF" w14:textId="147CCE06">
      <w:r>
        <w:t>F</w:t>
      </w:r>
      <w:r w:rsidR="009E1828">
        <w:t xml:space="preserve">eel free to contact </w:t>
      </w:r>
      <w:r w:rsidR="000249A4">
        <w:t>me</w:t>
      </w:r>
      <w:r w:rsidR="009E1828">
        <w:t xml:space="preserve"> at </w:t>
      </w:r>
      <w:r w:rsidRPr="00C875D9" w:rsidR="00C875D9">
        <w:rPr>
          <w:highlight w:val="yellow"/>
        </w:rPr>
        <w:t>[EMAIL ADDRESS</w:t>
      </w:r>
      <w:r w:rsidR="00C875D9">
        <w:t xml:space="preserve">] or </w:t>
      </w:r>
      <w:r w:rsidRPr="00C875D9" w:rsidR="00C875D9">
        <w:rPr>
          <w:highlight w:val="yellow"/>
        </w:rPr>
        <w:t>[PHONE #]</w:t>
      </w:r>
      <w:r w:rsidR="009E1828">
        <w:t xml:space="preserve"> with any questions. </w:t>
      </w:r>
    </w:p>
    <w:p w:rsidR="009E1828" w:rsidP="009E1828" w:rsidRDefault="009E1828" w14:paraId="5FD25442" w14:textId="1EC565D1">
      <w:r>
        <w:t>We look forward to speaking with you soon!</w:t>
      </w:r>
    </w:p>
    <w:p w:rsidRPr="0069254E" w:rsidR="00C875D9" w:rsidRDefault="009E1828" w14:paraId="07BAE604" w14:textId="2068358E">
      <w:r>
        <w:lastRenderedPageBreak/>
        <w:t>Sincerely,</w:t>
      </w:r>
    </w:p>
    <w:p w:rsidR="00AC176D" w:rsidRDefault="000249A4" w14:paraId="2816E772" w14:textId="67F4332C">
      <w:r>
        <w:t>Hannah Miller, Abt Project Director</w:t>
      </w:r>
    </w:p>
    <w:sectPr w:rsidR="00AC1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5276C"/>
    <w:multiLevelType w:val="hybridMultilevel"/>
    <w:tmpl w:val="2A36D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4233D"/>
    <w:multiLevelType w:val="hybridMultilevel"/>
    <w:tmpl w:val="3B301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2D27"/>
    <w:multiLevelType w:val="hybridMultilevel"/>
    <w:tmpl w:val="DBCE1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5605F"/>
    <w:multiLevelType w:val="hybridMultilevel"/>
    <w:tmpl w:val="B484ACCA"/>
    <w:lvl w:ilvl="0" w:tplc="4EB0088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C37F18"/>
    <w:multiLevelType w:val="hybridMultilevel"/>
    <w:tmpl w:val="05945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76D"/>
    <w:rsid w:val="000065CE"/>
    <w:rsid w:val="00020200"/>
    <w:rsid w:val="0002056F"/>
    <w:rsid w:val="00022413"/>
    <w:rsid w:val="000249A4"/>
    <w:rsid w:val="0002621E"/>
    <w:rsid w:val="000311BC"/>
    <w:rsid w:val="00032BDC"/>
    <w:rsid w:val="0008562C"/>
    <w:rsid w:val="000904D5"/>
    <w:rsid w:val="000A06D5"/>
    <w:rsid w:val="000C465C"/>
    <w:rsid w:val="000C7E99"/>
    <w:rsid w:val="000D2496"/>
    <w:rsid w:val="000E33FD"/>
    <w:rsid w:val="00100E14"/>
    <w:rsid w:val="00122F4C"/>
    <w:rsid w:val="00125FC7"/>
    <w:rsid w:val="00160FFA"/>
    <w:rsid w:val="0016393A"/>
    <w:rsid w:val="0016467B"/>
    <w:rsid w:val="0017782C"/>
    <w:rsid w:val="0018524B"/>
    <w:rsid w:val="001B0E43"/>
    <w:rsid w:val="001B3D50"/>
    <w:rsid w:val="001C167D"/>
    <w:rsid w:val="001C2024"/>
    <w:rsid w:val="001E78C8"/>
    <w:rsid w:val="001F4E99"/>
    <w:rsid w:val="002141C7"/>
    <w:rsid w:val="002213DF"/>
    <w:rsid w:val="002401CA"/>
    <w:rsid w:val="00271083"/>
    <w:rsid w:val="00286AC8"/>
    <w:rsid w:val="00287026"/>
    <w:rsid w:val="002C069D"/>
    <w:rsid w:val="002D245B"/>
    <w:rsid w:val="003014D3"/>
    <w:rsid w:val="00320DF8"/>
    <w:rsid w:val="003272CC"/>
    <w:rsid w:val="00331710"/>
    <w:rsid w:val="00350A3B"/>
    <w:rsid w:val="003510AB"/>
    <w:rsid w:val="0035556F"/>
    <w:rsid w:val="00374587"/>
    <w:rsid w:val="0037686B"/>
    <w:rsid w:val="00382193"/>
    <w:rsid w:val="003923F3"/>
    <w:rsid w:val="00400E4F"/>
    <w:rsid w:val="00422542"/>
    <w:rsid w:val="004259C2"/>
    <w:rsid w:val="00432431"/>
    <w:rsid w:val="00434546"/>
    <w:rsid w:val="00440688"/>
    <w:rsid w:val="00467AEA"/>
    <w:rsid w:val="0047651A"/>
    <w:rsid w:val="00477389"/>
    <w:rsid w:val="004960AC"/>
    <w:rsid w:val="004B2EF7"/>
    <w:rsid w:val="004D1004"/>
    <w:rsid w:val="004D3166"/>
    <w:rsid w:val="004D3BEC"/>
    <w:rsid w:val="004E5ADA"/>
    <w:rsid w:val="004E60E1"/>
    <w:rsid w:val="00506C2D"/>
    <w:rsid w:val="00512FDC"/>
    <w:rsid w:val="00544B6F"/>
    <w:rsid w:val="00551637"/>
    <w:rsid w:val="00567327"/>
    <w:rsid w:val="005C3A44"/>
    <w:rsid w:val="005D71E3"/>
    <w:rsid w:val="006004A5"/>
    <w:rsid w:val="00606E31"/>
    <w:rsid w:val="0065671C"/>
    <w:rsid w:val="0069254E"/>
    <w:rsid w:val="006A6495"/>
    <w:rsid w:val="006C43B4"/>
    <w:rsid w:val="007040E7"/>
    <w:rsid w:val="00720999"/>
    <w:rsid w:val="00721E9A"/>
    <w:rsid w:val="00766792"/>
    <w:rsid w:val="00776CFC"/>
    <w:rsid w:val="00780DC1"/>
    <w:rsid w:val="007970CE"/>
    <w:rsid w:val="007A1BEE"/>
    <w:rsid w:val="007B1D6F"/>
    <w:rsid w:val="007C06CB"/>
    <w:rsid w:val="007C29ED"/>
    <w:rsid w:val="007F149A"/>
    <w:rsid w:val="007F2046"/>
    <w:rsid w:val="007F4EC6"/>
    <w:rsid w:val="007F5AFE"/>
    <w:rsid w:val="0080437A"/>
    <w:rsid w:val="008251F9"/>
    <w:rsid w:val="00832BC0"/>
    <w:rsid w:val="008340A0"/>
    <w:rsid w:val="008406A0"/>
    <w:rsid w:val="00851097"/>
    <w:rsid w:val="00852EC5"/>
    <w:rsid w:val="00864910"/>
    <w:rsid w:val="00866CE1"/>
    <w:rsid w:val="00894060"/>
    <w:rsid w:val="00897D62"/>
    <w:rsid w:val="008C64CC"/>
    <w:rsid w:val="008E5603"/>
    <w:rsid w:val="008F09F5"/>
    <w:rsid w:val="009176A4"/>
    <w:rsid w:val="00941F1B"/>
    <w:rsid w:val="0095437F"/>
    <w:rsid w:val="0098396D"/>
    <w:rsid w:val="00983F3B"/>
    <w:rsid w:val="00995BD4"/>
    <w:rsid w:val="009C1866"/>
    <w:rsid w:val="009E1828"/>
    <w:rsid w:val="00A219A4"/>
    <w:rsid w:val="00A24968"/>
    <w:rsid w:val="00A434E5"/>
    <w:rsid w:val="00A43CD8"/>
    <w:rsid w:val="00A51C10"/>
    <w:rsid w:val="00A7003C"/>
    <w:rsid w:val="00A74F18"/>
    <w:rsid w:val="00A94497"/>
    <w:rsid w:val="00AA36E0"/>
    <w:rsid w:val="00AB18DE"/>
    <w:rsid w:val="00AC176D"/>
    <w:rsid w:val="00AF5AEE"/>
    <w:rsid w:val="00B15D7D"/>
    <w:rsid w:val="00B20686"/>
    <w:rsid w:val="00B3559C"/>
    <w:rsid w:val="00B52879"/>
    <w:rsid w:val="00B538B9"/>
    <w:rsid w:val="00B6178A"/>
    <w:rsid w:val="00B6224C"/>
    <w:rsid w:val="00B664DB"/>
    <w:rsid w:val="00B9684B"/>
    <w:rsid w:val="00B977B8"/>
    <w:rsid w:val="00BA402C"/>
    <w:rsid w:val="00BB2AAA"/>
    <w:rsid w:val="00BB6538"/>
    <w:rsid w:val="00BD3E78"/>
    <w:rsid w:val="00BD5FE1"/>
    <w:rsid w:val="00C01E00"/>
    <w:rsid w:val="00C30EDB"/>
    <w:rsid w:val="00C333D8"/>
    <w:rsid w:val="00C67390"/>
    <w:rsid w:val="00C77F75"/>
    <w:rsid w:val="00C80841"/>
    <w:rsid w:val="00C875D9"/>
    <w:rsid w:val="00C966F2"/>
    <w:rsid w:val="00CB7E4D"/>
    <w:rsid w:val="00CC43B8"/>
    <w:rsid w:val="00CF2285"/>
    <w:rsid w:val="00D0039B"/>
    <w:rsid w:val="00D14F64"/>
    <w:rsid w:val="00D21994"/>
    <w:rsid w:val="00D344DC"/>
    <w:rsid w:val="00D66DAD"/>
    <w:rsid w:val="00D714A2"/>
    <w:rsid w:val="00D7394B"/>
    <w:rsid w:val="00DB1118"/>
    <w:rsid w:val="00DD77E3"/>
    <w:rsid w:val="00DE7C56"/>
    <w:rsid w:val="00E32218"/>
    <w:rsid w:val="00E34913"/>
    <w:rsid w:val="00E35054"/>
    <w:rsid w:val="00E73EFD"/>
    <w:rsid w:val="00E74B0C"/>
    <w:rsid w:val="00EA13C2"/>
    <w:rsid w:val="00EC2A21"/>
    <w:rsid w:val="00EF3D38"/>
    <w:rsid w:val="00EF57FC"/>
    <w:rsid w:val="00F04E01"/>
    <w:rsid w:val="00F05EC9"/>
    <w:rsid w:val="00F353FF"/>
    <w:rsid w:val="00F458D3"/>
    <w:rsid w:val="00F6136A"/>
    <w:rsid w:val="00F729C7"/>
    <w:rsid w:val="00F804FB"/>
    <w:rsid w:val="00F80644"/>
    <w:rsid w:val="00F9754D"/>
    <w:rsid w:val="00FA29CE"/>
    <w:rsid w:val="00FA4394"/>
    <w:rsid w:val="00FC147E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BB0FB"/>
  <w15:chartTrackingRefBased/>
  <w15:docId w15:val="{14018961-F224-4C19-BBB9-F649793D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0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7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09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9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9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9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9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99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73EF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870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46A93-4D75-4573-A404-E9B1A9A4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Checkoway</dc:creator>
  <cp:keywords/>
  <dc:description/>
  <cp:lastModifiedBy>Garcia, Daphne</cp:lastModifiedBy>
  <cp:revision>16</cp:revision>
  <dcterms:created xsi:type="dcterms:W3CDTF">2020-07-24T17:50:00Z</dcterms:created>
  <dcterms:modified xsi:type="dcterms:W3CDTF">2020-08-25T22:12:00Z</dcterms:modified>
</cp:coreProperties>
</file>