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F7" w:rsidRDefault="006640F7" w14:paraId="580B5743" w14:textId="01FA0973">
      <w:r>
        <w:rPr>
          <w:noProof/>
        </w:rPr>
        <w:drawing>
          <wp:inline distT="0" distB="0" distL="0" distR="0" wp14:anchorId="40BC2902" wp14:editId="0D7E1768">
            <wp:extent cx="5943600" cy="44907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0F7">
        <w:t xml:space="preserve"> </w:t>
      </w:r>
      <w:bookmarkStart w:name="_GoBack" w:id="0"/>
      <w:bookmarkEnd w:id="0"/>
    </w:p>
    <w:p w:rsidR="00EA4108" w:rsidRDefault="00F905DD" w14:paraId="09168AF4" w14:textId="7E4FD780">
      <w:r w:rsidRPr="00F905DD">
        <w:t>‘Initial Response to Order’ Screen (Populated)</w:t>
      </w:r>
      <w:r>
        <w:rPr>
          <w:noProof/>
        </w:rPr>
        <w:drawing>
          <wp:inline distT="0" distB="0" distL="0" distR="0" wp14:anchorId="38CD6D9E" wp14:editId="77647F0E">
            <wp:extent cx="5943600" cy="2909570"/>
            <wp:effectExtent l="0" t="0" r="0" b="508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ED" w:rsidRDefault="000318ED" w14:paraId="78C4B00F" w14:textId="77777777"/>
    <w:p w:rsidR="000318ED" w:rsidRDefault="000318ED" w14:paraId="750554F3" w14:textId="21FF1395">
      <w:r w:rsidRPr="000318ED">
        <w:lastRenderedPageBreak/>
        <w:t>‘Initial Response to Order’ Screen</w:t>
      </w:r>
      <w:r w:rsidRPr="000318ED">
        <w:br/>
        <w:t>Develop Information, Form or Join Consortium, or Submit Existing Information</w:t>
      </w:r>
    </w:p>
    <w:p w:rsidR="000318ED" w:rsidRDefault="000318ED" w14:paraId="519F0C80" w14:textId="2CA3369F">
      <w:r>
        <w:rPr>
          <w:noProof/>
        </w:rPr>
        <w:drawing>
          <wp:inline distT="0" distB="0" distL="0" distR="0" wp14:anchorId="01E1900D" wp14:editId="2A414D2A">
            <wp:extent cx="5943600" cy="2909570"/>
            <wp:effectExtent l="0" t="0" r="0" b="5080"/>
            <wp:docPr id="4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ED" w:rsidRDefault="000318ED" w14:paraId="0C733F51" w14:textId="1F1604E9"/>
    <w:p w:rsidR="000318ED" w:rsidRDefault="000318ED" w14:paraId="2AC72DEC" w14:textId="363970F4"/>
    <w:p w:rsidR="000318ED" w:rsidRDefault="000318ED" w14:paraId="54AF1FA6" w14:textId="5D5E096E"/>
    <w:p w:rsidR="000318ED" w:rsidRDefault="000318ED" w14:paraId="7B9CB0E7" w14:textId="77777777"/>
    <w:p w:rsidR="000318ED" w:rsidRDefault="000318ED" w14:paraId="19B0AFA9" w14:textId="4EFAE811">
      <w:r w:rsidRPr="000318ED">
        <w:t>‘Initial Response to Order’ Screen</w:t>
      </w:r>
      <w:r w:rsidRPr="000318ED">
        <w:br/>
        <w:t> (Request an Exemption)</w:t>
      </w:r>
    </w:p>
    <w:p w:rsidR="000318ED" w:rsidRDefault="000318ED" w14:paraId="0AA5AA92" w14:textId="453B75FE">
      <w:r>
        <w:rPr>
          <w:noProof/>
        </w:rPr>
        <w:drawing>
          <wp:inline distT="0" distB="0" distL="0" distR="0" wp14:anchorId="2BEC2DFD" wp14:editId="23D1F0A0">
            <wp:extent cx="5943600" cy="2909570"/>
            <wp:effectExtent l="0" t="0" r="0" b="5080"/>
            <wp:docPr id="6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ED" w:rsidRDefault="000318ED" w14:paraId="152A76A8" w14:textId="1FEFFB34"/>
    <w:p w:rsidR="000318ED" w:rsidRDefault="000318ED" w14:paraId="5484AA71" w14:textId="77777777"/>
    <w:p w:rsidR="000318ED" w:rsidRDefault="000318ED" w14:paraId="19AB3D48" w14:textId="077AE689">
      <w:r w:rsidRPr="000318ED">
        <w:t>‘Initial Response to Order’ Screen</w:t>
      </w:r>
      <w:r w:rsidRPr="000318ED">
        <w:br/>
        <w:t>Claim You Are Not Subject to Test Order</w:t>
      </w:r>
    </w:p>
    <w:p w:rsidR="000318ED" w:rsidRDefault="000318ED" w14:paraId="10EAC92C" w14:textId="008BA5DE">
      <w:r>
        <w:rPr>
          <w:noProof/>
        </w:rPr>
        <w:drawing>
          <wp:inline distT="0" distB="0" distL="0" distR="0" wp14:anchorId="505933F6" wp14:editId="06E9C9AA">
            <wp:extent cx="5943600" cy="2909570"/>
            <wp:effectExtent l="0" t="0" r="0" b="5080"/>
            <wp:docPr id="7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ED" w:rsidRDefault="000318ED" w14:paraId="0866EFF2" w14:textId="128AFE8F"/>
    <w:p w:rsidR="000318ED" w:rsidRDefault="000318ED" w14:paraId="79545C2F" w14:textId="77777777"/>
    <w:p w:rsidR="000318ED" w:rsidRDefault="000318ED" w14:paraId="1E3774C2" w14:textId="4FDE34BF">
      <w:r w:rsidRPr="000318ED">
        <w:t>‘Initial Response to Order’ Screen</w:t>
      </w:r>
      <w:r w:rsidRPr="000318ED">
        <w:br/>
        <w:t>Discontinue Manufacturing or Importing of Chemical</w:t>
      </w:r>
    </w:p>
    <w:p w:rsidR="000318ED" w:rsidRDefault="000318ED" w14:paraId="1A9A6758" w14:textId="57773EAD">
      <w:r>
        <w:rPr>
          <w:noProof/>
        </w:rPr>
        <w:drawing>
          <wp:inline distT="0" distB="0" distL="0" distR="0" wp14:anchorId="12BF1E2E" wp14:editId="0F089636">
            <wp:extent cx="5943600" cy="2909570"/>
            <wp:effectExtent l="0" t="0" r="0" b="5080"/>
            <wp:docPr id="8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ED" w:rsidRDefault="000318ED" w14:paraId="14AC615F" w14:textId="77777777"/>
    <w:p w:rsidR="00F905DD" w:rsidRDefault="00F905DD" w14:paraId="68903AD7" w14:textId="17E46177">
      <w:r w:rsidRPr="00F905DD">
        <w:t>‘Technical Contact’ Screen</w:t>
      </w:r>
      <w:r>
        <w:rPr>
          <w:noProof/>
        </w:rPr>
        <w:drawing>
          <wp:inline distT="0" distB="0" distL="0" distR="0" wp14:anchorId="5BCAC311" wp14:editId="0C0003F7">
            <wp:extent cx="5943600" cy="2909570"/>
            <wp:effectExtent l="0" t="0" r="0" b="5080"/>
            <wp:docPr id="1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5DD" w:rsidRDefault="00F905DD" w14:paraId="6FF01E1C" w14:textId="77777777">
      <w:r>
        <w:br w:type="page"/>
      </w:r>
    </w:p>
    <w:p w:rsidR="00F905DD" w:rsidRDefault="00F905DD" w14:paraId="2F7BCB67" w14:textId="013F2EB9">
      <w:r w:rsidRPr="00F905DD">
        <w:lastRenderedPageBreak/>
        <w:t>‘Submitting Official Information’ Screen</w:t>
      </w:r>
    </w:p>
    <w:p w:rsidR="00F905DD" w:rsidRDefault="00F905DD" w14:paraId="02538B20" w14:textId="346165AB">
      <w:r>
        <w:rPr>
          <w:noProof/>
        </w:rPr>
        <w:drawing>
          <wp:inline distT="0" distB="0" distL="0" distR="0" wp14:anchorId="09BCB738" wp14:editId="77583843">
            <wp:extent cx="5943600" cy="2909570"/>
            <wp:effectExtent l="0" t="0" r="0" b="5080"/>
            <wp:docPr id="2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ED" w:rsidRDefault="000318ED" w14:paraId="17862EDC" w14:textId="11C06A51"/>
    <w:p w:rsidR="000318ED" w:rsidRDefault="000318ED" w14:paraId="1DBB6857" w14:textId="77777777"/>
    <w:p w:rsidR="00F905DD" w:rsidRDefault="00F905DD" w14:paraId="78E65F47" w14:textId="70395516">
      <w:r w:rsidRPr="00F905DD">
        <w:t>‘Instructions for Substantiating Confidential Business Information (CBI) Claims’ Screen</w:t>
      </w:r>
    </w:p>
    <w:p w:rsidR="00F905DD" w:rsidRDefault="00F905DD" w14:paraId="6282197D" w14:textId="74FD4C1D">
      <w:r>
        <w:rPr>
          <w:noProof/>
        </w:rPr>
        <w:drawing>
          <wp:inline distT="0" distB="0" distL="0" distR="0" wp14:anchorId="345DE4EE" wp14:editId="660FA523">
            <wp:extent cx="5943600" cy="2907030"/>
            <wp:effectExtent l="0" t="0" r="0" b="7620"/>
            <wp:docPr id="3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DD"/>
    <w:rsid w:val="000318ED"/>
    <w:rsid w:val="00276EB4"/>
    <w:rsid w:val="00331224"/>
    <w:rsid w:val="006640F7"/>
    <w:rsid w:val="007D2521"/>
    <w:rsid w:val="00EA4108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D6D0"/>
  <w15:chartTrackingRefBased/>
  <w15:docId w15:val="{1B106E32-B87F-46EE-B360-C41315C0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9c7d555258b5f6a3fa0f9e197949a055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65a897a3cac7bc3254ecb3ba4a6f3d0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2832</FRN_x0020_List_x0020_Item_x0020_ID>
  </documentManagement>
</p:properties>
</file>

<file path=customXml/itemProps1.xml><?xml version="1.0" encoding="utf-8"?>
<ds:datastoreItem xmlns:ds="http://schemas.openxmlformats.org/officeDocument/2006/customXml" ds:itemID="{69B0B79E-5365-4A46-903E-4ACF96A1C428}"/>
</file>

<file path=customXml/itemProps2.xml><?xml version="1.0" encoding="utf-8"?>
<ds:datastoreItem xmlns:ds="http://schemas.openxmlformats.org/officeDocument/2006/customXml" ds:itemID="{BD1C979A-B394-486F-84BF-68A069A2E803}"/>
</file>

<file path=customXml/itemProps3.xml><?xml version="1.0" encoding="utf-8"?>
<ds:datastoreItem xmlns:ds="http://schemas.openxmlformats.org/officeDocument/2006/customXml" ds:itemID="{15412C27-56E5-477D-9DE2-5049631C4973}"/>
</file>

<file path=customXml/itemProps4.xml><?xml version="1.0" encoding="utf-8"?>
<ds:datastoreItem xmlns:ds="http://schemas.openxmlformats.org/officeDocument/2006/customXml" ds:itemID="{359CE48B-8F6D-46A5-8B88-A2DD85DEFF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Virginia</dc:creator>
  <cp:keywords/>
  <dc:description/>
  <cp:lastModifiedBy>Lee, Virginia</cp:lastModifiedBy>
  <cp:revision>2</cp:revision>
  <dcterms:created xsi:type="dcterms:W3CDTF">2020-08-04T17:21:00Z</dcterms:created>
  <dcterms:modified xsi:type="dcterms:W3CDTF">2020-08-04T17:21:00Z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