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3140" w:rsidR="00855D9C" w:rsidP="00491D0F" w:rsidRDefault="00855D9C" w14:paraId="4BECAFE3" w14:textId="5DC6AF2D">
      <w:pPr>
        <w:jc w:val="right"/>
      </w:pPr>
      <w:bookmarkStart w:name="_Toc149634362" w:id="0"/>
      <w:bookmarkStart w:name="_Toc276569551" w:id="1"/>
      <w:bookmarkStart w:name="_Toc425182814" w:id="2"/>
      <w:bookmarkStart w:name="_GoBack" w:id="3"/>
      <w:bookmarkEnd w:id="3"/>
      <w:r w:rsidRPr="00523140">
        <w:t>FCC Form 499</w:t>
      </w:r>
      <w:bookmarkEnd w:id="0"/>
      <w:bookmarkEnd w:id="1"/>
      <w:r w:rsidRPr="00523140">
        <w:t>-A</w:t>
      </w:r>
      <w:r w:rsidR="00A05666">
        <w:t xml:space="preserve">, </w:t>
      </w:r>
      <w:bookmarkEnd w:id="2"/>
      <w:r w:rsidRPr="0065578A" w:rsidR="00D12C5E">
        <w:rPr>
          <w:highlight w:val="yellow"/>
        </w:rPr>
        <w:t xml:space="preserve">XX </w:t>
      </w:r>
      <w:r w:rsidRPr="0065578A" w:rsidR="00D611C8">
        <w:rPr>
          <w:highlight w:val="yellow"/>
        </w:rPr>
        <w:t>202</w:t>
      </w:r>
      <w:r w:rsidRPr="0065578A" w:rsidR="00D12C5E">
        <w:rPr>
          <w:highlight w:val="yellow"/>
        </w:rPr>
        <w:t>1</w:t>
      </w:r>
    </w:p>
    <w:p w:rsidRPr="00523140" w:rsidR="003C79B1" w:rsidP="00491D0F" w:rsidRDefault="00855D9C" w14:paraId="522483A9" w14:textId="77777777">
      <w:pPr>
        <w:jc w:val="right"/>
      </w:pPr>
      <w:bookmarkStart w:name="_Toc425182815" w:id="4"/>
      <w:bookmarkStart w:name="_Toc149634363" w:id="5"/>
      <w:bookmarkStart w:name="_Toc276569552" w:id="6"/>
      <w:r w:rsidRPr="00523140">
        <w:t>Approved by OMB</w:t>
      </w:r>
      <w:bookmarkEnd w:id="4"/>
      <w:r w:rsidRPr="00523140">
        <w:t xml:space="preserve"> </w:t>
      </w:r>
    </w:p>
    <w:p w:rsidRPr="00523140" w:rsidR="00855D9C" w:rsidP="00491D0F" w:rsidRDefault="003C79B1" w14:paraId="5DDBCF52" w14:textId="77777777">
      <w:pPr>
        <w:jc w:val="right"/>
      </w:pPr>
      <w:bookmarkStart w:name="_Toc425182816" w:id="7"/>
      <w:r w:rsidRPr="00523140">
        <w:t xml:space="preserve">OMB Control Number </w:t>
      </w:r>
      <w:r w:rsidRPr="00523140" w:rsidR="00855D9C">
        <w:t>3060-0855</w:t>
      </w:r>
      <w:bookmarkEnd w:id="5"/>
      <w:bookmarkEnd w:id="6"/>
      <w:bookmarkEnd w:id="7"/>
    </w:p>
    <w:p w:rsidRPr="00523140" w:rsidR="00855D9C" w:rsidP="00491D0F" w:rsidRDefault="00855D9C" w14:paraId="54AD7054" w14:textId="77777777">
      <w:pPr>
        <w:jc w:val="right"/>
      </w:pPr>
      <w:bookmarkStart w:name="_Toc149634364" w:id="8"/>
      <w:bookmarkStart w:name="_Toc276569553" w:id="9"/>
      <w:bookmarkStart w:name="_Toc425182817" w:id="10"/>
      <w:r w:rsidRPr="00523140">
        <w:t>Estimated Average Burden Hours Per Response:  13.5 Hours</w:t>
      </w:r>
      <w:bookmarkEnd w:id="8"/>
      <w:bookmarkEnd w:id="9"/>
      <w:bookmarkEnd w:id="10"/>
    </w:p>
    <w:p w:rsidRPr="00523140" w:rsidR="00855D9C" w:rsidP="00491D0F" w:rsidRDefault="00855D9C" w14:paraId="1CBB23CE" w14:textId="77777777">
      <w:pPr>
        <w:jc w:val="right"/>
      </w:pPr>
    </w:p>
    <w:p w:rsidRPr="00847171" w:rsidR="00855D9C" w:rsidP="00855D9C" w:rsidRDefault="00A4024F" w14:paraId="52594EC8" w14:textId="2A3B31EF">
      <w:pPr>
        <w:jc w:val="center"/>
        <w:rPr>
          <w:b/>
        </w:rPr>
      </w:pPr>
      <w:bookmarkStart w:name="_Toc149634365" w:id="11"/>
      <w:r>
        <w:rPr>
          <w:b/>
        </w:rPr>
        <w:t>20</w:t>
      </w:r>
      <w:r w:rsidR="00D611C8">
        <w:rPr>
          <w:b/>
        </w:rPr>
        <w:t>2</w:t>
      </w:r>
      <w:r w:rsidR="00D12C5E">
        <w:rPr>
          <w:b/>
        </w:rPr>
        <w:t>1</w:t>
      </w:r>
      <w:r w:rsidRPr="00847171" w:rsidR="00855D9C">
        <w:rPr>
          <w:b/>
        </w:rPr>
        <w:t xml:space="preserve"> Telecommunications Reporting Worksheet Instructions</w:t>
      </w:r>
    </w:p>
    <w:p w:rsidR="00855D9C" w:rsidP="00F2204E" w:rsidRDefault="00855D9C" w14:paraId="47302A4B" w14:textId="77777777">
      <w:pPr>
        <w:spacing w:after="120"/>
        <w:jc w:val="center"/>
        <w:rPr>
          <w:b/>
        </w:rPr>
      </w:pPr>
      <w:r w:rsidRPr="00847171">
        <w:rPr>
          <w:b/>
        </w:rPr>
        <w:t>(FCC Form 499-A</w:t>
      </w:r>
      <w:bookmarkEnd w:id="11"/>
      <w:r w:rsidRPr="00847171">
        <w:rPr>
          <w:b/>
        </w:rPr>
        <w:t>)</w:t>
      </w:r>
    </w:p>
    <w:p w:rsidRPr="00491D0F" w:rsidR="005930FA" w:rsidP="00855D9C" w:rsidRDefault="005930FA" w14:paraId="1DD35EB5" w14:textId="77777777">
      <w:pPr>
        <w:jc w:val="center"/>
        <w:rPr>
          <w:b/>
          <w:u w:val="single"/>
        </w:rPr>
      </w:pPr>
    </w:p>
    <w:p w:rsidR="00855D9C" w:rsidP="00855D9C" w:rsidRDefault="00855D9C" w14:paraId="50E508F7" w14:textId="77777777">
      <w:pPr>
        <w:jc w:val="center"/>
        <w:rPr>
          <w:b/>
          <w:u w:val="single"/>
        </w:rPr>
      </w:pPr>
      <w:r w:rsidRPr="00F2204E">
        <w:rPr>
          <w:b/>
          <w:u w:val="single"/>
        </w:rPr>
        <w:t>Table of Contents</w:t>
      </w:r>
    </w:p>
    <w:p w:rsidRPr="00F2204E" w:rsidR="005930FA" w:rsidP="00855D9C" w:rsidRDefault="005930FA" w14:paraId="7D95C2F2" w14:textId="77777777">
      <w:pPr>
        <w:jc w:val="center"/>
        <w:rPr>
          <w:b/>
          <w:u w:val="single"/>
        </w:rPr>
      </w:pPr>
    </w:p>
    <w:p w:rsidR="009A1DE4" w:rsidRDefault="00523140" w14:paraId="7564A83C" w14:textId="16224CF0">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history="1" w:anchor="_Toc435591789">
        <w:r w:rsidRPr="00117563" w:rsidR="009A1DE4">
          <w:rPr>
            <w:rStyle w:val="Hyperlink"/>
            <w:noProof/>
          </w:rPr>
          <w:t>I.</w:t>
        </w:r>
        <w:r w:rsidR="009A1DE4">
          <w:rPr>
            <w:rFonts w:asciiTheme="minorHAnsi" w:hAnsiTheme="minorHAnsi" w:cstheme="minorBidi"/>
            <w:noProof/>
            <w:snapToGrid/>
            <w:szCs w:val="22"/>
          </w:rPr>
          <w:tab/>
        </w:r>
        <w:r w:rsidRPr="00117563" w:rsidR="009A1DE4">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2E0A1D">
          <w:rPr>
            <w:noProof/>
            <w:webHidden/>
          </w:rPr>
          <w:t>2</w:t>
        </w:r>
        <w:r w:rsidR="009A1DE4">
          <w:rPr>
            <w:noProof/>
            <w:webHidden/>
          </w:rPr>
          <w:fldChar w:fldCharType="end"/>
        </w:r>
      </w:hyperlink>
    </w:p>
    <w:p w:rsidR="009A1DE4" w:rsidRDefault="0028218E" w14:paraId="3196FC69" w14:textId="52CE101F">
      <w:pPr>
        <w:pStyle w:val="TOC1"/>
        <w:rPr>
          <w:rFonts w:asciiTheme="minorHAnsi" w:hAnsiTheme="minorHAnsi" w:cstheme="minorBidi"/>
          <w:noProof/>
          <w:snapToGrid/>
          <w:szCs w:val="22"/>
        </w:rPr>
      </w:pPr>
      <w:hyperlink w:history="1" w:anchor="_Toc435591790">
        <w:r w:rsidRPr="00117563" w:rsidR="009A1DE4">
          <w:rPr>
            <w:rStyle w:val="Hyperlink"/>
            <w:noProof/>
          </w:rPr>
          <w:t>II.</w:t>
        </w:r>
        <w:r w:rsidR="009A1DE4">
          <w:rPr>
            <w:rFonts w:asciiTheme="minorHAnsi" w:hAnsiTheme="minorHAnsi" w:cstheme="minorBidi"/>
            <w:noProof/>
            <w:snapToGrid/>
            <w:szCs w:val="22"/>
          </w:rPr>
          <w:tab/>
        </w:r>
        <w:r w:rsidRPr="00117563" w:rsidR="009A1DE4">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2E0A1D">
          <w:rPr>
            <w:noProof/>
            <w:webHidden/>
          </w:rPr>
          <w:t>3</w:t>
        </w:r>
        <w:r w:rsidR="009A1DE4">
          <w:rPr>
            <w:noProof/>
            <w:webHidden/>
          </w:rPr>
          <w:fldChar w:fldCharType="end"/>
        </w:r>
      </w:hyperlink>
    </w:p>
    <w:p w:rsidR="009A1DE4" w:rsidRDefault="0028218E" w14:paraId="085E104E" w14:textId="454A9214">
      <w:pPr>
        <w:pStyle w:val="TOC1"/>
        <w:rPr>
          <w:rFonts w:asciiTheme="minorHAnsi" w:hAnsiTheme="minorHAnsi" w:cstheme="minorBidi"/>
          <w:noProof/>
          <w:snapToGrid/>
          <w:szCs w:val="22"/>
        </w:rPr>
      </w:pPr>
      <w:hyperlink w:history="1" w:anchor="_Toc435591791">
        <w:r w:rsidRPr="00117563" w:rsidR="009A1DE4">
          <w:rPr>
            <w:rStyle w:val="Hyperlink"/>
            <w:noProof/>
          </w:rPr>
          <w:t>III.</w:t>
        </w:r>
        <w:r w:rsidR="009A1DE4">
          <w:rPr>
            <w:rFonts w:asciiTheme="minorHAnsi" w:hAnsiTheme="minorHAnsi" w:cstheme="minorBidi"/>
            <w:noProof/>
            <w:snapToGrid/>
            <w:szCs w:val="22"/>
          </w:rPr>
          <w:tab/>
        </w:r>
        <w:r w:rsidRPr="00117563" w:rsidR="009A1DE4">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2E0A1D">
          <w:rPr>
            <w:noProof/>
            <w:webHidden/>
          </w:rPr>
          <w:t>4</w:t>
        </w:r>
        <w:r w:rsidR="009A1DE4">
          <w:rPr>
            <w:noProof/>
            <w:webHidden/>
          </w:rPr>
          <w:fldChar w:fldCharType="end"/>
        </w:r>
      </w:hyperlink>
    </w:p>
    <w:p w:rsidR="009A1DE4" w:rsidRDefault="0028218E" w14:paraId="1BA430BE" w14:textId="0DC0B5F1">
      <w:pPr>
        <w:pStyle w:val="TOC2"/>
        <w:rPr>
          <w:rFonts w:asciiTheme="minorHAnsi" w:hAnsiTheme="minorHAnsi" w:cstheme="minorBidi"/>
          <w:noProof/>
          <w:snapToGrid/>
          <w:szCs w:val="22"/>
        </w:rPr>
      </w:pPr>
      <w:hyperlink w:history="1" w:anchor="_Toc435591792">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2E0A1D">
          <w:rPr>
            <w:noProof/>
            <w:webHidden/>
          </w:rPr>
          <w:t>4</w:t>
        </w:r>
        <w:r w:rsidR="009A1DE4">
          <w:rPr>
            <w:noProof/>
            <w:webHidden/>
          </w:rPr>
          <w:fldChar w:fldCharType="end"/>
        </w:r>
      </w:hyperlink>
    </w:p>
    <w:p w:rsidR="009A1DE4" w:rsidRDefault="0028218E" w14:paraId="04EEA98A" w14:textId="13110B9E">
      <w:pPr>
        <w:pStyle w:val="TOC3"/>
        <w:rPr>
          <w:rFonts w:asciiTheme="minorHAnsi" w:hAnsiTheme="minorHAnsi" w:cstheme="minorBidi"/>
          <w:noProof/>
          <w:snapToGrid/>
          <w:szCs w:val="22"/>
        </w:rPr>
      </w:pPr>
      <w:hyperlink w:history="1" w:anchor="_Toc435591793">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2E0A1D">
          <w:rPr>
            <w:noProof/>
            <w:webHidden/>
          </w:rPr>
          <w:t>4</w:t>
        </w:r>
        <w:r w:rsidR="009A1DE4">
          <w:rPr>
            <w:noProof/>
            <w:webHidden/>
          </w:rPr>
          <w:fldChar w:fldCharType="end"/>
        </w:r>
      </w:hyperlink>
    </w:p>
    <w:p w:rsidR="009A1DE4" w:rsidRDefault="0028218E" w14:paraId="52EAD5AB" w14:textId="03F503F8">
      <w:pPr>
        <w:pStyle w:val="TOC3"/>
        <w:rPr>
          <w:rFonts w:asciiTheme="minorHAnsi" w:hAnsiTheme="minorHAnsi" w:cstheme="minorBidi"/>
          <w:noProof/>
          <w:snapToGrid/>
          <w:szCs w:val="22"/>
        </w:rPr>
      </w:pPr>
      <w:hyperlink w:history="1" w:anchor="_Toc435591794">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2E0A1D">
          <w:rPr>
            <w:noProof/>
            <w:webHidden/>
          </w:rPr>
          <w:t>5</w:t>
        </w:r>
        <w:r w:rsidR="009A1DE4">
          <w:rPr>
            <w:noProof/>
            <w:webHidden/>
          </w:rPr>
          <w:fldChar w:fldCharType="end"/>
        </w:r>
      </w:hyperlink>
    </w:p>
    <w:p w:rsidR="009A1DE4" w:rsidRDefault="0028218E" w14:paraId="1613E65A" w14:textId="3D76F978">
      <w:pPr>
        <w:pStyle w:val="TOC4"/>
        <w:tabs>
          <w:tab w:val="left" w:pos="2533"/>
        </w:tabs>
        <w:rPr>
          <w:rFonts w:asciiTheme="minorHAnsi" w:hAnsiTheme="minorHAnsi" w:cstheme="minorBidi"/>
          <w:noProof/>
          <w:snapToGrid/>
          <w:szCs w:val="22"/>
        </w:rPr>
      </w:pPr>
      <w:hyperlink w:history="1" w:anchor="_Toc435591795">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 xml:space="preserve">Exception for USF </w:t>
        </w:r>
        <w:r w:rsidRPr="00117563" w:rsidR="009A1DE4">
          <w:rPr>
            <w:rStyle w:val="Hyperlink"/>
            <w:i/>
            <w:noProof/>
          </w:rPr>
          <w:t>de minimis</w:t>
        </w:r>
        <w:r w:rsidRPr="00117563" w:rsidR="009A1DE4">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2E0A1D">
          <w:rPr>
            <w:noProof/>
            <w:webHidden/>
          </w:rPr>
          <w:t>6</w:t>
        </w:r>
        <w:r w:rsidR="009A1DE4">
          <w:rPr>
            <w:noProof/>
            <w:webHidden/>
          </w:rPr>
          <w:fldChar w:fldCharType="end"/>
        </w:r>
      </w:hyperlink>
    </w:p>
    <w:p w:rsidR="009A1DE4" w:rsidRDefault="0028218E" w14:paraId="1478CD62" w14:textId="0E846FD5">
      <w:pPr>
        <w:pStyle w:val="TOC4"/>
        <w:tabs>
          <w:tab w:val="left" w:pos="2545"/>
        </w:tabs>
        <w:rPr>
          <w:rFonts w:asciiTheme="minorHAnsi" w:hAnsiTheme="minorHAnsi" w:cstheme="minorBidi"/>
          <w:noProof/>
          <w:snapToGrid/>
          <w:szCs w:val="22"/>
        </w:rPr>
      </w:pPr>
      <w:hyperlink w:history="1" w:anchor="_Toc435591796">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2E0A1D">
          <w:rPr>
            <w:noProof/>
            <w:webHidden/>
          </w:rPr>
          <w:t>7</w:t>
        </w:r>
        <w:r w:rsidR="009A1DE4">
          <w:rPr>
            <w:noProof/>
            <w:webHidden/>
          </w:rPr>
          <w:fldChar w:fldCharType="end"/>
        </w:r>
      </w:hyperlink>
    </w:p>
    <w:p w:rsidR="009A1DE4" w:rsidRDefault="0028218E" w14:paraId="796BF566" w14:textId="358BB5C3">
      <w:pPr>
        <w:pStyle w:val="TOC4"/>
        <w:tabs>
          <w:tab w:val="left" w:pos="2533"/>
        </w:tabs>
        <w:rPr>
          <w:rFonts w:asciiTheme="minorHAnsi" w:hAnsiTheme="minorHAnsi" w:cstheme="minorBidi"/>
          <w:noProof/>
          <w:snapToGrid/>
          <w:szCs w:val="22"/>
        </w:rPr>
      </w:pPr>
      <w:hyperlink w:history="1" w:anchor="_Toc435591797">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2E0A1D">
          <w:rPr>
            <w:noProof/>
            <w:webHidden/>
          </w:rPr>
          <w:t>7</w:t>
        </w:r>
        <w:r w:rsidR="009A1DE4">
          <w:rPr>
            <w:noProof/>
            <w:webHidden/>
          </w:rPr>
          <w:fldChar w:fldCharType="end"/>
        </w:r>
      </w:hyperlink>
    </w:p>
    <w:p w:rsidR="009A1DE4" w:rsidRDefault="0028218E" w14:paraId="3DB2513A" w14:textId="797C0221">
      <w:pPr>
        <w:pStyle w:val="TOC4"/>
        <w:tabs>
          <w:tab w:val="left" w:pos="2545"/>
        </w:tabs>
        <w:rPr>
          <w:rFonts w:asciiTheme="minorHAnsi" w:hAnsiTheme="minorHAnsi" w:cstheme="minorBidi"/>
          <w:noProof/>
          <w:snapToGrid/>
          <w:szCs w:val="22"/>
        </w:rPr>
      </w:pPr>
      <w:hyperlink w:history="1" w:anchor="_Toc435591798">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2E0A1D">
          <w:rPr>
            <w:noProof/>
            <w:webHidden/>
          </w:rPr>
          <w:t>8</w:t>
        </w:r>
        <w:r w:rsidR="009A1DE4">
          <w:rPr>
            <w:noProof/>
            <w:webHidden/>
          </w:rPr>
          <w:fldChar w:fldCharType="end"/>
        </w:r>
      </w:hyperlink>
    </w:p>
    <w:p w:rsidR="009A1DE4" w:rsidRDefault="0028218E" w14:paraId="7CE2EB9E" w14:textId="2E917D26">
      <w:pPr>
        <w:pStyle w:val="TOC2"/>
        <w:rPr>
          <w:rFonts w:asciiTheme="minorHAnsi" w:hAnsiTheme="minorHAnsi" w:cstheme="minorBidi"/>
          <w:noProof/>
          <w:snapToGrid/>
          <w:szCs w:val="22"/>
        </w:rPr>
      </w:pPr>
      <w:hyperlink w:history="1" w:anchor="_Toc435591799">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2E0A1D">
          <w:rPr>
            <w:noProof/>
            <w:webHidden/>
          </w:rPr>
          <w:t>8</w:t>
        </w:r>
        <w:r w:rsidR="009A1DE4">
          <w:rPr>
            <w:noProof/>
            <w:webHidden/>
          </w:rPr>
          <w:fldChar w:fldCharType="end"/>
        </w:r>
      </w:hyperlink>
    </w:p>
    <w:p w:rsidR="009A1DE4" w:rsidRDefault="0028218E" w14:paraId="28760C87" w14:textId="5D6C9B11">
      <w:pPr>
        <w:pStyle w:val="TOC2"/>
        <w:rPr>
          <w:rFonts w:asciiTheme="minorHAnsi" w:hAnsiTheme="minorHAnsi" w:cstheme="minorBidi"/>
          <w:noProof/>
          <w:snapToGrid/>
          <w:szCs w:val="22"/>
        </w:rPr>
      </w:pPr>
      <w:hyperlink w:history="1" w:anchor="_Toc43559180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2E0A1D">
          <w:rPr>
            <w:noProof/>
            <w:webHidden/>
          </w:rPr>
          <w:t>11</w:t>
        </w:r>
        <w:r w:rsidR="009A1DE4">
          <w:rPr>
            <w:noProof/>
            <w:webHidden/>
          </w:rPr>
          <w:fldChar w:fldCharType="end"/>
        </w:r>
      </w:hyperlink>
    </w:p>
    <w:p w:rsidR="009A1DE4" w:rsidRDefault="0028218E" w14:paraId="53CB61E5" w14:textId="5BC66A42">
      <w:pPr>
        <w:pStyle w:val="TOC3"/>
        <w:rPr>
          <w:rFonts w:asciiTheme="minorHAnsi" w:hAnsiTheme="minorHAnsi" w:cstheme="minorBidi"/>
          <w:noProof/>
          <w:snapToGrid/>
          <w:szCs w:val="22"/>
        </w:rPr>
      </w:pPr>
      <w:hyperlink w:history="1" w:anchor="_Toc43559180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2E0A1D">
          <w:rPr>
            <w:noProof/>
            <w:webHidden/>
          </w:rPr>
          <w:t>11</w:t>
        </w:r>
        <w:r w:rsidR="009A1DE4">
          <w:rPr>
            <w:noProof/>
            <w:webHidden/>
          </w:rPr>
          <w:fldChar w:fldCharType="end"/>
        </w:r>
      </w:hyperlink>
    </w:p>
    <w:p w:rsidR="009A1DE4" w:rsidRDefault="0028218E" w14:paraId="3C7779A4" w14:textId="59DA361A">
      <w:pPr>
        <w:pStyle w:val="TOC3"/>
        <w:rPr>
          <w:rFonts w:asciiTheme="minorHAnsi" w:hAnsiTheme="minorHAnsi" w:cstheme="minorBidi"/>
          <w:noProof/>
          <w:snapToGrid/>
          <w:szCs w:val="22"/>
        </w:rPr>
      </w:pPr>
      <w:hyperlink w:history="1" w:anchor="_Toc43559180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2E0A1D">
          <w:rPr>
            <w:noProof/>
            <w:webHidden/>
          </w:rPr>
          <w:t>11</w:t>
        </w:r>
        <w:r w:rsidR="009A1DE4">
          <w:rPr>
            <w:noProof/>
            <w:webHidden/>
          </w:rPr>
          <w:fldChar w:fldCharType="end"/>
        </w:r>
      </w:hyperlink>
    </w:p>
    <w:p w:rsidR="009A1DE4" w:rsidRDefault="0028218E" w14:paraId="4E824E30" w14:textId="5CF77AA8">
      <w:pPr>
        <w:pStyle w:val="TOC3"/>
        <w:rPr>
          <w:rFonts w:asciiTheme="minorHAnsi" w:hAnsiTheme="minorHAnsi" w:cstheme="minorBidi"/>
          <w:noProof/>
          <w:snapToGrid/>
          <w:szCs w:val="22"/>
        </w:rPr>
      </w:pPr>
      <w:hyperlink w:history="1" w:anchor="_Toc43559180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2E0A1D">
          <w:rPr>
            <w:noProof/>
            <w:webHidden/>
          </w:rPr>
          <w:t>13</w:t>
        </w:r>
        <w:r w:rsidR="009A1DE4">
          <w:rPr>
            <w:noProof/>
            <w:webHidden/>
          </w:rPr>
          <w:fldChar w:fldCharType="end"/>
        </w:r>
      </w:hyperlink>
    </w:p>
    <w:p w:rsidR="009A1DE4" w:rsidRDefault="0028218E" w14:paraId="77FE5775" w14:textId="5ABB9647">
      <w:pPr>
        <w:pStyle w:val="TOC2"/>
        <w:rPr>
          <w:rFonts w:asciiTheme="minorHAnsi" w:hAnsiTheme="minorHAnsi" w:cstheme="minorBidi"/>
          <w:noProof/>
          <w:snapToGrid/>
          <w:szCs w:val="22"/>
        </w:rPr>
      </w:pPr>
      <w:hyperlink w:history="1" w:anchor="_Toc435591805">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2E0A1D">
          <w:rPr>
            <w:noProof/>
            <w:webHidden/>
          </w:rPr>
          <w:t>13</w:t>
        </w:r>
        <w:r w:rsidR="009A1DE4">
          <w:rPr>
            <w:noProof/>
            <w:webHidden/>
          </w:rPr>
          <w:fldChar w:fldCharType="end"/>
        </w:r>
      </w:hyperlink>
    </w:p>
    <w:p w:rsidR="009A1DE4" w:rsidRDefault="0028218E" w14:paraId="736E2367" w14:textId="030A9882">
      <w:pPr>
        <w:pStyle w:val="TOC2"/>
        <w:rPr>
          <w:rFonts w:asciiTheme="minorHAnsi" w:hAnsiTheme="minorHAnsi" w:cstheme="minorBidi"/>
          <w:noProof/>
          <w:snapToGrid/>
          <w:szCs w:val="22"/>
        </w:rPr>
      </w:pPr>
      <w:hyperlink w:history="1" w:anchor="_Toc435591806">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2E0A1D">
          <w:rPr>
            <w:noProof/>
            <w:webHidden/>
          </w:rPr>
          <w:t>14</w:t>
        </w:r>
        <w:r w:rsidR="009A1DE4">
          <w:rPr>
            <w:noProof/>
            <w:webHidden/>
          </w:rPr>
          <w:fldChar w:fldCharType="end"/>
        </w:r>
      </w:hyperlink>
    </w:p>
    <w:p w:rsidR="009A1DE4" w:rsidRDefault="0028218E" w14:paraId="63512904" w14:textId="31823359">
      <w:pPr>
        <w:pStyle w:val="TOC2"/>
        <w:rPr>
          <w:rFonts w:asciiTheme="minorHAnsi" w:hAnsiTheme="minorHAnsi" w:cstheme="minorBidi"/>
          <w:noProof/>
          <w:snapToGrid/>
          <w:szCs w:val="22"/>
        </w:rPr>
      </w:pPr>
      <w:hyperlink w:history="1" w:anchor="_Toc435591807">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2E0A1D">
          <w:rPr>
            <w:noProof/>
            <w:webHidden/>
          </w:rPr>
          <w:t>15</w:t>
        </w:r>
        <w:r w:rsidR="009A1DE4">
          <w:rPr>
            <w:noProof/>
            <w:webHidden/>
          </w:rPr>
          <w:fldChar w:fldCharType="end"/>
        </w:r>
      </w:hyperlink>
    </w:p>
    <w:p w:rsidR="009A1DE4" w:rsidRDefault="0028218E" w14:paraId="3B9F6F5F" w14:textId="31A2D961">
      <w:pPr>
        <w:pStyle w:val="TOC2"/>
        <w:rPr>
          <w:rFonts w:asciiTheme="minorHAnsi" w:hAnsiTheme="minorHAnsi" w:cstheme="minorBidi"/>
          <w:noProof/>
          <w:snapToGrid/>
          <w:szCs w:val="22"/>
        </w:rPr>
      </w:pPr>
      <w:hyperlink w:history="1" w:anchor="_Toc435591808">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2E0A1D">
          <w:rPr>
            <w:noProof/>
            <w:webHidden/>
          </w:rPr>
          <w:t>15</w:t>
        </w:r>
        <w:r w:rsidR="009A1DE4">
          <w:rPr>
            <w:noProof/>
            <w:webHidden/>
          </w:rPr>
          <w:fldChar w:fldCharType="end"/>
        </w:r>
      </w:hyperlink>
    </w:p>
    <w:p w:rsidR="009A1DE4" w:rsidRDefault="0028218E" w14:paraId="6E805F15" w14:textId="370A3DD0">
      <w:pPr>
        <w:pStyle w:val="TOC1"/>
        <w:rPr>
          <w:rFonts w:asciiTheme="minorHAnsi" w:hAnsiTheme="minorHAnsi" w:cstheme="minorBidi"/>
          <w:noProof/>
          <w:snapToGrid/>
          <w:szCs w:val="22"/>
        </w:rPr>
      </w:pPr>
      <w:hyperlink w:history="1" w:anchor="_Toc435591809">
        <w:r w:rsidRPr="00117563" w:rsidR="009A1DE4">
          <w:rPr>
            <w:rStyle w:val="Hyperlink"/>
            <w:noProof/>
          </w:rPr>
          <w:t>IV.</w:t>
        </w:r>
        <w:r w:rsidR="009A1DE4">
          <w:rPr>
            <w:rFonts w:asciiTheme="minorHAnsi" w:hAnsiTheme="minorHAnsi" w:cstheme="minorBidi"/>
            <w:noProof/>
            <w:snapToGrid/>
            <w:szCs w:val="22"/>
          </w:rPr>
          <w:tab/>
        </w:r>
        <w:r w:rsidRPr="00117563" w:rsidR="009A1DE4">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2E0A1D">
          <w:rPr>
            <w:noProof/>
            <w:webHidden/>
          </w:rPr>
          <w:t>15</w:t>
        </w:r>
        <w:r w:rsidR="009A1DE4">
          <w:rPr>
            <w:noProof/>
            <w:webHidden/>
          </w:rPr>
          <w:fldChar w:fldCharType="end"/>
        </w:r>
      </w:hyperlink>
    </w:p>
    <w:p w:rsidR="009A1DE4" w:rsidRDefault="0028218E" w14:paraId="4DCCA516" w14:textId="5F1463DD">
      <w:pPr>
        <w:pStyle w:val="TOC2"/>
        <w:rPr>
          <w:rFonts w:asciiTheme="minorHAnsi" w:hAnsiTheme="minorHAnsi" w:cstheme="minorBidi"/>
          <w:noProof/>
          <w:snapToGrid/>
          <w:szCs w:val="22"/>
        </w:rPr>
      </w:pPr>
      <w:hyperlink w:history="1" w:anchor="_Toc435591810">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2E0A1D">
          <w:rPr>
            <w:noProof/>
            <w:webHidden/>
          </w:rPr>
          <w:t>15</w:t>
        </w:r>
        <w:r w:rsidR="009A1DE4">
          <w:rPr>
            <w:noProof/>
            <w:webHidden/>
          </w:rPr>
          <w:fldChar w:fldCharType="end"/>
        </w:r>
      </w:hyperlink>
    </w:p>
    <w:p w:rsidR="009A1DE4" w:rsidRDefault="0028218E" w14:paraId="3EE60B98" w14:textId="1EB73197">
      <w:pPr>
        <w:pStyle w:val="TOC2"/>
        <w:rPr>
          <w:rFonts w:asciiTheme="minorHAnsi" w:hAnsiTheme="minorHAnsi" w:cstheme="minorBidi"/>
          <w:noProof/>
          <w:snapToGrid/>
          <w:szCs w:val="22"/>
        </w:rPr>
      </w:pPr>
      <w:hyperlink w:history="1" w:anchor="_Toc435591811">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2E0A1D">
          <w:rPr>
            <w:noProof/>
            <w:webHidden/>
          </w:rPr>
          <w:t>17</w:t>
        </w:r>
        <w:r w:rsidR="009A1DE4">
          <w:rPr>
            <w:noProof/>
            <w:webHidden/>
          </w:rPr>
          <w:fldChar w:fldCharType="end"/>
        </w:r>
      </w:hyperlink>
    </w:p>
    <w:p w:rsidR="009A1DE4" w:rsidRDefault="0028218E" w14:paraId="1A578E74" w14:textId="6AC42376">
      <w:pPr>
        <w:pStyle w:val="TOC3"/>
        <w:rPr>
          <w:rFonts w:asciiTheme="minorHAnsi" w:hAnsiTheme="minorHAnsi" w:cstheme="minorBidi"/>
          <w:noProof/>
          <w:snapToGrid/>
          <w:szCs w:val="22"/>
        </w:rPr>
      </w:pPr>
      <w:hyperlink w:history="1" w:anchor="_Toc43559181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2E0A1D">
          <w:rPr>
            <w:noProof/>
            <w:webHidden/>
          </w:rPr>
          <w:t>17</w:t>
        </w:r>
        <w:r w:rsidR="009A1DE4">
          <w:rPr>
            <w:noProof/>
            <w:webHidden/>
          </w:rPr>
          <w:fldChar w:fldCharType="end"/>
        </w:r>
      </w:hyperlink>
    </w:p>
    <w:p w:rsidR="009A1DE4" w:rsidRDefault="0028218E" w14:paraId="2C00AF84" w14:textId="14C89F2B">
      <w:pPr>
        <w:pStyle w:val="TOC3"/>
        <w:rPr>
          <w:rFonts w:asciiTheme="minorHAnsi" w:hAnsiTheme="minorHAnsi" w:cstheme="minorBidi"/>
          <w:noProof/>
          <w:snapToGrid/>
          <w:szCs w:val="22"/>
        </w:rPr>
      </w:pPr>
      <w:hyperlink w:history="1" w:anchor="_Toc43559181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2E0A1D">
          <w:rPr>
            <w:noProof/>
            <w:webHidden/>
          </w:rPr>
          <w:t>18</w:t>
        </w:r>
        <w:r w:rsidR="009A1DE4">
          <w:rPr>
            <w:noProof/>
            <w:webHidden/>
          </w:rPr>
          <w:fldChar w:fldCharType="end"/>
        </w:r>
      </w:hyperlink>
    </w:p>
    <w:p w:rsidR="009A1DE4" w:rsidRDefault="0028218E" w14:paraId="315A1759" w14:textId="3ED4BEAB">
      <w:pPr>
        <w:pStyle w:val="TOC3"/>
        <w:rPr>
          <w:rFonts w:asciiTheme="minorHAnsi" w:hAnsiTheme="minorHAnsi" w:cstheme="minorBidi"/>
          <w:noProof/>
          <w:snapToGrid/>
          <w:szCs w:val="22"/>
        </w:rPr>
      </w:pPr>
      <w:hyperlink w:history="1" w:anchor="_Toc43559181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2E0A1D">
          <w:rPr>
            <w:noProof/>
            <w:webHidden/>
          </w:rPr>
          <w:t>19</w:t>
        </w:r>
        <w:r w:rsidR="009A1DE4">
          <w:rPr>
            <w:noProof/>
            <w:webHidden/>
          </w:rPr>
          <w:fldChar w:fldCharType="end"/>
        </w:r>
      </w:hyperlink>
    </w:p>
    <w:p w:rsidR="009A1DE4" w:rsidRDefault="0028218E" w14:paraId="683E743E" w14:textId="54A22B31">
      <w:pPr>
        <w:pStyle w:val="TOC2"/>
        <w:rPr>
          <w:rFonts w:asciiTheme="minorHAnsi" w:hAnsiTheme="minorHAnsi" w:cstheme="minorBidi"/>
          <w:noProof/>
          <w:snapToGrid/>
          <w:szCs w:val="22"/>
        </w:rPr>
      </w:pPr>
      <w:hyperlink w:history="1" w:anchor="_Toc43559181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2E0A1D">
          <w:rPr>
            <w:noProof/>
            <w:webHidden/>
          </w:rPr>
          <w:t>20</w:t>
        </w:r>
        <w:r w:rsidR="009A1DE4">
          <w:rPr>
            <w:noProof/>
            <w:webHidden/>
          </w:rPr>
          <w:fldChar w:fldCharType="end"/>
        </w:r>
      </w:hyperlink>
    </w:p>
    <w:p w:rsidR="009A1DE4" w:rsidRDefault="0028218E" w14:paraId="3EFE503B" w14:textId="4130C1F5">
      <w:pPr>
        <w:pStyle w:val="TOC3"/>
        <w:rPr>
          <w:rFonts w:asciiTheme="minorHAnsi" w:hAnsiTheme="minorHAnsi" w:cstheme="minorBidi"/>
          <w:noProof/>
          <w:snapToGrid/>
          <w:szCs w:val="22"/>
        </w:rPr>
      </w:pPr>
      <w:hyperlink w:history="1" w:anchor="_Toc435591816">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2E0A1D">
          <w:rPr>
            <w:noProof/>
            <w:webHidden/>
          </w:rPr>
          <w:t>20</w:t>
        </w:r>
        <w:r w:rsidR="009A1DE4">
          <w:rPr>
            <w:noProof/>
            <w:webHidden/>
          </w:rPr>
          <w:fldChar w:fldCharType="end"/>
        </w:r>
      </w:hyperlink>
    </w:p>
    <w:p w:rsidR="009A1DE4" w:rsidRDefault="0028218E" w14:paraId="3D58BBE1" w14:textId="4D8ADF6B">
      <w:pPr>
        <w:pStyle w:val="TOC3"/>
        <w:rPr>
          <w:rFonts w:asciiTheme="minorHAnsi" w:hAnsiTheme="minorHAnsi" w:cstheme="minorBidi"/>
          <w:noProof/>
          <w:snapToGrid/>
          <w:szCs w:val="22"/>
        </w:rPr>
      </w:pPr>
      <w:hyperlink w:history="1" w:anchor="_Toc435591817">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2E0A1D">
          <w:rPr>
            <w:noProof/>
            <w:webHidden/>
          </w:rPr>
          <w:t>20</w:t>
        </w:r>
        <w:r w:rsidR="009A1DE4">
          <w:rPr>
            <w:noProof/>
            <w:webHidden/>
          </w:rPr>
          <w:fldChar w:fldCharType="end"/>
        </w:r>
      </w:hyperlink>
    </w:p>
    <w:p w:rsidR="009A1DE4" w:rsidRDefault="0028218E" w14:paraId="102C756B" w14:textId="421935C9">
      <w:pPr>
        <w:pStyle w:val="TOC3"/>
        <w:rPr>
          <w:rFonts w:asciiTheme="minorHAnsi" w:hAnsiTheme="minorHAnsi" w:cstheme="minorBidi"/>
          <w:noProof/>
          <w:snapToGrid/>
          <w:szCs w:val="22"/>
        </w:rPr>
      </w:pPr>
      <w:hyperlink w:history="1" w:anchor="_Toc435591818">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2E0A1D">
          <w:rPr>
            <w:noProof/>
            <w:webHidden/>
          </w:rPr>
          <w:t>22</w:t>
        </w:r>
        <w:r w:rsidR="009A1DE4">
          <w:rPr>
            <w:noProof/>
            <w:webHidden/>
          </w:rPr>
          <w:fldChar w:fldCharType="end"/>
        </w:r>
      </w:hyperlink>
    </w:p>
    <w:p w:rsidR="009A1DE4" w:rsidRDefault="0028218E" w14:paraId="14A132B6" w14:textId="79C7EFF2">
      <w:pPr>
        <w:pStyle w:val="TOC4"/>
        <w:tabs>
          <w:tab w:val="left" w:pos="2533"/>
        </w:tabs>
        <w:rPr>
          <w:rFonts w:asciiTheme="minorHAnsi" w:hAnsiTheme="minorHAnsi" w:cstheme="minorBidi"/>
          <w:noProof/>
          <w:snapToGrid/>
          <w:szCs w:val="22"/>
        </w:rPr>
      </w:pPr>
      <w:hyperlink w:history="1" w:anchor="_Toc435591819">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2E0A1D">
          <w:rPr>
            <w:noProof/>
            <w:webHidden/>
          </w:rPr>
          <w:t>22</w:t>
        </w:r>
        <w:r w:rsidR="009A1DE4">
          <w:rPr>
            <w:noProof/>
            <w:webHidden/>
          </w:rPr>
          <w:fldChar w:fldCharType="end"/>
        </w:r>
      </w:hyperlink>
    </w:p>
    <w:p w:rsidR="009A1DE4" w:rsidRDefault="0028218E" w14:paraId="0723235F" w14:textId="0C3DF2D6">
      <w:pPr>
        <w:pStyle w:val="TOC4"/>
        <w:tabs>
          <w:tab w:val="left" w:pos="2545"/>
        </w:tabs>
        <w:rPr>
          <w:rFonts w:asciiTheme="minorHAnsi" w:hAnsiTheme="minorHAnsi" w:cstheme="minorBidi"/>
          <w:noProof/>
          <w:snapToGrid/>
          <w:szCs w:val="22"/>
        </w:rPr>
      </w:pPr>
      <w:hyperlink w:history="1" w:anchor="_Toc435591820">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2E0A1D">
          <w:rPr>
            <w:noProof/>
            <w:webHidden/>
          </w:rPr>
          <w:t>23</w:t>
        </w:r>
        <w:r w:rsidR="009A1DE4">
          <w:rPr>
            <w:noProof/>
            <w:webHidden/>
          </w:rPr>
          <w:fldChar w:fldCharType="end"/>
        </w:r>
      </w:hyperlink>
    </w:p>
    <w:p w:rsidR="009A1DE4" w:rsidRDefault="0028218E" w14:paraId="6A10B047" w14:textId="2449F330">
      <w:pPr>
        <w:pStyle w:val="TOC4"/>
        <w:tabs>
          <w:tab w:val="left" w:pos="2533"/>
        </w:tabs>
        <w:rPr>
          <w:rFonts w:asciiTheme="minorHAnsi" w:hAnsiTheme="minorHAnsi" w:cstheme="minorBidi"/>
          <w:noProof/>
          <w:snapToGrid/>
          <w:szCs w:val="22"/>
        </w:rPr>
      </w:pPr>
      <w:hyperlink w:history="1" w:anchor="_Toc43559182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2E0A1D">
          <w:rPr>
            <w:noProof/>
            <w:webHidden/>
          </w:rPr>
          <w:t>28</w:t>
        </w:r>
        <w:r w:rsidR="009A1DE4">
          <w:rPr>
            <w:noProof/>
            <w:webHidden/>
          </w:rPr>
          <w:fldChar w:fldCharType="end"/>
        </w:r>
      </w:hyperlink>
    </w:p>
    <w:p w:rsidR="009A1DE4" w:rsidRDefault="0028218E" w14:paraId="1D47798C" w14:textId="1DC5DD4A">
      <w:pPr>
        <w:pStyle w:val="TOC4"/>
        <w:tabs>
          <w:tab w:val="left" w:pos="2545"/>
        </w:tabs>
        <w:rPr>
          <w:rFonts w:asciiTheme="minorHAnsi" w:hAnsiTheme="minorHAnsi" w:cstheme="minorBidi"/>
          <w:noProof/>
          <w:snapToGrid/>
          <w:szCs w:val="22"/>
        </w:rPr>
      </w:pPr>
      <w:hyperlink w:history="1" w:anchor="_Toc435591822">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2E0A1D">
          <w:rPr>
            <w:noProof/>
            <w:webHidden/>
          </w:rPr>
          <w:t>30</w:t>
        </w:r>
        <w:r w:rsidR="009A1DE4">
          <w:rPr>
            <w:noProof/>
            <w:webHidden/>
          </w:rPr>
          <w:fldChar w:fldCharType="end"/>
        </w:r>
      </w:hyperlink>
    </w:p>
    <w:p w:rsidR="009A1DE4" w:rsidRDefault="0028218E" w14:paraId="5A0EBCF6" w14:textId="5E2E996E">
      <w:pPr>
        <w:pStyle w:val="TOC4"/>
        <w:tabs>
          <w:tab w:val="left" w:pos="2533"/>
        </w:tabs>
        <w:rPr>
          <w:rFonts w:asciiTheme="minorHAnsi" w:hAnsiTheme="minorHAnsi" w:cstheme="minorBidi"/>
          <w:noProof/>
          <w:snapToGrid/>
          <w:szCs w:val="22"/>
        </w:rPr>
      </w:pPr>
      <w:hyperlink w:history="1" w:anchor="_Toc435591823">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2E0A1D">
          <w:rPr>
            <w:noProof/>
            <w:webHidden/>
          </w:rPr>
          <w:t>33</w:t>
        </w:r>
        <w:r w:rsidR="009A1DE4">
          <w:rPr>
            <w:noProof/>
            <w:webHidden/>
          </w:rPr>
          <w:fldChar w:fldCharType="end"/>
        </w:r>
      </w:hyperlink>
    </w:p>
    <w:p w:rsidR="009A1DE4" w:rsidRDefault="0028218E" w14:paraId="0273FFB0" w14:textId="4FE03659">
      <w:pPr>
        <w:pStyle w:val="TOC4"/>
        <w:tabs>
          <w:tab w:val="left" w:pos="2508"/>
        </w:tabs>
        <w:rPr>
          <w:rFonts w:asciiTheme="minorHAnsi" w:hAnsiTheme="minorHAnsi" w:cstheme="minorBidi"/>
          <w:noProof/>
          <w:snapToGrid/>
          <w:szCs w:val="22"/>
        </w:rPr>
      </w:pPr>
      <w:hyperlink w:history="1" w:anchor="_Toc435591824">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2E0A1D">
          <w:rPr>
            <w:noProof/>
            <w:webHidden/>
          </w:rPr>
          <w:t>34</w:t>
        </w:r>
        <w:r w:rsidR="009A1DE4">
          <w:rPr>
            <w:noProof/>
            <w:webHidden/>
          </w:rPr>
          <w:fldChar w:fldCharType="end"/>
        </w:r>
      </w:hyperlink>
    </w:p>
    <w:p w:rsidR="009A1DE4" w:rsidRDefault="0028218E" w14:paraId="3724C001" w14:textId="051A97F5">
      <w:pPr>
        <w:pStyle w:val="TOC4"/>
        <w:tabs>
          <w:tab w:val="left" w:pos="2545"/>
        </w:tabs>
        <w:rPr>
          <w:rFonts w:asciiTheme="minorHAnsi" w:hAnsiTheme="minorHAnsi" w:cstheme="minorBidi"/>
          <w:noProof/>
          <w:snapToGrid/>
          <w:szCs w:val="22"/>
        </w:rPr>
      </w:pPr>
      <w:hyperlink w:history="1" w:anchor="_Toc435591825">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2E0A1D">
          <w:rPr>
            <w:noProof/>
            <w:webHidden/>
          </w:rPr>
          <w:t>35</w:t>
        </w:r>
        <w:r w:rsidR="009A1DE4">
          <w:rPr>
            <w:noProof/>
            <w:webHidden/>
          </w:rPr>
          <w:fldChar w:fldCharType="end"/>
        </w:r>
      </w:hyperlink>
    </w:p>
    <w:p w:rsidR="009A1DE4" w:rsidRDefault="0028218E" w14:paraId="17E6C1A2" w14:textId="44A13510">
      <w:pPr>
        <w:pStyle w:val="TOC3"/>
        <w:rPr>
          <w:rFonts w:asciiTheme="minorHAnsi" w:hAnsiTheme="minorHAnsi" w:cstheme="minorBidi"/>
          <w:noProof/>
          <w:snapToGrid/>
          <w:szCs w:val="22"/>
        </w:rPr>
      </w:pPr>
      <w:hyperlink w:history="1" w:anchor="_Toc435591826">
        <w:r w:rsidRPr="00117563" w:rsidR="009A1DE4">
          <w:rPr>
            <w:rStyle w:val="Hyperlink"/>
            <w:noProof/>
          </w:rPr>
          <w:t>4.</w:t>
        </w:r>
        <w:r w:rsidR="009A1DE4">
          <w:rPr>
            <w:rFonts w:asciiTheme="minorHAnsi" w:hAnsiTheme="minorHAnsi" w:cstheme="minorBidi"/>
            <w:noProof/>
            <w:snapToGrid/>
            <w:szCs w:val="22"/>
          </w:rPr>
          <w:tab/>
        </w:r>
        <w:r w:rsidRPr="00117563" w:rsidR="009A1DE4">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2E0A1D">
          <w:rPr>
            <w:noProof/>
            <w:webHidden/>
          </w:rPr>
          <w:t>36</w:t>
        </w:r>
        <w:r w:rsidR="009A1DE4">
          <w:rPr>
            <w:noProof/>
            <w:webHidden/>
          </w:rPr>
          <w:fldChar w:fldCharType="end"/>
        </w:r>
      </w:hyperlink>
    </w:p>
    <w:p w:rsidR="009A1DE4" w:rsidRDefault="0028218E" w14:paraId="0A9F111D" w14:textId="5A237023">
      <w:pPr>
        <w:pStyle w:val="TOC4"/>
        <w:tabs>
          <w:tab w:val="left" w:pos="2533"/>
        </w:tabs>
        <w:rPr>
          <w:rFonts w:asciiTheme="minorHAnsi" w:hAnsiTheme="minorHAnsi" w:cstheme="minorBidi"/>
          <w:noProof/>
          <w:snapToGrid/>
          <w:szCs w:val="22"/>
        </w:rPr>
      </w:pPr>
      <w:hyperlink w:history="1" w:anchor="_Toc435591827">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2E0A1D">
          <w:rPr>
            <w:noProof/>
            <w:webHidden/>
          </w:rPr>
          <w:t>36</w:t>
        </w:r>
        <w:r w:rsidR="009A1DE4">
          <w:rPr>
            <w:noProof/>
            <w:webHidden/>
          </w:rPr>
          <w:fldChar w:fldCharType="end"/>
        </w:r>
      </w:hyperlink>
    </w:p>
    <w:p w:rsidR="009A1DE4" w:rsidRDefault="0028218E" w14:paraId="13602DED" w14:textId="396F25FB">
      <w:pPr>
        <w:pStyle w:val="TOC4"/>
        <w:tabs>
          <w:tab w:val="left" w:pos="2545"/>
        </w:tabs>
        <w:rPr>
          <w:rFonts w:asciiTheme="minorHAnsi" w:hAnsiTheme="minorHAnsi" w:cstheme="minorBidi"/>
          <w:noProof/>
          <w:snapToGrid/>
          <w:szCs w:val="22"/>
        </w:rPr>
      </w:pPr>
      <w:hyperlink w:history="1" w:anchor="_Toc435591828">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2E0A1D">
          <w:rPr>
            <w:noProof/>
            <w:webHidden/>
          </w:rPr>
          <w:t>37</w:t>
        </w:r>
        <w:r w:rsidR="009A1DE4">
          <w:rPr>
            <w:noProof/>
            <w:webHidden/>
          </w:rPr>
          <w:fldChar w:fldCharType="end"/>
        </w:r>
      </w:hyperlink>
    </w:p>
    <w:p w:rsidR="009A1DE4" w:rsidRDefault="0028218E" w14:paraId="6BCE8CE6" w14:textId="1C11BCBB">
      <w:pPr>
        <w:pStyle w:val="TOC4"/>
        <w:tabs>
          <w:tab w:val="left" w:pos="2533"/>
        </w:tabs>
        <w:rPr>
          <w:rFonts w:asciiTheme="minorHAnsi" w:hAnsiTheme="minorHAnsi" w:cstheme="minorBidi"/>
          <w:noProof/>
          <w:snapToGrid/>
          <w:szCs w:val="22"/>
        </w:rPr>
      </w:pPr>
      <w:hyperlink w:history="1" w:anchor="_Toc435591829">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2E0A1D">
          <w:rPr>
            <w:noProof/>
            <w:webHidden/>
          </w:rPr>
          <w:t>37</w:t>
        </w:r>
        <w:r w:rsidR="009A1DE4">
          <w:rPr>
            <w:noProof/>
            <w:webHidden/>
          </w:rPr>
          <w:fldChar w:fldCharType="end"/>
        </w:r>
      </w:hyperlink>
    </w:p>
    <w:p w:rsidR="009A1DE4" w:rsidRDefault="0028218E" w14:paraId="6E004F69" w14:textId="63619D00">
      <w:pPr>
        <w:pStyle w:val="TOC4"/>
        <w:tabs>
          <w:tab w:val="left" w:pos="2545"/>
        </w:tabs>
        <w:rPr>
          <w:rFonts w:asciiTheme="minorHAnsi" w:hAnsiTheme="minorHAnsi" w:cstheme="minorBidi"/>
          <w:noProof/>
          <w:snapToGrid/>
          <w:szCs w:val="22"/>
        </w:rPr>
      </w:pPr>
      <w:hyperlink w:history="1" w:anchor="_Toc435591830">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2E0A1D">
          <w:rPr>
            <w:noProof/>
            <w:webHidden/>
          </w:rPr>
          <w:t>38</w:t>
        </w:r>
        <w:r w:rsidR="009A1DE4">
          <w:rPr>
            <w:noProof/>
            <w:webHidden/>
          </w:rPr>
          <w:fldChar w:fldCharType="end"/>
        </w:r>
      </w:hyperlink>
    </w:p>
    <w:p w:rsidR="009A1DE4" w:rsidRDefault="0028218E" w14:paraId="1CF352BA" w14:textId="3A97A16B">
      <w:pPr>
        <w:pStyle w:val="TOC4"/>
        <w:tabs>
          <w:tab w:val="left" w:pos="2533"/>
        </w:tabs>
        <w:rPr>
          <w:rFonts w:asciiTheme="minorHAnsi" w:hAnsiTheme="minorHAnsi" w:cstheme="minorBidi"/>
          <w:noProof/>
          <w:snapToGrid/>
          <w:szCs w:val="22"/>
        </w:rPr>
      </w:pPr>
      <w:hyperlink w:history="1" w:anchor="_Toc435591831">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2E0A1D">
          <w:rPr>
            <w:noProof/>
            <w:webHidden/>
          </w:rPr>
          <w:t>38</w:t>
        </w:r>
        <w:r w:rsidR="009A1DE4">
          <w:rPr>
            <w:noProof/>
            <w:webHidden/>
          </w:rPr>
          <w:fldChar w:fldCharType="end"/>
        </w:r>
      </w:hyperlink>
    </w:p>
    <w:p w:rsidR="009A1DE4" w:rsidRDefault="0028218E" w14:paraId="3DB96C7B" w14:textId="29D60D51">
      <w:pPr>
        <w:pStyle w:val="TOC3"/>
        <w:rPr>
          <w:rFonts w:asciiTheme="minorHAnsi" w:hAnsiTheme="minorHAnsi" w:cstheme="minorBidi"/>
          <w:noProof/>
          <w:snapToGrid/>
          <w:szCs w:val="22"/>
        </w:rPr>
      </w:pPr>
      <w:hyperlink w:history="1" w:anchor="_Toc435591832">
        <w:r w:rsidRPr="00117563" w:rsidR="009A1DE4">
          <w:rPr>
            <w:rStyle w:val="Hyperlink"/>
            <w:noProof/>
          </w:rPr>
          <w:t>5.</w:t>
        </w:r>
        <w:r w:rsidR="009A1DE4">
          <w:rPr>
            <w:rFonts w:asciiTheme="minorHAnsi" w:hAnsiTheme="minorHAnsi" w:cstheme="minorBidi"/>
            <w:noProof/>
            <w:snapToGrid/>
            <w:szCs w:val="22"/>
          </w:rPr>
          <w:tab/>
        </w:r>
        <w:r w:rsidRPr="00117563" w:rsidR="009A1DE4">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2E0A1D">
          <w:rPr>
            <w:noProof/>
            <w:webHidden/>
          </w:rPr>
          <w:t>39</w:t>
        </w:r>
        <w:r w:rsidR="009A1DE4">
          <w:rPr>
            <w:noProof/>
            <w:webHidden/>
          </w:rPr>
          <w:fldChar w:fldCharType="end"/>
        </w:r>
      </w:hyperlink>
    </w:p>
    <w:p w:rsidR="009A1DE4" w:rsidRDefault="0028218E" w14:paraId="0D838C65" w14:textId="6EC975F0">
      <w:pPr>
        <w:pStyle w:val="TOC4"/>
        <w:tabs>
          <w:tab w:val="left" w:pos="2533"/>
        </w:tabs>
        <w:rPr>
          <w:rFonts w:asciiTheme="minorHAnsi" w:hAnsiTheme="minorHAnsi" w:cstheme="minorBidi"/>
          <w:noProof/>
          <w:snapToGrid/>
          <w:szCs w:val="22"/>
        </w:rPr>
      </w:pPr>
      <w:hyperlink w:history="1" w:anchor="_Toc435591833">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2E0A1D">
          <w:rPr>
            <w:noProof/>
            <w:webHidden/>
          </w:rPr>
          <w:t>39</w:t>
        </w:r>
        <w:r w:rsidR="009A1DE4">
          <w:rPr>
            <w:noProof/>
            <w:webHidden/>
          </w:rPr>
          <w:fldChar w:fldCharType="end"/>
        </w:r>
      </w:hyperlink>
    </w:p>
    <w:p w:rsidR="009A1DE4" w:rsidRDefault="0028218E" w14:paraId="0AADACC7" w14:textId="5C2322C6">
      <w:pPr>
        <w:pStyle w:val="TOC4"/>
        <w:tabs>
          <w:tab w:val="left" w:pos="2545"/>
        </w:tabs>
        <w:rPr>
          <w:rFonts w:asciiTheme="minorHAnsi" w:hAnsiTheme="minorHAnsi" w:cstheme="minorBidi"/>
          <w:noProof/>
          <w:snapToGrid/>
          <w:szCs w:val="22"/>
        </w:rPr>
      </w:pPr>
      <w:hyperlink w:history="1" w:anchor="_Toc435591834">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2E0A1D">
          <w:rPr>
            <w:noProof/>
            <w:webHidden/>
          </w:rPr>
          <w:t>39</w:t>
        </w:r>
        <w:r w:rsidR="009A1DE4">
          <w:rPr>
            <w:noProof/>
            <w:webHidden/>
          </w:rPr>
          <w:fldChar w:fldCharType="end"/>
        </w:r>
      </w:hyperlink>
    </w:p>
    <w:p w:rsidR="009A1DE4" w:rsidRDefault="0028218E" w14:paraId="43C9F69B" w14:textId="5B8F4B75">
      <w:pPr>
        <w:pStyle w:val="TOC4"/>
        <w:tabs>
          <w:tab w:val="left" w:pos="2533"/>
        </w:tabs>
        <w:rPr>
          <w:rFonts w:asciiTheme="minorHAnsi" w:hAnsiTheme="minorHAnsi" w:cstheme="minorBidi"/>
          <w:noProof/>
          <w:snapToGrid/>
          <w:szCs w:val="22"/>
        </w:rPr>
      </w:pPr>
      <w:hyperlink w:history="1" w:anchor="_Toc43559183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2E0A1D">
          <w:rPr>
            <w:noProof/>
            <w:webHidden/>
          </w:rPr>
          <w:t>40</w:t>
        </w:r>
        <w:r w:rsidR="009A1DE4">
          <w:rPr>
            <w:noProof/>
            <w:webHidden/>
          </w:rPr>
          <w:fldChar w:fldCharType="end"/>
        </w:r>
      </w:hyperlink>
    </w:p>
    <w:p w:rsidR="009A1DE4" w:rsidRDefault="0028218E" w14:paraId="36066782" w14:textId="3FC08B5A">
      <w:pPr>
        <w:pStyle w:val="TOC4"/>
        <w:tabs>
          <w:tab w:val="left" w:pos="2545"/>
        </w:tabs>
        <w:rPr>
          <w:rFonts w:asciiTheme="minorHAnsi" w:hAnsiTheme="minorHAnsi" w:cstheme="minorBidi"/>
          <w:noProof/>
          <w:snapToGrid/>
          <w:szCs w:val="22"/>
        </w:rPr>
      </w:pPr>
      <w:hyperlink w:history="1" w:anchor="_Toc435591836">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2E0A1D">
          <w:rPr>
            <w:noProof/>
            <w:webHidden/>
          </w:rPr>
          <w:t>40</w:t>
        </w:r>
        <w:r w:rsidR="009A1DE4">
          <w:rPr>
            <w:noProof/>
            <w:webHidden/>
          </w:rPr>
          <w:fldChar w:fldCharType="end"/>
        </w:r>
      </w:hyperlink>
    </w:p>
    <w:p w:rsidR="009A1DE4" w:rsidRDefault="0028218E" w14:paraId="2EBDBFD8" w14:textId="63BC6743">
      <w:pPr>
        <w:pStyle w:val="TOC4"/>
        <w:tabs>
          <w:tab w:val="left" w:pos="2533"/>
        </w:tabs>
        <w:rPr>
          <w:rFonts w:asciiTheme="minorHAnsi" w:hAnsiTheme="minorHAnsi" w:cstheme="minorBidi"/>
          <w:noProof/>
          <w:snapToGrid/>
          <w:szCs w:val="22"/>
        </w:rPr>
      </w:pPr>
      <w:hyperlink w:history="1" w:anchor="_Toc435591837">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2E0A1D">
          <w:rPr>
            <w:noProof/>
            <w:webHidden/>
          </w:rPr>
          <w:t>40</w:t>
        </w:r>
        <w:r w:rsidR="009A1DE4">
          <w:rPr>
            <w:noProof/>
            <w:webHidden/>
          </w:rPr>
          <w:fldChar w:fldCharType="end"/>
        </w:r>
      </w:hyperlink>
    </w:p>
    <w:p w:rsidR="009A1DE4" w:rsidRDefault="0028218E" w14:paraId="40757E3C" w14:textId="489A6119">
      <w:pPr>
        <w:pStyle w:val="TOC4"/>
        <w:tabs>
          <w:tab w:val="left" w:pos="2508"/>
        </w:tabs>
        <w:rPr>
          <w:rFonts w:asciiTheme="minorHAnsi" w:hAnsiTheme="minorHAnsi" w:cstheme="minorBidi"/>
          <w:noProof/>
          <w:snapToGrid/>
          <w:szCs w:val="22"/>
        </w:rPr>
      </w:pPr>
      <w:hyperlink w:history="1" w:anchor="_Toc435591838">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2E0A1D">
          <w:rPr>
            <w:noProof/>
            <w:webHidden/>
          </w:rPr>
          <w:t>40</w:t>
        </w:r>
        <w:r w:rsidR="009A1DE4">
          <w:rPr>
            <w:noProof/>
            <w:webHidden/>
          </w:rPr>
          <w:fldChar w:fldCharType="end"/>
        </w:r>
      </w:hyperlink>
    </w:p>
    <w:p w:rsidR="009A1DE4" w:rsidRDefault="0028218E" w14:paraId="7678A98C" w14:textId="1FDEC99A">
      <w:pPr>
        <w:pStyle w:val="TOC4"/>
        <w:tabs>
          <w:tab w:val="left" w:pos="2545"/>
        </w:tabs>
        <w:rPr>
          <w:rFonts w:asciiTheme="minorHAnsi" w:hAnsiTheme="minorHAnsi" w:cstheme="minorBidi"/>
          <w:noProof/>
          <w:snapToGrid/>
          <w:szCs w:val="22"/>
        </w:rPr>
      </w:pPr>
      <w:hyperlink w:history="1" w:anchor="_Toc435591839">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2E0A1D">
          <w:rPr>
            <w:noProof/>
            <w:webHidden/>
          </w:rPr>
          <w:t>40</w:t>
        </w:r>
        <w:r w:rsidR="009A1DE4">
          <w:rPr>
            <w:noProof/>
            <w:webHidden/>
          </w:rPr>
          <w:fldChar w:fldCharType="end"/>
        </w:r>
      </w:hyperlink>
    </w:p>
    <w:p w:rsidR="009A1DE4" w:rsidRDefault="0028218E" w14:paraId="0E0D5354" w14:textId="02D318BF">
      <w:pPr>
        <w:pStyle w:val="TOC4"/>
        <w:tabs>
          <w:tab w:val="left" w:pos="2545"/>
        </w:tabs>
        <w:rPr>
          <w:rFonts w:asciiTheme="minorHAnsi" w:hAnsiTheme="minorHAnsi" w:cstheme="minorBidi"/>
          <w:noProof/>
          <w:snapToGrid/>
          <w:szCs w:val="22"/>
        </w:rPr>
      </w:pPr>
      <w:hyperlink w:history="1" w:anchor="_Toc435591840">
        <w:r w:rsidRPr="00117563" w:rsidR="009A1DE4">
          <w:rPr>
            <w:rStyle w:val="Hyperlink"/>
            <w:noProof/>
          </w:rPr>
          <w:t>h.</w:t>
        </w:r>
        <w:r w:rsidR="009A1DE4">
          <w:rPr>
            <w:rFonts w:asciiTheme="minorHAnsi" w:hAnsiTheme="minorHAnsi" w:cstheme="minorBidi"/>
            <w:noProof/>
            <w:snapToGrid/>
            <w:szCs w:val="22"/>
          </w:rPr>
          <w:tab/>
        </w:r>
        <w:r w:rsidRPr="00117563" w:rsidR="009A1DE4">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2E0A1D">
          <w:rPr>
            <w:noProof/>
            <w:webHidden/>
          </w:rPr>
          <w:t>42</w:t>
        </w:r>
        <w:r w:rsidR="009A1DE4">
          <w:rPr>
            <w:noProof/>
            <w:webHidden/>
          </w:rPr>
          <w:fldChar w:fldCharType="end"/>
        </w:r>
      </w:hyperlink>
    </w:p>
    <w:p w:rsidR="009A1DE4" w:rsidRDefault="0028218E" w14:paraId="30426D8C" w14:textId="5E8E6D7A">
      <w:pPr>
        <w:pStyle w:val="TOC2"/>
        <w:rPr>
          <w:rFonts w:asciiTheme="minorHAnsi" w:hAnsiTheme="minorHAnsi" w:cstheme="minorBidi"/>
          <w:noProof/>
          <w:snapToGrid/>
          <w:szCs w:val="22"/>
        </w:rPr>
      </w:pPr>
      <w:hyperlink w:history="1" w:anchor="_Toc435591841">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2E0A1D">
          <w:rPr>
            <w:noProof/>
            <w:webHidden/>
          </w:rPr>
          <w:t>42</w:t>
        </w:r>
        <w:r w:rsidR="009A1DE4">
          <w:rPr>
            <w:noProof/>
            <w:webHidden/>
          </w:rPr>
          <w:fldChar w:fldCharType="end"/>
        </w:r>
      </w:hyperlink>
    </w:p>
    <w:p w:rsidR="009A1DE4" w:rsidRDefault="0028218E" w14:paraId="7F7157E4" w14:textId="1E85452B">
      <w:pPr>
        <w:pStyle w:val="TOC2"/>
        <w:rPr>
          <w:rFonts w:asciiTheme="minorHAnsi" w:hAnsiTheme="minorHAnsi" w:cstheme="minorBidi"/>
          <w:noProof/>
          <w:snapToGrid/>
          <w:szCs w:val="22"/>
        </w:rPr>
      </w:pPr>
      <w:hyperlink w:history="1" w:anchor="_Toc435591842">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2E0A1D">
          <w:rPr>
            <w:noProof/>
            <w:webHidden/>
          </w:rPr>
          <w:t>44</w:t>
        </w:r>
        <w:r w:rsidR="009A1DE4">
          <w:rPr>
            <w:noProof/>
            <w:webHidden/>
          </w:rPr>
          <w:fldChar w:fldCharType="end"/>
        </w:r>
      </w:hyperlink>
    </w:p>
    <w:p w:rsidR="009A1DE4" w:rsidRDefault="0028218E" w14:paraId="3A45C355" w14:textId="46A728E3">
      <w:pPr>
        <w:pStyle w:val="TOC2"/>
        <w:rPr>
          <w:rFonts w:asciiTheme="minorHAnsi" w:hAnsiTheme="minorHAnsi" w:cstheme="minorBidi"/>
          <w:noProof/>
          <w:snapToGrid/>
          <w:szCs w:val="22"/>
        </w:rPr>
      </w:pPr>
      <w:hyperlink w:history="1" w:anchor="_Toc435591843">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2E0A1D">
          <w:rPr>
            <w:noProof/>
            <w:webHidden/>
          </w:rPr>
          <w:t>46</w:t>
        </w:r>
        <w:r w:rsidR="009A1DE4">
          <w:rPr>
            <w:noProof/>
            <w:webHidden/>
          </w:rPr>
          <w:fldChar w:fldCharType="end"/>
        </w:r>
      </w:hyperlink>
    </w:p>
    <w:p w:rsidR="009A1DE4" w:rsidRDefault="0028218E" w14:paraId="21637750" w14:textId="3C21DB61">
      <w:pPr>
        <w:pStyle w:val="TOC1"/>
        <w:rPr>
          <w:rFonts w:asciiTheme="minorHAnsi" w:hAnsiTheme="minorHAnsi" w:cstheme="minorBidi"/>
          <w:noProof/>
          <w:snapToGrid/>
          <w:szCs w:val="22"/>
        </w:rPr>
      </w:pPr>
      <w:hyperlink w:history="1" w:anchor="_Toc435591844">
        <w:r w:rsidRPr="00117563" w:rsidR="009A1DE4">
          <w:rPr>
            <w:rStyle w:val="Hyperlink"/>
            <w:noProof/>
          </w:rPr>
          <w:t>V.</w:t>
        </w:r>
        <w:r w:rsidR="009A1DE4">
          <w:rPr>
            <w:rFonts w:asciiTheme="minorHAnsi" w:hAnsiTheme="minorHAnsi" w:cstheme="minorBidi"/>
            <w:noProof/>
            <w:snapToGrid/>
            <w:szCs w:val="22"/>
          </w:rPr>
          <w:tab/>
        </w:r>
        <w:r w:rsidRPr="00117563" w:rsidR="009A1DE4">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2E0A1D">
          <w:rPr>
            <w:noProof/>
            <w:webHidden/>
          </w:rPr>
          <w:t>48</w:t>
        </w:r>
        <w:r w:rsidR="009A1DE4">
          <w:rPr>
            <w:noProof/>
            <w:webHidden/>
          </w:rPr>
          <w:fldChar w:fldCharType="end"/>
        </w:r>
      </w:hyperlink>
    </w:p>
    <w:p w:rsidR="009A1DE4" w:rsidRDefault="0028218E" w14:paraId="7FE4ECF5" w14:textId="37B307DA">
      <w:pPr>
        <w:pStyle w:val="TOC1"/>
        <w:rPr>
          <w:rFonts w:asciiTheme="minorHAnsi" w:hAnsiTheme="minorHAnsi" w:cstheme="minorBidi"/>
          <w:noProof/>
          <w:snapToGrid/>
          <w:szCs w:val="22"/>
        </w:rPr>
      </w:pPr>
      <w:hyperlink w:history="1" w:anchor="_Toc435591845">
        <w:r w:rsidRPr="00117563" w:rsidR="009A1DE4">
          <w:rPr>
            <w:rStyle w:val="Hyperlink"/>
            <w:noProof/>
          </w:rPr>
          <w:t>VI.</w:t>
        </w:r>
        <w:r w:rsidR="009A1DE4">
          <w:rPr>
            <w:rFonts w:asciiTheme="minorHAnsi" w:hAnsiTheme="minorHAnsi" w:cstheme="minorBidi"/>
            <w:noProof/>
            <w:snapToGrid/>
            <w:szCs w:val="22"/>
          </w:rPr>
          <w:tab/>
        </w:r>
        <w:r w:rsidRPr="00117563" w:rsidR="009A1DE4">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2E0A1D">
          <w:rPr>
            <w:noProof/>
            <w:webHidden/>
          </w:rPr>
          <w:t>49</w:t>
        </w:r>
        <w:r w:rsidR="009A1DE4">
          <w:rPr>
            <w:noProof/>
            <w:webHidden/>
          </w:rPr>
          <w:fldChar w:fldCharType="end"/>
        </w:r>
      </w:hyperlink>
    </w:p>
    <w:p w:rsidR="009A1DE4" w:rsidRDefault="0028218E" w14:paraId="0C637C5A" w14:textId="7732764D">
      <w:pPr>
        <w:pStyle w:val="TOC2"/>
        <w:rPr>
          <w:rFonts w:asciiTheme="minorHAnsi" w:hAnsiTheme="minorHAnsi" w:cstheme="minorBidi"/>
          <w:noProof/>
          <w:snapToGrid/>
          <w:szCs w:val="22"/>
        </w:rPr>
      </w:pPr>
      <w:hyperlink w:history="1" w:anchor="_Toc435591846">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2E0A1D">
          <w:rPr>
            <w:noProof/>
            <w:webHidden/>
          </w:rPr>
          <w:t>49</w:t>
        </w:r>
        <w:r w:rsidR="009A1DE4">
          <w:rPr>
            <w:noProof/>
            <w:webHidden/>
          </w:rPr>
          <w:fldChar w:fldCharType="end"/>
        </w:r>
      </w:hyperlink>
    </w:p>
    <w:p w:rsidR="009A1DE4" w:rsidRDefault="0028218E" w14:paraId="5FA63A39" w14:textId="190ACA86">
      <w:pPr>
        <w:pStyle w:val="TOC2"/>
        <w:rPr>
          <w:rFonts w:asciiTheme="minorHAnsi" w:hAnsiTheme="minorHAnsi" w:cstheme="minorBidi"/>
          <w:noProof/>
          <w:snapToGrid/>
          <w:szCs w:val="22"/>
        </w:rPr>
      </w:pPr>
      <w:hyperlink w:history="1" w:anchor="_Toc435591847">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2E0A1D">
          <w:rPr>
            <w:noProof/>
            <w:webHidden/>
          </w:rPr>
          <w:t>49</w:t>
        </w:r>
        <w:r w:rsidR="009A1DE4">
          <w:rPr>
            <w:noProof/>
            <w:webHidden/>
          </w:rPr>
          <w:fldChar w:fldCharType="end"/>
        </w:r>
      </w:hyperlink>
    </w:p>
    <w:p w:rsidR="005930FA" w:rsidP="00855D9C" w:rsidRDefault="00523140" w14:paraId="07147906" w14:textId="77777777">
      <w:r>
        <w:fldChar w:fldCharType="end"/>
      </w:r>
    </w:p>
    <w:p w:rsidRPr="00847171" w:rsidR="00855D9C" w:rsidP="00522998" w:rsidRDefault="00AC1CF9" w14:paraId="37738644"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rsidR="00855D9C">
        <w:tab/>
      </w:r>
      <w:r w:rsidR="005930FA">
        <w:t>8</w:t>
      </w:r>
    </w:p>
    <w:p w:rsidRPr="00126C69" w:rsidR="00AC02FE" w:rsidP="00B52C11" w:rsidRDefault="00AC1CF9" w14:paraId="65F2A330"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rsidRDefault="00AC1CF9" w14:paraId="286B4307" w14:textId="77777777">
      <w:pPr>
        <w:tabs>
          <w:tab w:val="right" w:pos="9360"/>
        </w:tabs>
        <w:suppressAutoHyphens/>
      </w:pPr>
      <w:r w:rsidRPr="00AC1CF9">
        <w:t>Table 3:  Filing Schedule for Annual Reporting Requirements</w:t>
      </w:r>
      <w:r w:rsidR="00A5181D">
        <w:t>…………………………………………...</w:t>
      </w:r>
      <w:r w:rsidR="005930FA">
        <w:t>12</w:t>
      </w:r>
    </w:p>
    <w:p w:rsidRPr="00847171" w:rsidR="00AC1CF9" w:rsidP="00522998" w:rsidRDefault="00AC1CF9" w14:paraId="35F72E2C"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rsidRDefault="00855D9C" w14:paraId="66B32486" w14:textId="77777777">
      <w:pPr>
        <w:tabs>
          <w:tab w:val="left" w:pos="-720"/>
        </w:tabs>
        <w:suppressAutoHyphens/>
      </w:pPr>
      <w:bookmarkStart w:name="I_INTRO" w:id="12"/>
      <w:bookmarkEnd w:id="12"/>
    </w:p>
    <w:p w:rsidRPr="00847171" w:rsidR="00AE0269" w:rsidP="00AE0269" w:rsidRDefault="00AE0269" w14:paraId="018D2105" w14:textId="2A6890A7">
      <w:r w:rsidRPr="00847171">
        <w:t xml:space="preserve">Appendix A:  How to determine if a filer meets the universal service </w:t>
      </w:r>
      <w:r w:rsidRPr="00847171">
        <w:rPr>
          <w:i/>
        </w:rPr>
        <w:t>de minimis</w:t>
      </w:r>
      <w:r w:rsidRPr="00847171">
        <w:t xml:space="preserve"> standard for</w:t>
      </w:r>
      <w:r w:rsidR="00377F54">
        <w:t xml:space="preserve"> calendar year</w:t>
      </w:r>
      <w:r w:rsidRPr="00847171">
        <w:t xml:space="preserve"> </w:t>
      </w:r>
      <w:r w:rsidR="00303FCA">
        <w:t>20</w:t>
      </w:r>
      <w:r w:rsidR="00E52862">
        <w:t>20</w:t>
      </w:r>
      <w:r>
        <w:t>……</w:t>
      </w:r>
      <w:r w:rsidRPr="00D44E37">
        <w:t>5</w:t>
      </w:r>
      <w:r w:rsidRPr="00D44E37" w:rsidR="00377F54">
        <w:t>0</w:t>
      </w:r>
    </w:p>
    <w:p w:rsidRPr="00847171" w:rsidR="00AE0269" w:rsidP="00AE0269" w:rsidRDefault="00AE0269" w14:paraId="1E38655B" w14:textId="77777777">
      <w:r w:rsidRPr="00847171">
        <w:t>Appendix B:  Explanation of categories listed in Line 105</w:t>
      </w:r>
      <w:r w:rsidR="007548D2">
        <w:t xml:space="preserve">……………………………………………… </w:t>
      </w:r>
      <w:r>
        <w:t>5</w:t>
      </w:r>
      <w:r w:rsidRPr="00D44E37" w:rsidR="00377F54">
        <w:t>1</w:t>
      </w:r>
    </w:p>
    <w:p w:rsidRPr="001A187D" w:rsidR="00377F54" w:rsidP="007C56A5" w:rsidRDefault="00377F54" w14:paraId="749511CC" w14:textId="77777777">
      <w:r>
        <w:t xml:space="preserve">Appendix C:  </w:t>
      </w:r>
      <w:r w:rsidRPr="007C56A5">
        <w:t>Definitions for International Reporting</w:t>
      </w:r>
      <w:r w:rsidR="007548D2">
        <w:t xml:space="preserve"> …………………………………………………....</w:t>
      </w:r>
      <w:r>
        <w:t>52</w:t>
      </w:r>
    </w:p>
    <w:p w:rsidRPr="00847171" w:rsidR="00AE0269" w:rsidP="00491D0F" w:rsidRDefault="00AE0269" w14:paraId="15D8BE3A" w14:textId="77777777">
      <w:pPr>
        <w:tabs>
          <w:tab w:val="left" w:pos="-720"/>
        </w:tabs>
        <w:suppressAutoHyphens/>
      </w:pPr>
    </w:p>
    <w:p w:rsidRPr="00847171" w:rsidR="00855D9C" w:rsidP="00491D0F" w:rsidRDefault="00855D9C" w14:paraId="370683B9" w14:textId="0F6B3BFF">
      <w:pPr>
        <w:pBdr>
          <w:top w:val="single" w:color="auto" w:sz="4" w:space="1"/>
          <w:left w:val="single" w:color="auto" w:sz="4" w:space="4"/>
          <w:bottom w:val="single" w:color="auto" w:sz="4" w:space="1"/>
          <w:right w:val="single" w:color="auto" w:sz="4" w:space="4"/>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w:history="1" r:id="rId15">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rsidRDefault="00522998" w14:paraId="0FF82315" w14:textId="77777777">
      <w:pPr>
        <w:pStyle w:val="Heading1"/>
        <w:numPr>
          <w:ilvl w:val="0"/>
          <w:numId w:val="0"/>
        </w:numPr>
        <w:spacing w:before="0" w:after="0"/>
        <w:ind w:left="720"/>
      </w:pPr>
      <w:bookmarkStart w:name="_Toc276569554" w:id="13"/>
      <w:bookmarkStart w:name="_Toc276569625" w:id="14"/>
      <w:bookmarkStart w:name="_Toc276573205" w:id="15"/>
      <w:bookmarkStart w:name="_Toc287622821" w:id="16"/>
      <w:bookmarkStart w:name="_Toc287622854" w:id="17"/>
      <w:bookmarkStart w:name="_Toc308098595" w:id="18"/>
      <w:bookmarkStart w:name="_Toc335902326" w:id="19"/>
      <w:bookmarkStart w:name="_Toc308099429" w:id="20"/>
      <w:bookmarkStart w:name="_Toc336333185" w:id="21"/>
      <w:bookmarkStart w:name="_Toc339540627" w:id="22"/>
      <w:bookmarkStart w:name="_Toc339879951" w:id="23"/>
      <w:bookmarkStart w:name="_Toc339550610" w:id="24"/>
      <w:bookmarkStart w:name="_Toc340043873" w:id="25"/>
    </w:p>
    <w:p w:rsidRPr="00847171" w:rsidR="00855D9C" w:rsidP="00522998" w:rsidRDefault="00855D9C" w14:paraId="3D668C0F" w14:textId="77777777">
      <w:pPr>
        <w:pStyle w:val="Heading1"/>
        <w:spacing w:before="0" w:after="0"/>
      </w:pPr>
      <w:bookmarkStart w:name="_Toc340048790" w:id="26"/>
      <w:bookmarkStart w:name="_Toc431378155" w:id="27"/>
      <w:bookmarkStart w:name="_Toc435591789" w:id="28"/>
      <w:r w:rsidRPr="00847171">
        <w:t>Introduction</w:t>
      </w:r>
      <w:bookmarkStart w:name="INTRODUCTION" w:id="29"/>
      <w:bookmarkStart w:name="WHO_MUST_FILE" w:id="3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22998" w:rsidP="00491D0F" w:rsidRDefault="00522998" w14:paraId="2217F477" w14:textId="77777777">
      <w:pPr>
        <w:pStyle w:val="StandardText"/>
        <w:spacing w:after="0"/>
      </w:pPr>
    </w:p>
    <w:p w:rsidR="00A75171" w:rsidP="006E2FD1" w:rsidRDefault="00855D9C" w14:paraId="0C0A4AFB"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rsidR="00A75171" w:rsidP="00491D0F" w:rsidRDefault="00A75171" w14:paraId="01EB392F" w14:textId="77777777">
      <w:pPr>
        <w:pStyle w:val="StandardText"/>
        <w:spacing w:after="0"/>
      </w:pPr>
    </w:p>
    <w:p w:rsidR="00A75171" w:rsidP="006E2FD1" w:rsidRDefault="00855D9C" w14:paraId="37FD63D1" w14:textId="77777777">
      <w:pPr>
        <w:pStyle w:val="StandardText"/>
        <w:spacing w:after="0"/>
      </w:pPr>
      <w:r w:rsidRPr="00847171">
        <w:lastRenderedPageBreak/>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rsidR="00A75171" w:rsidP="00491D0F" w:rsidRDefault="00A75171" w14:paraId="0EEB150F" w14:textId="77777777">
      <w:pPr>
        <w:pStyle w:val="StandardText"/>
        <w:spacing w:after="0"/>
      </w:pPr>
    </w:p>
    <w:p w:rsidR="00A75171" w:rsidP="00491D0F" w:rsidRDefault="00855D9C" w14:paraId="6B93998B" w14:textId="77777777">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rsidRPr="00847171" w:rsidR="00A75171" w:rsidP="00A75171" w:rsidRDefault="00A75171" w14:paraId="18765313" w14:textId="77777777">
      <w:pPr>
        <w:pStyle w:val="StandardText"/>
        <w:spacing w:after="0"/>
      </w:pPr>
    </w:p>
    <w:p w:rsidR="008E40F8" w:rsidP="00A75171" w:rsidRDefault="00A75171" w14:paraId="0E5DB0D5" w14:textId="77777777">
      <w:pPr>
        <w:pStyle w:val="Heading1"/>
        <w:spacing w:before="0" w:after="0"/>
      </w:pPr>
      <w:bookmarkStart w:name="II_FILING" w:id="31"/>
      <w:bookmarkStart w:name="_Toc431378156" w:id="32"/>
      <w:bookmarkStart w:name="_Toc435591790" w:id="33"/>
      <w:bookmarkStart w:name="_Toc149634368" w:id="34"/>
      <w:bookmarkStart w:name="_Toc276569555" w:id="35"/>
      <w:bookmarkStart w:name="_Toc276569626" w:id="36"/>
      <w:bookmarkStart w:name="_Toc276573206" w:id="37"/>
      <w:bookmarkStart w:name="_Toc287622822" w:id="38"/>
      <w:bookmarkStart w:name="_Toc287622855" w:id="39"/>
      <w:bookmarkStart w:name="_Toc308098596" w:id="40"/>
      <w:bookmarkStart w:name="_Toc335902327" w:id="41"/>
      <w:bookmarkStart w:name="_Toc308099430" w:id="42"/>
      <w:bookmarkStart w:name="_Toc336333186" w:id="43"/>
      <w:bookmarkStart w:name="_Toc339540628" w:id="44"/>
      <w:bookmarkStart w:name="_Toc339879952" w:id="45"/>
      <w:bookmarkStart w:name="_Toc339550611" w:id="46"/>
      <w:bookmarkStart w:name="_Toc340043874" w:id="47"/>
      <w:bookmarkEnd w:id="31"/>
      <w:r>
        <w:rPr>
          <w:noProof/>
        </w:rPr>
        <mc:AlternateContent>
          <mc:Choice Requires="wps">
            <w:drawing>
              <wp:anchor distT="45720" distB="45720" distL="114300" distR="114300" simplePos="0" relativeHeight="251659264" behindDoc="0" locked="0" layoutInCell="1" allowOverlap="1" wp14:editId="2FF3915F" wp14:anchorId="47EED1CD">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Pr="008E40F8" w:rsidR="00860909" w:rsidP="006E2FD1" w:rsidRDefault="00860909" w14:paraId="3009189A" w14:textId="77777777">
                            <w:pPr>
                              <w:pStyle w:val="StandardText"/>
                              <w:spacing w:after="0"/>
                              <w:rPr>
                                <w:b/>
                              </w:rPr>
                            </w:pPr>
                            <w:r w:rsidRPr="008E40F8">
                              <w:rPr>
                                <w:b/>
                              </w:rPr>
                              <w:t>If you have questions about the Worksheet or the instructions, you may contact:</w:t>
                            </w:r>
                          </w:p>
                          <w:p w:rsidR="00860909" w:rsidP="006E2FD1" w:rsidRDefault="00860909" w14:paraId="68019945" w14:textId="77777777">
                            <w:pPr>
                              <w:tabs>
                                <w:tab w:val="left" w:pos="720"/>
                                <w:tab w:val="left" w:pos="6480"/>
                              </w:tabs>
                              <w:ind w:left="720"/>
                              <w:rPr>
                                <w:szCs w:val="22"/>
                              </w:rPr>
                            </w:pPr>
                          </w:p>
                          <w:p w:rsidRPr="00847171" w:rsidR="00860909" w:rsidP="006E2FD1" w:rsidRDefault="00860909"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16">
                              <w:r w:rsidRPr="0008331B">
                                <w:rPr>
                                  <w:rStyle w:val="Hyperlink"/>
                                  <w:szCs w:val="22"/>
                                </w:rPr>
                                <w:t>form499@usac.org</w:t>
                              </w:r>
                            </w:hyperlink>
                            <w:r w:rsidRPr="00847171">
                              <w:rPr>
                                <w:szCs w:val="22"/>
                              </w:rPr>
                              <w:br/>
                            </w:r>
                            <w:r w:rsidRPr="00847171">
                              <w:rPr>
                                <w:szCs w:val="22"/>
                              </w:rPr>
                              <w:tab/>
                              <w:t>(888) 641-8722</w:t>
                            </w:r>
                          </w:p>
                          <w:p w:rsidR="00860909" w:rsidP="006E2FD1" w:rsidRDefault="00860909" w14:paraId="648D08F3" w14:textId="77777777">
                            <w:pPr>
                              <w:pStyle w:val="StandardText"/>
                              <w:spacing w:after="0"/>
                              <w:rPr>
                                <w:b/>
                              </w:rPr>
                            </w:pPr>
                          </w:p>
                          <w:p w:rsidRPr="008E40F8" w:rsidR="00860909" w:rsidP="006E2FD1" w:rsidRDefault="00860909"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860909" w:rsidP="006E2FD1" w:rsidRDefault="00860909" w14:paraId="5614082C" w14:textId="77777777">
                            <w:pPr>
                              <w:tabs>
                                <w:tab w:val="left" w:pos="720"/>
                                <w:tab w:val="left" w:pos="6480"/>
                              </w:tabs>
                              <w:ind w:left="720"/>
                              <w:rPr>
                                <w:szCs w:val="22"/>
                              </w:rPr>
                            </w:pPr>
                          </w:p>
                          <w:p w:rsidR="00860909" w:rsidP="006E2FD1" w:rsidRDefault="00860909"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17">
                              <w:r w:rsidRPr="0008331B">
                                <w:rPr>
                                  <w:rStyle w:val="Hyperlink"/>
                                  <w:szCs w:val="22"/>
                                </w:rPr>
                                <w:t>form499@usac.org</w:t>
                              </w:r>
                            </w:hyperlink>
                            <w:r w:rsidRPr="00847171">
                              <w:rPr>
                                <w:szCs w:val="22"/>
                              </w:rPr>
                              <w:t xml:space="preserve"> </w:t>
                            </w:r>
                          </w:p>
                          <w:p w:rsidR="00860909" w:rsidP="000E1894" w:rsidRDefault="00860909" w14:paraId="2D932F15" w14:textId="77777777">
                            <w:pPr>
                              <w:tabs>
                                <w:tab w:val="left" w:pos="720"/>
                                <w:tab w:val="left" w:pos="6480"/>
                              </w:tabs>
                              <w:ind w:left="720"/>
                              <w:rPr>
                                <w:szCs w:val="22"/>
                              </w:rPr>
                            </w:pPr>
                            <w:r>
                              <w:rPr>
                                <w:szCs w:val="22"/>
                              </w:rPr>
                              <w:tab/>
                            </w:r>
                            <w:r w:rsidRPr="00847171">
                              <w:rPr>
                                <w:szCs w:val="22"/>
                              </w:rPr>
                              <w:t>(888) 641-8722</w:t>
                            </w:r>
                          </w:p>
                          <w:p w:rsidR="00860909" w:rsidP="000E1894" w:rsidRDefault="00860909" w14:paraId="0281FFBD" w14:textId="77777777">
                            <w:pPr>
                              <w:tabs>
                                <w:tab w:val="left" w:pos="720"/>
                                <w:tab w:val="left" w:pos="6480"/>
                              </w:tabs>
                              <w:ind w:left="720"/>
                              <w:rPr>
                                <w:szCs w:val="22"/>
                              </w:rPr>
                            </w:pPr>
                          </w:p>
                          <w:p w:rsidR="00860909" w:rsidP="00AC6C07" w:rsidRDefault="00860909" w14:paraId="503CB799" w14:textId="77777777">
                            <w:pPr>
                              <w:tabs>
                                <w:tab w:val="left" w:pos="720"/>
                                <w:tab w:val="left" w:pos="6480"/>
                              </w:tabs>
                              <w:ind w:left="720"/>
                              <w:rPr>
                                <w:szCs w:val="22"/>
                              </w:rPr>
                            </w:pPr>
                            <w:r>
                              <w:rPr>
                                <w:szCs w:val="22"/>
                              </w:rPr>
                              <w:t>TRS Administrator:</w:t>
                            </w:r>
                            <w:r>
                              <w:rPr>
                                <w:szCs w:val="22"/>
                              </w:rPr>
                              <w:tab/>
                            </w:r>
                            <w:hyperlink w:history="1" r:id="rId18">
                              <w:r w:rsidRPr="00DF229D">
                                <w:rPr>
                                  <w:rStyle w:val="Hyperlink"/>
                                </w:rPr>
                                <w:t>trs@rolkaloube.com</w:t>
                              </w:r>
                            </w:hyperlink>
                            <w:r>
                              <w:rPr>
                                <w:szCs w:val="22"/>
                              </w:rPr>
                              <w:t xml:space="preserve"> </w:t>
                            </w:r>
                          </w:p>
                          <w:p w:rsidR="00860909" w:rsidP="00A75171" w:rsidRDefault="00860909" w14:paraId="445C3C6E" w14:textId="77777777">
                            <w:pPr>
                              <w:tabs>
                                <w:tab w:val="left" w:pos="720"/>
                                <w:tab w:val="left" w:pos="6480"/>
                              </w:tabs>
                              <w:ind w:left="720"/>
                              <w:rPr>
                                <w:szCs w:val="22"/>
                              </w:rPr>
                            </w:pPr>
                            <w:r>
                              <w:rPr>
                                <w:szCs w:val="22"/>
                              </w:rPr>
                              <w:tab/>
                              <w:t>(717) 585-6605</w:t>
                            </w:r>
                          </w:p>
                          <w:p w:rsidR="00860909" w:rsidP="00A75171" w:rsidRDefault="00860909" w14:paraId="21871C42" w14:textId="77777777">
                            <w:pPr>
                              <w:tabs>
                                <w:tab w:val="left" w:pos="720"/>
                                <w:tab w:val="left" w:pos="6480"/>
                              </w:tabs>
                              <w:ind w:left="720"/>
                              <w:rPr>
                                <w:szCs w:val="22"/>
                              </w:rPr>
                            </w:pPr>
                          </w:p>
                          <w:p w:rsidR="00860909" w:rsidP="00AC6C07" w:rsidRDefault="00860909"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19">
                              <w:r>
                                <w:rPr>
                                  <w:rStyle w:val="Hyperlink"/>
                                  <w:lang w:val="en-CA"/>
                                </w:rPr>
                                <w:t>nanp@welchllp.com</w:t>
                              </w:r>
                            </w:hyperlink>
                            <w:r w:rsidRPr="00847171">
                              <w:rPr>
                                <w:szCs w:val="22"/>
                              </w:rPr>
                              <w:t xml:space="preserve"> </w:t>
                            </w:r>
                          </w:p>
                          <w:p w:rsidRPr="00847171" w:rsidR="00860909" w:rsidP="006E2FD1" w:rsidRDefault="00860909"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860909" w:rsidP="006E2FD1" w:rsidRDefault="00860909" w14:paraId="1420DD9A" w14:textId="77777777">
                            <w:pPr>
                              <w:tabs>
                                <w:tab w:val="left" w:pos="720"/>
                                <w:tab w:val="left" w:pos="6480"/>
                              </w:tabs>
                              <w:ind w:left="720"/>
                              <w:rPr>
                                <w:szCs w:val="22"/>
                              </w:rPr>
                            </w:pPr>
                          </w:p>
                          <w:p w:rsidR="00860909" w:rsidP="006E2FD1" w:rsidRDefault="00860909" w14:paraId="4BE220C1" w14:textId="77777777">
                            <w:pPr>
                              <w:tabs>
                                <w:tab w:val="left" w:pos="720"/>
                                <w:tab w:val="left" w:pos="6480"/>
                              </w:tabs>
                              <w:ind w:left="720"/>
                              <w:rPr>
                                <w:szCs w:val="22"/>
                              </w:rPr>
                            </w:pPr>
                            <w:r w:rsidRPr="00847171">
                              <w:rPr>
                                <w:szCs w:val="22"/>
                              </w:rPr>
                              <w:t>Local N</w:t>
                            </w:r>
                            <w:r>
                              <w:rPr>
                                <w:szCs w:val="22"/>
                              </w:rPr>
                              <w:t>umber Portability Administrator:</w:t>
                            </w:r>
                          </w:p>
                          <w:p w:rsidR="00860909" w:rsidP="00571790" w:rsidRDefault="00860909" w14:paraId="3D0F74B7" w14:textId="77777777">
                            <w:pPr>
                              <w:tabs>
                                <w:tab w:val="left" w:pos="720"/>
                                <w:tab w:val="left" w:pos="6480"/>
                              </w:tabs>
                              <w:ind w:left="720"/>
                              <w:rPr>
                                <w:szCs w:val="22"/>
                              </w:rPr>
                            </w:pPr>
                            <w:r>
                              <w:rPr>
                                <w:szCs w:val="22"/>
                              </w:rPr>
                              <w:t xml:space="preserve">                                                           </w:t>
                            </w:r>
                            <w:hyperlink w:history="1" r:id="rId20">
                              <w:r w:rsidRPr="00DA32C9">
                                <w:rPr>
                                  <w:rStyle w:val="Hyperlink"/>
                                  <w:szCs w:val="22"/>
                                </w:rPr>
                                <w:t>NPACBilling@iconnectiv.numberportability.com</w:t>
                              </w:r>
                            </w:hyperlink>
                          </w:p>
                          <w:p w:rsidR="00860909" w:rsidP="00571790" w:rsidRDefault="00860909"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860909" w:rsidP="00571790" w:rsidRDefault="00860909" w14:paraId="566C39E9" w14:textId="77777777">
                            <w:pPr>
                              <w:tabs>
                                <w:tab w:val="left" w:pos="720"/>
                                <w:tab w:val="left" w:pos="6480"/>
                              </w:tabs>
                              <w:ind w:left="720"/>
                              <w:jc w:val="right"/>
                              <w:rPr>
                                <w:szCs w:val="22"/>
                              </w:rPr>
                            </w:pPr>
                            <w:r>
                              <w:rPr>
                                <w:szCs w:val="22"/>
                              </w:rPr>
                              <w:t xml:space="preserve">  </w:t>
                            </w:r>
                          </w:p>
                          <w:p w:rsidR="00860909" w:rsidP="00571790" w:rsidRDefault="00860909" w14:paraId="10F69150" w14:textId="77777777">
                            <w:pPr>
                              <w:tabs>
                                <w:tab w:val="left" w:pos="720"/>
                                <w:tab w:val="left" w:pos="6480"/>
                              </w:tabs>
                              <w:ind w:left="720"/>
                              <w:jc w:val="center"/>
                              <w:rPr>
                                <w:szCs w:val="22"/>
                              </w:rPr>
                            </w:pPr>
                            <w:r>
                              <w:rPr>
                                <w:szCs w:val="22"/>
                              </w:rPr>
                              <w:t xml:space="preserve">                                                                                      </w:t>
                            </w:r>
                          </w:p>
                          <w:p w:rsidRPr="008E40F8" w:rsidR="00860909" w:rsidP="007C56A5" w:rsidRDefault="00860909"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860909" w:rsidP="006E2FD1" w:rsidRDefault="00860909" w14:paraId="2A060477" w14:textId="77777777">
                            <w:pPr>
                              <w:tabs>
                                <w:tab w:val="left" w:pos="720"/>
                                <w:tab w:val="left" w:pos="6480"/>
                              </w:tabs>
                              <w:ind w:left="720"/>
                              <w:rPr>
                                <w:szCs w:val="22"/>
                              </w:rPr>
                            </w:pPr>
                          </w:p>
                          <w:p w:rsidR="00860909" w:rsidP="00571790" w:rsidRDefault="00860909" w14:paraId="43E61B80" w14:textId="77777777">
                            <w:pPr>
                              <w:tabs>
                                <w:tab w:val="left" w:pos="720"/>
                                <w:tab w:val="left" w:pos="6480"/>
                              </w:tabs>
                              <w:rPr>
                                <w:szCs w:val="22"/>
                              </w:rPr>
                            </w:pPr>
                            <w:r>
                              <w:rPr>
                                <w:szCs w:val="22"/>
                              </w:rPr>
                              <w:tab/>
                            </w:r>
                          </w:p>
                          <w:p w:rsidR="00860909" w:rsidP="00571790" w:rsidRDefault="00860909"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860909" w:rsidP="006E2FD1" w:rsidRDefault="00860909" w14:paraId="1010990E" w14:textId="77777777">
                            <w:pPr>
                              <w:tabs>
                                <w:tab w:val="left" w:pos="720"/>
                                <w:tab w:val="left" w:pos="6480"/>
                              </w:tabs>
                              <w:ind w:left="720"/>
                              <w:rPr>
                                <w:szCs w:val="22"/>
                              </w:rPr>
                            </w:pPr>
                            <w:r>
                              <w:rPr>
                                <w:szCs w:val="22"/>
                              </w:rPr>
                              <w:tab/>
                            </w:r>
                            <w:r>
                              <w:rPr>
                                <w:szCs w:val="22"/>
                              </w:rPr>
                              <w:tab/>
                            </w:r>
                          </w:p>
                          <w:p w:rsidR="00860909" w:rsidP="006E2FD1" w:rsidRDefault="00860909" w14:paraId="67CC5678" w14:textId="77777777">
                            <w:pPr>
                              <w:tabs>
                                <w:tab w:val="left" w:pos="720"/>
                                <w:tab w:val="left" w:pos="6480"/>
                              </w:tabs>
                              <w:ind w:left="720"/>
                              <w:rPr>
                                <w:szCs w:val="22"/>
                              </w:rPr>
                            </w:pPr>
                          </w:p>
                          <w:p w:rsidRPr="008E40F8" w:rsidR="00860909" w:rsidP="006E2FD1" w:rsidRDefault="00860909" w14:paraId="251E3620"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EED1CD">
                <v:stroke joinstyle="miter"/>
                <v:path gradientshapeok="t" o:connecttype="rect"/>
              </v:shapetype>
              <v:shape id="Text Box 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v:textbox>
                  <w:txbxContent>
                    <w:p w:rsidRPr="008E40F8" w:rsidR="00860909" w:rsidP="006E2FD1" w:rsidRDefault="00860909" w14:paraId="3009189A" w14:textId="77777777">
                      <w:pPr>
                        <w:pStyle w:val="StandardText"/>
                        <w:spacing w:after="0"/>
                        <w:rPr>
                          <w:b/>
                        </w:rPr>
                      </w:pPr>
                      <w:r w:rsidRPr="008E40F8">
                        <w:rPr>
                          <w:b/>
                        </w:rPr>
                        <w:t>If you have questions about the Worksheet or the instructions, you may contact:</w:t>
                      </w:r>
                    </w:p>
                    <w:p w:rsidR="00860909" w:rsidP="006E2FD1" w:rsidRDefault="00860909" w14:paraId="68019945" w14:textId="77777777">
                      <w:pPr>
                        <w:tabs>
                          <w:tab w:val="left" w:pos="720"/>
                          <w:tab w:val="left" w:pos="6480"/>
                        </w:tabs>
                        <w:ind w:left="720"/>
                        <w:rPr>
                          <w:szCs w:val="22"/>
                        </w:rPr>
                      </w:pPr>
                    </w:p>
                    <w:p w:rsidRPr="00847171" w:rsidR="00860909" w:rsidP="006E2FD1" w:rsidRDefault="00860909"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21">
                        <w:r w:rsidRPr="0008331B">
                          <w:rPr>
                            <w:rStyle w:val="Hyperlink"/>
                            <w:szCs w:val="22"/>
                          </w:rPr>
                          <w:t>form499@usac.org</w:t>
                        </w:r>
                      </w:hyperlink>
                      <w:r w:rsidRPr="00847171">
                        <w:rPr>
                          <w:szCs w:val="22"/>
                        </w:rPr>
                        <w:br/>
                      </w:r>
                      <w:r w:rsidRPr="00847171">
                        <w:rPr>
                          <w:szCs w:val="22"/>
                        </w:rPr>
                        <w:tab/>
                        <w:t>(888) 641-8722</w:t>
                      </w:r>
                    </w:p>
                    <w:p w:rsidR="00860909" w:rsidP="006E2FD1" w:rsidRDefault="00860909" w14:paraId="648D08F3" w14:textId="77777777">
                      <w:pPr>
                        <w:pStyle w:val="StandardText"/>
                        <w:spacing w:after="0"/>
                        <w:rPr>
                          <w:b/>
                        </w:rPr>
                      </w:pPr>
                    </w:p>
                    <w:p w:rsidRPr="008E40F8" w:rsidR="00860909" w:rsidP="006E2FD1" w:rsidRDefault="00860909"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860909" w:rsidP="006E2FD1" w:rsidRDefault="00860909" w14:paraId="5614082C" w14:textId="77777777">
                      <w:pPr>
                        <w:tabs>
                          <w:tab w:val="left" w:pos="720"/>
                          <w:tab w:val="left" w:pos="6480"/>
                        </w:tabs>
                        <w:ind w:left="720"/>
                        <w:rPr>
                          <w:szCs w:val="22"/>
                        </w:rPr>
                      </w:pPr>
                    </w:p>
                    <w:p w:rsidR="00860909" w:rsidP="006E2FD1" w:rsidRDefault="00860909"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22">
                        <w:r w:rsidRPr="0008331B">
                          <w:rPr>
                            <w:rStyle w:val="Hyperlink"/>
                            <w:szCs w:val="22"/>
                          </w:rPr>
                          <w:t>form499@usac.org</w:t>
                        </w:r>
                      </w:hyperlink>
                      <w:r w:rsidRPr="00847171">
                        <w:rPr>
                          <w:szCs w:val="22"/>
                        </w:rPr>
                        <w:t xml:space="preserve"> </w:t>
                      </w:r>
                    </w:p>
                    <w:p w:rsidR="00860909" w:rsidP="000E1894" w:rsidRDefault="00860909" w14:paraId="2D932F15" w14:textId="77777777">
                      <w:pPr>
                        <w:tabs>
                          <w:tab w:val="left" w:pos="720"/>
                          <w:tab w:val="left" w:pos="6480"/>
                        </w:tabs>
                        <w:ind w:left="720"/>
                        <w:rPr>
                          <w:szCs w:val="22"/>
                        </w:rPr>
                      </w:pPr>
                      <w:r>
                        <w:rPr>
                          <w:szCs w:val="22"/>
                        </w:rPr>
                        <w:tab/>
                      </w:r>
                      <w:r w:rsidRPr="00847171">
                        <w:rPr>
                          <w:szCs w:val="22"/>
                        </w:rPr>
                        <w:t>(888) 641-8722</w:t>
                      </w:r>
                    </w:p>
                    <w:p w:rsidR="00860909" w:rsidP="000E1894" w:rsidRDefault="00860909" w14:paraId="0281FFBD" w14:textId="77777777">
                      <w:pPr>
                        <w:tabs>
                          <w:tab w:val="left" w:pos="720"/>
                          <w:tab w:val="left" w:pos="6480"/>
                        </w:tabs>
                        <w:ind w:left="720"/>
                        <w:rPr>
                          <w:szCs w:val="22"/>
                        </w:rPr>
                      </w:pPr>
                    </w:p>
                    <w:p w:rsidR="00860909" w:rsidP="00AC6C07" w:rsidRDefault="00860909" w14:paraId="503CB799" w14:textId="77777777">
                      <w:pPr>
                        <w:tabs>
                          <w:tab w:val="left" w:pos="720"/>
                          <w:tab w:val="left" w:pos="6480"/>
                        </w:tabs>
                        <w:ind w:left="720"/>
                        <w:rPr>
                          <w:szCs w:val="22"/>
                        </w:rPr>
                      </w:pPr>
                      <w:r>
                        <w:rPr>
                          <w:szCs w:val="22"/>
                        </w:rPr>
                        <w:t>TRS Administrator:</w:t>
                      </w:r>
                      <w:r>
                        <w:rPr>
                          <w:szCs w:val="22"/>
                        </w:rPr>
                        <w:tab/>
                      </w:r>
                      <w:hyperlink w:history="1" r:id="rId23">
                        <w:r w:rsidRPr="00DF229D">
                          <w:rPr>
                            <w:rStyle w:val="Hyperlink"/>
                          </w:rPr>
                          <w:t>trs@rolkaloube.com</w:t>
                        </w:r>
                      </w:hyperlink>
                      <w:r>
                        <w:rPr>
                          <w:szCs w:val="22"/>
                        </w:rPr>
                        <w:t xml:space="preserve"> </w:t>
                      </w:r>
                    </w:p>
                    <w:p w:rsidR="00860909" w:rsidP="00A75171" w:rsidRDefault="00860909" w14:paraId="445C3C6E" w14:textId="77777777">
                      <w:pPr>
                        <w:tabs>
                          <w:tab w:val="left" w:pos="720"/>
                          <w:tab w:val="left" w:pos="6480"/>
                        </w:tabs>
                        <w:ind w:left="720"/>
                        <w:rPr>
                          <w:szCs w:val="22"/>
                        </w:rPr>
                      </w:pPr>
                      <w:r>
                        <w:rPr>
                          <w:szCs w:val="22"/>
                        </w:rPr>
                        <w:tab/>
                        <w:t>(717) 585-6605</w:t>
                      </w:r>
                    </w:p>
                    <w:p w:rsidR="00860909" w:rsidP="00A75171" w:rsidRDefault="00860909" w14:paraId="21871C42" w14:textId="77777777">
                      <w:pPr>
                        <w:tabs>
                          <w:tab w:val="left" w:pos="720"/>
                          <w:tab w:val="left" w:pos="6480"/>
                        </w:tabs>
                        <w:ind w:left="720"/>
                        <w:rPr>
                          <w:szCs w:val="22"/>
                        </w:rPr>
                      </w:pPr>
                    </w:p>
                    <w:p w:rsidR="00860909" w:rsidP="00AC6C07" w:rsidRDefault="00860909"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24">
                        <w:r>
                          <w:rPr>
                            <w:rStyle w:val="Hyperlink"/>
                            <w:lang w:val="en-CA"/>
                          </w:rPr>
                          <w:t>nanp@welchllp.com</w:t>
                        </w:r>
                      </w:hyperlink>
                      <w:r w:rsidRPr="00847171">
                        <w:rPr>
                          <w:szCs w:val="22"/>
                        </w:rPr>
                        <w:t xml:space="preserve"> </w:t>
                      </w:r>
                    </w:p>
                    <w:p w:rsidRPr="00847171" w:rsidR="00860909" w:rsidP="006E2FD1" w:rsidRDefault="00860909"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860909" w:rsidP="006E2FD1" w:rsidRDefault="00860909" w14:paraId="1420DD9A" w14:textId="77777777">
                      <w:pPr>
                        <w:tabs>
                          <w:tab w:val="left" w:pos="720"/>
                          <w:tab w:val="left" w:pos="6480"/>
                        </w:tabs>
                        <w:ind w:left="720"/>
                        <w:rPr>
                          <w:szCs w:val="22"/>
                        </w:rPr>
                      </w:pPr>
                    </w:p>
                    <w:p w:rsidR="00860909" w:rsidP="006E2FD1" w:rsidRDefault="00860909" w14:paraId="4BE220C1" w14:textId="77777777">
                      <w:pPr>
                        <w:tabs>
                          <w:tab w:val="left" w:pos="720"/>
                          <w:tab w:val="left" w:pos="6480"/>
                        </w:tabs>
                        <w:ind w:left="720"/>
                        <w:rPr>
                          <w:szCs w:val="22"/>
                        </w:rPr>
                      </w:pPr>
                      <w:r w:rsidRPr="00847171">
                        <w:rPr>
                          <w:szCs w:val="22"/>
                        </w:rPr>
                        <w:t>Local N</w:t>
                      </w:r>
                      <w:r>
                        <w:rPr>
                          <w:szCs w:val="22"/>
                        </w:rPr>
                        <w:t>umber Portability Administrator:</w:t>
                      </w:r>
                    </w:p>
                    <w:p w:rsidR="00860909" w:rsidP="00571790" w:rsidRDefault="00860909" w14:paraId="3D0F74B7" w14:textId="77777777">
                      <w:pPr>
                        <w:tabs>
                          <w:tab w:val="left" w:pos="720"/>
                          <w:tab w:val="left" w:pos="6480"/>
                        </w:tabs>
                        <w:ind w:left="720"/>
                        <w:rPr>
                          <w:szCs w:val="22"/>
                        </w:rPr>
                      </w:pPr>
                      <w:r>
                        <w:rPr>
                          <w:szCs w:val="22"/>
                        </w:rPr>
                        <w:t xml:space="preserve">                                                           </w:t>
                      </w:r>
                      <w:hyperlink w:history="1" r:id="rId25">
                        <w:r w:rsidRPr="00DA32C9">
                          <w:rPr>
                            <w:rStyle w:val="Hyperlink"/>
                            <w:szCs w:val="22"/>
                          </w:rPr>
                          <w:t>NPACBilling@iconnectiv.numberportability.com</w:t>
                        </w:r>
                      </w:hyperlink>
                    </w:p>
                    <w:p w:rsidR="00860909" w:rsidP="00571790" w:rsidRDefault="00860909"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860909" w:rsidP="00571790" w:rsidRDefault="00860909" w14:paraId="566C39E9" w14:textId="77777777">
                      <w:pPr>
                        <w:tabs>
                          <w:tab w:val="left" w:pos="720"/>
                          <w:tab w:val="left" w:pos="6480"/>
                        </w:tabs>
                        <w:ind w:left="720"/>
                        <w:jc w:val="right"/>
                        <w:rPr>
                          <w:szCs w:val="22"/>
                        </w:rPr>
                      </w:pPr>
                      <w:r>
                        <w:rPr>
                          <w:szCs w:val="22"/>
                        </w:rPr>
                        <w:t xml:space="preserve">  </w:t>
                      </w:r>
                    </w:p>
                    <w:p w:rsidR="00860909" w:rsidP="00571790" w:rsidRDefault="00860909" w14:paraId="10F69150" w14:textId="77777777">
                      <w:pPr>
                        <w:tabs>
                          <w:tab w:val="left" w:pos="720"/>
                          <w:tab w:val="left" w:pos="6480"/>
                        </w:tabs>
                        <w:ind w:left="720"/>
                        <w:jc w:val="center"/>
                        <w:rPr>
                          <w:szCs w:val="22"/>
                        </w:rPr>
                      </w:pPr>
                      <w:r>
                        <w:rPr>
                          <w:szCs w:val="22"/>
                        </w:rPr>
                        <w:t xml:space="preserve">                                                                                      </w:t>
                      </w:r>
                    </w:p>
                    <w:p w:rsidRPr="008E40F8" w:rsidR="00860909" w:rsidP="007C56A5" w:rsidRDefault="00860909"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860909" w:rsidP="006E2FD1" w:rsidRDefault="00860909" w14:paraId="2A060477" w14:textId="77777777">
                      <w:pPr>
                        <w:tabs>
                          <w:tab w:val="left" w:pos="720"/>
                          <w:tab w:val="left" w:pos="6480"/>
                        </w:tabs>
                        <w:ind w:left="720"/>
                        <w:rPr>
                          <w:szCs w:val="22"/>
                        </w:rPr>
                      </w:pPr>
                    </w:p>
                    <w:p w:rsidR="00860909" w:rsidP="00571790" w:rsidRDefault="00860909" w14:paraId="43E61B80" w14:textId="77777777">
                      <w:pPr>
                        <w:tabs>
                          <w:tab w:val="left" w:pos="720"/>
                          <w:tab w:val="left" w:pos="6480"/>
                        </w:tabs>
                        <w:rPr>
                          <w:szCs w:val="22"/>
                        </w:rPr>
                      </w:pPr>
                      <w:r>
                        <w:rPr>
                          <w:szCs w:val="22"/>
                        </w:rPr>
                        <w:tab/>
                      </w:r>
                    </w:p>
                    <w:p w:rsidR="00860909" w:rsidP="00571790" w:rsidRDefault="00860909"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860909" w:rsidP="006E2FD1" w:rsidRDefault="00860909" w14:paraId="1010990E" w14:textId="77777777">
                      <w:pPr>
                        <w:tabs>
                          <w:tab w:val="left" w:pos="720"/>
                          <w:tab w:val="left" w:pos="6480"/>
                        </w:tabs>
                        <w:ind w:left="720"/>
                        <w:rPr>
                          <w:szCs w:val="22"/>
                        </w:rPr>
                      </w:pPr>
                      <w:r>
                        <w:rPr>
                          <w:szCs w:val="22"/>
                        </w:rPr>
                        <w:tab/>
                      </w:r>
                      <w:r>
                        <w:rPr>
                          <w:szCs w:val="22"/>
                        </w:rPr>
                        <w:tab/>
                      </w:r>
                    </w:p>
                    <w:p w:rsidR="00860909" w:rsidP="006E2FD1" w:rsidRDefault="00860909" w14:paraId="67CC5678" w14:textId="77777777">
                      <w:pPr>
                        <w:tabs>
                          <w:tab w:val="left" w:pos="720"/>
                          <w:tab w:val="left" w:pos="6480"/>
                        </w:tabs>
                        <w:ind w:left="720"/>
                        <w:rPr>
                          <w:szCs w:val="22"/>
                        </w:rPr>
                      </w:pPr>
                    </w:p>
                    <w:p w:rsidRPr="008E40F8" w:rsidR="00860909" w:rsidP="006E2FD1" w:rsidRDefault="00860909" w14:paraId="251E3620"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rsidRPr="006E2FD1" w:rsidR="006E2FD1" w:rsidP="006E2FD1" w:rsidRDefault="006E2FD1" w14:paraId="3B55A64F" w14:textId="77777777"/>
    <w:p w:rsidR="006E2FD1" w:rsidP="006E2FD1" w:rsidRDefault="006E2FD1" w14:paraId="5FD9F0C0" w14:textId="77777777"/>
    <w:p w:rsidRPr="006E2FD1" w:rsidR="006E2FD1" w:rsidP="006E2FD1" w:rsidRDefault="006E2FD1" w14:paraId="46F5DD9A" w14:textId="77777777"/>
    <w:p w:rsidRPr="008E40F8" w:rsidR="008E40F8" w:rsidP="00A75171" w:rsidRDefault="008E40F8" w14:paraId="61432D57" w14:textId="77777777"/>
    <w:p w:rsidR="00855D9C" w:rsidP="00491D0F" w:rsidRDefault="00855D9C" w14:paraId="692F5EFC" w14:textId="77777777">
      <w:pPr>
        <w:pStyle w:val="Heading1"/>
        <w:pageBreakBefore/>
        <w:spacing w:before="0" w:after="0"/>
      </w:pPr>
      <w:bookmarkStart w:name="_Toc340048791" w:id="48"/>
      <w:bookmarkStart w:name="_Toc431378157" w:id="49"/>
      <w:bookmarkStart w:name="_Toc435591791" w:id="50"/>
      <w:r w:rsidRPr="00847171">
        <w:lastRenderedPageBreak/>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Pr="00A75171" w:rsidR="00A75171" w:rsidP="00A75171" w:rsidRDefault="00A75171" w14:paraId="595BD777" w14:textId="77777777"/>
    <w:p w:rsidR="00855D9C" w:rsidP="00271BE1" w:rsidRDefault="00855D9C" w14:paraId="3365DBFA" w14:textId="77777777">
      <w:pPr>
        <w:pStyle w:val="Heading2"/>
        <w:spacing w:before="0" w:after="0"/>
      </w:pPr>
      <w:bookmarkStart w:name="II_A" w:id="51"/>
      <w:bookmarkStart w:name="_Toc276569556" w:id="52"/>
      <w:bookmarkStart w:name="_Toc276569627" w:id="53"/>
      <w:bookmarkStart w:name="_Toc276573207" w:id="54"/>
      <w:bookmarkStart w:name="_Toc287622823" w:id="55"/>
      <w:bookmarkStart w:name="_Toc287622856" w:id="56"/>
      <w:bookmarkStart w:name="_Toc308098597" w:id="57"/>
      <w:bookmarkStart w:name="_Toc335902328" w:id="58"/>
      <w:bookmarkStart w:name="_Toc308099431" w:id="59"/>
      <w:bookmarkStart w:name="_Toc336333187" w:id="60"/>
      <w:bookmarkStart w:name="_Toc339540629" w:id="61"/>
      <w:bookmarkStart w:name="_Toc339879953" w:id="62"/>
      <w:bookmarkStart w:name="_Toc339550612" w:id="63"/>
      <w:bookmarkStart w:name="_Toc340043875" w:id="64"/>
      <w:bookmarkStart w:name="_Toc340048792" w:id="65"/>
      <w:bookmarkStart w:name="_Toc431378158" w:id="66"/>
      <w:bookmarkStart w:name="_Toc435591792" w:id="67"/>
      <w:bookmarkEnd w:id="51"/>
      <w:r w:rsidRPr="00847171">
        <w:t>Who Must File</w:t>
      </w:r>
      <w:bookmarkStart w:name="REQUIREMENTS" w:id="6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Pr="00A75171" w:rsidR="00A75171" w:rsidP="00A75171" w:rsidRDefault="00A75171" w14:paraId="65B4E74D" w14:textId="77777777">
      <w:pPr>
        <w:pStyle w:val="StandardText"/>
        <w:spacing w:after="0"/>
      </w:pPr>
    </w:p>
    <w:p w:rsidR="00356F6D" w:rsidP="00A75171" w:rsidRDefault="00356F6D" w14:paraId="681A5ADF" w14:textId="77777777">
      <w:pPr>
        <w:pStyle w:val="Heading3"/>
        <w:spacing w:before="0" w:after="0"/>
      </w:pPr>
      <w:bookmarkStart w:name="_Toc431378159" w:id="69"/>
      <w:bookmarkStart w:name="_Toc435591793" w:id="70"/>
      <w:r>
        <w:t>General Information</w:t>
      </w:r>
      <w:bookmarkEnd w:id="69"/>
      <w:bookmarkEnd w:id="70"/>
    </w:p>
    <w:p w:rsidRPr="00A75171" w:rsidR="00A75171" w:rsidP="00A75171" w:rsidRDefault="00A75171" w14:paraId="561D1E69" w14:textId="77777777"/>
    <w:p w:rsidR="00C7506E" w:rsidP="009B69C1" w:rsidRDefault="00044666" w14:paraId="36249696" w14:textId="77777777">
      <w:pPr>
        <w:pStyle w:val="StandardText"/>
        <w:spacing w:after="0"/>
      </w:pPr>
      <w:r>
        <w:rPr>
          <w:noProof/>
        </w:rPr>
        <mc:AlternateContent>
          <mc:Choice Requires="wps">
            <w:drawing>
              <wp:anchor distT="45720" distB="45720" distL="114300" distR="114300" simplePos="0" relativeHeight="251656192" behindDoc="0" locked="0" layoutInCell="1" allowOverlap="1" wp14:editId="1DFB4257" wp14:anchorId="2E1CB29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860909" w:rsidP="00D215AB" w:rsidRDefault="00860909" w14:paraId="4AF54567" w14:textId="77777777">
                            <w:pPr>
                              <w:rPr>
                                <w:b/>
                              </w:rPr>
                            </w:pPr>
                            <w:r>
                              <w:rPr>
                                <w:b/>
                              </w:rPr>
                              <w:t>FCC Form 499-A is a multi-purpose form.  It is used for at least seven purposes:</w:t>
                            </w:r>
                          </w:p>
                          <w:p w:rsidR="00860909" w:rsidP="00D215AB" w:rsidRDefault="00860909" w14:paraId="3E7462A6" w14:textId="77777777">
                            <w:pPr>
                              <w:rPr>
                                <w:b/>
                              </w:rPr>
                            </w:pPr>
                          </w:p>
                          <w:p w:rsidRPr="009E189F" w:rsidR="00860909" w:rsidP="009E189F" w:rsidRDefault="00860909" w14:paraId="11F9592B" w14:textId="77777777">
                            <w:pPr>
                              <w:rPr>
                                <w:b/>
                              </w:rPr>
                            </w:pPr>
                            <w:r>
                              <w:rPr>
                                <w:b/>
                              </w:rPr>
                              <w:t>Annual filing requirements:</w:t>
                            </w:r>
                          </w:p>
                          <w:p w:rsidRPr="009E189F" w:rsidR="00860909" w:rsidP="00B04B1E" w:rsidRDefault="00860909" w14:paraId="25DE7873" w14:textId="77777777">
                            <w:pPr>
                              <w:pStyle w:val="ListParagraph"/>
                              <w:numPr>
                                <w:ilvl w:val="0"/>
                                <w:numId w:val="53"/>
                              </w:numPr>
                            </w:pPr>
                            <w:r w:rsidRPr="009E189F">
                              <w:t>Report revenues for purposes of the federal Universal Service Fund (USF);</w:t>
                            </w:r>
                          </w:p>
                          <w:p w:rsidRPr="009E189F" w:rsidR="00860909" w:rsidP="00B04B1E" w:rsidRDefault="00860909"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860909" w:rsidP="00B04B1E" w:rsidRDefault="00860909" w14:paraId="6D40C5E8" w14:textId="77777777">
                            <w:pPr>
                              <w:pStyle w:val="ListParagraph"/>
                              <w:numPr>
                                <w:ilvl w:val="0"/>
                                <w:numId w:val="53"/>
                              </w:numPr>
                            </w:pPr>
                            <w:r w:rsidRPr="009E189F">
                              <w:t>Report revenues for the administration of the North American Numbering Plan (NANPA);</w:t>
                            </w:r>
                          </w:p>
                          <w:p w:rsidRPr="009E189F" w:rsidR="00860909" w:rsidP="00B04B1E" w:rsidRDefault="00860909" w14:paraId="68F541A0" w14:textId="77777777">
                            <w:pPr>
                              <w:pStyle w:val="ListParagraph"/>
                              <w:numPr>
                                <w:ilvl w:val="0"/>
                                <w:numId w:val="53"/>
                              </w:numPr>
                            </w:pPr>
                            <w:r w:rsidRPr="009E189F">
                              <w:t xml:space="preserve">Report revenues for the shared costs of local number portability administration (LNPA); </w:t>
                            </w:r>
                          </w:p>
                          <w:p w:rsidR="00860909" w:rsidP="00B04B1E" w:rsidRDefault="00860909"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860909" w:rsidP="00E94528" w:rsidRDefault="00860909" w14:paraId="6B3759F2" w14:textId="77777777">
                            <w:pPr>
                              <w:pStyle w:val="ListParagraph"/>
                            </w:pPr>
                          </w:p>
                          <w:p w:rsidRPr="009E189F" w:rsidR="00860909" w:rsidP="009E189F" w:rsidRDefault="00860909" w14:paraId="45829512" w14:textId="77777777">
                            <w:pPr>
                              <w:rPr>
                                <w:b/>
                              </w:rPr>
                            </w:pPr>
                            <w:r>
                              <w:rPr>
                                <w:b/>
                              </w:rPr>
                              <w:t xml:space="preserve">One-time filing requirements (with obligation to revise if information changes): </w:t>
                            </w:r>
                          </w:p>
                          <w:p w:rsidRPr="009E189F" w:rsidR="00860909" w:rsidP="00B04B1E" w:rsidRDefault="00860909"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860909" w:rsidP="00B04B1E" w:rsidRDefault="00860909"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860909" w:rsidP="00D215AB" w:rsidRDefault="00860909" w14:paraId="11412821" w14:textId="77777777"/>
                          <w:p w:rsidRPr="00E94528" w:rsidR="00860909" w:rsidP="00D215AB" w:rsidRDefault="00860909" w14:paraId="0BAD4478" w14:textId="77777777">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w14:anchorId="2E1CB291">
                <v:textbox>
                  <w:txbxContent>
                    <w:p w:rsidR="00860909" w:rsidP="00D215AB" w:rsidRDefault="00860909" w14:paraId="4AF54567" w14:textId="77777777">
                      <w:pPr>
                        <w:rPr>
                          <w:b/>
                        </w:rPr>
                      </w:pPr>
                      <w:r>
                        <w:rPr>
                          <w:b/>
                        </w:rPr>
                        <w:t>FCC Form 499-A is a multi-purpose form.  It is used for at least seven purposes:</w:t>
                      </w:r>
                    </w:p>
                    <w:p w:rsidR="00860909" w:rsidP="00D215AB" w:rsidRDefault="00860909" w14:paraId="3E7462A6" w14:textId="77777777">
                      <w:pPr>
                        <w:rPr>
                          <w:b/>
                        </w:rPr>
                      </w:pPr>
                    </w:p>
                    <w:p w:rsidRPr="009E189F" w:rsidR="00860909" w:rsidP="009E189F" w:rsidRDefault="00860909" w14:paraId="11F9592B" w14:textId="77777777">
                      <w:pPr>
                        <w:rPr>
                          <w:b/>
                        </w:rPr>
                      </w:pPr>
                      <w:r>
                        <w:rPr>
                          <w:b/>
                        </w:rPr>
                        <w:t>Annual filing requirements:</w:t>
                      </w:r>
                    </w:p>
                    <w:p w:rsidRPr="009E189F" w:rsidR="00860909" w:rsidP="00B04B1E" w:rsidRDefault="00860909" w14:paraId="25DE7873" w14:textId="77777777">
                      <w:pPr>
                        <w:pStyle w:val="ListParagraph"/>
                        <w:numPr>
                          <w:ilvl w:val="0"/>
                          <w:numId w:val="53"/>
                        </w:numPr>
                      </w:pPr>
                      <w:r w:rsidRPr="009E189F">
                        <w:t>Report revenues for purposes of the federal Universal Service Fund (USF);</w:t>
                      </w:r>
                    </w:p>
                    <w:p w:rsidRPr="009E189F" w:rsidR="00860909" w:rsidP="00B04B1E" w:rsidRDefault="00860909"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860909" w:rsidP="00B04B1E" w:rsidRDefault="00860909" w14:paraId="6D40C5E8" w14:textId="77777777">
                      <w:pPr>
                        <w:pStyle w:val="ListParagraph"/>
                        <w:numPr>
                          <w:ilvl w:val="0"/>
                          <w:numId w:val="53"/>
                        </w:numPr>
                      </w:pPr>
                      <w:r w:rsidRPr="009E189F">
                        <w:t>Report revenues for the administration of the North American Numbering Plan (NANPA);</w:t>
                      </w:r>
                    </w:p>
                    <w:p w:rsidRPr="009E189F" w:rsidR="00860909" w:rsidP="00B04B1E" w:rsidRDefault="00860909" w14:paraId="68F541A0" w14:textId="77777777">
                      <w:pPr>
                        <w:pStyle w:val="ListParagraph"/>
                        <w:numPr>
                          <w:ilvl w:val="0"/>
                          <w:numId w:val="53"/>
                        </w:numPr>
                      </w:pPr>
                      <w:r w:rsidRPr="009E189F">
                        <w:t xml:space="preserve">Report revenues for the shared costs of local number portability administration (LNPA); </w:t>
                      </w:r>
                    </w:p>
                    <w:p w:rsidR="00860909" w:rsidP="00B04B1E" w:rsidRDefault="00860909"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860909" w:rsidP="00E94528" w:rsidRDefault="00860909" w14:paraId="6B3759F2" w14:textId="77777777">
                      <w:pPr>
                        <w:pStyle w:val="ListParagraph"/>
                      </w:pPr>
                    </w:p>
                    <w:p w:rsidRPr="009E189F" w:rsidR="00860909" w:rsidP="009E189F" w:rsidRDefault="00860909" w14:paraId="45829512" w14:textId="77777777">
                      <w:pPr>
                        <w:rPr>
                          <w:b/>
                        </w:rPr>
                      </w:pPr>
                      <w:r>
                        <w:rPr>
                          <w:b/>
                        </w:rPr>
                        <w:t xml:space="preserve">One-time filing requirements (with obligation to revise if information changes): </w:t>
                      </w:r>
                    </w:p>
                    <w:p w:rsidRPr="009E189F" w:rsidR="00860909" w:rsidP="00B04B1E" w:rsidRDefault="00860909"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860909" w:rsidP="00B04B1E" w:rsidRDefault="00860909"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860909" w:rsidP="00D215AB" w:rsidRDefault="00860909" w14:paraId="11412821" w14:textId="77777777"/>
                    <w:p w:rsidRPr="00E94528" w:rsidR="00860909" w:rsidP="00D215AB" w:rsidRDefault="00860909" w14:paraId="0BAD4478"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sidRPr="00847171" w:rsidR="00855D9C">
        <w:rPr>
          <w:rStyle w:val="FootnoteReference"/>
        </w:rPr>
        <w:footnoteReference w:id="8"/>
      </w:r>
      <w:r w:rsidRPr="00847171" w:rsidR="00855D9C">
        <w:t xml:space="preserve"> must file this Worksheet.</w:t>
      </w:r>
      <w:r w:rsidRPr="00847171" w:rsidR="00855D9C">
        <w:rPr>
          <w:rStyle w:val="FootnoteReference"/>
        </w:rPr>
        <w:footnoteReference w:id="9"/>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rsidRDefault="00044666" w14:paraId="34B1B64F" w14:textId="77777777">
      <w:pPr>
        <w:pStyle w:val="StandardText"/>
        <w:spacing w:after="0"/>
        <w:rPr>
          <w:b/>
        </w:rPr>
      </w:pPr>
    </w:p>
    <w:p w:rsidRPr="00847171" w:rsidR="00C7506E" w:rsidP="00491D0F" w:rsidRDefault="00E45554" w14:paraId="20ABC8EC" w14:textId="77777777">
      <w:pPr>
        <w:pStyle w:val="StandardText"/>
        <w:spacing w:after="0"/>
      </w:pPr>
      <w:r w:rsidRPr="00E45554">
        <w:rPr>
          <w:b/>
        </w:rPr>
        <w:t xml:space="preserve">1. </w:t>
      </w:r>
      <w:r w:rsidRPr="00E45554" w:rsidR="00C7506E">
        <w:rPr>
          <w:b/>
        </w:rPr>
        <w:t>Federal Universal Service Fund</w:t>
      </w:r>
      <w:r w:rsidRPr="00491D0F">
        <w:rPr>
          <w:b/>
        </w:rPr>
        <w:t xml:space="preserve"> </w:t>
      </w:r>
      <w:r w:rsidRPr="00847171" w:rsidR="00C7506E">
        <w:t xml:space="preserve">— Entities that provide interstate telecommunications to the public for a fee as well as certain other providers of interstate telecommunications must contribute to the universal service support mechanisms.  </w:t>
      </w:r>
      <w:r w:rsidRPr="00847171" w:rsidR="00C7506E">
        <w:rPr>
          <w:i/>
        </w:rPr>
        <w:t>See</w:t>
      </w:r>
      <w:r w:rsidRPr="00847171" w:rsidR="00C7506E">
        <w:t xml:space="preserve"> 47 </w:t>
      </w:r>
      <w:r w:rsidR="00B76514">
        <w:t>CFR</w:t>
      </w:r>
      <w:r w:rsidRPr="00847171" w:rsidR="00C7506E">
        <w:t xml:space="preserve"> § 54.706.</w:t>
      </w:r>
    </w:p>
    <w:p w:rsidR="009B69C1" w:rsidP="009B69C1" w:rsidRDefault="00E45554" w14:paraId="7947BF80" w14:textId="0049CE2E">
      <w:pPr>
        <w:pStyle w:val="StandardText"/>
      </w:pPr>
      <w:r>
        <w:rPr>
          <w:b/>
        </w:rPr>
        <w:lastRenderedPageBreak/>
        <w:t xml:space="preserve">2. </w:t>
      </w:r>
      <w:r w:rsidRPr="00E45554" w:rsidR="00C7506E">
        <w:rPr>
          <w:b/>
        </w:rPr>
        <w:t>Telecommunications Relay Services</w:t>
      </w:r>
      <w:r w:rsidRPr="00847171" w:rsidR="00C7506E">
        <w:t xml:space="preserve"> — Every common carrier</w:t>
      </w:r>
      <w:r w:rsidR="003A71B9">
        <w:rPr>
          <w:rStyle w:val="FootnoteReference"/>
        </w:rPr>
        <w:footnoteReference w:id="10"/>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Pr="00847171" w:rsidR="00C7506E" w:rsidP="00357B70" w:rsidRDefault="009B69C1" w14:paraId="508A936D" w14:textId="2A7763B3">
      <w:pPr>
        <w:pStyle w:val="StandardText"/>
        <w:spacing w:after="0"/>
      </w:pPr>
      <w:r w:rsidRPr="009B69C1">
        <w:rPr>
          <w:b/>
        </w:rPr>
        <w:t>3.</w:t>
      </w:r>
      <w:r>
        <w:t xml:space="preserve"> </w:t>
      </w:r>
      <w:r w:rsidRPr="00491D0F" w:rsidR="00C7506E">
        <w:rPr>
          <w:b/>
        </w:rPr>
        <w:t>Non-Interconnected VoIP Service Providers</w:t>
      </w:r>
      <w:r w:rsidRPr="00847171" w:rsidR="00C7506E">
        <w:rPr>
          <w:i/>
        </w:rPr>
        <w:t xml:space="preserve"> </w:t>
      </w:r>
      <w:r w:rsidRPr="00D85E35" w:rsidR="000E1894">
        <w:rPr>
          <w:szCs w:val="22"/>
        </w:rPr>
        <w:t>—</w:t>
      </w:r>
      <w:r w:rsidRPr="00A05666" w:rsidR="000E1894">
        <w:t xml:space="preserve"> </w:t>
      </w:r>
      <w:r w:rsidRPr="00847171" w:rsidR="00C7506E">
        <w:rPr>
          <w:i/>
        </w:rPr>
        <w:t xml:space="preserve"> </w:t>
      </w:r>
      <w:r w:rsidRPr="00847171" w:rsidR="00C7506E">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rsidR="00357B70" w:rsidP="00357B70" w:rsidRDefault="00357B70" w14:paraId="6F46953C" w14:textId="77777777">
      <w:pPr>
        <w:pStyle w:val="StandardText"/>
        <w:spacing w:after="0"/>
        <w:rPr>
          <w:b/>
        </w:rPr>
      </w:pPr>
    </w:p>
    <w:p w:rsidRPr="00D85E35" w:rsidR="00C7506E" w:rsidP="00491D0F" w:rsidRDefault="009B69C1" w14:paraId="01D81A6F" w14:textId="77777777">
      <w:pPr>
        <w:pStyle w:val="StandardText"/>
        <w:spacing w:after="0"/>
        <w:rPr>
          <w:szCs w:val="22"/>
        </w:rPr>
      </w:pPr>
      <w:r>
        <w:rPr>
          <w:b/>
        </w:rPr>
        <w:t>4</w:t>
      </w:r>
      <w:r w:rsidRPr="00E45554" w:rsidR="00E45554">
        <w:rPr>
          <w:b/>
        </w:rPr>
        <w:t xml:space="preserve">. </w:t>
      </w:r>
      <w:r w:rsidRPr="00E45554" w:rsidR="00C7506E">
        <w:rPr>
          <w:b/>
        </w:rPr>
        <w:t xml:space="preserve">North </w:t>
      </w:r>
      <w:r w:rsidRPr="00D85E35" w:rsidR="00C7506E">
        <w:rPr>
          <w:b/>
          <w:szCs w:val="22"/>
        </w:rPr>
        <w:t>American Numbering Plan Administration</w:t>
      </w:r>
      <w:r w:rsidRPr="00D85E35" w:rsidR="00C7506E">
        <w:rPr>
          <w:szCs w:val="22"/>
        </w:rPr>
        <w:t xml:space="preserve"> — All telecommunications carriers and interconnected VoIP providers in the United States shall contribute to meet the costs of establishing numbering administration.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52.17.</w:t>
      </w:r>
    </w:p>
    <w:p w:rsidR="00357B70" w:rsidP="00357B70" w:rsidRDefault="00357B70" w14:paraId="5A7ABCB6" w14:textId="77777777">
      <w:pPr>
        <w:pStyle w:val="StandardText"/>
        <w:spacing w:after="0"/>
        <w:rPr>
          <w:b/>
          <w:szCs w:val="22"/>
        </w:rPr>
      </w:pPr>
    </w:p>
    <w:p w:rsidR="00357B70" w:rsidP="00491D0F" w:rsidRDefault="009B69C1" w14:paraId="31A6684A"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Pr="00D85E35" w:rsidR="00357B70" w:rsidP="00357B70" w:rsidRDefault="00357B70" w14:paraId="57FBA504" w14:textId="77777777">
      <w:pPr>
        <w:pStyle w:val="StandardText"/>
        <w:spacing w:after="0"/>
        <w:rPr>
          <w:szCs w:val="22"/>
        </w:rPr>
      </w:pPr>
    </w:p>
    <w:p w:rsidR="00425BA6" w:rsidP="00357B70" w:rsidRDefault="009B69C1" w14:paraId="6BF664E4"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rsidRDefault="00357B70" w14:paraId="668961E2" w14:textId="77777777">
      <w:pPr>
        <w:pStyle w:val="StandardText"/>
        <w:spacing w:after="0"/>
        <w:rPr>
          <w:b/>
          <w:szCs w:val="22"/>
        </w:rPr>
      </w:pPr>
    </w:p>
    <w:p w:rsidRPr="00D85E35" w:rsidR="0041019F" w:rsidP="00357B70" w:rsidRDefault="009B69C1" w14:paraId="3F7CFA09" w14:textId="77777777">
      <w:pPr>
        <w:pStyle w:val="StandardText"/>
        <w:spacing w:after="0"/>
        <w:rPr>
          <w:szCs w:val="22"/>
        </w:rPr>
      </w:pPr>
      <w:r>
        <w:rPr>
          <w:b/>
          <w:szCs w:val="22"/>
        </w:rPr>
        <w:t>7</w:t>
      </w:r>
      <w:r w:rsidRPr="00D85E35" w:rsidR="00E45554">
        <w:rPr>
          <w:b/>
          <w:szCs w:val="22"/>
        </w:rPr>
        <w:t xml:space="preserve">. </w:t>
      </w:r>
      <w:r w:rsidRPr="00D85E35" w:rsidR="0041019F">
        <w:rPr>
          <w:b/>
          <w:szCs w:val="22"/>
        </w:rPr>
        <w:t>Designation</w:t>
      </w:r>
      <w:r w:rsidRPr="00D85E35" w:rsidR="00E45554">
        <w:rPr>
          <w:b/>
          <w:szCs w:val="22"/>
        </w:rPr>
        <w:t xml:space="preserve"> of Agent for Service of Process</w:t>
      </w:r>
      <w:r w:rsidRPr="00D85E35" w:rsidR="0041019F">
        <w:rPr>
          <w:i/>
          <w:szCs w:val="22"/>
        </w:rPr>
        <w:t xml:space="preserve"> </w:t>
      </w:r>
      <w:r w:rsidRPr="00D85E35" w:rsidR="0041019F">
        <w:rPr>
          <w:szCs w:val="22"/>
        </w:rPr>
        <w:t>– For more information on this requirement, see the instructions for Block 2-B.</w:t>
      </w:r>
    </w:p>
    <w:p w:rsidR="00357B70" w:rsidP="00357B70" w:rsidRDefault="00357B70" w14:paraId="38910A6E" w14:textId="77777777">
      <w:pPr>
        <w:pStyle w:val="StandardText"/>
        <w:spacing w:after="0"/>
        <w:rPr>
          <w:b/>
          <w:szCs w:val="22"/>
        </w:rPr>
      </w:pPr>
    </w:p>
    <w:p w:rsidR="00E94528" w:rsidP="00357B70" w:rsidRDefault="00357B70" w14:paraId="2F49EBAA"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name="_Toc425176841" w:id="71"/>
      <w:bookmarkStart w:name="_Toc425176883" w:id="72"/>
      <w:bookmarkStart w:name="_Toc425176971" w:id="73"/>
      <w:bookmarkStart w:name="_Toc425177496" w:id="74"/>
      <w:bookmarkStart w:name="_Toc425177862" w:id="75"/>
      <w:bookmarkStart w:name="_Toc425180238" w:id="76"/>
      <w:bookmarkStart w:name="_Toc425180285" w:id="77"/>
      <w:bookmarkStart w:name="_Toc425180425" w:id="78"/>
      <w:bookmarkStart w:name="_Toc425181884" w:id="79"/>
      <w:bookmarkStart w:name="_Toc425181953" w:id="80"/>
      <w:bookmarkStart w:name="_Toc425182408" w:id="81"/>
      <w:bookmarkStart w:name="_Toc425182514" w:id="82"/>
      <w:bookmarkStart w:name="_Toc425182559" w:id="83"/>
      <w:bookmarkStart w:name="_Toc425182602" w:id="84"/>
      <w:bookmarkStart w:name="_Toc425182824" w:id="85"/>
      <w:bookmarkStart w:name="_Toc425183205" w:id="86"/>
      <w:bookmarkStart w:name="_Toc425184277" w:id="87"/>
      <w:bookmarkStart w:name="_Toc425184374" w:id="88"/>
      <w:bookmarkStart w:name="_Toc425176846" w:id="89"/>
      <w:bookmarkStart w:name="_Toc425176888" w:id="90"/>
      <w:bookmarkStart w:name="_Toc425176976" w:id="91"/>
      <w:bookmarkStart w:name="_Toc425177501" w:id="92"/>
      <w:bookmarkStart w:name="_Toc425177867" w:id="93"/>
      <w:bookmarkStart w:name="_Toc425180243" w:id="94"/>
      <w:bookmarkStart w:name="_Toc425180290" w:id="95"/>
      <w:bookmarkStart w:name="_Toc425180430" w:id="96"/>
      <w:bookmarkStart w:name="_Toc425181889" w:id="97"/>
      <w:bookmarkStart w:name="_Toc425181958" w:id="98"/>
      <w:bookmarkStart w:name="_Toc425182413" w:id="99"/>
      <w:bookmarkStart w:name="_Toc425182519" w:id="100"/>
      <w:bookmarkStart w:name="_Toc425182564" w:id="101"/>
      <w:bookmarkStart w:name="_Toc425182607" w:id="102"/>
      <w:bookmarkStart w:name="_Toc425182829" w:id="103"/>
      <w:bookmarkStart w:name="_Toc425183210" w:id="104"/>
      <w:bookmarkStart w:name="_Toc425184282" w:id="105"/>
      <w:bookmarkStart w:name="_Toc425184379" w:id="106"/>
      <w:bookmarkStart w:name="_Toc425416416" w:id="107"/>
      <w:bookmarkStart w:name="_Toc425416687" w:id="108"/>
      <w:bookmarkStart w:name="_Toc425416744" w:id="109"/>
      <w:bookmarkStart w:name="_Toc425416801" w:id="110"/>
      <w:bookmarkStart w:name="_Toc425427986" w:id="111"/>
      <w:bookmarkStart w:name="_Toc425428298" w:id="112"/>
      <w:bookmarkStart w:name="_Toc425431656" w:id="11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4A2A0E" w:rsidP="00357B70" w:rsidRDefault="004A2A0E" w14:paraId="41E29A18" w14:textId="77777777">
      <w:pPr>
        <w:pStyle w:val="Heading3"/>
        <w:numPr>
          <w:ilvl w:val="0"/>
          <w:numId w:val="0"/>
        </w:numPr>
        <w:spacing w:before="0" w:after="0"/>
        <w:ind w:left="2160"/>
      </w:pPr>
    </w:p>
    <w:p w:rsidR="00D215AB" w:rsidP="00357B70" w:rsidRDefault="00AF5366" w14:paraId="2D3E738B" w14:textId="77777777">
      <w:pPr>
        <w:pStyle w:val="Heading3"/>
        <w:spacing w:before="0" w:after="0"/>
      </w:pPr>
      <w:r>
        <w:t xml:space="preserve"> </w:t>
      </w:r>
      <w:bookmarkStart w:name="_Toc431378160" w:id="114"/>
      <w:bookmarkStart w:name="_Toc435591794" w:id="115"/>
      <w:r w:rsidR="00C7506E">
        <w:t>Additional Information Regarding</w:t>
      </w:r>
      <w:r w:rsidR="00D215AB">
        <w:t xml:space="preserve"> USF Contribution Requirements</w:t>
      </w:r>
      <w:bookmarkEnd w:id="114"/>
      <w:bookmarkEnd w:id="115"/>
    </w:p>
    <w:p w:rsidR="00357B70" w:rsidP="00357B70" w:rsidRDefault="00357B70" w14:paraId="4FE379C1" w14:textId="77777777">
      <w:pPr>
        <w:pStyle w:val="StandardText"/>
        <w:spacing w:after="0"/>
      </w:pPr>
    </w:p>
    <w:p w:rsidRPr="00851A71" w:rsidR="00851A71" w:rsidP="00357B70" w:rsidRDefault="00851A71" w14:paraId="64C2CE48"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Pr="00357B70" w:rsidR="00357B70" w:rsidP="00357B70" w:rsidRDefault="00357B70" w14:paraId="207092F3" w14:textId="77777777">
      <w:pPr>
        <w:pStyle w:val="StandardText"/>
        <w:spacing w:after="0"/>
        <w:ind w:left="720"/>
        <w:rPr>
          <w:szCs w:val="22"/>
        </w:rPr>
      </w:pPr>
    </w:p>
    <w:p w:rsidRPr="002D42EB" w:rsidR="00C7506E" w:rsidP="00B04B1E" w:rsidRDefault="00C7506E" w14:paraId="19C2323F"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rsidRPr="00357B70" w:rsidR="00357B70" w:rsidP="00357B70" w:rsidRDefault="00357B70" w14:paraId="4A0E56AE" w14:textId="77777777">
      <w:pPr>
        <w:pStyle w:val="StandardText"/>
        <w:spacing w:after="0"/>
        <w:ind w:left="720"/>
        <w:rPr>
          <w:szCs w:val="22"/>
        </w:rPr>
      </w:pPr>
    </w:p>
    <w:p w:rsidRPr="00A4708B" w:rsidR="00183096" w:rsidP="00B04B1E" w:rsidRDefault="00C7506E" w14:paraId="2320291B" w14:textId="41388B3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 xml:space="preserve">aging services; dispatch and operator services; mobile radio </w:t>
      </w:r>
      <w:r w:rsidRPr="00847171">
        <w:rPr>
          <w:szCs w:val="22"/>
        </w:rPr>
        <w:lastRenderedPageBreak/>
        <w:t>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rsidRPr="00847171" w:rsidR="00C7506E" w:rsidP="00B04B1E" w:rsidRDefault="00C7506E" w14:paraId="23D5A6C2"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Pr="00847171" w:rsidR="00C7506E" w:rsidP="00B04B1E" w:rsidRDefault="00C7506E" w14:paraId="566B31EC"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Pr="00847171" w:rsidR="00C7506E" w:rsidP="00491D0F" w:rsidRDefault="00C7506E" w14:paraId="69671594"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Pr="00847171" w:rsidR="00C7506E" w:rsidP="00491D0F" w:rsidRDefault="00C7506E" w14:paraId="32B3CFB8"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rsidRPr="00847171" w:rsidR="00C7506E" w:rsidP="00491D0F" w:rsidRDefault="00C7506E" w14:paraId="37349079"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Pr="00847171" w:rsidR="00BA0D5F" w:rsidP="00B04B1E" w:rsidRDefault="00D215AB" w14:paraId="7697487F" w14:textId="77777777">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xml:space="preserve">: (1) </w:t>
      </w:r>
      <w:r w:rsidRPr="00A05666">
        <w:rPr>
          <w:i/>
        </w:rPr>
        <w:t>de minimis</w:t>
      </w:r>
      <w:r w:rsidRPr="00847171">
        <w:t xml:space="preserve"> telecommunications providers; (2) government, broadcasters, schools, and libraries; and (3) systems integrators and self-providers.</w:t>
      </w:r>
    </w:p>
    <w:p w:rsidRPr="00847171" w:rsidR="00855D9C" w:rsidP="00D215AB" w:rsidRDefault="00851A71" w14:paraId="24C52879" w14:textId="77777777">
      <w:pPr>
        <w:pStyle w:val="Heading4"/>
      </w:pPr>
      <w:bookmarkStart w:name="_Toc276569557" w:id="116"/>
      <w:bookmarkStart w:name="_Toc276569628" w:id="117"/>
      <w:bookmarkStart w:name="_Toc276573208" w:id="118"/>
      <w:bookmarkStart w:name="_Toc287622824" w:id="119"/>
      <w:bookmarkStart w:name="_Toc287622857" w:id="120"/>
      <w:bookmarkStart w:name="_Toc308098598" w:id="121"/>
      <w:bookmarkStart w:name="_Toc335902329" w:id="122"/>
      <w:bookmarkStart w:name="_Toc308099432" w:id="123"/>
      <w:bookmarkStart w:name="_Toc336333188" w:id="124"/>
      <w:bookmarkStart w:name="_Toc339540630" w:id="125"/>
      <w:bookmarkStart w:name="_Toc339879954" w:id="126"/>
      <w:bookmarkStart w:name="_Toc339550613" w:id="127"/>
      <w:bookmarkStart w:name="_Toc340043876" w:id="128"/>
      <w:bookmarkStart w:name="_Toc431378161" w:id="129"/>
      <w:bookmarkStart w:name="_Toc435591795" w:id="130"/>
      <w:r>
        <w:t>E</w:t>
      </w:r>
      <w:r w:rsidRPr="00847171" w:rsidR="00855D9C">
        <w:t>x</w:t>
      </w:r>
      <w:r w:rsidR="00356F6D">
        <w:t>ce</w:t>
      </w:r>
      <w:r w:rsidRPr="00847171" w:rsidR="00855D9C">
        <w:t xml:space="preserve">ption for </w:t>
      </w:r>
      <w:r w:rsidR="005A4CA4">
        <w:t xml:space="preserve">USF </w:t>
      </w:r>
      <w:r w:rsidRPr="00847171" w:rsidR="00855D9C">
        <w:rPr>
          <w:i/>
        </w:rPr>
        <w:t>de minimis</w:t>
      </w:r>
      <w:bookmarkStart w:name="DE_MINIMIS" w:id="131"/>
      <w:bookmarkEnd w:id="131"/>
      <w:r w:rsidRPr="00847171" w:rsidR="00855D9C">
        <w:t xml:space="preserve"> telecommunications providers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9E189F" w:rsidP="005550D5" w:rsidRDefault="00855D9C" w14:paraId="3AAE7902"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sidRPr="00847171">
        <w:rPr>
          <w:rStyle w:val="FootnoteReference"/>
        </w:rPr>
        <w:footnoteReference w:id="16"/>
      </w:r>
      <w:r w:rsidRPr="00847171">
        <w:t xml:space="preserve">  </w:t>
      </w:r>
    </w:p>
    <w:p w:rsidRPr="00847171" w:rsidR="00851A71" w:rsidP="00B04B1E" w:rsidRDefault="00851A71" w14:paraId="52650D67"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rsidR="00523430" w:rsidP="00B04B1E" w:rsidRDefault="007A6CC8" w14:paraId="09C013CB" w14:textId="77777777">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need not contribute 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Pr="00647DB4" w:rsidR="00647DB4">
        <w:rPr>
          <w:shd w:val="clear" w:color="auto" w:fill="FFFF00"/>
        </w:rPr>
        <w:t xml:space="preserve"> </w:t>
      </w:r>
      <w:r w:rsidRPr="00647DB4">
        <w:lastRenderedPageBreak/>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8"/>
      </w:r>
      <w:r w:rsidR="00C57129">
        <w:t xml:space="preserve">  </w:t>
      </w:r>
    </w:p>
    <w:p w:rsidR="007A6CC8" w:rsidP="00523430" w:rsidRDefault="005468B5" w14:paraId="28C41163" w14:textId="3A7E200C">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rsidRDefault="004067B4" w14:paraId="04DBD71D" w14:textId="035F0A7C">
      <w:pPr>
        <w:pStyle w:val="StandardText"/>
        <w:numPr>
          <w:ilvl w:val="0"/>
          <w:numId w:val="68"/>
        </w:numPr>
      </w:pPr>
      <w:r>
        <w:t xml:space="preserve">Use the table in Appendix A to calculate estimated universal service contributions for the period January </w:t>
      </w:r>
      <w:r w:rsidR="00224F7E">
        <w:t xml:space="preserve">2020 </w:t>
      </w:r>
      <w:r>
        <w:t xml:space="preserve">through December </w:t>
      </w:r>
      <w:r w:rsidR="00224F7E">
        <w:t>2020</w:t>
      </w:r>
      <w:r>
        <w:t>.</w:t>
      </w:r>
    </w:p>
    <w:p w:rsidR="007A6CC8" w:rsidP="004426AE" w:rsidRDefault="00855D9C" w14:paraId="00D82657" w14:textId="3141A642">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rsidRDefault="00855D9C" w14:paraId="7F4390EC"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Pr="00847171" w:rsidR="000459AF" w:rsidP="000459AF" w:rsidRDefault="000459AF" w14:paraId="66AA905F" w14:textId="77777777">
      <w:pPr>
        <w:pStyle w:val="StandardText"/>
        <w:spacing w:after="0"/>
        <w:ind w:left="720"/>
      </w:pPr>
    </w:p>
    <w:p w:rsidRPr="00847171" w:rsidR="00855D9C" w:rsidP="00491D0F" w:rsidRDefault="00855D9C" w14:paraId="387176E9" w14:textId="77777777">
      <w:pPr>
        <w:pStyle w:val="Heading4"/>
        <w:spacing w:before="0" w:after="0"/>
      </w:pPr>
      <w:bookmarkStart w:name="_Toc276569558" w:id="132"/>
      <w:bookmarkStart w:name="_Toc276569629" w:id="133"/>
      <w:bookmarkStart w:name="_Toc276573209" w:id="134"/>
      <w:bookmarkStart w:name="_Ref278372492" w:id="135"/>
      <w:bookmarkStart w:name="_Toc287622825" w:id="136"/>
      <w:bookmarkStart w:name="_Toc287622858" w:id="137"/>
      <w:bookmarkStart w:name="_Toc308098599" w:id="138"/>
      <w:bookmarkStart w:name="_Toc335902330" w:id="139"/>
      <w:bookmarkStart w:name="_Toc308099433" w:id="140"/>
      <w:bookmarkStart w:name="_Toc336333189" w:id="141"/>
      <w:bookmarkStart w:name="_Toc339540631" w:id="142"/>
      <w:bookmarkStart w:name="_Toc339879955" w:id="143"/>
      <w:bookmarkStart w:name="_Toc339550614" w:id="144"/>
      <w:bookmarkStart w:name="_Toc340043877" w:id="145"/>
      <w:bookmarkStart w:name="_Toc431378162" w:id="146"/>
      <w:bookmarkStart w:name="_Toc435591796" w:id="147"/>
      <w:r w:rsidRPr="00847171">
        <w:t>Exception for government, broadcasters, schools, and libraries</w:t>
      </w:r>
      <w:bookmarkStart w:name="SCHOOL_EXEMPT" w:id="14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C76C2" w:rsidP="004A2A0E" w:rsidRDefault="00BC76C2" w14:paraId="73EB9FC9" w14:textId="77777777">
      <w:pPr>
        <w:pStyle w:val="StandardText"/>
        <w:spacing w:after="0"/>
      </w:pPr>
    </w:p>
    <w:p w:rsidRPr="00847171" w:rsidR="00855D9C" w:rsidP="004A2A0E" w:rsidRDefault="00855D9C" w14:paraId="315DC560"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19"/>
      </w:r>
    </w:p>
    <w:p w:rsidR="000459AF" w:rsidP="00491D0F" w:rsidRDefault="000459AF" w14:paraId="7569C851" w14:textId="77777777">
      <w:pPr>
        <w:ind w:left="1080"/>
      </w:pPr>
    </w:p>
    <w:p w:rsidR="000459AF" w:rsidP="00B04B1E" w:rsidRDefault="00855D9C" w14:paraId="7636C07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rsidRDefault="000459AF" w14:paraId="2D826495" w14:textId="77777777">
      <w:pPr>
        <w:pStyle w:val="ListParagraph"/>
      </w:pPr>
    </w:p>
    <w:p w:rsidR="000459AF" w:rsidP="00B04B1E" w:rsidRDefault="00855D9C" w14:paraId="7E596963"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rsidR="000459AF" w:rsidP="000459AF" w:rsidRDefault="000459AF" w14:paraId="472D032F" w14:textId="77777777">
      <w:pPr>
        <w:pStyle w:val="ListParagraph"/>
      </w:pPr>
    </w:p>
    <w:p w:rsidR="00855D9C" w:rsidP="00B04B1E" w:rsidRDefault="00855D9C" w14:paraId="24E0049B" w14:textId="77777777">
      <w:pPr>
        <w:pStyle w:val="ListParagraph"/>
        <w:numPr>
          <w:ilvl w:val="0"/>
          <w:numId w:val="97"/>
        </w:numPr>
      </w:pPr>
      <w:r w:rsidRPr="00847171">
        <w:t>Broadcasters, non-profit schools, non-profit libraries, non-profit colleges, non-profit universities, and non-profit health care providers.</w:t>
      </w:r>
    </w:p>
    <w:p w:rsidRPr="00847171" w:rsidR="000459AF" w:rsidP="000459AF" w:rsidRDefault="000459AF" w14:paraId="411D82AE" w14:textId="77777777">
      <w:pPr>
        <w:ind w:left="1080"/>
      </w:pPr>
    </w:p>
    <w:p w:rsidRPr="00847171" w:rsidR="00855D9C" w:rsidP="00491D0F" w:rsidRDefault="00855D9C" w14:paraId="242B14EB" w14:textId="77777777">
      <w:pPr>
        <w:pStyle w:val="Heading4"/>
        <w:spacing w:before="0" w:after="0"/>
      </w:pPr>
      <w:bookmarkStart w:name="_Toc276569559" w:id="149"/>
      <w:bookmarkStart w:name="_Toc276569630" w:id="150"/>
      <w:bookmarkStart w:name="_Toc276573210" w:id="151"/>
      <w:bookmarkStart w:name="_Ref278372497" w:id="152"/>
      <w:bookmarkStart w:name="_Toc287622826" w:id="153"/>
      <w:bookmarkStart w:name="_Toc287622859" w:id="154"/>
      <w:bookmarkStart w:name="_Toc308098600" w:id="155"/>
      <w:bookmarkStart w:name="_Toc335902331" w:id="156"/>
      <w:bookmarkStart w:name="_Toc308099434" w:id="157"/>
      <w:bookmarkStart w:name="_Toc336333190" w:id="158"/>
      <w:bookmarkStart w:name="_Toc339540632" w:id="159"/>
      <w:bookmarkStart w:name="_Toc339879956" w:id="160"/>
      <w:bookmarkStart w:name="_Toc339550615" w:id="161"/>
      <w:bookmarkStart w:name="_Toc340043878" w:id="162"/>
      <w:bookmarkStart w:name="_Toc431378163" w:id="163"/>
      <w:bookmarkStart w:name="_Toc435591797" w:id="164"/>
      <w:r w:rsidRPr="00847171">
        <w:t>Exception for systems integrators and self-providers</w:t>
      </w:r>
      <w:bookmarkStart w:name="SYSTEMS_INTEGRATORS" w:id="16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41024B" w:rsidP="004A2A0E" w:rsidRDefault="0041024B" w14:paraId="23CE4EB2" w14:textId="77777777">
      <w:pPr>
        <w:pStyle w:val="StandardText"/>
        <w:spacing w:after="0"/>
        <w:rPr>
          <w:u w:val="single"/>
        </w:rPr>
      </w:pPr>
    </w:p>
    <w:p w:rsidR="00855D9C" w:rsidP="004A2A0E" w:rsidRDefault="007A6CC8" w14:paraId="3CADB58A" w14:textId="77777777">
      <w:pPr>
        <w:pStyle w:val="StandardText"/>
        <w:spacing w:after="0"/>
      </w:pPr>
      <w:r w:rsidRPr="007A6CC8">
        <w:rPr>
          <w:u w:val="single"/>
        </w:rPr>
        <w:t>Systems integrators</w:t>
      </w:r>
      <w:r>
        <w:t xml:space="preserve">: </w:t>
      </w:r>
      <w:r w:rsidRPr="007A6CC8" w:rsidR="00855D9C">
        <w:t>Systems</w:t>
      </w:r>
      <w:r w:rsidRPr="00847171" w:rsidR="00855D9C">
        <w:t xml:space="preserve">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w:t>
      </w:r>
      <w:r w:rsidRPr="00847171" w:rsidR="00855D9C">
        <w:lastRenderedPageBreak/>
        <w:t>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0"/>
      </w:r>
    </w:p>
    <w:p w:rsidR="00C56393" w:rsidP="004A2A0E" w:rsidRDefault="00C56393" w14:paraId="6F1A55C8" w14:textId="77777777">
      <w:pPr>
        <w:pStyle w:val="StandardText"/>
        <w:spacing w:after="0"/>
      </w:pPr>
    </w:p>
    <w:p w:rsidR="00C7506E" w:rsidP="00C802B9" w:rsidRDefault="007A6CC8" w14:paraId="6059D403"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sidR="003D1C9E">
        <w:rPr>
          <w:rStyle w:val="FootnoteReference"/>
        </w:rPr>
        <w:footnoteReference w:id="21"/>
      </w:r>
    </w:p>
    <w:p w:rsidR="004A2A0E" w:rsidP="00C802B9" w:rsidRDefault="004A2A0E" w14:paraId="712768C1" w14:textId="77777777">
      <w:pPr>
        <w:pStyle w:val="StandardText"/>
        <w:spacing w:after="0"/>
      </w:pPr>
    </w:p>
    <w:p w:rsidR="004A2A0E" w:rsidP="00C802B9" w:rsidRDefault="004A2A0E" w14:paraId="0FEAA303" w14:textId="77777777">
      <w:pPr>
        <w:pStyle w:val="Heading4"/>
        <w:spacing w:before="0" w:after="0"/>
      </w:pPr>
      <w:bookmarkStart w:name="_Toc431378164" w:id="166"/>
      <w:bookmarkStart w:name="_Toc435591798" w:id="167"/>
      <w:r>
        <w:t xml:space="preserve">Filing Exemption for </w:t>
      </w:r>
      <w:r w:rsidRPr="00491D0F">
        <w:t>Marketing Agents</w:t>
      </w:r>
      <w:bookmarkEnd w:id="166"/>
      <w:bookmarkEnd w:id="167"/>
    </w:p>
    <w:p w:rsidR="004A2A0E" w:rsidP="00C802B9" w:rsidRDefault="004A2A0E" w14:paraId="377C56F9" w14:textId="77777777"/>
    <w:p w:rsidRPr="004A2A0E" w:rsidR="004A2A0E" w:rsidP="00491D0F" w:rsidRDefault="004A2A0E" w14:paraId="382160BB"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rsidRDefault="004A2A0E" w14:paraId="7388AA57" w14:textId="77777777"/>
    <w:p w:rsidR="00C7506E" w:rsidP="00C802B9" w:rsidRDefault="00C7506E" w14:paraId="5CFBC596" w14:textId="77777777">
      <w:pPr>
        <w:pStyle w:val="Heading2"/>
        <w:spacing w:before="0" w:after="0"/>
      </w:pPr>
      <w:bookmarkStart w:name="_Toc431378165" w:id="168"/>
      <w:bookmarkStart w:name="_Toc435591799" w:id="169"/>
      <w:r w:rsidRPr="00C7506E">
        <w:t>Which Telecommunications Providers Must Contribute for Which Purposes</w:t>
      </w:r>
      <w:bookmarkEnd w:id="168"/>
      <w:bookmarkEnd w:id="169"/>
    </w:p>
    <w:p w:rsidR="00C802B9" w:rsidP="00C802B9" w:rsidRDefault="00C802B9" w14:paraId="41D8009B" w14:textId="77777777">
      <w:pPr>
        <w:pStyle w:val="StandardText"/>
        <w:spacing w:after="0"/>
      </w:pPr>
    </w:p>
    <w:p w:rsidR="00C7506E" w:rsidP="00491D0F" w:rsidRDefault="00C7506E" w14:paraId="169C107B"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rsidRDefault="00C802B9" w14:paraId="7C30EDCF" w14:textId="77777777">
      <w:pPr>
        <w:pStyle w:val="StandardText"/>
        <w:spacing w:after="0"/>
      </w:pPr>
    </w:p>
    <w:p w:rsidR="00C802B9" w:rsidP="00C802B9" w:rsidRDefault="00C802B9" w14:paraId="7C202810"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Pr="00271BE1" w:rsidR="00C802B9" w:rsidP="00491D0F" w:rsidRDefault="00C802B9" w14:paraId="78ADF667" w14:textId="77777777">
      <w:pPr>
        <w:pStyle w:val="StandardText"/>
        <w:spacing w:after="0"/>
        <w:rPr>
          <w:b/>
        </w:rPr>
      </w:pPr>
    </w:p>
    <w:tbl>
      <w:tblPr>
        <w:tblW w:w="9360" w:type="dxa"/>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Pr="00C802B9" w:rsidR="00C802B9" w:rsidTr="00D35055" w14:paraId="4661B236" w14:textId="77777777">
        <w:trPr>
          <w:cantSplit/>
        </w:trPr>
        <w:tc>
          <w:tcPr>
            <w:tcW w:w="5012" w:type="dxa"/>
          </w:tcPr>
          <w:p w:rsidRPr="00C802B9" w:rsidR="00C802B9" w:rsidP="00491D0F" w:rsidRDefault="00C802B9" w14:paraId="44D2D2B7" w14:textId="77777777">
            <w:pPr>
              <w:pStyle w:val="StandardText"/>
              <w:rPr>
                <w:b/>
              </w:rPr>
            </w:pPr>
            <w:r w:rsidRPr="00C802B9">
              <w:rPr>
                <w:b/>
              </w:rPr>
              <w:t>Type of filer</w:t>
            </w:r>
          </w:p>
        </w:tc>
        <w:tc>
          <w:tcPr>
            <w:tcW w:w="1760" w:type="dxa"/>
          </w:tcPr>
          <w:p w:rsidRPr="00C802B9" w:rsidR="00C802B9" w:rsidP="00491D0F" w:rsidRDefault="00C802B9" w14:paraId="66EA95B6" w14:textId="77777777">
            <w:pPr>
              <w:pStyle w:val="StandardText"/>
              <w:rPr>
                <w:b/>
              </w:rPr>
            </w:pPr>
            <w:r w:rsidRPr="00C802B9">
              <w:rPr>
                <w:b/>
              </w:rPr>
              <w:t>Universal Service</w:t>
            </w:r>
          </w:p>
        </w:tc>
        <w:tc>
          <w:tcPr>
            <w:tcW w:w="716" w:type="dxa"/>
          </w:tcPr>
          <w:p w:rsidRPr="00C802B9" w:rsidR="00C802B9" w:rsidP="00491D0F" w:rsidRDefault="00C802B9" w14:paraId="507E6226" w14:textId="77777777">
            <w:pPr>
              <w:pStyle w:val="StandardText"/>
              <w:rPr>
                <w:b/>
              </w:rPr>
            </w:pPr>
            <w:r w:rsidRPr="00C802B9">
              <w:rPr>
                <w:b/>
              </w:rPr>
              <w:t>TRS</w:t>
            </w:r>
          </w:p>
        </w:tc>
        <w:tc>
          <w:tcPr>
            <w:tcW w:w="1008" w:type="dxa"/>
          </w:tcPr>
          <w:p w:rsidRPr="00C802B9" w:rsidR="00C802B9" w:rsidP="00491D0F" w:rsidRDefault="00C802B9" w14:paraId="1B882F63" w14:textId="77777777">
            <w:pPr>
              <w:pStyle w:val="StandardText"/>
              <w:rPr>
                <w:b/>
              </w:rPr>
            </w:pPr>
            <w:r w:rsidRPr="00C802B9">
              <w:rPr>
                <w:b/>
              </w:rPr>
              <w:t>NANPA</w:t>
            </w:r>
          </w:p>
        </w:tc>
        <w:tc>
          <w:tcPr>
            <w:tcW w:w="864" w:type="dxa"/>
          </w:tcPr>
          <w:p w:rsidRPr="00C802B9" w:rsidR="00C802B9" w:rsidP="00491D0F" w:rsidRDefault="00C802B9" w14:paraId="528EABCD" w14:textId="77777777">
            <w:pPr>
              <w:pStyle w:val="StandardText"/>
              <w:rPr>
                <w:b/>
              </w:rPr>
            </w:pPr>
            <w:r w:rsidRPr="00C802B9">
              <w:rPr>
                <w:b/>
              </w:rPr>
              <w:t>LNPA</w:t>
            </w:r>
          </w:p>
        </w:tc>
      </w:tr>
      <w:tr w:rsidRPr="00C802B9" w:rsidR="00C802B9" w:rsidTr="00D35055" w14:paraId="0EF75AEA" w14:textId="77777777">
        <w:trPr>
          <w:cantSplit/>
        </w:trPr>
        <w:tc>
          <w:tcPr>
            <w:tcW w:w="5012" w:type="dxa"/>
          </w:tcPr>
          <w:p w:rsidRPr="00C802B9" w:rsidR="00C802B9" w:rsidP="00491D0F" w:rsidRDefault="00C802B9" w14:paraId="2CFE9A2F" w14:textId="77777777">
            <w:pPr>
              <w:pStyle w:val="StandardText"/>
            </w:pPr>
            <w:r w:rsidRPr="00C802B9">
              <w:t>Non-interconnected VoIP providers with no other telecommunications revenues</w:t>
            </w:r>
          </w:p>
        </w:tc>
        <w:tc>
          <w:tcPr>
            <w:tcW w:w="1760" w:type="dxa"/>
          </w:tcPr>
          <w:p w:rsidRPr="00C802B9" w:rsidR="00C802B9" w:rsidP="00491D0F" w:rsidRDefault="00C802B9" w14:paraId="3E6DCB60" w14:textId="77777777">
            <w:pPr>
              <w:pStyle w:val="StandardText"/>
            </w:pPr>
          </w:p>
        </w:tc>
        <w:tc>
          <w:tcPr>
            <w:tcW w:w="716" w:type="dxa"/>
          </w:tcPr>
          <w:p w:rsidRPr="00C802B9" w:rsidR="00C802B9" w:rsidP="00491D0F" w:rsidRDefault="00C802B9" w14:paraId="151FF499" w14:textId="77777777">
            <w:pPr>
              <w:pStyle w:val="StandardText"/>
            </w:pPr>
            <w:r w:rsidRPr="00C802B9">
              <w:t>X</w:t>
            </w:r>
          </w:p>
        </w:tc>
        <w:tc>
          <w:tcPr>
            <w:tcW w:w="1008" w:type="dxa"/>
          </w:tcPr>
          <w:p w:rsidRPr="00C802B9" w:rsidR="00C802B9" w:rsidP="00491D0F" w:rsidRDefault="00C802B9" w14:paraId="05F75971" w14:textId="77777777">
            <w:pPr>
              <w:pStyle w:val="StandardText"/>
            </w:pPr>
          </w:p>
        </w:tc>
        <w:tc>
          <w:tcPr>
            <w:tcW w:w="864" w:type="dxa"/>
          </w:tcPr>
          <w:p w:rsidRPr="00C802B9" w:rsidR="00C802B9" w:rsidP="00491D0F" w:rsidRDefault="00C802B9" w14:paraId="7D2EFEF1" w14:textId="77777777">
            <w:pPr>
              <w:pStyle w:val="StandardText"/>
            </w:pPr>
          </w:p>
        </w:tc>
      </w:tr>
      <w:tr w:rsidRPr="00C802B9" w:rsidR="00C802B9" w:rsidTr="00D35055" w14:paraId="4F2346C6" w14:textId="77777777">
        <w:trPr>
          <w:cantSplit/>
        </w:trPr>
        <w:tc>
          <w:tcPr>
            <w:tcW w:w="5012" w:type="dxa"/>
          </w:tcPr>
          <w:p w:rsidRPr="00C802B9" w:rsidR="00C802B9" w:rsidP="00491D0F" w:rsidRDefault="00C802B9" w14:paraId="4267841F"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Pr="00C802B9" w:rsidR="00C802B9" w:rsidP="00491D0F" w:rsidRDefault="00C802B9" w14:paraId="18446D2F" w14:textId="77777777">
            <w:pPr>
              <w:pStyle w:val="StandardText"/>
            </w:pPr>
          </w:p>
        </w:tc>
        <w:tc>
          <w:tcPr>
            <w:tcW w:w="716" w:type="dxa"/>
          </w:tcPr>
          <w:p w:rsidRPr="00C802B9" w:rsidR="00C802B9" w:rsidP="00491D0F" w:rsidRDefault="00C802B9" w14:paraId="141D6856" w14:textId="77777777">
            <w:pPr>
              <w:pStyle w:val="StandardText"/>
            </w:pPr>
            <w:r w:rsidRPr="00C802B9">
              <w:t>X</w:t>
            </w:r>
          </w:p>
        </w:tc>
        <w:tc>
          <w:tcPr>
            <w:tcW w:w="1008" w:type="dxa"/>
          </w:tcPr>
          <w:p w:rsidRPr="00C802B9" w:rsidR="00C802B9" w:rsidP="00491D0F" w:rsidRDefault="00C802B9" w14:paraId="473870ED" w14:textId="77777777">
            <w:pPr>
              <w:pStyle w:val="StandardText"/>
            </w:pPr>
          </w:p>
        </w:tc>
        <w:tc>
          <w:tcPr>
            <w:tcW w:w="864" w:type="dxa"/>
          </w:tcPr>
          <w:p w:rsidRPr="00C802B9" w:rsidR="00C802B9" w:rsidP="00491D0F" w:rsidRDefault="00C802B9" w14:paraId="5B510B17" w14:textId="77777777">
            <w:pPr>
              <w:pStyle w:val="StandardText"/>
            </w:pPr>
          </w:p>
        </w:tc>
      </w:tr>
      <w:tr w:rsidRPr="00C802B9" w:rsidR="00C802B9" w:rsidTr="00D35055" w14:paraId="1E8FB705" w14:textId="77777777">
        <w:trPr>
          <w:cantSplit/>
        </w:trPr>
        <w:tc>
          <w:tcPr>
            <w:tcW w:w="5012" w:type="dxa"/>
          </w:tcPr>
          <w:p w:rsidRPr="00C802B9" w:rsidR="00C802B9" w:rsidP="00491D0F" w:rsidRDefault="00C802B9" w14:paraId="175EF678" w14:textId="77777777">
            <w:pPr>
              <w:pStyle w:val="StandardText"/>
            </w:pPr>
            <w:r w:rsidRPr="00C802B9">
              <w:t>Other payphone aggregators that do not also have telecommunications carrier revenues</w:t>
            </w:r>
          </w:p>
        </w:tc>
        <w:tc>
          <w:tcPr>
            <w:tcW w:w="1760" w:type="dxa"/>
          </w:tcPr>
          <w:p w:rsidRPr="00C802B9" w:rsidR="00C802B9" w:rsidP="00491D0F" w:rsidRDefault="00C802B9" w14:paraId="31221995" w14:textId="77777777">
            <w:pPr>
              <w:pStyle w:val="StandardText"/>
            </w:pPr>
            <w:r w:rsidRPr="00C802B9">
              <w:t>X</w:t>
            </w:r>
          </w:p>
        </w:tc>
        <w:tc>
          <w:tcPr>
            <w:tcW w:w="716" w:type="dxa"/>
          </w:tcPr>
          <w:p w:rsidRPr="00C802B9" w:rsidR="00C802B9" w:rsidP="00491D0F" w:rsidRDefault="00C802B9" w14:paraId="043C479E" w14:textId="77777777">
            <w:pPr>
              <w:pStyle w:val="StandardText"/>
            </w:pPr>
            <w:r w:rsidRPr="00C802B9">
              <w:t>X</w:t>
            </w:r>
          </w:p>
        </w:tc>
        <w:tc>
          <w:tcPr>
            <w:tcW w:w="1008" w:type="dxa"/>
          </w:tcPr>
          <w:p w:rsidRPr="00C802B9" w:rsidR="00C802B9" w:rsidP="00491D0F" w:rsidRDefault="00C802B9" w14:paraId="17942DC0" w14:textId="77777777">
            <w:pPr>
              <w:pStyle w:val="StandardText"/>
            </w:pPr>
          </w:p>
        </w:tc>
        <w:tc>
          <w:tcPr>
            <w:tcW w:w="864" w:type="dxa"/>
          </w:tcPr>
          <w:p w:rsidRPr="00C802B9" w:rsidR="00C802B9" w:rsidP="00491D0F" w:rsidRDefault="00C802B9" w14:paraId="2AABDED1" w14:textId="77777777">
            <w:pPr>
              <w:pStyle w:val="StandardText"/>
            </w:pPr>
          </w:p>
        </w:tc>
      </w:tr>
      <w:tr w:rsidRPr="00C802B9" w:rsidR="00C802B9" w:rsidTr="00D35055" w14:paraId="0931CD40" w14:textId="77777777">
        <w:trPr>
          <w:cantSplit/>
        </w:trPr>
        <w:tc>
          <w:tcPr>
            <w:tcW w:w="5012" w:type="dxa"/>
          </w:tcPr>
          <w:p w:rsidRPr="00C802B9" w:rsidR="00C802B9" w:rsidP="00491D0F" w:rsidRDefault="00C802B9" w14:paraId="0A6CEC0C"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Pr="00C802B9" w:rsidR="00C802B9" w:rsidP="00491D0F" w:rsidRDefault="00C802B9" w14:paraId="0FA848CD" w14:textId="77777777">
            <w:pPr>
              <w:pStyle w:val="StandardText"/>
            </w:pPr>
          </w:p>
        </w:tc>
        <w:tc>
          <w:tcPr>
            <w:tcW w:w="716" w:type="dxa"/>
          </w:tcPr>
          <w:p w:rsidRPr="00C802B9" w:rsidR="00C802B9" w:rsidP="00491D0F" w:rsidRDefault="00C802B9" w14:paraId="45FD9C0A" w14:textId="77777777">
            <w:pPr>
              <w:pStyle w:val="StandardText"/>
            </w:pPr>
          </w:p>
        </w:tc>
        <w:tc>
          <w:tcPr>
            <w:tcW w:w="1008" w:type="dxa"/>
          </w:tcPr>
          <w:p w:rsidRPr="00C802B9" w:rsidR="00C802B9" w:rsidP="00491D0F" w:rsidRDefault="00C802B9" w14:paraId="2D5814FC" w14:textId="77777777">
            <w:pPr>
              <w:pStyle w:val="StandardText"/>
            </w:pPr>
          </w:p>
        </w:tc>
        <w:tc>
          <w:tcPr>
            <w:tcW w:w="864" w:type="dxa"/>
          </w:tcPr>
          <w:p w:rsidRPr="00C802B9" w:rsidR="00C802B9" w:rsidP="00491D0F" w:rsidRDefault="00C802B9" w14:paraId="2729C9DC" w14:textId="77777777">
            <w:pPr>
              <w:pStyle w:val="StandardText"/>
            </w:pPr>
          </w:p>
        </w:tc>
      </w:tr>
      <w:tr w:rsidRPr="00C802B9" w:rsidR="00C802B9" w:rsidTr="00D35055" w14:paraId="78331DAB" w14:textId="77777777">
        <w:trPr>
          <w:cantSplit/>
        </w:trPr>
        <w:tc>
          <w:tcPr>
            <w:tcW w:w="5012" w:type="dxa"/>
          </w:tcPr>
          <w:p w:rsidRPr="00C802B9" w:rsidR="00C802B9" w:rsidP="00491D0F" w:rsidRDefault="00C802B9" w14:paraId="569BB8EF" w14:textId="77777777">
            <w:pPr>
              <w:pStyle w:val="StandardText"/>
            </w:pPr>
            <w:r w:rsidRPr="00C802B9">
              <w:lastRenderedPageBreak/>
              <w:t>Other telecommunications providers (including audio-bridging providers) with no telecommunications service revenues</w:t>
            </w:r>
          </w:p>
        </w:tc>
        <w:tc>
          <w:tcPr>
            <w:tcW w:w="1760" w:type="dxa"/>
          </w:tcPr>
          <w:p w:rsidRPr="00C802B9" w:rsidR="00C802B9" w:rsidP="00491D0F" w:rsidRDefault="00C802B9" w14:paraId="2F129ADE" w14:textId="77777777">
            <w:pPr>
              <w:pStyle w:val="StandardText"/>
            </w:pPr>
            <w:r w:rsidRPr="00C802B9">
              <w:t>X</w:t>
            </w:r>
          </w:p>
        </w:tc>
        <w:tc>
          <w:tcPr>
            <w:tcW w:w="716" w:type="dxa"/>
          </w:tcPr>
          <w:p w:rsidRPr="00C802B9" w:rsidR="00C802B9" w:rsidP="00491D0F" w:rsidRDefault="00C802B9" w14:paraId="77CBFBA8" w14:textId="77777777">
            <w:pPr>
              <w:pStyle w:val="StandardText"/>
            </w:pPr>
          </w:p>
        </w:tc>
        <w:tc>
          <w:tcPr>
            <w:tcW w:w="1008" w:type="dxa"/>
          </w:tcPr>
          <w:p w:rsidRPr="00C802B9" w:rsidR="00C802B9" w:rsidP="00491D0F" w:rsidRDefault="00C802B9" w14:paraId="67824108" w14:textId="77777777">
            <w:pPr>
              <w:pStyle w:val="StandardText"/>
            </w:pPr>
          </w:p>
        </w:tc>
        <w:tc>
          <w:tcPr>
            <w:tcW w:w="864" w:type="dxa"/>
          </w:tcPr>
          <w:p w:rsidRPr="00C802B9" w:rsidR="00C802B9" w:rsidP="00491D0F" w:rsidRDefault="00C802B9" w14:paraId="0B05CA6B" w14:textId="77777777">
            <w:pPr>
              <w:pStyle w:val="StandardText"/>
            </w:pPr>
          </w:p>
        </w:tc>
      </w:tr>
      <w:tr w:rsidRPr="00C802B9" w:rsidR="00C802B9" w:rsidTr="00D35055" w14:paraId="549C64EA" w14:textId="77777777">
        <w:trPr>
          <w:cantSplit/>
        </w:trPr>
        <w:tc>
          <w:tcPr>
            <w:tcW w:w="5012" w:type="dxa"/>
          </w:tcPr>
          <w:p w:rsidRPr="00C802B9" w:rsidR="00C802B9" w:rsidP="00491D0F" w:rsidRDefault="00C802B9" w14:paraId="5C062F2B" w14:textId="20872F96">
            <w:pPr>
              <w:pStyle w:val="StandardText"/>
            </w:pPr>
            <w:r w:rsidRPr="00C802B9">
              <w:t xml:space="preserve">Telecommunications carriers that provide only intrastate service </w:t>
            </w:r>
          </w:p>
        </w:tc>
        <w:tc>
          <w:tcPr>
            <w:tcW w:w="1760" w:type="dxa"/>
          </w:tcPr>
          <w:p w:rsidRPr="00C802B9" w:rsidR="00C802B9" w:rsidP="00491D0F" w:rsidRDefault="00C802B9" w14:paraId="744C5CCF" w14:textId="77777777">
            <w:pPr>
              <w:pStyle w:val="StandardText"/>
            </w:pPr>
          </w:p>
        </w:tc>
        <w:tc>
          <w:tcPr>
            <w:tcW w:w="716" w:type="dxa"/>
          </w:tcPr>
          <w:p w:rsidRPr="00C802B9" w:rsidR="00C802B9" w:rsidP="00491D0F" w:rsidRDefault="00D35055" w14:paraId="30916963" w14:textId="77777777">
            <w:pPr>
              <w:pStyle w:val="StandardText"/>
            </w:pPr>
            <w:r>
              <w:t>X</w:t>
            </w:r>
          </w:p>
        </w:tc>
        <w:tc>
          <w:tcPr>
            <w:tcW w:w="1008" w:type="dxa"/>
          </w:tcPr>
          <w:p w:rsidRPr="00C802B9" w:rsidR="00C802B9" w:rsidP="00491D0F" w:rsidRDefault="00C802B9" w14:paraId="5584BBED" w14:textId="77777777">
            <w:pPr>
              <w:pStyle w:val="StandardText"/>
            </w:pPr>
            <w:r w:rsidRPr="00C802B9">
              <w:t>X</w:t>
            </w:r>
          </w:p>
        </w:tc>
        <w:tc>
          <w:tcPr>
            <w:tcW w:w="864" w:type="dxa"/>
          </w:tcPr>
          <w:p w:rsidRPr="00C802B9" w:rsidR="00C802B9" w:rsidP="00491D0F" w:rsidRDefault="00C802B9" w14:paraId="602A5F71" w14:textId="77777777">
            <w:pPr>
              <w:pStyle w:val="StandardText"/>
            </w:pPr>
            <w:r w:rsidRPr="00C802B9">
              <w:t>X</w:t>
            </w:r>
          </w:p>
        </w:tc>
      </w:tr>
      <w:tr w:rsidRPr="00C802B9" w:rsidR="00D35055" w:rsidTr="00D35055" w14:paraId="1F46651A" w14:textId="77777777">
        <w:trPr>
          <w:cantSplit/>
        </w:trPr>
        <w:tc>
          <w:tcPr>
            <w:tcW w:w="5012" w:type="dxa"/>
          </w:tcPr>
          <w:p w:rsidRPr="00C802B9" w:rsidR="00D35055" w:rsidP="00D35055" w:rsidRDefault="00D35055" w14:paraId="0ED8504F" w14:textId="77777777">
            <w:pPr>
              <w:pStyle w:val="StandardText"/>
            </w:pPr>
            <w:r>
              <w:t xml:space="preserve">Telecommunications carriers that provide </w:t>
            </w:r>
            <w:r w:rsidRPr="00C802B9">
              <w:t>services only to other universal service contributors</w:t>
            </w:r>
          </w:p>
        </w:tc>
        <w:tc>
          <w:tcPr>
            <w:tcW w:w="1760" w:type="dxa"/>
          </w:tcPr>
          <w:p w:rsidRPr="00C802B9" w:rsidR="00D35055" w:rsidP="00D35055" w:rsidRDefault="00D35055" w14:paraId="1B8D9E60" w14:textId="77777777">
            <w:pPr>
              <w:pStyle w:val="StandardText"/>
            </w:pPr>
          </w:p>
        </w:tc>
        <w:tc>
          <w:tcPr>
            <w:tcW w:w="716" w:type="dxa"/>
          </w:tcPr>
          <w:p w:rsidRPr="00C802B9" w:rsidR="00D35055" w:rsidP="00D35055" w:rsidRDefault="00D35055" w14:paraId="23017AC8" w14:textId="77777777">
            <w:pPr>
              <w:pStyle w:val="StandardText"/>
            </w:pPr>
          </w:p>
        </w:tc>
        <w:tc>
          <w:tcPr>
            <w:tcW w:w="1008" w:type="dxa"/>
          </w:tcPr>
          <w:p w:rsidRPr="00C802B9" w:rsidR="00D35055" w:rsidP="00D35055" w:rsidRDefault="00D35055" w14:paraId="0ACFFD16" w14:textId="77777777">
            <w:pPr>
              <w:pStyle w:val="StandardText"/>
            </w:pPr>
            <w:r w:rsidRPr="00C802B9">
              <w:t>X</w:t>
            </w:r>
          </w:p>
        </w:tc>
        <w:tc>
          <w:tcPr>
            <w:tcW w:w="864" w:type="dxa"/>
          </w:tcPr>
          <w:p w:rsidRPr="00C802B9" w:rsidR="00D35055" w:rsidP="00D35055" w:rsidRDefault="00D35055" w14:paraId="682CF1D5" w14:textId="77777777">
            <w:pPr>
              <w:pStyle w:val="StandardText"/>
            </w:pPr>
            <w:r w:rsidRPr="00C802B9">
              <w:t>X</w:t>
            </w:r>
          </w:p>
        </w:tc>
      </w:tr>
      <w:tr w:rsidRPr="00C802B9" w:rsidR="00C802B9" w:rsidTr="00D35055" w14:paraId="5C03B6A3" w14:textId="77777777">
        <w:trPr>
          <w:cantSplit/>
        </w:trPr>
        <w:tc>
          <w:tcPr>
            <w:tcW w:w="5012" w:type="dxa"/>
          </w:tcPr>
          <w:p w:rsidRPr="00C802B9" w:rsidR="00C802B9" w:rsidP="00491D0F" w:rsidRDefault="00C802B9" w14:paraId="6AA15F6C" w14:textId="77777777">
            <w:pPr>
              <w:pStyle w:val="StandardText"/>
            </w:pPr>
            <w:r w:rsidRPr="00C802B9">
              <w:t>Telecommunications carriers that provide only international services</w:t>
            </w:r>
          </w:p>
        </w:tc>
        <w:tc>
          <w:tcPr>
            <w:tcW w:w="1760" w:type="dxa"/>
          </w:tcPr>
          <w:p w:rsidRPr="00C802B9" w:rsidR="00C802B9" w:rsidP="00491D0F" w:rsidRDefault="00C802B9" w14:paraId="4BD6AF4A" w14:textId="77777777">
            <w:pPr>
              <w:pStyle w:val="StandardText"/>
            </w:pPr>
          </w:p>
        </w:tc>
        <w:tc>
          <w:tcPr>
            <w:tcW w:w="716" w:type="dxa"/>
          </w:tcPr>
          <w:p w:rsidRPr="00C802B9" w:rsidR="00C802B9" w:rsidP="00491D0F" w:rsidRDefault="00C802B9" w14:paraId="060F89CB" w14:textId="77777777">
            <w:pPr>
              <w:pStyle w:val="StandardText"/>
            </w:pPr>
            <w:r w:rsidRPr="00C802B9">
              <w:t>X</w:t>
            </w:r>
          </w:p>
        </w:tc>
        <w:tc>
          <w:tcPr>
            <w:tcW w:w="1008" w:type="dxa"/>
          </w:tcPr>
          <w:p w:rsidRPr="00C802B9" w:rsidR="00C802B9" w:rsidP="00491D0F" w:rsidRDefault="00C802B9" w14:paraId="1D25F768" w14:textId="77777777">
            <w:pPr>
              <w:pStyle w:val="StandardText"/>
            </w:pPr>
            <w:r w:rsidRPr="00C802B9">
              <w:t>X</w:t>
            </w:r>
          </w:p>
        </w:tc>
        <w:tc>
          <w:tcPr>
            <w:tcW w:w="864" w:type="dxa"/>
          </w:tcPr>
          <w:p w:rsidRPr="00C802B9" w:rsidR="00C802B9" w:rsidP="00491D0F" w:rsidRDefault="00C802B9" w14:paraId="54910F45" w14:textId="77777777">
            <w:pPr>
              <w:pStyle w:val="StandardText"/>
            </w:pPr>
            <w:r w:rsidRPr="00C802B9">
              <w:t>X</w:t>
            </w:r>
          </w:p>
        </w:tc>
      </w:tr>
      <w:tr w:rsidRPr="00C802B9" w:rsidR="00C802B9" w:rsidTr="00D35055" w14:paraId="57263084" w14:textId="77777777">
        <w:trPr>
          <w:cantSplit/>
        </w:trPr>
        <w:tc>
          <w:tcPr>
            <w:tcW w:w="5012" w:type="dxa"/>
          </w:tcPr>
          <w:p w:rsidRPr="00C802B9" w:rsidR="00C802B9" w:rsidP="00491D0F" w:rsidRDefault="00C802B9" w14:paraId="15826CA0"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Pr="00C802B9" w:rsidR="00C802B9" w:rsidP="00491D0F" w:rsidRDefault="00C802B9" w14:paraId="478DEEB2" w14:textId="77777777">
            <w:pPr>
              <w:pStyle w:val="StandardText"/>
            </w:pPr>
          </w:p>
        </w:tc>
        <w:tc>
          <w:tcPr>
            <w:tcW w:w="716" w:type="dxa"/>
          </w:tcPr>
          <w:p w:rsidRPr="00C802B9" w:rsidR="00C802B9" w:rsidP="00491D0F" w:rsidRDefault="00C802B9" w14:paraId="2B0B01D3" w14:textId="77777777">
            <w:pPr>
              <w:pStyle w:val="StandardText"/>
            </w:pPr>
            <w:r w:rsidRPr="00C802B9">
              <w:t>X</w:t>
            </w:r>
          </w:p>
        </w:tc>
        <w:tc>
          <w:tcPr>
            <w:tcW w:w="1008" w:type="dxa"/>
          </w:tcPr>
          <w:p w:rsidRPr="00C802B9" w:rsidR="00C802B9" w:rsidP="00491D0F" w:rsidRDefault="00C802B9" w14:paraId="6051C95A" w14:textId="77777777">
            <w:pPr>
              <w:pStyle w:val="StandardText"/>
            </w:pPr>
            <w:r w:rsidRPr="00C802B9">
              <w:t>X</w:t>
            </w:r>
          </w:p>
        </w:tc>
        <w:tc>
          <w:tcPr>
            <w:tcW w:w="864" w:type="dxa"/>
          </w:tcPr>
          <w:p w:rsidRPr="00C802B9" w:rsidR="00C802B9" w:rsidP="00491D0F" w:rsidRDefault="00C802B9" w14:paraId="3CA66966" w14:textId="77777777">
            <w:pPr>
              <w:pStyle w:val="StandardText"/>
            </w:pPr>
            <w:r w:rsidRPr="00C802B9">
              <w:t>X</w:t>
            </w:r>
          </w:p>
        </w:tc>
      </w:tr>
      <w:tr w:rsidRPr="00C802B9" w:rsidR="00C802B9" w:rsidTr="00D35055" w14:paraId="20F53DA0" w14:textId="77777777">
        <w:trPr>
          <w:cantSplit/>
        </w:trPr>
        <w:tc>
          <w:tcPr>
            <w:tcW w:w="5012" w:type="dxa"/>
          </w:tcPr>
          <w:p w:rsidRPr="00C802B9" w:rsidR="00C802B9" w:rsidP="00491D0F" w:rsidRDefault="00C802B9" w14:paraId="6F201636"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Pr="00C802B9" w:rsidR="00C802B9" w:rsidP="00491D0F" w:rsidRDefault="00C802B9" w14:paraId="3D0102CA" w14:textId="77777777">
            <w:pPr>
              <w:pStyle w:val="StandardText"/>
            </w:pPr>
            <w:r w:rsidRPr="00C802B9">
              <w:t>X</w:t>
            </w:r>
          </w:p>
        </w:tc>
        <w:tc>
          <w:tcPr>
            <w:tcW w:w="716" w:type="dxa"/>
          </w:tcPr>
          <w:p w:rsidRPr="00C802B9" w:rsidR="00C802B9" w:rsidP="00491D0F" w:rsidRDefault="00C802B9" w14:paraId="6AD4CBE2" w14:textId="77777777">
            <w:pPr>
              <w:pStyle w:val="StandardText"/>
            </w:pPr>
            <w:r w:rsidRPr="00C802B9">
              <w:t>X</w:t>
            </w:r>
          </w:p>
        </w:tc>
        <w:tc>
          <w:tcPr>
            <w:tcW w:w="1008" w:type="dxa"/>
          </w:tcPr>
          <w:p w:rsidRPr="00C802B9" w:rsidR="00C802B9" w:rsidP="00491D0F" w:rsidRDefault="00C802B9" w14:paraId="009E8867" w14:textId="77777777">
            <w:pPr>
              <w:pStyle w:val="StandardText"/>
            </w:pPr>
            <w:r w:rsidRPr="00C802B9">
              <w:t>X</w:t>
            </w:r>
          </w:p>
        </w:tc>
        <w:tc>
          <w:tcPr>
            <w:tcW w:w="864" w:type="dxa"/>
          </w:tcPr>
          <w:p w:rsidRPr="00C802B9" w:rsidR="00C802B9" w:rsidP="00491D0F" w:rsidRDefault="00C802B9" w14:paraId="5CE38F17" w14:textId="77777777">
            <w:pPr>
              <w:pStyle w:val="StandardText"/>
            </w:pPr>
            <w:r w:rsidRPr="00C802B9">
              <w:t>X</w:t>
            </w:r>
          </w:p>
        </w:tc>
      </w:tr>
    </w:tbl>
    <w:p w:rsidRPr="00847171" w:rsidR="00C802B9" w:rsidP="00C802B9" w:rsidRDefault="00C802B9" w14:paraId="7B49E103" w14:textId="77777777">
      <w:pPr>
        <w:pStyle w:val="StandardText"/>
        <w:spacing w:after="0"/>
      </w:pPr>
    </w:p>
    <w:p w:rsidRPr="00C802B9" w:rsidR="00C7506E" w:rsidP="00C7506E" w:rsidRDefault="00C7506E" w14:paraId="5C4A31A4"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Pr="001F61FC" w:rsidR="00C7506E" w:rsidP="00B04B1E" w:rsidRDefault="00C7506E" w14:paraId="255F3CAB"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Pr="006F2EE5" w:rsidR="006F2EE5" w:rsidP="00B04B1E" w:rsidRDefault="00C7506E" w14:paraId="51A728AA"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2"/>
      </w:r>
      <w:r w:rsidRPr="00847171">
        <w:t xml:space="preserve">  </w:t>
      </w:r>
    </w:p>
    <w:p w:rsidRPr="006F2EE5" w:rsidR="00C7506E" w:rsidP="00B04B1E" w:rsidRDefault="00855D9C" w14:paraId="14CFD29C" w14:textId="77777777">
      <w:pPr>
        <w:pStyle w:val="StandardText"/>
        <w:numPr>
          <w:ilvl w:val="0"/>
          <w:numId w:val="56"/>
        </w:numPr>
        <w:rPr>
          <w:u w:val="single"/>
        </w:rPr>
      </w:pPr>
      <w:r w:rsidRPr="00847171">
        <w:lastRenderedPageBreak/>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rsidR="00C7506E">
        <w:t>calendar years after the date each Worksheet is due.</w:t>
      </w:r>
      <w:r w:rsidRPr="00847171" w:rsidR="00C7506E">
        <w:rPr>
          <w:rStyle w:val="FootnoteReference"/>
        </w:rPr>
        <w:footnoteReference w:id="23"/>
      </w:r>
      <w:r w:rsidRPr="00847171" w:rsidR="00C7506E">
        <w:t xml:space="preserve"> </w:t>
      </w:r>
    </w:p>
    <w:p w:rsidRPr="00A05666" w:rsidR="00EA277A" w:rsidP="00A05666" w:rsidRDefault="00EA277A" w14:paraId="03CF5DC7" w14:textId="77777777">
      <w:pPr>
        <w:pStyle w:val="Heading3"/>
        <w:numPr>
          <w:ilvl w:val="0"/>
          <w:numId w:val="0"/>
        </w:numPr>
        <w:rPr>
          <w:u w:val="single"/>
        </w:rPr>
      </w:pPr>
      <w:bookmarkStart w:name="_Ref278369291" w:id="170"/>
      <w:bookmarkStart w:name="_Ref278370251" w:id="171"/>
      <w:bookmarkStart w:name="_Toc287622828" w:id="172"/>
      <w:bookmarkStart w:name="_Toc287622861" w:id="173"/>
      <w:bookmarkStart w:name="_Toc308098602" w:id="174"/>
      <w:bookmarkStart w:name="_Toc335902333" w:id="175"/>
      <w:bookmarkStart w:name="_Toc308099436" w:id="176"/>
      <w:bookmarkStart w:name="_Toc336333192" w:id="177"/>
      <w:bookmarkStart w:name="_Toc339540634" w:id="178"/>
      <w:bookmarkStart w:name="_Toc339879958" w:id="179"/>
      <w:bookmarkStart w:name="_Toc339550617" w:id="180"/>
      <w:bookmarkStart w:name="_Toc340048797" w:id="181"/>
      <w:bookmarkStart w:name="_Toc340043880" w:id="182"/>
      <w:bookmarkStart w:name="_Toc431378166" w:id="183"/>
      <w:bookmarkStart w:name="_Toc434301506" w:id="184"/>
      <w:bookmarkStart w:name="_Toc435074654" w:id="185"/>
      <w:bookmarkStart w:name="_Toc435074988" w:id="186"/>
      <w:bookmarkStart w:name="_Toc435591800" w:id="187"/>
      <w:r w:rsidRPr="00A05666">
        <w:rPr>
          <w:u w:val="single"/>
        </w:rPr>
        <w:t>Filing by Legal Entity</w:t>
      </w:r>
      <w:bookmarkStart w:name="LEGAL_ENTITY" w:id="18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Pr="00847171" w:rsidR="00EA277A" w:rsidP="00EA277A" w:rsidRDefault="00EA277A" w14:paraId="454D4A20" w14:textId="7D394A7B">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4"/>
      </w:r>
      <w:r w:rsidRPr="00847171">
        <w:t xml:space="preserve">  Entities with distinct articles of incorporation, articles of formation, or similar legal documents are separate legal entities.  </w:t>
      </w:r>
      <w:r w:rsidR="006F5379">
        <w:t xml:space="preserve">All legal entities, affiliates, and subsidiaries must </w:t>
      </w:r>
      <w:r w:rsidRPr="00847171">
        <w:t>identify their ultimate controlling parent or entity on Block 1, Line 106.</w:t>
      </w:r>
    </w:p>
    <w:p w:rsidRPr="00847171" w:rsidR="00EA277A" w:rsidP="00EA277A" w:rsidRDefault="001E6153" w14:paraId="41217542" w14:textId="72B62FC7">
      <w:pPr>
        <w:pStyle w:val="StandardText"/>
      </w:pPr>
      <w:r>
        <w:t xml:space="preserve">As an alternative to </w:t>
      </w:r>
      <w:r w:rsidR="006F5379">
        <w:t xml:space="preserve">each affiliate filing </w:t>
      </w:r>
      <w:r>
        <w:t xml:space="preserve">separately, entities may </w:t>
      </w:r>
      <w:r w:rsidRPr="00847171" w:rsidR="00EA277A">
        <w:t>fil</w:t>
      </w:r>
      <w:r>
        <w:t>e</w:t>
      </w:r>
      <w:r w:rsidRPr="00847171" w:rsidR="00EA277A">
        <w:t xml:space="preserve"> on a consolidated basis</w:t>
      </w:r>
      <w:r>
        <w:t xml:space="preserve"> but</w:t>
      </w:r>
      <w:r w:rsidRPr="00847171" w:rsidR="00EA277A">
        <w:t xml:space="preserve"> must certify </w:t>
      </w:r>
      <w:r w:rsidRPr="00F2204E">
        <w:t>each year</w:t>
      </w:r>
      <w:r w:rsidRPr="00847171">
        <w:t xml:space="preserve"> </w:t>
      </w:r>
      <w:r>
        <w:t xml:space="preserve">that </w:t>
      </w:r>
      <w:r w:rsidRPr="00847171" w:rsidR="00EA277A">
        <w:t>they meet all of the following conditions:</w:t>
      </w:r>
      <w:r w:rsidRPr="00847171" w:rsidR="00EA277A">
        <w:rPr>
          <w:rStyle w:val="FootnoteReference"/>
          <w:szCs w:val="22"/>
        </w:rPr>
        <w:footnoteReference w:id="25"/>
      </w:r>
    </w:p>
    <w:p w:rsidRPr="00847171" w:rsidR="00EA277A" w:rsidP="00B04B1E" w:rsidRDefault="00EA277A" w14:paraId="3B9C3154" w14:textId="77777777">
      <w:pPr>
        <w:numPr>
          <w:ilvl w:val="0"/>
          <w:numId w:val="17"/>
        </w:numPr>
        <w:tabs>
          <w:tab w:val="clear" w:pos="1080"/>
        </w:tabs>
        <w:spacing w:after="120"/>
      </w:pPr>
      <w:r w:rsidRPr="00847171">
        <w:t>A single entity oversees the management of all affiliated systems;</w:t>
      </w:r>
    </w:p>
    <w:p w:rsidRPr="00847171" w:rsidR="00EA277A" w:rsidP="00B04B1E" w:rsidRDefault="00EA277A" w14:paraId="721D40E0"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Pr="00847171" w:rsidR="00EA277A" w:rsidP="00B04B1E" w:rsidRDefault="00EA277A" w14:paraId="674EB7A6" w14:textId="77777777">
      <w:pPr>
        <w:numPr>
          <w:ilvl w:val="0"/>
          <w:numId w:val="19"/>
        </w:numPr>
        <w:tabs>
          <w:tab w:val="clear" w:pos="1080"/>
        </w:tabs>
        <w:spacing w:after="120"/>
      </w:pPr>
      <w:r w:rsidRPr="00847171">
        <w:t>All revenues are posted to a single general ledger;</w:t>
      </w:r>
      <w:r w:rsidRPr="00847171">
        <w:rPr>
          <w:rStyle w:val="FootnoteReference"/>
        </w:rPr>
        <w:footnoteReference w:id="26"/>
      </w:r>
    </w:p>
    <w:p w:rsidRPr="00847171" w:rsidR="00EA277A" w:rsidP="00B04B1E" w:rsidRDefault="00EA277A" w14:paraId="51E85942"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Pr="00847171" w:rsidR="00EA277A" w:rsidP="00B04B1E" w:rsidRDefault="00EA277A" w14:paraId="59B51FC7" w14:textId="77777777">
      <w:pPr>
        <w:numPr>
          <w:ilvl w:val="0"/>
          <w:numId w:val="21"/>
        </w:numPr>
        <w:tabs>
          <w:tab w:val="clear" w:pos="1080"/>
        </w:tabs>
        <w:spacing w:after="120"/>
      </w:pPr>
      <w:r w:rsidRPr="00847171">
        <w:t>Customers have a single point of contact;</w:t>
      </w:r>
    </w:p>
    <w:p w:rsidRPr="00847171" w:rsidR="00EA277A" w:rsidP="00B04B1E" w:rsidRDefault="00EA277A" w14:paraId="1490F73A"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Pr="00847171" w:rsidR="00EA277A" w:rsidP="00B04B1E" w:rsidRDefault="00EA277A" w14:paraId="18692F0F"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7"/>
      </w:r>
    </w:p>
    <w:p w:rsidRPr="00847171" w:rsidR="00EA277A" w:rsidP="00B04B1E" w:rsidRDefault="00EA277A" w14:paraId="163F14C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Pr="00847171" w:rsidR="00EA277A" w:rsidP="00B04B1E" w:rsidRDefault="00EA277A" w14:paraId="0D0C4D2B"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Pr="00847171" w:rsidR="00EA277A" w:rsidP="00B04B1E" w:rsidRDefault="00EA277A" w14:paraId="2BF9134F" w14:textId="77777777">
      <w:pPr>
        <w:numPr>
          <w:ilvl w:val="0"/>
          <w:numId w:val="26"/>
        </w:numPr>
        <w:tabs>
          <w:tab w:val="clear" w:pos="1080"/>
        </w:tabs>
        <w:spacing w:after="120"/>
      </w:pPr>
      <w:r w:rsidRPr="00847171">
        <w:lastRenderedPageBreak/>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8"/>
      </w:r>
    </w:p>
    <w:p w:rsidRPr="00847171" w:rsidR="00EA277A" w:rsidP="00EA277A" w:rsidRDefault="00EA277A" w14:paraId="0D668961"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Pr="00847171" w:rsidR="00EA277A" w:rsidP="00B04B1E" w:rsidRDefault="00EA277A" w14:paraId="31B1134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Pr="00847171" w:rsidR="00EA277A" w:rsidP="00B04B1E" w:rsidRDefault="00EA277A" w14:paraId="713C3CE3"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Pr="00847171" w:rsidR="00EA277A" w:rsidP="00B04B1E" w:rsidRDefault="00EA277A" w14:paraId="2EF8CAF9" w14:textId="77777777">
      <w:pPr>
        <w:numPr>
          <w:ilvl w:val="0"/>
          <w:numId w:val="29"/>
        </w:numPr>
        <w:tabs>
          <w:tab w:val="clear" w:pos="1080"/>
        </w:tabs>
        <w:spacing w:after="120"/>
        <w:rPr>
          <w:szCs w:val="22"/>
        </w:rPr>
      </w:pPr>
      <w:r w:rsidRPr="00847171">
        <w:rPr>
          <w:szCs w:val="22"/>
        </w:rPr>
        <w:t>The consolidated filer’s FRN</w:t>
      </w:r>
    </w:p>
    <w:p w:rsidRPr="00847171" w:rsidR="00EA277A" w:rsidP="00B04B1E" w:rsidRDefault="00EA277A" w14:paraId="198F8BB3"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rsidRDefault="00EA277A" w14:paraId="32EF1251"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Pr="002E3BCD" w:rsidR="003C5815" w:rsidP="002E3BCD" w:rsidRDefault="003C5815" w14:paraId="189E816C" w14:textId="77777777">
      <w:pPr>
        <w:pStyle w:val="Heading2"/>
      </w:pPr>
      <w:bookmarkStart w:name="_Ref278368758" w:id="189"/>
      <w:bookmarkStart w:name="_Toc287622827" w:id="190"/>
      <w:bookmarkStart w:name="_Toc287622860" w:id="191"/>
      <w:bookmarkStart w:name="_Toc308098601" w:id="192"/>
      <w:bookmarkStart w:name="_Toc335902332" w:id="193"/>
      <w:bookmarkStart w:name="_Toc308099435" w:id="194"/>
      <w:bookmarkStart w:name="_Toc336333191" w:id="195"/>
      <w:bookmarkStart w:name="_Toc339540633" w:id="196"/>
      <w:bookmarkStart w:name="_Toc339879957" w:id="197"/>
      <w:bookmarkStart w:name="_Toc339550616" w:id="198"/>
      <w:bookmarkStart w:name="_Toc340043879" w:id="199"/>
      <w:bookmarkStart w:name="_Toc431378167" w:id="200"/>
      <w:bookmarkStart w:name="_Toc435591801" w:id="201"/>
      <w:r w:rsidRPr="00847171">
        <w:t>How to File</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EA277A" w:rsidP="00EA277A" w:rsidRDefault="00EA277A" w14:paraId="13D7D777" w14:textId="77777777">
      <w:pPr>
        <w:pStyle w:val="Heading3"/>
      </w:pPr>
      <w:bookmarkStart w:name="_Toc431378168" w:id="202"/>
      <w:bookmarkStart w:name="_Toc435591802" w:id="203"/>
      <w:r>
        <w:t xml:space="preserve">No </w:t>
      </w:r>
      <w:r w:rsidR="0018114A">
        <w:t>F</w:t>
      </w:r>
      <w:r>
        <w:t xml:space="preserve">iling </w:t>
      </w:r>
      <w:r w:rsidR="0018114A">
        <w:t>F</w:t>
      </w:r>
      <w:r>
        <w:t>ee</w:t>
      </w:r>
      <w:bookmarkEnd w:id="202"/>
      <w:bookmarkEnd w:id="203"/>
    </w:p>
    <w:p w:rsidR="00C25349" w:rsidP="00C25349" w:rsidRDefault="00EA277A" w14:paraId="5A71B1CB" w14:textId="77777777">
      <w:r w:rsidRPr="00847171">
        <w:t>There is no fee to file this form.</w:t>
      </w:r>
      <w:r w:rsidR="00C25349">
        <w:t xml:space="preserve"> </w:t>
      </w:r>
    </w:p>
    <w:p w:rsidRPr="00C25349" w:rsidR="002E3BCD" w:rsidP="00C25349" w:rsidRDefault="00EA277A" w14:paraId="56BE901D" w14:textId="77777777">
      <w:pPr>
        <w:pStyle w:val="Heading3"/>
        <w:rPr>
          <w:szCs w:val="22"/>
        </w:rPr>
      </w:pPr>
      <w:bookmarkStart w:name="_Toc431378169" w:id="204"/>
      <w:bookmarkStart w:name="_Toc435591803" w:id="205"/>
      <w:r>
        <w:t xml:space="preserve">When to </w:t>
      </w:r>
      <w:r w:rsidRPr="00C25349" w:rsidR="0018114A">
        <w:rPr>
          <w:szCs w:val="22"/>
        </w:rPr>
        <w:t>F</w:t>
      </w:r>
      <w:r w:rsidRPr="00C25349">
        <w:rPr>
          <w:szCs w:val="22"/>
        </w:rPr>
        <w:t>ile</w:t>
      </w:r>
      <w:bookmarkEnd w:id="204"/>
      <w:bookmarkEnd w:id="205"/>
    </w:p>
    <w:p w:rsidRPr="00C25349" w:rsidR="00EA277A" w:rsidP="00EA277A" w:rsidRDefault="00EA277A" w14:paraId="67AB7A6E"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rsidRDefault="00A91B25" w14:paraId="3884BC42" w14:textId="77777777">
      <w:pPr>
        <w:keepNext/>
        <w:keepLines/>
        <w:tabs>
          <w:tab w:val="left" w:pos="6300"/>
        </w:tabs>
        <w:spacing w:after="120"/>
        <w:jc w:val="center"/>
        <w:rPr>
          <w:b/>
          <w:szCs w:val="22"/>
        </w:rPr>
      </w:pPr>
    </w:p>
    <w:p w:rsidRPr="00C25349" w:rsidR="00A91B25" w:rsidP="00A91B25" w:rsidRDefault="00A91B25" w14:paraId="5736F1D6"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87"/>
        <w:gridCol w:w="1963"/>
        <w:gridCol w:w="4500"/>
      </w:tblGrid>
      <w:tr w:rsidRPr="005862F7" w:rsidR="00A91B25" w:rsidTr="00A05666" w14:paraId="6ACC131E" w14:textId="77777777">
        <w:trPr>
          <w:cantSplit/>
          <w:tblHeader/>
        </w:trPr>
        <w:tc>
          <w:tcPr>
            <w:tcW w:w="4787" w:type="dxa"/>
            <w:shd w:val="clear" w:color="auto" w:fill="auto"/>
          </w:tcPr>
          <w:p w:rsidRPr="005862F7" w:rsidR="00A91B25" w:rsidP="00781BB8" w:rsidRDefault="00A91B25" w14:paraId="71E891FB"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Pr="005862F7" w:rsidR="00A91B25" w:rsidP="00781BB8" w:rsidRDefault="00A91B25" w14:paraId="023531F7"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Pr="005862F7" w:rsidR="00A91B25" w:rsidP="00781BB8" w:rsidRDefault="00A91B25" w14:paraId="4DCA73DF" w14:textId="77777777">
            <w:pPr>
              <w:keepNext/>
              <w:keepLines/>
              <w:tabs>
                <w:tab w:val="left" w:pos="720"/>
              </w:tabs>
              <w:jc w:val="center"/>
              <w:rPr>
                <w:b/>
                <w:szCs w:val="22"/>
              </w:rPr>
            </w:pPr>
            <w:r w:rsidRPr="005862F7">
              <w:rPr>
                <w:b/>
                <w:szCs w:val="22"/>
              </w:rPr>
              <w:t>Where to file</w:t>
            </w:r>
          </w:p>
        </w:tc>
      </w:tr>
      <w:tr w:rsidRPr="005862F7" w:rsidR="00A91B25" w:rsidTr="00A05666" w14:paraId="6C27A8A2" w14:textId="77777777">
        <w:trPr>
          <w:cantSplit/>
          <w:trHeight w:val="3048"/>
        </w:trPr>
        <w:tc>
          <w:tcPr>
            <w:tcW w:w="4787" w:type="dxa"/>
            <w:tcBorders>
              <w:bottom w:val="single" w:color="auto" w:sz="12" w:space="0"/>
            </w:tcBorders>
            <w:shd w:val="clear" w:color="auto" w:fill="auto"/>
          </w:tcPr>
          <w:p w:rsidR="00A91B25" w:rsidP="00781BB8" w:rsidRDefault="00A91B25" w14:paraId="32066654"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29"/>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rsidRDefault="00A91B25" w14:paraId="3A9064E1" w14:textId="77777777">
            <w:pPr>
              <w:spacing w:after="120"/>
              <w:rPr>
                <w:szCs w:val="22"/>
              </w:rPr>
            </w:pPr>
          </w:p>
          <w:p w:rsidRPr="005862F7" w:rsidR="00A91B25" w:rsidP="00A05666" w:rsidRDefault="00A91B25" w14:paraId="507AE6B3" w14:textId="77777777">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rsidRPr="00A05666" w:rsidR="00A91B25" w:rsidP="00781BB8" w:rsidRDefault="00A91B25" w14:paraId="15F14E80" w14:textId="77777777">
            <w:pPr>
              <w:keepNext/>
              <w:keepLines/>
              <w:tabs>
                <w:tab w:val="left" w:pos="720"/>
              </w:tabs>
            </w:pPr>
            <w:r w:rsidRPr="00A05666">
              <w:t>Upon beginning to provide service, but no later than 30 days after beginning to provide service.</w:t>
            </w:r>
          </w:p>
        </w:tc>
        <w:tc>
          <w:tcPr>
            <w:tcW w:w="4500" w:type="dxa"/>
            <w:tcBorders>
              <w:bottom w:val="single" w:color="auto" w:sz="12" w:space="0"/>
            </w:tcBorders>
            <w:shd w:val="clear" w:color="auto" w:fill="auto"/>
          </w:tcPr>
          <w:p w:rsidRPr="006B4C6A" w:rsidR="00A91B25" w:rsidP="00781BB8" w:rsidRDefault="00A91B25" w14:paraId="655D466F" w14:textId="77777777">
            <w:pPr>
              <w:keepNext/>
              <w:keepLines/>
              <w:tabs>
                <w:tab w:val="left" w:pos="720"/>
              </w:tabs>
              <w:rPr>
                <w:szCs w:val="22"/>
                <w:u w:val="single"/>
              </w:rPr>
            </w:pPr>
            <w:r w:rsidRPr="006B4C6A">
              <w:rPr>
                <w:szCs w:val="22"/>
                <w:u w:val="single"/>
              </w:rPr>
              <w:t>FCC (to obtain an FRN)</w:t>
            </w:r>
          </w:p>
          <w:p w:rsidRPr="00D64885" w:rsidR="00A91B25" w:rsidP="00781BB8" w:rsidRDefault="0028218E" w14:paraId="06F4E711" w14:textId="77777777">
            <w:pPr>
              <w:keepNext/>
              <w:keepLines/>
              <w:tabs>
                <w:tab w:val="left" w:pos="720"/>
              </w:tabs>
              <w:rPr>
                <w:szCs w:val="22"/>
                <w:u w:val="single"/>
              </w:rPr>
            </w:pPr>
            <w:hyperlink w:history="1" r:id="rId26">
              <w:r w:rsidRPr="00E21008" w:rsidR="00D64885">
                <w:rPr>
                  <w:rStyle w:val="Hyperlink"/>
                  <w:szCs w:val="22"/>
                </w:rPr>
                <w:t>https://apps.fcc.gov/cores/userLogin.do</w:t>
              </w:r>
            </w:hyperlink>
          </w:p>
          <w:p w:rsidRPr="00AC7ADE" w:rsidR="00D64885" w:rsidP="00781BB8" w:rsidRDefault="00D64885" w14:paraId="7C511A9D" w14:textId="77777777">
            <w:pPr>
              <w:keepNext/>
              <w:keepLines/>
              <w:tabs>
                <w:tab w:val="left" w:pos="720"/>
              </w:tabs>
              <w:rPr>
                <w:szCs w:val="22"/>
                <w:u w:val="single"/>
              </w:rPr>
            </w:pPr>
          </w:p>
          <w:p w:rsidRPr="00AC7ADE" w:rsidR="00A91B25" w:rsidP="00781BB8" w:rsidRDefault="00A91B25" w14:paraId="4E76F604" w14:textId="77777777">
            <w:pPr>
              <w:keepNext/>
              <w:keepLines/>
              <w:tabs>
                <w:tab w:val="left" w:pos="720"/>
              </w:tabs>
              <w:rPr>
                <w:szCs w:val="22"/>
                <w:u w:val="single"/>
              </w:rPr>
            </w:pPr>
            <w:r w:rsidRPr="00AC7ADE">
              <w:rPr>
                <w:szCs w:val="22"/>
                <w:u w:val="single"/>
              </w:rPr>
              <w:t>USAC (to obtain a 499 Filer ID)</w:t>
            </w:r>
          </w:p>
          <w:p w:rsidRPr="006B4C6A" w:rsidR="00A91B25" w:rsidP="00781BB8" w:rsidRDefault="0028218E" w14:paraId="66EF7D78" w14:textId="61F80B99">
            <w:pPr>
              <w:keepNext/>
              <w:keepLines/>
              <w:tabs>
                <w:tab w:val="left" w:pos="720"/>
              </w:tabs>
              <w:rPr>
                <w:szCs w:val="22"/>
              </w:rPr>
            </w:pPr>
            <w:hyperlink w:history="1" r:id="rId27">
              <w:r w:rsidR="00D0175E">
                <w:rPr>
                  <w:rStyle w:val="Hyperlink"/>
                </w:rPr>
                <w:t>https://www.usac.org/service-providers/contributing-to-the-usf/register-for-a-499-id/</w:t>
              </w:r>
            </w:hyperlink>
          </w:p>
          <w:p w:rsidRPr="002476B5" w:rsidR="00A91B25" w:rsidP="00781BB8" w:rsidRDefault="00A91B25" w14:paraId="0CAD4913" w14:textId="77777777">
            <w:pPr>
              <w:autoSpaceDE w:val="0"/>
              <w:autoSpaceDN w:val="0"/>
              <w:adjustRightInd w:val="0"/>
              <w:spacing w:before="100" w:after="100"/>
              <w:rPr>
                <w:szCs w:val="22"/>
              </w:rPr>
            </w:pPr>
          </w:p>
          <w:p w:rsidR="00A91B25" w:rsidP="00781BB8" w:rsidRDefault="00A91B25" w14:paraId="6ED927A1" w14:textId="77777777">
            <w:pPr>
              <w:autoSpaceDE w:val="0"/>
              <w:autoSpaceDN w:val="0"/>
              <w:adjustRightInd w:val="0"/>
            </w:pPr>
          </w:p>
          <w:p w:rsidRPr="00AC7ADE" w:rsidR="00A91B25" w:rsidP="00A05666" w:rsidRDefault="00A91B25" w14:paraId="1BD24181"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rsidRPr="005862F7" w:rsidR="00A91B25" w:rsidTr="00A05666" w14:paraId="5ECA23BE" w14:textId="77777777">
        <w:trPr>
          <w:cantSplit/>
        </w:trPr>
        <w:tc>
          <w:tcPr>
            <w:tcW w:w="4787" w:type="dxa"/>
            <w:shd w:val="clear" w:color="auto" w:fill="auto"/>
          </w:tcPr>
          <w:p w:rsidRPr="005862F7" w:rsidR="00A91B25" w:rsidP="00781BB8" w:rsidRDefault="00A91B25" w14:paraId="487D4696"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Pr="002F0026" w:rsidR="00A91B25" w:rsidP="00781BB8" w:rsidRDefault="00A91B25" w14:paraId="0909CC86"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Pr="002F0026" w:rsidR="00A91B25" w:rsidP="00BE2079" w:rsidRDefault="00A91B25" w14:paraId="57F7F6F6" w14:textId="04D1EA60">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0"/>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rsidRPr="005862F7" w:rsidR="00A91B25" w:rsidTr="00A05666" w14:paraId="3DFA1BDC" w14:textId="77777777">
        <w:trPr>
          <w:cantSplit/>
        </w:trPr>
        <w:tc>
          <w:tcPr>
            <w:tcW w:w="4787" w:type="dxa"/>
          </w:tcPr>
          <w:p w:rsidRPr="005862F7" w:rsidR="00A91B25" w:rsidP="00781BB8" w:rsidRDefault="00A91B25" w14:paraId="0BCA0AD7" w14:textId="77777777">
            <w:pPr>
              <w:spacing w:after="120"/>
              <w:rPr>
                <w:szCs w:val="22"/>
              </w:rPr>
            </w:pPr>
            <w:r w:rsidRPr="005862F7">
              <w:rPr>
                <w:szCs w:val="22"/>
              </w:rPr>
              <w:lastRenderedPageBreak/>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Pr="00A91B25" w:rsidR="00A91B25" w:rsidP="00781BB8" w:rsidRDefault="00A91B25" w14:paraId="610E9346" w14:textId="77777777">
            <w:pPr>
              <w:keepNext/>
              <w:keepLines/>
              <w:tabs>
                <w:tab w:val="left" w:pos="720"/>
              </w:tabs>
              <w:rPr>
                <w:szCs w:val="22"/>
              </w:rPr>
            </w:pPr>
            <w:r w:rsidRPr="00A05666">
              <w:t>Within 30 days of the date that the company ceased providing service.</w:t>
            </w:r>
          </w:p>
        </w:tc>
        <w:tc>
          <w:tcPr>
            <w:tcW w:w="4500" w:type="dxa"/>
          </w:tcPr>
          <w:p w:rsidRPr="005862F7" w:rsidR="00A91B25" w:rsidP="00781BB8" w:rsidRDefault="00A91B25" w14:paraId="0734D4FA" w14:textId="77777777">
            <w:pPr>
              <w:keepNext/>
              <w:keepLines/>
              <w:tabs>
                <w:tab w:val="left" w:pos="720"/>
              </w:tabs>
              <w:rPr>
                <w:szCs w:val="22"/>
                <w:u w:val="single"/>
              </w:rPr>
            </w:pPr>
            <w:r w:rsidRPr="005862F7">
              <w:rPr>
                <w:szCs w:val="22"/>
                <w:u w:val="single"/>
              </w:rPr>
              <w:t>FCC</w:t>
            </w:r>
          </w:p>
          <w:p w:rsidRPr="00D64885" w:rsidR="00A91B25" w:rsidP="00781BB8" w:rsidRDefault="0028218E" w14:paraId="428936EC" w14:textId="77777777">
            <w:pPr>
              <w:keepNext/>
              <w:keepLines/>
              <w:tabs>
                <w:tab w:val="left" w:pos="720"/>
              </w:tabs>
              <w:rPr>
                <w:szCs w:val="22"/>
                <w:u w:val="single"/>
              </w:rPr>
            </w:pPr>
            <w:hyperlink w:history="1" r:id="rId28">
              <w:r w:rsidRPr="00E21008" w:rsidR="00D64885">
                <w:rPr>
                  <w:rStyle w:val="Hyperlink"/>
                  <w:szCs w:val="22"/>
                </w:rPr>
                <w:t>https://apps.fcc.gov/cores/userLogin.do</w:t>
              </w:r>
            </w:hyperlink>
          </w:p>
          <w:p w:rsidRPr="005862F7" w:rsidR="00D64885" w:rsidP="00781BB8" w:rsidRDefault="00D64885" w14:paraId="250CC863" w14:textId="77777777">
            <w:pPr>
              <w:keepNext/>
              <w:keepLines/>
              <w:tabs>
                <w:tab w:val="left" w:pos="720"/>
              </w:tabs>
              <w:rPr>
                <w:szCs w:val="22"/>
                <w:u w:val="single"/>
              </w:rPr>
            </w:pPr>
          </w:p>
          <w:p w:rsidRPr="005862F7" w:rsidR="00A91B25" w:rsidP="00781BB8" w:rsidRDefault="00A91B25" w14:paraId="767050D5" w14:textId="77777777">
            <w:pPr>
              <w:keepNext/>
              <w:keepLines/>
              <w:tabs>
                <w:tab w:val="left" w:pos="720"/>
              </w:tabs>
              <w:rPr>
                <w:szCs w:val="22"/>
                <w:u w:val="single"/>
              </w:rPr>
            </w:pPr>
            <w:r w:rsidRPr="005862F7">
              <w:rPr>
                <w:szCs w:val="22"/>
                <w:u w:val="single"/>
              </w:rPr>
              <w:t>USAC</w:t>
            </w:r>
          </w:p>
          <w:p w:rsidRPr="005862F7" w:rsidR="00A91B25" w:rsidP="00781BB8" w:rsidRDefault="0028218E" w14:paraId="4DD9F789" w14:textId="0238BEB6">
            <w:pPr>
              <w:keepNext/>
              <w:keepLines/>
              <w:tabs>
                <w:tab w:val="left" w:pos="880"/>
              </w:tabs>
              <w:rPr>
                <w:b/>
                <w:szCs w:val="22"/>
                <w:u w:val="single"/>
              </w:rPr>
            </w:pPr>
            <w:hyperlink w:history="1" r:id="rId29">
              <w:r w:rsidRPr="006826A4" w:rsidR="000B687D">
                <w:rPr>
                  <w:rStyle w:val="Hyperlink"/>
                </w:rPr>
                <w:t>https://www.usac.org/service-providers/contributing-to-the-usf/manage-your-499-id/</w:t>
              </w:r>
            </w:hyperlink>
          </w:p>
        </w:tc>
      </w:tr>
    </w:tbl>
    <w:p w:rsidR="004A51FA" w:rsidP="003C5815" w:rsidRDefault="004A51FA" w14:paraId="3F0B9FA3" w14:textId="77777777">
      <w:pPr>
        <w:pStyle w:val="Caption"/>
        <w:keepNext/>
        <w:keepLines/>
        <w:tabs>
          <w:tab w:val="left" w:pos="6300"/>
        </w:tabs>
        <w:spacing w:after="120"/>
        <w:jc w:val="center"/>
        <w:rPr>
          <w:b/>
          <w:sz w:val="22"/>
          <w:szCs w:val="22"/>
        </w:rPr>
      </w:pPr>
      <w:bookmarkStart w:name="_Toc149634369" w:id="206"/>
      <w:bookmarkStart w:name="_Ref278371863" w:id="207"/>
    </w:p>
    <w:p w:rsidRPr="00C25349" w:rsidR="003C5815" w:rsidP="003C5815" w:rsidRDefault="003C5815" w14:paraId="3BF80C74"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6"/>
      <w:r w:rsidRPr="00C25349">
        <w:rPr>
          <w:b/>
          <w:sz w:val="22"/>
          <w:szCs w:val="22"/>
        </w:rPr>
        <w:t>Schedule</w:t>
      </w:r>
      <w:bookmarkStart w:name="FIGURE_2" w:id="208"/>
      <w:bookmarkEnd w:id="207"/>
      <w:bookmarkEnd w:id="208"/>
      <w:r w:rsidRPr="00C25349" w:rsidR="0052525D">
        <w:rPr>
          <w:b/>
          <w:sz w:val="22"/>
          <w:szCs w:val="22"/>
        </w:rPr>
        <w:t xml:space="preserve"> for Annual Reporting Requirements</w:t>
      </w:r>
    </w:p>
    <w:tbl>
      <w:tblPr>
        <w:tblW w:w="1107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41"/>
        <w:gridCol w:w="1338"/>
        <w:gridCol w:w="4491"/>
      </w:tblGrid>
      <w:tr w:rsidRPr="00C25349" w:rsidR="003C5815" w:rsidTr="00491D0F" w14:paraId="4EBB11EF" w14:textId="77777777">
        <w:tc>
          <w:tcPr>
            <w:tcW w:w="5241" w:type="dxa"/>
            <w:shd w:val="clear" w:color="auto" w:fill="auto"/>
          </w:tcPr>
          <w:p w:rsidRPr="00C25349" w:rsidR="003C5815" w:rsidP="0054399D" w:rsidRDefault="003C5815" w14:paraId="3602889F"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Pr="00C25349" w:rsidR="003C5815" w:rsidP="0054399D" w:rsidRDefault="003C5815" w14:paraId="1A40045F"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Pr="00C25349" w:rsidR="003C5815" w:rsidP="0054399D" w:rsidRDefault="003C5815" w14:paraId="24F4645D" w14:textId="77777777">
            <w:pPr>
              <w:keepNext/>
              <w:keepLines/>
              <w:tabs>
                <w:tab w:val="left" w:pos="720"/>
              </w:tabs>
              <w:jc w:val="center"/>
              <w:rPr>
                <w:b/>
                <w:szCs w:val="22"/>
              </w:rPr>
            </w:pPr>
            <w:r w:rsidRPr="00C25349">
              <w:rPr>
                <w:b/>
                <w:szCs w:val="22"/>
              </w:rPr>
              <w:t>Where to file</w:t>
            </w:r>
          </w:p>
        </w:tc>
      </w:tr>
      <w:tr w:rsidRPr="00C25349" w:rsidR="003C5815" w:rsidTr="00491D0F" w14:paraId="3D0D869E" w14:textId="77777777">
        <w:tc>
          <w:tcPr>
            <w:tcW w:w="5241" w:type="dxa"/>
            <w:shd w:val="clear" w:color="auto" w:fill="auto"/>
          </w:tcPr>
          <w:p w:rsidRPr="00C25349" w:rsidR="003C5815" w:rsidP="0054399D" w:rsidRDefault="003C5815" w14:paraId="79ABE8F8" w14:textId="77777777">
            <w:pPr>
              <w:keepNext/>
              <w:keepLines/>
              <w:rPr>
                <w:snapToGrid/>
                <w:szCs w:val="22"/>
              </w:rPr>
            </w:pPr>
            <w:r w:rsidRPr="00C25349">
              <w:rPr>
                <w:szCs w:val="22"/>
              </w:rPr>
              <w:t>Completed FCC Form 499-A</w:t>
            </w:r>
          </w:p>
        </w:tc>
        <w:tc>
          <w:tcPr>
            <w:tcW w:w="1338" w:type="dxa"/>
            <w:shd w:val="clear" w:color="auto" w:fill="auto"/>
          </w:tcPr>
          <w:p w:rsidRPr="00C25349" w:rsidR="003C5815" w:rsidP="0054399D" w:rsidRDefault="003C5815" w14:paraId="5315688E" w14:textId="77777777">
            <w:pPr>
              <w:keepNext/>
              <w:keepLines/>
              <w:tabs>
                <w:tab w:val="left" w:pos="720"/>
              </w:tabs>
              <w:rPr>
                <w:snapToGrid/>
                <w:szCs w:val="22"/>
              </w:rPr>
            </w:pPr>
            <w:r w:rsidRPr="00C25349">
              <w:rPr>
                <w:szCs w:val="22"/>
              </w:rPr>
              <w:t>April 1</w:t>
            </w:r>
          </w:p>
        </w:tc>
        <w:tc>
          <w:tcPr>
            <w:tcW w:w="4491" w:type="dxa"/>
            <w:shd w:val="clear" w:color="auto" w:fill="auto"/>
          </w:tcPr>
          <w:p w:rsidRPr="00C25349" w:rsidR="003C5815" w:rsidP="0054399D" w:rsidRDefault="003C5815" w14:paraId="7758F02A" w14:textId="77777777">
            <w:pPr>
              <w:keepNext/>
              <w:keepLines/>
              <w:tabs>
                <w:tab w:val="left" w:pos="720"/>
              </w:tabs>
              <w:rPr>
                <w:szCs w:val="22"/>
                <w:u w:val="single"/>
              </w:rPr>
            </w:pPr>
            <w:r w:rsidRPr="00C25349">
              <w:rPr>
                <w:szCs w:val="22"/>
                <w:u w:val="single"/>
              </w:rPr>
              <w:t>Data Collection Agent</w:t>
            </w:r>
          </w:p>
          <w:p w:rsidRPr="00C25349" w:rsidR="003C5815" w:rsidP="0054399D" w:rsidRDefault="0028218E" w14:paraId="2A0280A2" w14:textId="2A2C44AF">
            <w:pPr>
              <w:keepNext/>
              <w:keepLines/>
              <w:tabs>
                <w:tab w:val="left" w:pos="720"/>
              </w:tabs>
              <w:rPr>
                <w:snapToGrid/>
                <w:szCs w:val="22"/>
              </w:rPr>
            </w:pPr>
            <w:hyperlink w:history="1" r:id="rId30">
              <w:r w:rsidRPr="006826A4" w:rsidR="000B687D">
                <w:rPr>
                  <w:rStyle w:val="Hyperlink"/>
                  <w:szCs w:val="22"/>
                </w:rPr>
                <w:t>https://forms.universalservice.org</w:t>
              </w:r>
            </w:hyperlink>
          </w:p>
        </w:tc>
      </w:tr>
      <w:tr w:rsidRPr="00C25349" w:rsidR="003C5815" w:rsidTr="007D3B08" w14:paraId="271F3373" w14:textId="77777777">
        <w:tc>
          <w:tcPr>
            <w:tcW w:w="5241" w:type="dxa"/>
            <w:shd w:val="clear" w:color="auto" w:fill="auto"/>
          </w:tcPr>
          <w:p w:rsidRPr="00C25349" w:rsidR="003C5815" w:rsidP="0054399D" w:rsidRDefault="003C5815" w14:paraId="4AF224FA"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Pr="00C25349" w:rsidR="003C5815" w:rsidP="0054399D" w:rsidRDefault="003C5815" w14:paraId="468172E5"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Pr="00C25349" w:rsidR="003C5815" w:rsidP="0054399D" w:rsidRDefault="003C5815" w14:paraId="6F21A07E" w14:textId="77777777">
            <w:pPr>
              <w:keepNext/>
              <w:keepLines/>
              <w:tabs>
                <w:tab w:val="left" w:pos="720"/>
              </w:tabs>
              <w:rPr>
                <w:szCs w:val="22"/>
                <w:u w:val="single"/>
              </w:rPr>
            </w:pPr>
            <w:r w:rsidRPr="00C25349">
              <w:rPr>
                <w:szCs w:val="22"/>
                <w:u w:val="single"/>
              </w:rPr>
              <w:t>Data Collection Agent</w:t>
            </w:r>
          </w:p>
          <w:p w:rsidRPr="00C25349" w:rsidR="003C5815" w:rsidP="0054399D" w:rsidRDefault="003C5815" w14:paraId="7816F1CA" w14:textId="77777777">
            <w:pPr>
              <w:keepNext/>
              <w:keepLines/>
              <w:tabs>
                <w:tab w:val="left" w:pos="720"/>
              </w:tabs>
              <w:rPr>
                <w:szCs w:val="22"/>
              </w:rPr>
            </w:pPr>
            <w:r w:rsidRPr="00C25349">
              <w:rPr>
                <w:szCs w:val="22"/>
              </w:rPr>
              <w:t>c/o Universal Service Administrative Company</w:t>
            </w:r>
          </w:p>
          <w:p w:rsidRPr="00C25349" w:rsidR="003C5815" w:rsidP="0054399D" w:rsidRDefault="0028218E" w14:paraId="2346C181" w14:textId="7CBC78BD">
            <w:pPr>
              <w:keepNext/>
              <w:keepLines/>
              <w:tabs>
                <w:tab w:val="left" w:pos="720"/>
              </w:tabs>
              <w:rPr>
                <w:rStyle w:val="Hyperlink"/>
                <w:szCs w:val="22"/>
              </w:rPr>
            </w:pPr>
            <w:hyperlink w:history="1" r:id="rId31">
              <w:r w:rsidRPr="006826A4" w:rsidR="000B687D">
                <w:rPr>
                  <w:rStyle w:val="Hyperlink"/>
                  <w:szCs w:val="22"/>
                </w:rPr>
                <w:t>https://forms.universalservice.org</w:t>
              </w:r>
            </w:hyperlink>
          </w:p>
          <w:p w:rsidRPr="00C25349" w:rsidR="003142D4" w:rsidP="0054399D" w:rsidRDefault="003142D4" w14:paraId="6C7A33B9" w14:textId="77777777">
            <w:pPr>
              <w:keepNext/>
              <w:keepLines/>
              <w:tabs>
                <w:tab w:val="left" w:pos="720"/>
              </w:tabs>
              <w:rPr>
                <w:snapToGrid/>
                <w:szCs w:val="22"/>
              </w:rPr>
            </w:pPr>
          </w:p>
        </w:tc>
      </w:tr>
      <w:tr w:rsidRPr="00C25349" w:rsidR="003C5815" w:rsidTr="007D3B08" w14:paraId="4FE8D5B6" w14:textId="77777777">
        <w:tc>
          <w:tcPr>
            <w:tcW w:w="5241" w:type="dxa"/>
            <w:shd w:val="clear" w:color="auto" w:fill="auto"/>
          </w:tcPr>
          <w:p w:rsidRPr="00C25349" w:rsidR="003C5815" w:rsidP="0054399D" w:rsidRDefault="003C5815" w14:paraId="73058456" w14:textId="759704FE">
            <w:pPr>
              <w:keepNext/>
              <w:keepLines/>
              <w:tabs>
                <w:tab w:val="left" w:pos="720"/>
              </w:tabs>
              <w:rPr>
                <w:szCs w:val="22"/>
              </w:rPr>
            </w:pPr>
            <w:r w:rsidRPr="00C25349">
              <w:rPr>
                <w:szCs w:val="22"/>
              </w:rPr>
              <w:t>Traffic studies relied on by providers to report interstate revenues on FCC Form 499-</w:t>
            </w:r>
            <w:r w:rsidR="006636A7">
              <w:rPr>
                <w:szCs w:val="22"/>
              </w:rPr>
              <w:t>A</w:t>
            </w:r>
          </w:p>
          <w:p w:rsidRPr="00C25349" w:rsidR="003C5815" w:rsidP="0054399D" w:rsidRDefault="003C5815" w14:paraId="35B2D4F9" w14:textId="77777777">
            <w:pPr>
              <w:keepNext/>
              <w:keepLines/>
              <w:tabs>
                <w:tab w:val="left" w:pos="720"/>
              </w:tabs>
              <w:rPr>
                <w:szCs w:val="22"/>
              </w:rPr>
            </w:pPr>
          </w:p>
          <w:p w:rsidRPr="00C25349" w:rsidR="003C5815" w:rsidP="00C576C4" w:rsidRDefault="003C5815" w14:paraId="28A12681"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rsidRDefault="00E5423D" w14:paraId="494EF8BB" w14:textId="3DA78826">
            <w:pPr>
              <w:keepNext/>
              <w:keepLines/>
              <w:tabs>
                <w:tab w:val="left" w:pos="720"/>
              </w:tabs>
              <w:rPr>
                <w:szCs w:val="22"/>
              </w:rPr>
            </w:pPr>
          </w:p>
          <w:p w:rsidRPr="00C25349" w:rsidR="003C5815" w:rsidP="0054399D" w:rsidRDefault="00E5423D" w14:paraId="75A8FDEA" w14:textId="77777777">
            <w:pPr>
              <w:keepNext/>
              <w:keepLines/>
              <w:tabs>
                <w:tab w:val="left" w:pos="720"/>
              </w:tabs>
              <w:rPr>
                <w:snapToGrid/>
                <w:szCs w:val="22"/>
              </w:rPr>
            </w:pPr>
            <w:r>
              <w:rPr>
                <w:szCs w:val="22"/>
              </w:rPr>
              <w:t>April 1</w:t>
            </w:r>
          </w:p>
        </w:tc>
        <w:tc>
          <w:tcPr>
            <w:tcW w:w="4491" w:type="dxa"/>
            <w:shd w:val="clear" w:color="auto" w:fill="auto"/>
          </w:tcPr>
          <w:p w:rsidRPr="00C25349" w:rsidR="003C5815" w:rsidP="0054399D" w:rsidRDefault="003C5815" w14:paraId="03B43060" w14:textId="77777777">
            <w:pPr>
              <w:keepNext/>
              <w:keepLines/>
              <w:tabs>
                <w:tab w:val="left" w:pos="880"/>
              </w:tabs>
              <w:rPr>
                <w:snapToGrid/>
                <w:szCs w:val="22"/>
              </w:rPr>
            </w:pPr>
          </w:p>
          <w:p w:rsidRPr="00C25349" w:rsidR="003C5815" w:rsidP="0054399D" w:rsidRDefault="003C5815" w14:paraId="32B0732C"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Pr="00C25349" w:rsidR="003C5815" w:rsidP="0054399D" w:rsidRDefault="003C5815" w14:paraId="363F1D7A" w14:textId="77777777">
            <w:pPr>
              <w:keepNext/>
              <w:keepLines/>
              <w:tabs>
                <w:tab w:val="left" w:pos="720"/>
              </w:tabs>
              <w:rPr>
                <w:szCs w:val="22"/>
              </w:rPr>
            </w:pPr>
            <w:r w:rsidRPr="00C25349">
              <w:rPr>
                <w:szCs w:val="22"/>
              </w:rPr>
              <w:t>c/o Universal Service Administrative Company</w:t>
            </w:r>
          </w:p>
          <w:p w:rsidR="003C5815" w:rsidP="0054399D" w:rsidRDefault="003C5815" w14:paraId="2E5A9788" w14:textId="77777777">
            <w:pPr>
              <w:keepNext/>
              <w:keepLines/>
              <w:tabs>
                <w:tab w:val="left" w:pos="720"/>
              </w:tabs>
              <w:rPr>
                <w:snapToGrid/>
                <w:szCs w:val="22"/>
              </w:rPr>
            </w:pPr>
            <w:r w:rsidRPr="00C25349">
              <w:rPr>
                <w:szCs w:val="22"/>
              </w:rPr>
              <w:t>form499@usac.org</w:t>
            </w:r>
          </w:p>
          <w:p w:rsidRPr="000D1ADB" w:rsidR="004B040A" w:rsidP="0054399D" w:rsidRDefault="004B040A" w14:paraId="6473F773" w14:textId="77777777">
            <w:pPr>
              <w:keepNext/>
              <w:keepLines/>
              <w:tabs>
                <w:tab w:val="left" w:pos="720"/>
              </w:tabs>
              <w:rPr>
                <w:snapToGrid/>
                <w:szCs w:val="22"/>
                <w:u w:val="single"/>
              </w:rPr>
            </w:pPr>
          </w:p>
        </w:tc>
      </w:tr>
      <w:tr w:rsidRPr="00C25349" w:rsidR="003C5815" w:rsidTr="007D3B08" w14:paraId="6DD0983C" w14:textId="77777777">
        <w:tc>
          <w:tcPr>
            <w:tcW w:w="5241" w:type="dxa"/>
          </w:tcPr>
          <w:p w:rsidRPr="00C25349" w:rsidR="003C5815" w:rsidP="0054399D" w:rsidRDefault="003C5815" w14:paraId="325B8647" w14:textId="77777777">
            <w:pPr>
              <w:keepNext/>
              <w:keepLines/>
              <w:tabs>
                <w:tab w:val="left" w:pos="720"/>
              </w:tabs>
              <w:rPr>
                <w:szCs w:val="22"/>
              </w:rPr>
            </w:pPr>
            <w:r w:rsidRPr="00C25349">
              <w:rPr>
                <w:szCs w:val="22"/>
              </w:rPr>
              <w:t>Consolidated filer certification</w:t>
            </w:r>
          </w:p>
          <w:p w:rsidRPr="00C25349" w:rsidR="003C5815" w:rsidP="0054399D" w:rsidRDefault="003C5815" w14:paraId="7C3B1F7E" w14:textId="77777777">
            <w:pPr>
              <w:keepNext/>
              <w:keepLines/>
              <w:tabs>
                <w:tab w:val="left" w:pos="720"/>
              </w:tabs>
              <w:rPr>
                <w:b/>
                <w:szCs w:val="22"/>
              </w:rPr>
            </w:pPr>
          </w:p>
          <w:p w:rsidRPr="00C25349" w:rsidR="003C5815" w:rsidP="00C576C4" w:rsidRDefault="003C5815" w14:paraId="03340C7A"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Pr="00C25349" w:rsidR="003C5815" w:rsidP="0054399D" w:rsidRDefault="003C5815" w14:paraId="7ECF66C7" w14:textId="77777777">
            <w:pPr>
              <w:keepNext/>
              <w:keepLines/>
              <w:tabs>
                <w:tab w:val="left" w:pos="720"/>
              </w:tabs>
              <w:rPr>
                <w:szCs w:val="22"/>
              </w:rPr>
            </w:pPr>
            <w:r w:rsidRPr="00C25349">
              <w:rPr>
                <w:szCs w:val="22"/>
              </w:rPr>
              <w:t>April 1</w:t>
            </w:r>
          </w:p>
        </w:tc>
        <w:tc>
          <w:tcPr>
            <w:tcW w:w="4491" w:type="dxa"/>
          </w:tcPr>
          <w:p w:rsidRPr="004426AE" w:rsidR="003C5815" w:rsidP="0054399D" w:rsidRDefault="003C5815" w14:paraId="75A6E4EA"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Pr="00C25349" w:rsidR="003C5815" w:rsidP="0054399D" w:rsidRDefault="003C5815" w14:paraId="1EA8E942" w14:textId="77777777">
            <w:pPr>
              <w:keepNext/>
              <w:keepLines/>
              <w:tabs>
                <w:tab w:val="left" w:pos="720"/>
              </w:tabs>
              <w:rPr>
                <w:szCs w:val="22"/>
              </w:rPr>
            </w:pPr>
            <w:r w:rsidRPr="00C25349">
              <w:rPr>
                <w:szCs w:val="22"/>
              </w:rPr>
              <w:t>c/o Universal Service Administrative Company</w:t>
            </w:r>
          </w:p>
          <w:p w:rsidRPr="00C25349" w:rsidR="003C5815" w:rsidP="0054399D" w:rsidRDefault="0028218E" w14:paraId="51095361" w14:textId="77777777">
            <w:pPr>
              <w:keepNext/>
              <w:keepLines/>
              <w:tabs>
                <w:tab w:val="left" w:pos="880"/>
              </w:tabs>
              <w:rPr>
                <w:b/>
                <w:szCs w:val="22"/>
                <w:u w:val="single"/>
              </w:rPr>
            </w:pPr>
            <w:hyperlink w:history="1" r:id="rId32">
              <w:r w:rsidRPr="00C25349" w:rsidR="003C5815">
                <w:rPr>
                  <w:rStyle w:val="Hyperlink"/>
                  <w:szCs w:val="22"/>
                </w:rPr>
                <w:t>form499@usac.org</w:t>
              </w:r>
            </w:hyperlink>
          </w:p>
        </w:tc>
      </w:tr>
    </w:tbl>
    <w:p w:rsidRPr="00C25349" w:rsidR="003C5815" w:rsidP="00FE3245" w:rsidRDefault="003C5815" w14:paraId="766D3A7E" w14:textId="77777777">
      <w:pPr>
        <w:pStyle w:val="StandardText"/>
        <w:rPr>
          <w:szCs w:val="22"/>
        </w:rPr>
      </w:pPr>
    </w:p>
    <w:p w:rsidRPr="00C25349" w:rsidR="00855D9C" w:rsidP="00FE3245" w:rsidRDefault="0006001A" w14:paraId="5769E7FC" w14:textId="77777777">
      <w:pPr>
        <w:pStyle w:val="StandardText"/>
        <w:rPr>
          <w:szCs w:val="22"/>
        </w:rPr>
      </w:pPr>
      <w:bookmarkStart w:name="WHEN___WHERE" w:id="209"/>
      <w:bookmarkStart w:name="_Toc276569560" w:id="210"/>
      <w:bookmarkStart w:name="_Toc276569631" w:id="211"/>
      <w:bookmarkStart w:name="_Toc276573211" w:id="212"/>
      <w:bookmarkStart w:name="_Ref277863225" w:id="213"/>
      <w:bookmarkEnd w:id="209"/>
      <w:r w:rsidRPr="00C25349">
        <w:rPr>
          <w:szCs w:val="22"/>
        </w:rPr>
        <w:t>D</w:t>
      </w:r>
      <w:r w:rsidRPr="00C25349" w:rsidR="00855D9C">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Pr="00746505" w:rsidR="00746505" w:rsidP="00746505" w:rsidRDefault="00746505" w14:paraId="14F5A443" w14:textId="77777777">
      <w:pPr>
        <w:pStyle w:val="Heading3"/>
      </w:pPr>
      <w:bookmarkStart w:name="_Toc431378170" w:id="214"/>
      <w:bookmarkStart w:name="_Toc435591804" w:id="215"/>
      <w:r w:rsidRPr="00746505">
        <w:t>Electronic Filing</w:t>
      </w:r>
      <w:bookmarkEnd w:id="214"/>
      <w:bookmarkEnd w:id="215"/>
    </w:p>
    <w:p w:rsidRPr="0043784E" w:rsidR="00746505" w:rsidP="00746505" w:rsidRDefault="00746505" w14:paraId="2EAB5F87" w14:textId="741B7BEA">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w:history="1" r:id="rId33">
        <w:r w:rsidR="00302DB1">
          <w:rPr>
            <w:rStyle w:val="Hyperlink"/>
          </w:rPr>
          <w:t>https://www.usac.org/service-providers/contributing-to-the-usf/forms-to-file/</w:t>
        </w:r>
      </w:hyperlink>
      <w:r>
        <w:rPr>
          <w:spacing w:val="-2"/>
          <w:szCs w:val="22"/>
        </w:rPr>
        <w:t xml:space="preserve">. </w:t>
      </w:r>
    </w:p>
    <w:p w:rsidR="00C25349" w:rsidP="00C25349" w:rsidRDefault="00746505" w14:paraId="7F7C98ED" w14:textId="77777777">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name="FIG3" w:id="216"/>
      <w:bookmarkStart w:name="_Toc276569563" w:id="217"/>
      <w:bookmarkStart w:name="_Toc276569634" w:id="218"/>
      <w:bookmarkStart w:name="_Toc276573214" w:id="219"/>
      <w:bookmarkStart w:name="_Ref277865794" w:id="220"/>
      <w:bookmarkStart w:name="_Ref278369428" w:id="221"/>
      <w:bookmarkStart w:name="_Toc287622829" w:id="222"/>
      <w:bookmarkStart w:name="_Toc287622862" w:id="223"/>
      <w:bookmarkStart w:name="_Toc308098603" w:id="224"/>
      <w:bookmarkStart w:name="_Toc335902334" w:id="225"/>
      <w:bookmarkStart w:name="_Toc308099437" w:id="226"/>
      <w:bookmarkStart w:name="_Toc336333193" w:id="227"/>
      <w:bookmarkStart w:name="_Toc339540635" w:id="228"/>
      <w:bookmarkStart w:name="_Toc339879959" w:id="229"/>
      <w:bookmarkStart w:name="_Toc339550618" w:id="230"/>
      <w:bookmarkStart w:name="_Toc340043881" w:id="231"/>
      <w:bookmarkEnd w:id="210"/>
      <w:bookmarkEnd w:id="211"/>
      <w:bookmarkEnd w:id="212"/>
      <w:bookmarkEnd w:id="213"/>
      <w:bookmarkEnd w:id="216"/>
      <w:r w:rsidRPr="00847171" w:rsidR="00C25349">
        <w:t xml:space="preserve"> </w:t>
      </w:r>
    </w:p>
    <w:p w:rsidRPr="00847171" w:rsidR="00855D9C" w:rsidP="00C25349" w:rsidRDefault="00855D9C" w14:paraId="6A03C8F6" w14:textId="77777777">
      <w:pPr>
        <w:pStyle w:val="Heading2"/>
      </w:pPr>
      <w:bookmarkStart w:name="_Toc340048798" w:id="232"/>
      <w:bookmarkStart w:name="_Toc431378171" w:id="233"/>
      <w:bookmarkStart w:name="_Toc435591805" w:id="234"/>
      <w:r w:rsidRPr="00847171">
        <w:t>Obligation to File Revisions</w:t>
      </w:r>
      <w:bookmarkStart w:name="REVISIONS" w:id="23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D517F8" w:rsidP="00FE3245" w:rsidRDefault="00855D9C" w14:paraId="2E4171CA"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Pr="00847171" w:rsidR="00855D9C" w:rsidP="00FE3245" w:rsidRDefault="00855D9C" w14:paraId="1FB725DB" w14:textId="77777777">
      <w:pPr>
        <w:pStyle w:val="StandardText"/>
      </w:pPr>
      <w:r w:rsidRPr="00847171">
        <w:t>Filers must submit a revised Form 499-A if there is any change in any of the following types of information:</w:t>
      </w:r>
    </w:p>
    <w:p w:rsidRPr="00847171" w:rsidR="00855D9C" w:rsidP="00B04B1E" w:rsidRDefault="00855D9C" w14:paraId="5034035F" w14:textId="77777777">
      <w:pPr>
        <w:pStyle w:val="StandardText"/>
        <w:numPr>
          <w:ilvl w:val="0"/>
          <w:numId w:val="57"/>
        </w:numPr>
      </w:pPr>
      <w:r w:rsidRPr="006A0C70">
        <w:lastRenderedPageBreak/>
        <w:t>Filer identification in Block 1</w:t>
      </w:r>
    </w:p>
    <w:p w:rsidRPr="00847171" w:rsidR="00855D9C" w:rsidP="00B04B1E" w:rsidRDefault="00855D9C" w14:paraId="767231EB" w14:textId="77777777">
      <w:pPr>
        <w:pStyle w:val="StandardText"/>
        <w:numPr>
          <w:ilvl w:val="0"/>
          <w:numId w:val="57"/>
        </w:numPr>
      </w:pPr>
      <w:r w:rsidRPr="006A0C70">
        <w:t>Regulatory contact information in Block 2-A</w:t>
      </w:r>
    </w:p>
    <w:p w:rsidRPr="00847171" w:rsidR="00855D9C" w:rsidP="00B04B1E" w:rsidRDefault="00855D9C" w14:paraId="15F1FF7B" w14:textId="77777777">
      <w:pPr>
        <w:pStyle w:val="StandardText"/>
        <w:numPr>
          <w:ilvl w:val="0"/>
          <w:numId w:val="57"/>
        </w:numPr>
      </w:pPr>
      <w:r w:rsidRPr="006A0C70">
        <w:t>Agent for service of process in Block 2-B</w:t>
      </w:r>
    </w:p>
    <w:p w:rsidRPr="00847171" w:rsidR="004D60F6" w:rsidP="00B04B1E" w:rsidRDefault="00855D9C" w14:paraId="7FE2D5F1" w14:textId="77777777">
      <w:pPr>
        <w:pStyle w:val="StandardText"/>
        <w:numPr>
          <w:ilvl w:val="0"/>
          <w:numId w:val="57"/>
        </w:numPr>
      </w:pPr>
      <w:r w:rsidRPr="006A0C70">
        <w:t>FCC registration information in Block 2-C</w:t>
      </w:r>
    </w:p>
    <w:p w:rsidR="00D517F8" w:rsidP="00FE3245" w:rsidRDefault="004D60F6" w14:paraId="3C366A99"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rsidRDefault="00855D9C" w14:paraId="0EA446BA"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rsidRDefault="00855D9C" w14:paraId="4F3A0A90"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Pr="00491D0F" w:rsidR="00855D9C" w:rsidP="00B04B1E" w:rsidRDefault="00855D9C" w14:paraId="00B40A9C"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1"/>
      </w:r>
    </w:p>
    <w:p w:rsidR="00D517F8" w:rsidP="00FE3245" w:rsidRDefault="00855D9C" w14:paraId="1607C36A"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rsidRDefault="00855D9C" w14:paraId="42E06A96"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rsidRDefault="00855D9C" w14:paraId="3665E0DC"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rsidRDefault="00855D9C" w14:paraId="7D702A57"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Pr="00847171" w:rsidR="00855D9C" w:rsidP="00B04B1E" w:rsidRDefault="00855D9C" w14:paraId="53154450"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Pr="00847171" w:rsidR="00855D9C" w:rsidP="00855D9C" w:rsidRDefault="00855D9C" w14:paraId="71EAA2E0" w14:textId="77777777">
      <w:pPr>
        <w:pStyle w:val="Heading2"/>
      </w:pPr>
      <w:bookmarkStart w:name="_Toc276569564" w:id="236"/>
      <w:bookmarkStart w:name="_Toc276569635" w:id="237"/>
      <w:bookmarkStart w:name="_Toc276573215" w:id="238"/>
      <w:bookmarkStart w:name="_Ref278370853" w:id="239"/>
      <w:bookmarkStart w:name="_Toc287622830" w:id="240"/>
      <w:bookmarkStart w:name="_Toc287622863" w:id="241"/>
      <w:bookmarkStart w:name="_Toc308098604" w:id="242"/>
      <w:bookmarkStart w:name="_Toc335902335" w:id="243"/>
      <w:bookmarkStart w:name="_Toc308099438" w:id="244"/>
      <w:bookmarkStart w:name="_Toc336333194" w:id="245"/>
      <w:bookmarkStart w:name="_Toc339540636" w:id="246"/>
      <w:bookmarkStart w:name="_Toc339879960" w:id="247"/>
      <w:bookmarkStart w:name="_Toc339550619" w:id="248"/>
      <w:bookmarkStart w:name="_Toc340043882" w:id="249"/>
      <w:bookmarkStart w:name="_Toc340048799" w:id="250"/>
      <w:bookmarkStart w:name="_Toc431378172" w:id="251"/>
      <w:bookmarkStart w:name="_Toc435591806" w:id="252"/>
      <w:r w:rsidRPr="00847171">
        <w:t>Recordkeeping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Pr="00847171" w:rsidR="00855D9C" w:rsidP="00FE3245" w:rsidRDefault="00855D9C" w14:paraId="51776834"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2"/>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3"/>
      </w:r>
      <w:r w:rsidRPr="00847171">
        <w:t xml:space="preserve">  Review by the Commission or USAC may cover any existing corporate records, not just those </w:t>
      </w:r>
      <w:r w:rsidRPr="00847171">
        <w:lastRenderedPageBreak/>
        <w:t>specifically maintained for these purposes.</w:t>
      </w:r>
      <w:r w:rsidRPr="00847171">
        <w:rPr>
          <w:rStyle w:val="FootnoteReference"/>
        </w:rPr>
        <w:footnoteReference w:id="34"/>
      </w:r>
      <w:r w:rsidRPr="00847171">
        <w:t xml:space="preserve">  Entities acquiring carrier operations through consolidation, merger, etc., must maintain the records of the acquired entity.</w:t>
      </w:r>
      <w:r w:rsidRPr="00847171">
        <w:rPr>
          <w:rStyle w:val="FootnoteReference"/>
        </w:rPr>
        <w:footnoteReference w:id="35"/>
      </w:r>
    </w:p>
    <w:p w:rsidRPr="00847171" w:rsidR="00855D9C" w:rsidP="00855D9C" w:rsidRDefault="00855D9C" w14:paraId="6CE58468" w14:textId="77777777">
      <w:pPr>
        <w:pStyle w:val="Heading2"/>
      </w:pPr>
      <w:bookmarkStart w:name="_Toc276569565" w:id="253"/>
      <w:bookmarkStart w:name="_Toc276569636" w:id="254"/>
      <w:bookmarkStart w:name="_Toc276573216" w:id="255"/>
      <w:bookmarkStart w:name="_Toc287622831" w:id="256"/>
      <w:bookmarkStart w:name="_Toc287622864" w:id="257"/>
      <w:bookmarkStart w:name="_Toc308098605" w:id="258"/>
      <w:bookmarkStart w:name="_Toc335902336" w:id="259"/>
      <w:bookmarkStart w:name="_Toc308099439" w:id="260"/>
      <w:bookmarkStart w:name="_Toc336333195" w:id="261"/>
      <w:bookmarkStart w:name="_Toc339540637" w:id="262"/>
      <w:bookmarkStart w:name="_Toc339879961" w:id="263"/>
      <w:bookmarkStart w:name="_Toc339550620" w:id="264"/>
      <w:bookmarkStart w:name="_Toc340043883" w:id="265"/>
      <w:bookmarkStart w:name="_Toc340048800" w:id="266"/>
      <w:bookmarkStart w:name="_Toc431378173" w:id="267"/>
      <w:bookmarkStart w:name="_Toc435591807" w:id="268"/>
      <w:r w:rsidRPr="00847171">
        <w:t>Compliance</w:t>
      </w:r>
      <w:bookmarkStart w:name="COMPLIANCE" w:id="26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Pr="00491D0F" w:rsidR="00855D9C" w:rsidP="00FE3245" w:rsidRDefault="00855D9C" w14:paraId="3C156ABD" w14:textId="77777777">
      <w:pPr>
        <w:pStyle w:val="StandardText"/>
        <w:rPr>
          <w:b/>
        </w:rPr>
      </w:pPr>
      <w:r w:rsidRPr="00491D0F">
        <w:rPr>
          <w:b/>
        </w:rPr>
        <w:t>Failure to file the Worksheet, submit traffic studies (if applicable)</w:t>
      </w:r>
      <w:r w:rsidR="00686F43">
        <w:rPr>
          <w:b/>
        </w:rPr>
        <w:t>,</w:t>
      </w:r>
      <w:r w:rsidR="00451EBB">
        <w:rPr>
          <w:b/>
        </w:rPr>
        <w:t xml:space="preserve"> </w:t>
      </w:r>
      <w:r w:rsidR="00316BF5">
        <w:rPr>
          <w:b/>
        </w:rPr>
        <w:t xml:space="preserve">submit supporting documentation upon request, </w:t>
      </w:r>
      <w:r w:rsidR="00451EBB">
        <w:rPr>
          <w:b/>
        </w:rPr>
        <w:t>and</w:t>
      </w:r>
      <w:r w:rsidR="00686F43">
        <w:rPr>
          <w:b/>
        </w:rPr>
        <w:t xml:space="preserve"> </w:t>
      </w:r>
      <w:r w:rsidRPr="00491D0F">
        <w:rPr>
          <w:b/>
        </w:rPr>
        <w:t>pay contributions in a timely fashion may subject entities to the enforcement provisions of the Communications Act and any other applicable law.</w:t>
      </w:r>
      <w:r w:rsidRPr="00491D0F">
        <w:rPr>
          <w:rStyle w:val="FootnoteReference"/>
          <w:b/>
        </w:rPr>
        <w:footnoteReference w:id="36"/>
      </w:r>
      <w:r w:rsidRPr="00491D0F">
        <w:rPr>
          <w:b/>
        </w:rPr>
        <w:t xml:space="preserve">  In addition, entities may be billed by the administrators for reasonable costs, including interest and administrative costs that are caused by late, inaccurate, or untruthful filing of the Worksheet or overdue contributions.</w:t>
      </w:r>
      <w:r w:rsidRPr="00491D0F">
        <w:rPr>
          <w:rStyle w:val="FootnoteReference"/>
          <w:b/>
        </w:rPr>
        <w:footnoteReference w:id="37"/>
      </w:r>
      <w:r w:rsidRPr="00491D0F">
        <w:rPr>
          <w:b/>
        </w:rPr>
        <w:t xml:space="preserve">  Inaccurate or untruthful information contained in the Worksheet may lead to prosecution under the criminal provisions of Title 18 of the United States Code.</w:t>
      </w:r>
      <w:r w:rsidRPr="00491D0F">
        <w:rPr>
          <w:rStyle w:val="FootnoteReference"/>
          <w:b/>
        </w:rPr>
        <w:footnoteReference w:id="38"/>
      </w:r>
    </w:p>
    <w:p w:rsidRPr="00325B4F" w:rsidR="00855D9C" w:rsidP="00855D9C" w:rsidRDefault="00855D9C" w14:paraId="1CACB04D" w14:textId="77777777">
      <w:pPr>
        <w:pStyle w:val="Heading2"/>
        <w:rPr>
          <w:szCs w:val="22"/>
        </w:rPr>
      </w:pPr>
      <w:bookmarkStart w:name="_Toc276569562" w:id="270"/>
      <w:bookmarkStart w:name="_Toc276569633" w:id="271"/>
      <w:bookmarkStart w:name="_Toc276573213" w:id="272"/>
      <w:bookmarkStart w:name="_Toc287622832" w:id="273"/>
      <w:bookmarkStart w:name="_Toc287622865" w:id="274"/>
      <w:bookmarkStart w:name="_Toc308098606" w:id="275"/>
      <w:bookmarkStart w:name="_Toc335902337" w:id="276"/>
      <w:bookmarkStart w:name="_Toc308099440" w:id="277"/>
      <w:bookmarkStart w:name="_Toc336333196" w:id="278"/>
      <w:bookmarkStart w:name="_Toc339540638" w:id="279"/>
      <w:bookmarkStart w:name="_Toc339879962" w:id="280"/>
      <w:bookmarkStart w:name="_Toc339550621" w:id="281"/>
      <w:bookmarkStart w:name="_Toc340043884" w:id="282"/>
      <w:bookmarkStart w:name="_Toc340048801" w:id="283"/>
      <w:bookmarkStart w:name="_Toc431378174" w:id="284"/>
      <w:bookmarkStart w:name="_Toc435591808" w:id="285"/>
      <w:bookmarkStart w:name="_Toc276569561" w:id="286"/>
      <w:bookmarkStart w:name="_Toc276569632" w:id="287"/>
      <w:bookmarkStart w:name="_Toc276573212" w:id="288"/>
      <w:r w:rsidRPr="00325B4F">
        <w:rPr>
          <w:szCs w:val="22"/>
        </w:rPr>
        <w:t>Rounding</w:t>
      </w:r>
      <w:bookmarkStart w:name="ROUNDING" w:id="289"/>
      <w:bookmarkEnd w:id="289"/>
      <w:r w:rsidRPr="00325B4F">
        <w:rPr>
          <w:szCs w:val="22"/>
        </w:rPr>
        <w:t xml:space="preserve"> of Numbers and Negative Numbers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Pr="00325B4F" w:rsidR="00855D9C" w:rsidP="00FE3245" w:rsidRDefault="00855D9C" w14:paraId="27F43312"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Pr="00325B4F" w:rsidR="00183096" w:rsidP="00253AEA" w:rsidRDefault="00855D9C" w14:paraId="5E57FCC0"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name="III_SPECIFIC" w:id="290"/>
      <w:bookmarkStart w:name="_Toc149634370" w:id="291"/>
      <w:bookmarkStart w:name="_Toc276569566" w:id="292"/>
      <w:bookmarkStart w:name="_Toc276569637" w:id="293"/>
      <w:bookmarkStart w:name="_Toc276573217" w:id="294"/>
      <w:bookmarkStart w:name="_Toc287622833" w:id="295"/>
      <w:bookmarkStart w:name="_Toc287622866" w:id="296"/>
      <w:bookmarkStart w:name="_Toc308098607" w:id="297"/>
      <w:bookmarkStart w:name="_Toc335902338" w:id="298"/>
      <w:bookmarkStart w:name="_Toc308099441" w:id="299"/>
      <w:bookmarkStart w:name="_Toc336333197" w:id="300"/>
      <w:bookmarkStart w:name="_Toc339540639" w:id="301"/>
      <w:bookmarkStart w:name="_Toc339879963" w:id="302"/>
      <w:bookmarkStart w:name="_Toc339550622" w:id="303"/>
      <w:bookmarkStart w:name="_Toc340043885" w:id="304"/>
      <w:bookmarkEnd w:id="286"/>
      <w:bookmarkEnd w:id="287"/>
      <w:bookmarkEnd w:id="288"/>
      <w:bookmarkEnd w:id="290"/>
    </w:p>
    <w:p w:rsidRPr="00325B4F" w:rsidR="00855D9C" w:rsidP="00855D9C" w:rsidRDefault="00855D9C" w14:paraId="708828F7" w14:textId="77777777">
      <w:pPr>
        <w:pStyle w:val="Heading1"/>
        <w:rPr>
          <w:szCs w:val="22"/>
        </w:rPr>
      </w:pPr>
      <w:bookmarkStart w:name="_Toc340048802" w:id="305"/>
      <w:bookmarkStart w:name="_Toc431378175" w:id="306"/>
      <w:bookmarkStart w:name="_Toc435591809" w:id="307"/>
      <w:r w:rsidRPr="00325B4F">
        <w:rPr>
          <w:szCs w:val="22"/>
        </w:rPr>
        <w:t>Specific Instructions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Pr="00325B4F" w:rsidR="00855D9C" w:rsidP="00855D9C" w:rsidRDefault="00855D9C" w14:paraId="3298760E" w14:textId="77777777">
      <w:pPr>
        <w:pStyle w:val="Heading2"/>
        <w:rPr>
          <w:szCs w:val="22"/>
        </w:rPr>
      </w:pPr>
      <w:bookmarkStart w:name="III_A" w:id="308"/>
      <w:bookmarkStart w:name="_Toc149634371" w:id="309"/>
      <w:bookmarkStart w:name="_Toc276569567" w:id="310"/>
      <w:bookmarkStart w:name="_Toc276569638" w:id="311"/>
      <w:bookmarkStart w:name="_Toc276573218" w:id="312"/>
      <w:bookmarkStart w:name="_Toc287622834" w:id="313"/>
      <w:bookmarkStart w:name="_Toc287622867" w:id="314"/>
      <w:bookmarkStart w:name="_Toc308098608" w:id="315"/>
      <w:bookmarkStart w:name="_Toc335902339" w:id="316"/>
      <w:bookmarkStart w:name="_Toc308099442" w:id="317"/>
      <w:bookmarkStart w:name="_Toc336333198" w:id="318"/>
      <w:bookmarkStart w:name="_Toc339540640" w:id="319"/>
      <w:bookmarkStart w:name="_Toc339879964" w:id="320"/>
      <w:bookmarkStart w:name="_Toc339550623" w:id="321"/>
      <w:bookmarkStart w:name="_Toc340043886" w:id="322"/>
      <w:bookmarkStart w:name="_Toc340048803" w:id="323"/>
      <w:bookmarkStart w:name="_Toc431378176" w:id="324"/>
      <w:bookmarkStart w:name="_Toc435591810" w:id="325"/>
      <w:bookmarkEnd w:id="308"/>
      <w:r w:rsidRPr="00325B4F">
        <w:rPr>
          <w:szCs w:val="22"/>
        </w:rPr>
        <w:t>Block 1:  Filer Identification Information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Pr="00325B4F" w:rsidR="00855D9C" w:rsidP="00FE3245" w:rsidRDefault="00855D9C" w14:paraId="1DF5C756" w14:textId="77777777">
      <w:pPr>
        <w:pStyle w:val="StandardText"/>
        <w:rPr>
          <w:szCs w:val="22"/>
        </w:rPr>
      </w:pPr>
      <w:bookmarkStart w:name="_Toc149634372" w:id="326"/>
      <w:r w:rsidRPr="00325B4F">
        <w:rPr>
          <w:szCs w:val="22"/>
        </w:rPr>
        <w:t>Block 1 of the Telecommunications Reporting Worksheet reports identification information.</w:t>
      </w:r>
      <w:bookmarkEnd w:id="326"/>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325B4F" w:rsidR="00183096" w:rsidTr="00D60998" w14:paraId="20625E5A" w14:textId="77777777">
        <w:tc>
          <w:tcPr>
            <w:tcW w:w="2988" w:type="dxa"/>
            <w:shd w:val="clear" w:color="auto" w:fill="D9D9D9" w:themeFill="background1" w:themeFillShade="D9"/>
          </w:tcPr>
          <w:p w:rsidRPr="00325B4F" w:rsidR="00183096" w:rsidP="00D60998" w:rsidRDefault="00183096" w14:paraId="78ECF652" w14:textId="77777777">
            <w:pPr>
              <w:rPr>
                <w:b/>
                <w:szCs w:val="22"/>
              </w:rPr>
            </w:pPr>
            <w:r w:rsidRPr="00325B4F">
              <w:rPr>
                <w:b/>
                <w:szCs w:val="22"/>
              </w:rPr>
              <w:t>Line 101</w:t>
            </w:r>
          </w:p>
        </w:tc>
        <w:tc>
          <w:tcPr>
            <w:tcW w:w="6588" w:type="dxa"/>
            <w:shd w:val="clear" w:color="auto" w:fill="D9D9D9" w:themeFill="background1" w:themeFillShade="D9"/>
          </w:tcPr>
          <w:p w:rsidRPr="00325B4F" w:rsidR="00183096" w:rsidP="00D60998" w:rsidRDefault="00183096" w14:paraId="35B29DF4" w14:textId="77777777">
            <w:pPr>
              <w:pStyle w:val="LineNumberHeading"/>
              <w:rPr>
                <w:szCs w:val="22"/>
              </w:rPr>
            </w:pPr>
            <w:r w:rsidRPr="00325B4F">
              <w:rPr>
                <w:szCs w:val="22"/>
              </w:rPr>
              <w:t>499 Filer ID</w:t>
            </w:r>
          </w:p>
        </w:tc>
      </w:tr>
    </w:tbl>
    <w:p w:rsidRPr="00325B4F" w:rsidR="00855D9C" w:rsidP="00491D0F" w:rsidRDefault="00105D2F" w14:paraId="78CA6BD2"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sidR="00855D9C">
        <w:rPr>
          <w:sz w:val="22"/>
          <w:szCs w:val="22"/>
        </w:rPr>
        <w:t>.</w:t>
      </w:r>
      <w:r w:rsidRPr="00325B4F" w:rsidR="00855D9C">
        <w:rPr>
          <w:sz w:val="22"/>
        </w:rPr>
        <w:t xml:space="preserve">  Filer 499 ID numbers can be found at:</w:t>
      </w:r>
    </w:p>
    <w:p w:rsidRPr="00325B4F" w:rsidR="00855D9C" w:rsidP="00B04B1E" w:rsidRDefault="00855D9C" w14:paraId="08976249"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Pr="00325B4F" w:rsidR="00855D9C" w:rsidP="00B04B1E" w:rsidRDefault="00855D9C" w14:paraId="32A23BE6" w14:textId="77777777">
      <w:pPr>
        <w:pStyle w:val="SmallerBodyText"/>
        <w:numPr>
          <w:ilvl w:val="0"/>
          <w:numId w:val="60"/>
        </w:numPr>
      </w:pPr>
      <w:r w:rsidRPr="00325B4F">
        <w:rPr>
          <w:sz w:val="22"/>
        </w:rPr>
        <w:t>Telecommunications Provider Locator (</w:t>
      </w:r>
      <w:hyperlink w:history="1" r:id="rId34">
        <w:r w:rsidRPr="00325B4F" w:rsidR="00B174EA">
          <w:rPr>
            <w:rStyle w:val="Hyperlink"/>
            <w:sz w:val="22"/>
            <w:szCs w:val="22"/>
          </w:rPr>
          <w:t>https://www.fcc.gov/encyclopedia/telecommunications-provider-locator</w:t>
        </w:r>
      </w:hyperlink>
      <w:r w:rsidRPr="00325B4F">
        <w:rPr>
          <w:sz w:val="22"/>
        </w:rPr>
        <w:t>)</w:t>
      </w:r>
    </w:p>
    <w:p w:rsidRPr="00325B4F" w:rsidR="00855D9C" w:rsidP="00491D0F" w:rsidRDefault="00855D9C" w14:paraId="14E0B4EF"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325B4F" w:rsidR="00183096" w:rsidTr="00D60998" w14:paraId="2B82F68D" w14:textId="77777777">
        <w:tc>
          <w:tcPr>
            <w:tcW w:w="2988" w:type="dxa"/>
            <w:shd w:val="clear" w:color="auto" w:fill="D9D9D9" w:themeFill="background1" w:themeFillShade="D9"/>
          </w:tcPr>
          <w:p w:rsidRPr="00325B4F" w:rsidR="00183096" w:rsidP="00D60998" w:rsidRDefault="00183096" w14:paraId="0B89E827" w14:textId="77777777">
            <w:pPr>
              <w:pStyle w:val="LineNumberHeading"/>
              <w:rPr>
                <w:szCs w:val="22"/>
              </w:rPr>
            </w:pPr>
            <w:r w:rsidRPr="00325B4F">
              <w:rPr>
                <w:szCs w:val="22"/>
              </w:rPr>
              <w:t>Line 102</w:t>
            </w:r>
          </w:p>
        </w:tc>
        <w:tc>
          <w:tcPr>
            <w:tcW w:w="6588" w:type="dxa"/>
            <w:shd w:val="clear" w:color="auto" w:fill="D9D9D9" w:themeFill="background1" w:themeFillShade="D9"/>
          </w:tcPr>
          <w:p w:rsidRPr="00325B4F" w:rsidR="00183096" w:rsidP="00D60998" w:rsidRDefault="00A4708B" w14:paraId="449BE3E7" w14:textId="77777777">
            <w:pPr>
              <w:pStyle w:val="LineNumberHeading"/>
              <w:rPr>
                <w:szCs w:val="22"/>
              </w:rPr>
            </w:pPr>
            <w:r w:rsidRPr="00325B4F">
              <w:rPr>
                <w:szCs w:val="22"/>
              </w:rPr>
              <w:t>Legal Name of Filer</w:t>
            </w:r>
          </w:p>
        </w:tc>
      </w:tr>
    </w:tbl>
    <w:p w:rsidRPr="00325B4F" w:rsidR="00855D9C" w:rsidP="00491D0F" w:rsidRDefault="00855D9C" w14:paraId="5A394CB2" w14:textId="77777777">
      <w:pPr>
        <w:pStyle w:val="SmallerBodyText"/>
      </w:pPr>
      <w:r w:rsidRPr="00325B4F">
        <w:rPr>
          <w:sz w:val="22"/>
        </w:rPr>
        <w:lastRenderedPageBreak/>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6EE0C774" w14:textId="77777777">
        <w:tc>
          <w:tcPr>
            <w:tcW w:w="2988" w:type="dxa"/>
            <w:shd w:val="clear" w:color="auto" w:fill="D9D9D9" w:themeFill="background1" w:themeFillShade="D9"/>
          </w:tcPr>
          <w:p w:rsidRPr="00325B4F" w:rsidR="00A4708B" w:rsidP="00D60998" w:rsidRDefault="00A4708B" w14:paraId="634041D2" w14:textId="77777777">
            <w:pPr>
              <w:pStyle w:val="LineNumberHeading"/>
              <w:rPr>
                <w:szCs w:val="22"/>
              </w:rPr>
            </w:pPr>
            <w:r w:rsidRPr="00325B4F">
              <w:rPr>
                <w:szCs w:val="22"/>
              </w:rPr>
              <w:t>Line 103</w:t>
            </w:r>
          </w:p>
        </w:tc>
        <w:tc>
          <w:tcPr>
            <w:tcW w:w="6588" w:type="dxa"/>
            <w:shd w:val="clear" w:color="auto" w:fill="D9D9D9" w:themeFill="background1" w:themeFillShade="D9"/>
          </w:tcPr>
          <w:p w:rsidRPr="00325B4F" w:rsidR="00A4708B" w:rsidP="00D60998" w:rsidRDefault="00A4708B" w14:paraId="332A0A7A" w14:textId="77777777">
            <w:pPr>
              <w:pStyle w:val="LineNumberHeading"/>
              <w:rPr>
                <w:szCs w:val="22"/>
              </w:rPr>
            </w:pPr>
            <w:r w:rsidRPr="00325B4F">
              <w:rPr>
                <w:szCs w:val="22"/>
              </w:rPr>
              <w:t>IRS Employer Identification Number</w:t>
            </w:r>
          </w:p>
        </w:tc>
      </w:tr>
    </w:tbl>
    <w:p w:rsidRPr="00325B4F" w:rsidR="00A4708B" w:rsidP="00D60998" w:rsidRDefault="00855D9C" w14:paraId="4050A4E0"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Pr="00325B4F" w:rsidR="00A4708B" w:rsidP="00B04B1E" w:rsidRDefault="008F5790" w14:paraId="70D20967"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Pr="00325B4F" w:rsidR="00A4708B" w:rsidP="00B04B1E" w:rsidRDefault="007267EC" w14:paraId="44BFA110"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Pr="00325B4F" w:rsidR="00855D9C" w:rsidP="00B04B1E" w:rsidRDefault="00855D9C" w14:paraId="0692CB5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1"/>
        <w:gridCol w:w="6429"/>
      </w:tblGrid>
      <w:tr w:rsidRPr="00325B4F" w:rsidR="00A4708B" w:rsidTr="00D60998" w14:paraId="727FCA9A" w14:textId="77777777">
        <w:tc>
          <w:tcPr>
            <w:tcW w:w="2988" w:type="dxa"/>
            <w:shd w:val="clear" w:color="auto" w:fill="D9D9D9" w:themeFill="background1" w:themeFillShade="D9"/>
          </w:tcPr>
          <w:p w:rsidRPr="00325B4F" w:rsidR="00A4708B" w:rsidP="00D60998" w:rsidRDefault="00A4708B" w14:paraId="488F8AFE" w14:textId="77777777">
            <w:pPr>
              <w:pStyle w:val="LineNumberHeading"/>
              <w:rPr>
                <w:szCs w:val="22"/>
              </w:rPr>
            </w:pPr>
            <w:r w:rsidRPr="00325B4F">
              <w:rPr>
                <w:szCs w:val="22"/>
              </w:rPr>
              <w:t>Line 104</w:t>
            </w:r>
          </w:p>
        </w:tc>
        <w:tc>
          <w:tcPr>
            <w:tcW w:w="6588" w:type="dxa"/>
            <w:shd w:val="clear" w:color="auto" w:fill="D9D9D9" w:themeFill="background1" w:themeFillShade="D9"/>
          </w:tcPr>
          <w:p w:rsidRPr="00325B4F" w:rsidR="00A4708B" w:rsidP="00D60998" w:rsidRDefault="00A4708B" w14:paraId="45D40991" w14:textId="77777777">
            <w:pPr>
              <w:pStyle w:val="LineNumberHeading"/>
              <w:rPr>
                <w:szCs w:val="22"/>
              </w:rPr>
            </w:pPr>
            <w:r w:rsidRPr="00325B4F">
              <w:rPr>
                <w:szCs w:val="22"/>
              </w:rPr>
              <w:t>Doing Business As Name</w:t>
            </w:r>
          </w:p>
        </w:tc>
      </w:tr>
    </w:tbl>
    <w:p w:rsidRPr="00325B4F" w:rsidR="00855D9C" w:rsidP="00491D0F" w:rsidRDefault="00855D9C" w14:paraId="2B8C685D"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0"/>
        <w:gridCol w:w="6440"/>
      </w:tblGrid>
      <w:tr w:rsidRPr="00325B4F" w:rsidR="00A4708B" w:rsidTr="00D60998" w14:paraId="24F7FEED" w14:textId="77777777">
        <w:tc>
          <w:tcPr>
            <w:tcW w:w="2988" w:type="dxa"/>
            <w:shd w:val="clear" w:color="auto" w:fill="D9D9D9" w:themeFill="background1" w:themeFillShade="D9"/>
          </w:tcPr>
          <w:p w:rsidRPr="00325B4F" w:rsidR="00A4708B" w:rsidP="00D60998" w:rsidRDefault="00A4708B" w14:paraId="448C7959" w14:textId="77777777">
            <w:pPr>
              <w:pStyle w:val="LineNumberHeading"/>
              <w:rPr>
                <w:szCs w:val="22"/>
              </w:rPr>
            </w:pPr>
            <w:r w:rsidRPr="00325B4F">
              <w:rPr>
                <w:szCs w:val="22"/>
              </w:rPr>
              <w:t>Line 105</w:t>
            </w:r>
          </w:p>
        </w:tc>
        <w:tc>
          <w:tcPr>
            <w:tcW w:w="6588" w:type="dxa"/>
            <w:shd w:val="clear" w:color="auto" w:fill="D9D9D9" w:themeFill="background1" w:themeFillShade="D9"/>
          </w:tcPr>
          <w:p w:rsidRPr="00325B4F" w:rsidR="00A4708B" w:rsidP="00D60998" w:rsidRDefault="00A4708B" w14:paraId="5C1822B2" w14:textId="77777777">
            <w:pPr>
              <w:pStyle w:val="LineNumberHeading"/>
              <w:rPr>
                <w:szCs w:val="22"/>
              </w:rPr>
            </w:pPr>
            <w:r w:rsidRPr="00325B4F">
              <w:rPr>
                <w:szCs w:val="22"/>
              </w:rPr>
              <w:t>Telecommunications Activities of Filer</w:t>
            </w:r>
          </w:p>
        </w:tc>
      </w:tr>
    </w:tbl>
    <w:p w:rsidRPr="00325B4F" w:rsidR="00855D9C" w:rsidP="00491D0F" w:rsidRDefault="00855D9C" w14:paraId="58FB9207"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5BC0ED3" w14:textId="77777777">
        <w:tc>
          <w:tcPr>
            <w:tcW w:w="2988" w:type="dxa"/>
            <w:shd w:val="clear" w:color="auto" w:fill="D9D9D9" w:themeFill="background1" w:themeFillShade="D9"/>
          </w:tcPr>
          <w:p w:rsidRPr="00325B4F" w:rsidR="00A4708B" w:rsidP="00D60998" w:rsidRDefault="00A4708B" w14:paraId="461DFEC5" w14:textId="77777777">
            <w:pPr>
              <w:pStyle w:val="LineNumberHeading"/>
              <w:rPr>
                <w:szCs w:val="22"/>
              </w:rPr>
            </w:pPr>
            <w:r w:rsidRPr="00325B4F">
              <w:rPr>
                <w:szCs w:val="22"/>
              </w:rPr>
              <w:t>Line 106</w:t>
            </w:r>
          </w:p>
        </w:tc>
        <w:tc>
          <w:tcPr>
            <w:tcW w:w="6588" w:type="dxa"/>
            <w:shd w:val="clear" w:color="auto" w:fill="D9D9D9" w:themeFill="background1" w:themeFillShade="D9"/>
          </w:tcPr>
          <w:p w:rsidRPr="00325B4F" w:rsidR="00A4708B" w:rsidP="00D60998" w:rsidRDefault="00A4708B" w14:paraId="07C39872" w14:textId="77777777">
            <w:pPr>
              <w:pStyle w:val="LineNumberHeading"/>
              <w:rPr>
                <w:szCs w:val="22"/>
              </w:rPr>
            </w:pPr>
            <w:r w:rsidRPr="00325B4F">
              <w:rPr>
                <w:szCs w:val="22"/>
              </w:rPr>
              <w:t>Affiliated Filers/ Holding Company Information</w:t>
            </w:r>
          </w:p>
        </w:tc>
      </w:tr>
    </w:tbl>
    <w:p w:rsidRPr="00325B4F" w:rsidR="00855D9C" w:rsidP="00491D0F" w:rsidRDefault="00855D9C" w14:paraId="4A91A472" w14:textId="77777777">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file FCC Form 477, use the same single name that is used in the FCC Form 477 to indicate common ownership or control.  </w:t>
      </w:r>
    </w:p>
    <w:p w:rsidRPr="00325B4F" w:rsidR="005520E4" w:rsidP="00B04B1E" w:rsidRDefault="005520E4" w14:paraId="505E838D"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39"/>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sidRPr="00325B4F">
        <w:rPr>
          <w:rStyle w:val="FootnoteReference"/>
          <w:sz w:val="22"/>
        </w:rPr>
        <w:footnoteReference w:id="40"/>
      </w:r>
    </w:p>
    <w:p w:rsidRPr="00325B4F" w:rsidR="008529BA" w:rsidP="00B04B1E" w:rsidRDefault="00B97216" w14:paraId="54E9A5C4"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F6FFB3D" w14:textId="77777777">
        <w:tc>
          <w:tcPr>
            <w:tcW w:w="2988" w:type="dxa"/>
            <w:shd w:val="clear" w:color="auto" w:fill="D9D9D9" w:themeFill="background1" w:themeFillShade="D9"/>
          </w:tcPr>
          <w:p w:rsidRPr="00325B4F" w:rsidR="00A4708B" w:rsidP="00D60998" w:rsidRDefault="00A4708B" w14:paraId="22893F79" w14:textId="77777777">
            <w:pPr>
              <w:pStyle w:val="LineNumberHeading"/>
              <w:rPr>
                <w:szCs w:val="22"/>
              </w:rPr>
            </w:pPr>
            <w:r w:rsidRPr="00325B4F">
              <w:rPr>
                <w:szCs w:val="22"/>
              </w:rPr>
              <w:t>Line 107</w:t>
            </w:r>
          </w:p>
        </w:tc>
        <w:tc>
          <w:tcPr>
            <w:tcW w:w="6588" w:type="dxa"/>
            <w:shd w:val="clear" w:color="auto" w:fill="D9D9D9" w:themeFill="background1" w:themeFillShade="D9"/>
          </w:tcPr>
          <w:p w:rsidRPr="00325B4F" w:rsidR="00A4708B" w:rsidP="00D60998" w:rsidRDefault="00A4708B" w14:paraId="0654D4AF" w14:textId="77777777">
            <w:pPr>
              <w:pStyle w:val="LineNumberHeading"/>
              <w:rPr>
                <w:szCs w:val="22"/>
              </w:rPr>
            </w:pPr>
            <w:r w:rsidRPr="00325B4F">
              <w:rPr>
                <w:szCs w:val="22"/>
              </w:rPr>
              <w:t>FCC Registration Number</w:t>
            </w:r>
          </w:p>
        </w:tc>
      </w:tr>
    </w:tbl>
    <w:p w:rsidRPr="00325B4F" w:rsidR="00855D9C" w:rsidP="00491D0F" w:rsidRDefault="00855D9C" w14:paraId="06063FCF" w14:textId="4B2F1806">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w:history="1" r:id="rId35">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76D39346" w14:textId="77777777">
        <w:tc>
          <w:tcPr>
            <w:tcW w:w="2988" w:type="dxa"/>
            <w:shd w:val="clear" w:color="auto" w:fill="D9D9D9" w:themeFill="background1" w:themeFillShade="D9"/>
          </w:tcPr>
          <w:p w:rsidRPr="00325B4F" w:rsidR="00A4708B" w:rsidP="00D60998" w:rsidRDefault="00A4708B" w14:paraId="38CAAA5D" w14:textId="77777777">
            <w:pPr>
              <w:pStyle w:val="LineNumberHeading"/>
              <w:rPr>
                <w:szCs w:val="22"/>
              </w:rPr>
            </w:pPr>
            <w:r w:rsidRPr="00325B4F">
              <w:rPr>
                <w:szCs w:val="22"/>
              </w:rPr>
              <w:lastRenderedPageBreak/>
              <w:t>Line 108</w:t>
            </w:r>
          </w:p>
        </w:tc>
        <w:tc>
          <w:tcPr>
            <w:tcW w:w="6588" w:type="dxa"/>
            <w:shd w:val="clear" w:color="auto" w:fill="D9D9D9" w:themeFill="background1" w:themeFillShade="D9"/>
          </w:tcPr>
          <w:p w:rsidRPr="00325B4F" w:rsidR="00A4708B" w:rsidP="00D60998" w:rsidRDefault="00A4708B" w14:paraId="51F6742C" w14:textId="77777777">
            <w:pPr>
              <w:pStyle w:val="LineNumberHeading"/>
              <w:rPr>
                <w:szCs w:val="22"/>
              </w:rPr>
            </w:pPr>
            <w:r w:rsidRPr="00325B4F">
              <w:rPr>
                <w:szCs w:val="22"/>
              </w:rPr>
              <w:t>Management Company</w:t>
            </w:r>
          </w:p>
        </w:tc>
      </w:tr>
    </w:tbl>
    <w:p w:rsidRPr="00A05666" w:rsidR="00855D9C" w:rsidP="00491D0F" w:rsidRDefault="00855D9C" w14:paraId="2DC5D5B9"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Pr="00325B4F" w:rsidR="00BA25EE" w:rsidP="00491D0F" w:rsidRDefault="00BA25EE" w14:paraId="19A4E643"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6"/>
        <w:gridCol w:w="6434"/>
      </w:tblGrid>
      <w:tr w:rsidRPr="00325B4F" w:rsidR="00A4708B" w:rsidTr="00D60998" w14:paraId="0C19BA87" w14:textId="77777777">
        <w:tc>
          <w:tcPr>
            <w:tcW w:w="2988" w:type="dxa"/>
            <w:shd w:val="clear" w:color="auto" w:fill="D9D9D9" w:themeFill="background1" w:themeFillShade="D9"/>
          </w:tcPr>
          <w:p w:rsidRPr="00325B4F" w:rsidR="00A4708B" w:rsidP="00D60998" w:rsidRDefault="00A4708B" w14:paraId="662259D3" w14:textId="77777777">
            <w:pPr>
              <w:pStyle w:val="LineNumberHeading"/>
              <w:rPr>
                <w:szCs w:val="22"/>
              </w:rPr>
            </w:pPr>
            <w:bookmarkStart w:name="_Toc149634374" w:id="327"/>
            <w:r w:rsidRPr="00325B4F">
              <w:rPr>
                <w:szCs w:val="22"/>
              </w:rPr>
              <w:t>Line 109</w:t>
            </w:r>
          </w:p>
        </w:tc>
        <w:tc>
          <w:tcPr>
            <w:tcW w:w="6588" w:type="dxa"/>
            <w:shd w:val="clear" w:color="auto" w:fill="D9D9D9" w:themeFill="background1" w:themeFillShade="D9"/>
          </w:tcPr>
          <w:p w:rsidRPr="00325B4F" w:rsidR="00A4708B" w:rsidP="00D60998" w:rsidRDefault="00A4708B" w14:paraId="4EDCEA6A" w14:textId="77777777">
            <w:pPr>
              <w:pStyle w:val="LineNumberHeading"/>
              <w:rPr>
                <w:szCs w:val="22"/>
              </w:rPr>
            </w:pPr>
            <w:r w:rsidRPr="00325B4F">
              <w:rPr>
                <w:szCs w:val="22"/>
              </w:rPr>
              <w:t>Mailing Address of Corporate Headquarters</w:t>
            </w:r>
          </w:p>
        </w:tc>
      </w:tr>
    </w:tbl>
    <w:bookmarkEnd w:id="327"/>
    <w:p w:rsidRPr="00325B4F" w:rsidR="00855D9C" w:rsidP="00491D0F" w:rsidRDefault="00855D9C" w14:paraId="52159499" w14:textId="77777777">
      <w:pPr>
        <w:pStyle w:val="SmallerBodyText"/>
      </w:pPr>
      <w:r w:rsidRPr="00325B4F">
        <w:rPr>
          <w:sz w:val="22"/>
        </w:rPr>
        <w:t>Enter the complete mailing address of the corporate headquarters of the filer.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325B4F" w:rsidR="00A4708B" w:rsidTr="00D60998" w14:paraId="5A839C8A" w14:textId="77777777">
        <w:tc>
          <w:tcPr>
            <w:tcW w:w="2988" w:type="dxa"/>
            <w:shd w:val="clear" w:color="auto" w:fill="D9D9D9" w:themeFill="background1" w:themeFillShade="D9"/>
          </w:tcPr>
          <w:p w:rsidRPr="00325B4F" w:rsidR="00A4708B" w:rsidP="00D60998" w:rsidRDefault="00A4708B" w14:paraId="20F29D55" w14:textId="77777777">
            <w:pPr>
              <w:pStyle w:val="LineNumberHeading"/>
              <w:rPr>
                <w:szCs w:val="22"/>
              </w:rPr>
            </w:pPr>
            <w:r w:rsidRPr="00325B4F">
              <w:rPr>
                <w:szCs w:val="22"/>
              </w:rPr>
              <w:t>Lines 110-111</w:t>
            </w:r>
          </w:p>
        </w:tc>
        <w:tc>
          <w:tcPr>
            <w:tcW w:w="6588" w:type="dxa"/>
            <w:shd w:val="clear" w:color="auto" w:fill="D9D9D9" w:themeFill="background1" w:themeFillShade="D9"/>
          </w:tcPr>
          <w:p w:rsidRPr="00325B4F" w:rsidR="00A4708B" w:rsidP="00D60998" w:rsidRDefault="00A4708B" w14:paraId="168A8100" w14:textId="77777777">
            <w:pPr>
              <w:pStyle w:val="LineNumberHeading"/>
              <w:rPr>
                <w:szCs w:val="22"/>
              </w:rPr>
            </w:pPr>
            <w:r w:rsidRPr="00325B4F">
              <w:rPr>
                <w:szCs w:val="22"/>
              </w:rPr>
              <w:t>Business Address/ Telephone Number for Customer Inquiries and Complaints</w:t>
            </w:r>
          </w:p>
        </w:tc>
      </w:tr>
    </w:tbl>
    <w:p w:rsidRPr="00325B4F" w:rsidR="00855D9C" w:rsidP="00491D0F" w:rsidRDefault="00855D9C" w14:paraId="0619352D"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Pr="00325B4F" w:rsidR="00855D9C" w:rsidP="00491D0F" w:rsidRDefault="00855D9C" w14:paraId="1019A710"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2"/>
        <w:gridCol w:w="6428"/>
      </w:tblGrid>
      <w:tr w:rsidRPr="00325B4F" w:rsidR="00A4708B" w:rsidTr="00D60998" w14:paraId="7C7E61E2" w14:textId="77777777">
        <w:tc>
          <w:tcPr>
            <w:tcW w:w="2988" w:type="dxa"/>
            <w:shd w:val="clear" w:color="auto" w:fill="D9D9D9" w:themeFill="background1" w:themeFillShade="D9"/>
          </w:tcPr>
          <w:p w:rsidRPr="00325B4F" w:rsidR="00A4708B" w:rsidP="00D60998" w:rsidRDefault="00A4708B" w14:paraId="432ACEA1" w14:textId="77777777">
            <w:pPr>
              <w:pStyle w:val="LineNumberHeading"/>
              <w:rPr>
                <w:szCs w:val="22"/>
              </w:rPr>
            </w:pPr>
            <w:r w:rsidRPr="00325B4F">
              <w:rPr>
                <w:szCs w:val="22"/>
              </w:rPr>
              <w:t>Line 112</w:t>
            </w:r>
          </w:p>
        </w:tc>
        <w:tc>
          <w:tcPr>
            <w:tcW w:w="6588" w:type="dxa"/>
            <w:shd w:val="clear" w:color="auto" w:fill="D9D9D9" w:themeFill="background1" w:themeFillShade="D9"/>
          </w:tcPr>
          <w:p w:rsidRPr="00325B4F" w:rsidR="00A4708B" w:rsidP="00D60998" w:rsidRDefault="00A4708B" w14:paraId="5C45CAB5" w14:textId="77777777">
            <w:pPr>
              <w:pStyle w:val="LineNumberHeading"/>
              <w:rPr>
                <w:szCs w:val="22"/>
              </w:rPr>
            </w:pPr>
            <w:r w:rsidRPr="00325B4F">
              <w:rPr>
                <w:szCs w:val="22"/>
              </w:rPr>
              <w:t>Trade Names</w:t>
            </w:r>
          </w:p>
        </w:tc>
      </w:tr>
    </w:tbl>
    <w:p w:rsidRPr="00325B4F" w:rsidR="00A4708B" w:rsidP="00531D57" w:rsidRDefault="00855D9C" w14:paraId="177E1D08" w14:textId="77777777">
      <w:pPr>
        <w:pStyle w:val="SmallerBodyText"/>
        <w:rPr>
          <w:sz w:val="22"/>
          <w:szCs w:val="22"/>
        </w:rPr>
      </w:pPr>
      <w:r w:rsidRPr="00491D0F">
        <w:rPr>
          <w:sz w:val="22"/>
        </w:rPr>
        <w:t xml:space="preserve">Enter all names that the filer used in the past three years for providing telecommunications.  </w:t>
      </w:r>
    </w:p>
    <w:p w:rsidRPr="00325B4F" w:rsidR="00A4708B" w:rsidP="00B04B1E" w:rsidRDefault="00855D9C" w14:paraId="5C2C6E2F"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Pr="00325B4F" w:rsidR="00A4708B" w:rsidP="00B04B1E" w:rsidRDefault="00855D9C" w14:paraId="2F8BD658"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Pr="00325B4F" w:rsidR="00A4708B" w:rsidP="00B04B1E" w:rsidRDefault="00855D9C" w14:paraId="22AABC9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sidR="00A4708B">
        <w:rPr>
          <w:sz w:val="22"/>
          <w:szCs w:val="22"/>
        </w:rPr>
        <w:t>.</w:t>
      </w:r>
    </w:p>
    <w:p w:rsidRPr="00325B4F" w:rsidR="00A4708B" w:rsidP="00B04B1E" w:rsidRDefault="00A4708B" w14:paraId="0B10F546"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Pr="000D1ADB" w:rsidR="000D1ADB" w:rsidP="00B04B1E" w:rsidRDefault="0071135F" w14:paraId="249E35CE"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name="_Toc149634375" w:id="328"/>
      <w:bookmarkStart w:name="_Toc276569568" w:id="329"/>
      <w:bookmarkStart w:name="_Toc276569639" w:id="330"/>
      <w:bookmarkStart w:name="_Toc276573219" w:id="331"/>
      <w:bookmarkStart w:name="_Toc287622835" w:id="332"/>
      <w:bookmarkStart w:name="_Toc287622868" w:id="333"/>
      <w:bookmarkStart w:name="_Toc308098609" w:id="334"/>
      <w:bookmarkStart w:name="_Toc335902340" w:id="335"/>
      <w:bookmarkStart w:name="_Toc308099443" w:id="336"/>
      <w:bookmarkStart w:name="_Toc336333199" w:id="337"/>
      <w:bookmarkStart w:name="_Toc339540641" w:id="338"/>
      <w:bookmarkStart w:name="_Toc339879965" w:id="339"/>
      <w:bookmarkStart w:name="_Toc339550624" w:id="340"/>
      <w:bookmarkStart w:name="_Toc340043887" w:id="341"/>
    </w:p>
    <w:p w:rsidRPr="00325B4F" w:rsidR="00855D9C" w:rsidP="000D1ADB" w:rsidRDefault="000D1ADB" w14:paraId="6482DC3A" w14:textId="77777777">
      <w:pPr>
        <w:pStyle w:val="Heading2"/>
      </w:pPr>
      <w:r w:rsidRPr="00325B4F">
        <w:t xml:space="preserve"> </w:t>
      </w:r>
      <w:bookmarkStart w:name="III_B" w:id="342"/>
      <w:bookmarkStart w:name="_Toc340048804" w:id="343"/>
      <w:bookmarkStart w:name="_Toc431378177" w:id="344"/>
      <w:bookmarkStart w:name="_Toc435591811" w:id="345"/>
      <w:bookmarkEnd w:id="342"/>
      <w:r w:rsidRPr="00325B4F" w:rsidR="00855D9C">
        <w:t>Block 2:  Contact Information</w:t>
      </w:r>
      <w:bookmarkStart w:name="CONTACT_INFO" w:id="346"/>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bookmarkEnd w:id="345"/>
      <w:bookmarkEnd w:id="346"/>
    </w:p>
    <w:p w:rsidRPr="00325B4F" w:rsidR="00855D9C" w:rsidP="00FE3245" w:rsidRDefault="00855D9C" w14:paraId="0B478659" w14:textId="77777777">
      <w:pPr>
        <w:pStyle w:val="StandardText"/>
        <w:rPr>
          <w:szCs w:val="22"/>
        </w:rPr>
      </w:pPr>
      <w:bookmarkStart w:name="_Toc149634376" w:id="347"/>
      <w:bookmarkStart w:name="_Toc276569569" w:id="348"/>
      <w:bookmarkStart w:name="_Toc276569640" w:id="349"/>
      <w:bookmarkStart w:name="_Toc276573220" w:id="350"/>
      <w:r w:rsidRPr="00325B4F">
        <w:rPr>
          <w:szCs w:val="22"/>
        </w:rPr>
        <w:t>Block 2 of the Telecommunications Reporting Worksheet reports contact information for regulatory and billing purposes.</w:t>
      </w:r>
    </w:p>
    <w:p w:rsidRPr="0050500F" w:rsidR="00855D9C" w:rsidP="00140540" w:rsidRDefault="00855D9C" w14:paraId="51F9BFAD" w14:textId="77777777">
      <w:pPr>
        <w:pStyle w:val="Heading3"/>
        <w:rPr>
          <w:szCs w:val="22"/>
        </w:rPr>
      </w:pPr>
      <w:bookmarkStart w:name="_Toc287622836" w:id="351"/>
      <w:bookmarkStart w:name="_Toc287622869" w:id="352"/>
      <w:bookmarkStart w:name="_Toc308098610" w:id="353"/>
      <w:bookmarkStart w:name="_Toc335902341" w:id="354"/>
      <w:bookmarkStart w:name="_Toc308099444" w:id="355"/>
      <w:bookmarkStart w:name="_Toc336333200" w:id="356"/>
      <w:bookmarkStart w:name="_Toc339540642" w:id="357"/>
      <w:bookmarkStart w:name="_Toc339879966" w:id="358"/>
      <w:bookmarkStart w:name="_Toc339550625" w:id="359"/>
      <w:bookmarkStart w:name="_Toc340043888" w:id="360"/>
      <w:bookmarkStart w:name="_Toc340048805" w:id="361"/>
      <w:bookmarkStart w:name="_Toc431378178" w:id="362"/>
      <w:bookmarkStart w:name="_Toc435591812" w:id="363"/>
      <w:r w:rsidRPr="00325B4F">
        <w:rPr>
          <w:szCs w:val="22"/>
        </w:rPr>
        <w:t>Block 2-A:  Reg</w:t>
      </w:r>
      <w:r w:rsidRPr="0050500F">
        <w:rPr>
          <w:szCs w:val="22"/>
        </w:rPr>
        <w:t>ulatory Contact Information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D86D4B" w:rsidTr="00531D57" w14:paraId="15917016" w14:textId="77777777">
        <w:tc>
          <w:tcPr>
            <w:tcW w:w="2988" w:type="dxa"/>
            <w:shd w:val="clear" w:color="auto" w:fill="D9D9D9" w:themeFill="background1" w:themeFillShade="D9"/>
          </w:tcPr>
          <w:p w:rsidRPr="0050500F" w:rsidR="00D86D4B" w:rsidP="00531D57" w:rsidRDefault="00D86D4B" w14:paraId="753B244A"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Pr="0050500F" w:rsidR="00D86D4B" w:rsidP="00531D57" w:rsidRDefault="00D86D4B" w14:paraId="78EC1FEB" w14:textId="77777777">
            <w:pPr>
              <w:pStyle w:val="LineNumberHeading"/>
              <w:rPr>
                <w:szCs w:val="22"/>
              </w:rPr>
            </w:pPr>
            <w:r w:rsidRPr="0050500F">
              <w:rPr>
                <w:szCs w:val="22"/>
              </w:rPr>
              <w:t>499 Filer ID</w:t>
            </w:r>
          </w:p>
        </w:tc>
      </w:tr>
    </w:tbl>
    <w:p w:rsidRPr="0050500F" w:rsidR="00855D9C" w:rsidP="00491D0F" w:rsidRDefault="00855D9C" w14:paraId="0785BD42"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D86D4B" w:rsidTr="00531D57" w14:paraId="0BA10E42" w14:textId="77777777">
        <w:tc>
          <w:tcPr>
            <w:tcW w:w="2988" w:type="dxa"/>
            <w:shd w:val="clear" w:color="auto" w:fill="D9D9D9" w:themeFill="background1" w:themeFillShade="D9"/>
          </w:tcPr>
          <w:p w:rsidRPr="0050500F" w:rsidR="00D86D4B" w:rsidP="00531D57" w:rsidRDefault="00D86D4B" w14:paraId="30BA4879"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Pr="0050500F" w:rsidR="00D86D4B" w:rsidP="00531D57" w:rsidRDefault="00D86D4B" w14:paraId="757B05F9" w14:textId="77777777">
            <w:pPr>
              <w:pStyle w:val="LineNumberHeading"/>
              <w:rPr>
                <w:szCs w:val="22"/>
              </w:rPr>
            </w:pPr>
            <w:r w:rsidRPr="0050500F">
              <w:rPr>
                <w:szCs w:val="22"/>
              </w:rPr>
              <w:t>Legal Name of Filer</w:t>
            </w:r>
          </w:p>
        </w:tc>
      </w:tr>
    </w:tbl>
    <w:p w:rsidRPr="0050500F" w:rsidR="00855D9C" w:rsidP="00491D0F" w:rsidRDefault="00855D9C" w14:paraId="3CACA390" w14:textId="77777777">
      <w:pPr>
        <w:pStyle w:val="SmallerBodyText"/>
      </w:pPr>
      <w:r w:rsidRPr="0050500F">
        <w:rPr>
          <w:sz w:val="22"/>
        </w:rPr>
        <w:t>Enter the legal name of the filer from Line 102.</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2051E41A" w14:textId="77777777">
        <w:tc>
          <w:tcPr>
            <w:tcW w:w="2988" w:type="dxa"/>
            <w:shd w:val="clear" w:color="auto" w:fill="D9D9D9" w:themeFill="background1" w:themeFillShade="D9"/>
          </w:tcPr>
          <w:p w:rsidRPr="0050500F" w:rsidR="00D86D4B" w:rsidP="00531D57" w:rsidRDefault="00D86D4B" w14:paraId="460B9DE2"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Pr="0050500F" w:rsidR="00D86D4B" w:rsidP="00531D57" w:rsidRDefault="00D86D4B" w14:paraId="46B4C762" w14:textId="77777777">
            <w:pPr>
              <w:pStyle w:val="LineNumberHeading"/>
              <w:rPr>
                <w:szCs w:val="22"/>
              </w:rPr>
            </w:pPr>
            <w:r w:rsidRPr="0050500F">
              <w:rPr>
                <w:szCs w:val="22"/>
              </w:rPr>
              <w:t>Person Who Completed This Worksheet/ Contact Information</w:t>
            </w:r>
          </w:p>
        </w:tc>
      </w:tr>
    </w:tbl>
    <w:p w:rsidRPr="0050500F" w:rsidR="00855D9C" w:rsidP="00491D0F" w:rsidRDefault="00855D9C" w14:paraId="00A889B3" w14:textId="77777777">
      <w:pPr>
        <w:pStyle w:val="SmallerBodyText"/>
      </w:pPr>
      <w:r w:rsidRPr="0050500F">
        <w:rPr>
          <w:sz w:val="22"/>
        </w:rPr>
        <w:lastRenderedPageBreak/>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4"/>
        <w:gridCol w:w="6436"/>
      </w:tblGrid>
      <w:tr w:rsidRPr="0050500F" w:rsidR="00D86D4B" w:rsidTr="00531D57" w14:paraId="378C1589" w14:textId="77777777">
        <w:tc>
          <w:tcPr>
            <w:tcW w:w="2988" w:type="dxa"/>
            <w:shd w:val="clear" w:color="auto" w:fill="D9D9D9" w:themeFill="background1" w:themeFillShade="D9"/>
          </w:tcPr>
          <w:p w:rsidRPr="0050500F" w:rsidR="00D86D4B" w:rsidP="00531D57" w:rsidRDefault="00D86D4B" w14:paraId="5CB739BE"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Pr="0050500F" w:rsidR="00D86D4B" w:rsidP="00327BE5" w:rsidRDefault="00D86D4B" w14:paraId="7C2F242F"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Pr="0050500F" w:rsidR="00855D9C" w:rsidP="00491D0F" w:rsidRDefault="00855D9C" w14:paraId="1423095B"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344E5AE6" w14:textId="77777777">
        <w:tc>
          <w:tcPr>
            <w:tcW w:w="2988" w:type="dxa"/>
            <w:shd w:val="clear" w:color="auto" w:fill="D9D9D9" w:themeFill="background1" w:themeFillShade="D9"/>
          </w:tcPr>
          <w:p w:rsidRPr="0050500F" w:rsidR="00D86D4B" w:rsidP="00531D57" w:rsidRDefault="00D86D4B" w14:paraId="1F2AA0B5"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Pr="0050500F" w:rsidR="00D86D4B" w:rsidP="00531D57" w:rsidRDefault="00D86D4B" w14:paraId="4163FF85" w14:textId="77777777">
            <w:pPr>
              <w:pStyle w:val="LineNumberHeading"/>
              <w:rPr>
                <w:szCs w:val="22"/>
              </w:rPr>
            </w:pPr>
            <w:r w:rsidRPr="0050500F">
              <w:rPr>
                <w:szCs w:val="22"/>
              </w:rPr>
              <w:t>Billing Contact Information</w:t>
            </w:r>
          </w:p>
        </w:tc>
      </w:tr>
    </w:tbl>
    <w:p w:rsidRPr="0050500F" w:rsidR="00CA0899" w:rsidP="00491D0F" w:rsidRDefault="00855D9C" w14:paraId="3D01EB44"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rsidRDefault="00EF2B18" w14:paraId="0DAB7502"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name="_Toc276569570" w:id="364"/>
      <w:bookmarkStart w:name="_Toc276569641" w:id="365"/>
      <w:bookmarkStart w:name="_Toc276573221" w:id="366"/>
      <w:bookmarkStart w:name="_Toc287622837" w:id="367"/>
      <w:bookmarkStart w:name="_Toc287622870" w:id="368"/>
      <w:bookmarkStart w:name="_Toc308098611" w:id="369"/>
      <w:bookmarkStart w:name="_Toc335902342" w:id="370"/>
      <w:bookmarkStart w:name="_Toc308099445" w:id="371"/>
      <w:bookmarkStart w:name="_Toc336333201" w:id="372"/>
      <w:bookmarkStart w:name="_Toc339540643" w:id="373"/>
      <w:bookmarkStart w:name="_Toc339879967" w:id="374"/>
      <w:bookmarkStart w:name="_Toc339550626" w:id="375"/>
      <w:bookmarkStart w:name="_Toc340043889" w:id="376"/>
    </w:p>
    <w:p w:rsidR="00325B4F" w:rsidP="00325B4F" w:rsidRDefault="00327BE5" w14:paraId="05B4976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Pr="0050500F" w:rsidR="00855D9C" w:rsidP="00325B4F" w:rsidRDefault="00855D9C" w14:paraId="7C205347" w14:textId="77777777">
      <w:pPr>
        <w:pStyle w:val="Heading3"/>
      </w:pPr>
      <w:bookmarkStart w:name="_Toc340048806" w:id="377"/>
      <w:bookmarkStart w:name="_Toc431378179" w:id="378"/>
      <w:bookmarkStart w:name="_Toc435591813" w:id="379"/>
      <w:r w:rsidRPr="0050500F">
        <w:t>Block 2-B:  Agent for Service of Process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Pr="0050500F" w:rsidR="00855D9C" w:rsidP="00FE3245" w:rsidRDefault="00855D9C" w14:paraId="7F27D256" w14:textId="7777777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sidRPr="0050500F" w:rsidR="00485D44">
        <w:rPr>
          <w:rStyle w:val="FootnoteReference"/>
          <w:szCs w:val="22"/>
        </w:rPr>
        <w:footnoteReference w:id="41"/>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140540" w:rsidTr="00531D57" w14:paraId="5E386836" w14:textId="77777777">
        <w:tc>
          <w:tcPr>
            <w:tcW w:w="2988" w:type="dxa"/>
            <w:shd w:val="clear" w:color="auto" w:fill="D9D9D9" w:themeFill="background1" w:themeFillShade="D9"/>
          </w:tcPr>
          <w:p w:rsidRPr="0050500F" w:rsidR="00140540" w:rsidP="00531D57" w:rsidRDefault="00140540" w14:paraId="35BD1DB6" w14:textId="77777777">
            <w:pPr>
              <w:pStyle w:val="LineNumberHeading"/>
              <w:rPr>
                <w:szCs w:val="22"/>
              </w:rPr>
            </w:pPr>
            <w:r w:rsidRPr="0050500F">
              <w:rPr>
                <w:szCs w:val="22"/>
              </w:rPr>
              <w:t>Lines 209-218</w:t>
            </w:r>
          </w:p>
        </w:tc>
        <w:tc>
          <w:tcPr>
            <w:tcW w:w="6588" w:type="dxa"/>
            <w:shd w:val="clear" w:color="auto" w:fill="D9D9D9" w:themeFill="background1" w:themeFillShade="D9"/>
          </w:tcPr>
          <w:p w:rsidRPr="0050500F" w:rsidR="00140540" w:rsidP="00531D57" w:rsidRDefault="00140540" w14:paraId="33299B52" w14:textId="77777777">
            <w:pPr>
              <w:pStyle w:val="LineNumberHeading"/>
              <w:rPr>
                <w:szCs w:val="22"/>
              </w:rPr>
            </w:pPr>
            <w:r w:rsidRPr="0050500F">
              <w:rPr>
                <w:szCs w:val="22"/>
              </w:rPr>
              <w:t>Agent for Service of Process</w:t>
            </w:r>
          </w:p>
        </w:tc>
      </w:tr>
    </w:tbl>
    <w:p w:rsidRPr="0050500F" w:rsidR="00140540" w:rsidP="00531D57" w:rsidRDefault="00855D9C" w14:paraId="3502CE23" w14:textId="77777777">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fax number, and, if available, email address for their designated D.C. Agent.  </w:t>
      </w:r>
    </w:p>
    <w:p w:rsidRPr="0050500F" w:rsidR="00855D9C" w:rsidP="00491D0F" w:rsidRDefault="00855D9C" w14:paraId="47AAEB7B"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Pr="0050500F" w:rsidR="00855D9C" w:rsidP="00491D0F" w:rsidRDefault="00855D9C" w14:paraId="0318B490" w14:textId="77777777">
      <w:pPr>
        <w:pStyle w:val="SmallerBodyText"/>
      </w:pPr>
      <w:bookmarkStart w:name="_Toc149634377" w:id="380"/>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w:t>
      </w:r>
      <w:r w:rsidRPr="0050500F" w:rsidR="007246B4">
        <w:rPr>
          <w:sz w:val="22"/>
        </w:rPr>
        <w:lastRenderedPageBreak/>
        <w:t xml:space="preserve">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rsidRDefault="00375147" w14:paraId="65D3BAD9" w14:textId="77777777">
      <w:pPr>
        <w:pStyle w:val="SmallerBodyText"/>
      </w:pPr>
      <w:bookmarkStart w:name="_Toc276569571" w:id="381"/>
      <w:bookmarkStart w:name="_Toc276569642" w:id="382"/>
      <w:bookmarkStart w:name="_Toc276573222" w:id="383"/>
      <w:bookmarkStart w:name="_Toc287622838" w:id="384"/>
      <w:bookmarkStart w:name="_Toc287622871" w:id="385"/>
      <w:bookmarkStart w:name="_Toc308098612" w:id="386"/>
      <w:bookmarkStart w:name="_Toc335902343" w:id="387"/>
      <w:bookmarkStart w:name="_Toc308099446" w:id="388"/>
      <w:bookmarkStart w:name="_Toc336333202" w:id="389"/>
      <w:bookmarkStart w:name="_Toc339540644" w:id="390"/>
      <w:bookmarkStart w:name="_Toc339879968" w:id="391"/>
      <w:bookmarkStart w:name="_Toc339550627" w:id="392"/>
      <w:bookmarkStart w:name="_Toc340043890" w:id="393"/>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Pr="0050500F" w:rsidR="00855D9C" w:rsidP="00325B4F" w:rsidRDefault="00855D9C" w14:paraId="06B3FC11" w14:textId="77777777">
      <w:pPr>
        <w:pStyle w:val="Heading3"/>
      </w:pPr>
      <w:bookmarkStart w:name="_Toc340048807" w:id="394"/>
      <w:bookmarkStart w:name="_Toc431378180" w:id="395"/>
      <w:bookmarkStart w:name="_Toc435591814" w:id="396"/>
      <w:r w:rsidRPr="0050500F">
        <w:t>Block 2-C:  FCC Registration Information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Pr="0050500F" w:rsidR="00855D9C" w:rsidP="00FE3245" w:rsidRDefault="00855D9C" w14:paraId="41D9CB80"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6E950D74" w14:textId="77777777">
        <w:tc>
          <w:tcPr>
            <w:tcW w:w="2988" w:type="dxa"/>
            <w:shd w:val="clear" w:color="auto" w:fill="D9D9D9" w:themeFill="background1" w:themeFillShade="D9"/>
          </w:tcPr>
          <w:p w:rsidRPr="0050500F" w:rsidR="00140540" w:rsidP="00531D57" w:rsidRDefault="00140540" w14:paraId="5B60D799" w14:textId="77777777">
            <w:pPr>
              <w:pStyle w:val="LineNumberHeading"/>
              <w:rPr>
                <w:szCs w:val="22"/>
              </w:rPr>
            </w:pPr>
            <w:r w:rsidRPr="0050500F">
              <w:rPr>
                <w:szCs w:val="22"/>
              </w:rPr>
              <w:t>Lines 219-226</w:t>
            </w:r>
          </w:p>
        </w:tc>
        <w:tc>
          <w:tcPr>
            <w:tcW w:w="6588" w:type="dxa"/>
            <w:shd w:val="clear" w:color="auto" w:fill="D9D9D9" w:themeFill="background1" w:themeFillShade="D9"/>
          </w:tcPr>
          <w:p w:rsidRPr="0050500F" w:rsidR="00140540" w:rsidP="00531D57" w:rsidRDefault="00140540" w14:paraId="2D3BEA37" w14:textId="77777777">
            <w:pPr>
              <w:pStyle w:val="LineNumberHeading"/>
              <w:rPr>
                <w:szCs w:val="22"/>
              </w:rPr>
            </w:pPr>
            <w:r w:rsidRPr="0050500F">
              <w:rPr>
                <w:szCs w:val="22"/>
              </w:rPr>
              <w:t>FCC Registration Information</w:t>
            </w:r>
          </w:p>
        </w:tc>
      </w:tr>
    </w:tbl>
    <w:p w:rsidRPr="0050500F" w:rsidR="00855D9C" w:rsidP="00491D0F" w:rsidRDefault="00855D9C" w14:paraId="6732144C"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Pr="0050500F" w:rsidR="00855D9C" w:rsidP="00491D0F" w:rsidRDefault="0006001A" w14:paraId="07419CE0" w14:textId="77777777">
      <w:pPr>
        <w:pStyle w:val="SmallerBodyText"/>
      </w:pPr>
      <w:r w:rsidRPr="0050500F">
        <w:rPr>
          <w:sz w:val="22"/>
        </w:rPr>
        <w:t>R</w:t>
      </w:r>
      <w:r w:rsidRPr="0050500F" w:rsidR="00855D9C">
        <w:rPr>
          <w:sz w:val="22"/>
        </w:rPr>
        <w:t>efer to the following list for instructions for different types of providers:</w:t>
      </w:r>
    </w:p>
    <w:p w:rsidRPr="0050500F" w:rsidR="00855D9C" w:rsidP="00B04B1E" w:rsidRDefault="00855D9C" w14:paraId="7B2BFB1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Pr="0050500F" w:rsidR="00855D9C" w:rsidP="00B04B1E" w:rsidRDefault="00855D9C" w14:paraId="614D7B26"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Pr="0050500F" w:rsidR="00855D9C" w:rsidP="00B04B1E" w:rsidRDefault="00855D9C" w14:paraId="747A4521" w14:textId="77777777">
      <w:pPr>
        <w:pStyle w:val="SmallerBodyText"/>
        <w:numPr>
          <w:ilvl w:val="0"/>
          <w:numId w:val="64"/>
        </w:numPr>
      </w:pPr>
      <w:r w:rsidRPr="0050500F">
        <w:rPr>
          <w:sz w:val="22"/>
        </w:rPr>
        <w:t>If the filer is a sole proprietorship, list only one name</w:t>
      </w:r>
    </w:p>
    <w:p w:rsidRPr="0050500F" w:rsidR="00855D9C" w:rsidP="00B04B1E" w:rsidRDefault="00855D9C" w14:paraId="11BB0B83" w14:textId="77777777">
      <w:pPr>
        <w:pStyle w:val="SmallerBodyText"/>
        <w:numPr>
          <w:ilvl w:val="0"/>
          <w:numId w:val="64"/>
        </w:numPr>
      </w:pPr>
      <w:r w:rsidRPr="0050500F">
        <w:rPr>
          <w:sz w:val="22"/>
        </w:rPr>
        <w:t>If the filer is a partnership, list the managing partner on Line 221</w:t>
      </w:r>
    </w:p>
    <w:p w:rsidRPr="0050500F" w:rsidR="00855D9C" w:rsidP="00B04B1E" w:rsidRDefault="00855D9C" w14:paraId="4FB55244" w14:textId="77777777">
      <w:pPr>
        <w:pStyle w:val="SmallerBodyText"/>
        <w:numPr>
          <w:ilvl w:val="0"/>
          <w:numId w:val="64"/>
        </w:numPr>
      </w:pPr>
      <w:r w:rsidRPr="0050500F">
        <w:rPr>
          <w:sz w:val="22"/>
        </w:rPr>
        <w:t>If the filer is owned by two partners, list the second partner on Line 223</w:t>
      </w:r>
    </w:p>
    <w:p w:rsidRPr="0050500F" w:rsidR="00855D9C" w:rsidP="00B04B1E" w:rsidRDefault="00855D9C" w14:paraId="7A21E4F3"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Pr="0050500F" w:rsidR="00855D9C" w:rsidP="00491D0F" w:rsidRDefault="00855D9C" w14:paraId="01592DDA"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50500F" w:rsidR="00140540" w:rsidTr="00531D57" w14:paraId="6B357457" w14:textId="77777777">
        <w:tc>
          <w:tcPr>
            <w:tcW w:w="2988" w:type="dxa"/>
            <w:shd w:val="clear" w:color="auto" w:fill="D9D9D9" w:themeFill="background1" w:themeFillShade="D9"/>
          </w:tcPr>
          <w:p w:rsidRPr="0050500F" w:rsidR="00140540" w:rsidP="00531D57" w:rsidRDefault="00140540" w14:paraId="5540A324" w14:textId="77777777">
            <w:pPr>
              <w:pStyle w:val="LineNumberHeading"/>
              <w:rPr>
                <w:szCs w:val="22"/>
              </w:rPr>
            </w:pPr>
            <w:r w:rsidRPr="0050500F">
              <w:rPr>
                <w:szCs w:val="22"/>
              </w:rPr>
              <w:t>Line 227</w:t>
            </w:r>
          </w:p>
        </w:tc>
        <w:tc>
          <w:tcPr>
            <w:tcW w:w="6588" w:type="dxa"/>
            <w:shd w:val="clear" w:color="auto" w:fill="D9D9D9" w:themeFill="background1" w:themeFillShade="D9"/>
          </w:tcPr>
          <w:p w:rsidRPr="0050500F" w:rsidR="00140540" w:rsidP="00531D57" w:rsidRDefault="00140540" w14:paraId="2BBF7698" w14:textId="77777777">
            <w:pPr>
              <w:pStyle w:val="LineNumberHeading"/>
              <w:rPr>
                <w:szCs w:val="22"/>
              </w:rPr>
            </w:pPr>
            <w:r w:rsidRPr="0050500F">
              <w:rPr>
                <w:szCs w:val="22"/>
              </w:rPr>
              <w:t>Jurisdictions in Which Filer Provided/ Will Provide Service</w:t>
            </w:r>
          </w:p>
        </w:tc>
      </w:tr>
    </w:tbl>
    <w:p w:rsidRPr="0050500F" w:rsidR="00855D9C" w:rsidP="00491D0F" w:rsidRDefault="00855D9C" w14:paraId="7CBD269C"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2"/>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38F10F04" w14:textId="77777777">
        <w:tc>
          <w:tcPr>
            <w:tcW w:w="2988" w:type="dxa"/>
            <w:shd w:val="clear" w:color="auto" w:fill="D9D9D9" w:themeFill="background1" w:themeFillShade="D9"/>
          </w:tcPr>
          <w:p w:rsidRPr="0050500F" w:rsidR="00140540" w:rsidP="00531D57" w:rsidRDefault="00140540" w14:paraId="7F7F3C5C" w14:textId="77777777">
            <w:pPr>
              <w:pStyle w:val="LineNumberHeading"/>
              <w:rPr>
                <w:szCs w:val="22"/>
              </w:rPr>
            </w:pPr>
            <w:r w:rsidRPr="0050500F">
              <w:rPr>
                <w:szCs w:val="22"/>
              </w:rPr>
              <w:lastRenderedPageBreak/>
              <w:t>Line 228</w:t>
            </w:r>
          </w:p>
        </w:tc>
        <w:tc>
          <w:tcPr>
            <w:tcW w:w="6588" w:type="dxa"/>
            <w:shd w:val="clear" w:color="auto" w:fill="D9D9D9" w:themeFill="background1" w:themeFillShade="D9"/>
          </w:tcPr>
          <w:p w:rsidRPr="0050500F" w:rsidR="00140540" w:rsidP="00531D57" w:rsidRDefault="00140540" w14:paraId="4F3B81D8" w14:textId="77777777">
            <w:pPr>
              <w:pStyle w:val="LineNumberHeading"/>
              <w:rPr>
                <w:szCs w:val="22"/>
              </w:rPr>
            </w:pPr>
            <w:r w:rsidRPr="0050500F">
              <w:rPr>
                <w:szCs w:val="22"/>
              </w:rPr>
              <w:t>Year and Month that Filer First Provided/ Will Provide Service</w:t>
            </w:r>
          </w:p>
        </w:tc>
      </w:tr>
    </w:tbl>
    <w:p w:rsidR="00325B4F" w:rsidP="00491D0F" w:rsidRDefault="00855D9C" w14:paraId="12D9D43D"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name="_Toc276569572" w:id="397"/>
      <w:bookmarkStart w:name="_Toc276569643" w:id="398"/>
      <w:bookmarkStart w:name="_Toc276573223" w:id="399"/>
      <w:bookmarkStart w:name="_Toc287622839" w:id="400"/>
      <w:bookmarkStart w:name="_Toc287622872" w:id="401"/>
      <w:bookmarkStart w:name="_Toc308098613" w:id="402"/>
      <w:bookmarkStart w:name="_Toc335902344" w:id="403"/>
      <w:bookmarkStart w:name="_Toc308099447" w:id="404"/>
      <w:bookmarkStart w:name="_Toc336333203" w:id="405"/>
      <w:bookmarkStart w:name="_Toc339540645" w:id="406"/>
      <w:bookmarkStart w:name="_Toc339879969" w:id="407"/>
      <w:bookmarkStart w:name="_Toc339550628" w:id="408"/>
      <w:bookmarkStart w:name="_Toc340043891" w:id="409"/>
      <w:r w:rsidRPr="00847171" w:rsidR="00325B4F">
        <w:t xml:space="preserve"> </w:t>
      </w:r>
    </w:p>
    <w:p w:rsidRPr="00847171" w:rsidR="00855D9C" w:rsidP="00325B4F" w:rsidRDefault="00855D9C" w14:paraId="49AFDC16" w14:textId="77777777">
      <w:pPr>
        <w:pStyle w:val="Heading2"/>
      </w:pPr>
      <w:bookmarkStart w:name="III_C" w:id="410"/>
      <w:bookmarkStart w:name="_Toc340048808" w:id="411"/>
      <w:bookmarkStart w:name="_Toc431378181" w:id="412"/>
      <w:bookmarkStart w:name="_Toc435591815" w:id="413"/>
      <w:bookmarkEnd w:id="410"/>
      <w:r w:rsidRPr="00847171">
        <w:t>Blocks 3 and 4</w:t>
      </w:r>
      <w:r w:rsidR="00480AF4">
        <w:t>-A</w:t>
      </w:r>
      <w:r w:rsidRPr="00847171">
        <w:t>:  Filer Revenue Information</w:t>
      </w:r>
      <w:bookmarkStart w:name="REVENUE_DETAIL" w:id="41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p>
    <w:p w:rsidR="00855D9C" w:rsidP="00FE3245" w:rsidRDefault="00855D9C" w14:paraId="7A9B0D1C" w14:textId="5EF2B693">
      <w:pPr>
        <w:pStyle w:val="StandardText"/>
      </w:pPr>
      <w:r w:rsidRPr="00847171">
        <w:t>Blocks 3 and 4</w:t>
      </w:r>
      <w:r w:rsidR="00480AF4">
        <w:t>-A</w:t>
      </w:r>
      <w:r w:rsidRPr="00847171">
        <w:t xml:space="preserve"> of the Telecommunications Reporting Worksheet report revenue information for calendar year </w:t>
      </w:r>
      <w:r w:rsidR="00A748A6">
        <w:t>2020</w:t>
      </w:r>
      <w:r w:rsidRPr="00847171">
        <w:t>.</w:t>
      </w:r>
    </w:p>
    <w:p w:rsidR="00751E32" w:rsidP="00751E32" w:rsidRDefault="00751E32" w14:paraId="2952D233" w14:textId="77777777">
      <w:pPr>
        <w:pStyle w:val="StandardText"/>
      </w:pPr>
      <w:r w:rsidRPr="00847171">
        <w:t xml:space="preserve">For most filers, completing Lines 303–314 and 403–418 is a three-step process.  </w:t>
      </w:r>
    </w:p>
    <w:p w:rsidRPr="005A56AD" w:rsidR="00751E32" w:rsidP="001F0D54" w:rsidRDefault="00751E32" w14:paraId="6956BF13"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rsidRDefault="00751E32" w14:paraId="3FED1FDB"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Pr="00847171" w:rsidR="002E3BCD" w:rsidP="00491D0F" w:rsidRDefault="00751E32" w14:paraId="06EBFA3D"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rsidRDefault="00751E32" w14:paraId="25EBBC4C" w14:textId="77777777">
      <w:pPr>
        <w:pStyle w:val="Heading3"/>
      </w:pPr>
      <w:bookmarkStart w:name="_Toc431378182" w:id="415"/>
      <w:bookmarkStart w:name="_Toc435591816" w:id="416"/>
      <w:r>
        <w:t>Filer Identification</w:t>
      </w:r>
      <w:bookmarkEnd w:id="415"/>
      <w:bookmarkEnd w:id="416"/>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235F5C" w:rsidTr="00531D57" w14:paraId="274BDCA7" w14:textId="77777777">
        <w:tc>
          <w:tcPr>
            <w:tcW w:w="2988" w:type="dxa"/>
            <w:shd w:val="clear" w:color="auto" w:fill="D9D9D9" w:themeFill="background1" w:themeFillShade="D9"/>
          </w:tcPr>
          <w:p w:rsidRPr="0050500F" w:rsidR="005A56AD" w:rsidP="00531D57" w:rsidRDefault="00235F5C" w14:paraId="5FA363AF" w14:textId="77777777">
            <w:pPr>
              <w:pStyle w:val="LineNumberHeading"/>
              <w:rPr>
                <w:szCs w:val="22"/>
              </w:rPr>
            </w:pPr>
            <w:r w:rsidRPr="0050500F">
              <w:rPr>
                <w:szCs w:val="22"/>
              </w:rPr>
              <w:t xml:space="preserve">Line 301 </w:t>
            </w:r>
          </w:p>
          <w:p w:rsidRPr="0050500F" w:rsidR="00235F5C" w:rsidP="00531D57" w:rsidRDefault="00235F5C" w14:paraId="1A3413A2" w14:textId="77777777">
            <w:pPr>
              <w:pStyle w:val="LineNumberHeading"/>
              <w:rPr>
                <w:szCs w:val="22"/>
              </w:rPr>
            </w:pPr>
            <w:r w:rsidRPr="0050500F">
              <w:rPr>
                <w:szCs w:val="22"/>
              </w:rPr>
              <w:t>Line 401</w:t>
            </w:r>
          </w:p>
        </w:tc>
        <w:tc>
          <w:tcPr>
            <w:tcW w:w="6588" w:type="dxa"/>
            <w:shd w:val="clear" w:color="auto" w:fill="D9D9D9" w:themeFill="background1" w:themeFillShade="D9"/>
          </w:tcPr>
          <w:p w:rsidRPr="0050500F" w:rsidR="00235F5C" w:rsidP="00531D57" w:rsidRDefault="00235F5C" w14:paraId="5AE1E645" w14:textId="77777777">
            <w:pPr>
              <w:pStyle w:val="LineNumberHeading"/>
              <w:rPr>
                <w:szCs w:val="22"/>
              </w:rPr>
            </w:pPr>
            <w:r w:rsidRPr="0050500F">
              <w:rPr>
                <w:szCs w:val="22"/>
              </w:rPr>
              <w:t>499 Filer ID</w:t>
            </w:r>
          </w:p>
        </w:tc>
      </w:tr>
    </w:tbl>
    <w:p w:rsidRPr="0050500F" w:rsidR="005A56AD" w:rsidP="00491D0F" w:rsidRDefault="00855D9C" w14:paraId="245CC89D"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5A56AD" w:rsidTr="00531D57" w14:paraId="4EF3D3A4" w14:textId="77777777">
        <w:tc>
          <w:tcPr>
            <w:tcW w:w="2988" w:type="dxa"/>
            <w:shd w:val="clear" w:color="auto" w:fill="D9D9D9" w:themeFill="background1" w:themeFillShade="D9"/>
          </w:tcPr>
          <w:p w:rsidRPr="0050500F" w:rsidR="005A56AD" w:rsidP="00531D57" w:rsidRDefault="005A56AD" w14:paraId="1688EFA0" w14:textId="77777777">
            <w:pPr>
              <w:pStyle w:val="LineNumberHeading"/>
              <w:rPr>
                <w:szCs w:val="22"/>
              </w:rPr>
            </w:pPr>
            <w:r w:rsidRPr="0050500F">
              <w:rPr>
                <w:szCs w:val="22"/>
              </w:rPr>
              <w:t xml:space="preserve">Line 302 </w:t>
            </w:r>
          </w:p>
          <w:p w:rsidRPr="0050500F" w:rsidR="005A56AD" w:rsidP="00531D57" w:rsidRDefault="005A56AD" w14:paraId="1E5D96A2" w14:textId="77777777">
            <w:pPr>
              <w:pStyle w:val="LineNumberHeading"/>
              <w:rPr>
                <w:szCs w:val="22"/>
              </w:rPr>
            </w:pPr>
            <w:r w:rsidRPr="0050500F">
              <w:rPr>
                <w:szCs w:val="22"/>
              </w:rPr>
              <w:t>Line 402</w:t>
            </w:r>
          </w:p>
        </w:tc>
        <w:tc>
          <w:tcPr>
            <w:tcW w:w="6588" w:type="dxa"/>
            <w:shd w:val="clear" w:color="auto" w:fill="D9D9D9" w:themeFill="background1" w:themeFillShade="D9"/>
          </w:tcPr>
          <w:p w:rsidRPr="0050500F" w:rsidR="005A56AD" w:rsidP="00531D57" w:rsidRDefault="005A56AD" w14:paraId="07687F99" w14:textId="77777777">
            <w:pPr>
              <w:pStyle w:val="LineNumberHeading"/>
              <w:rPr>
                <w:szCs w:val="22"/>
              </w:rPr>
            </w:pPr>
            <w:r w:rsidRPr="0050500F">
              <w:rPr>
                <w:szCs w:val="22"/>
              </w:rPr>
              <w:t>Legal Name of Filer</w:t>
            </w:r>
          </w:p>
        </w:tc>
      </w:tr>
    </w:tbl>
    <w:p w:rsidRPr="0050500F" w:rsidR="005A56AD" w:rsidP="00491D0F" w:rsidRDefault="00855D9C" w14:paraId="7B0B2A38" w14:textId="77777777">
      <w:pPr>
        <w:pStyle w:val="SmallerBodyText"/>
      </w:pPr>
      <w:r w:rsidRPr="0050500F">
        <w:rPr>
          <w:sz w:val="22"/>
        </w:rPr>
        <w:t>Enter the legal name of the filer from Line 102.</w:t>
      </w:r>
    </w:p>
    <w:p w:rsidRPr="0050500F" w:rsidR="00751E32" w:rsidP="00751E32" w:rsidRDefault="00751E32" w14:paraId="765F98E8" w14:textId="77777777">
      <w:pPr>
        <w:pStyle w:val="Heading3"/>
        <w:rPr>
          <w:szCs w:val="22"/>
        </w:rPr>
      </w:pPr>
      <w:bookmarkStart w:name="_Toc431378183" w:id="417"/>
      <w:bookmarkStart w:name="_Toc435591817" w:id="418"/>
      <w:r w:rsidRPr="0050500F">
        <w:rPr>
          <w:szCs w:val="22"/>
        </w:rPr>
        <w:t>Gross Billed Revenues – General</w:t>
      </w:r>
      <w:bookmarkEnd w:id="417"/>
      <w:bookmarkEnd w:id="418"/>
    </w:p>
    <w:p w:rsidRPr="0050500F" w:rsidR="001731FF" w:rsidP="00FE3245" w:rsidRDefault="00855D9C" w14:paraId="4C79F225" w14:textId="77777777">
      <w:pPr>
        <w:pStyle w:val="StandardText"/>
        <w:rPr>
          <w:szCs w:val="22"/>
        </w:rPr>
      </w:pPr>
      <w:r w:rsidRPr="0050500F">
        <w:rPr>
          <w:szCs w:val="22"/>
        </w:rPr>
        <w:t xml:space="preserve">Report gross billed revenues as directed.  </w:t>
      </w:r>
    </w:p>
    <w:p w:rsidRPr="0050500F" w:rsidR="00356F6D" w:rsidP="00B04B1E" w:rsidRDefault="00356F6D" w14:paraId="7D4B44A3"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Pr="0050500F" w:rsidR="001D5855" w:rsidP="00FE3245" w:rsidRDefault="00BE693A" w14:paraId="4B952131"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Pr="0050500F" w:rsidR="001731FF" w:rsidP="00B04B1E" w:rsidRDefault="001731FF" w14:paraId="332737EF"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Pr="0050500F" w:rsidR="001731FF" w:rsidP="00B04B1E" w:rsidRDefault="00973266" w14:paraId="02998B38"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uncollectibles, settlements, or out-of-period adjustments.  </w:t>
      </w:r>
    </w:p>
    <w:p w:rsidRPr="0050500F" w:rsidR="00855D9C" w:rsidP="00B04B1E" w:rsidRDefault="00855D9C" w14:paraId="577E8A15"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Pr="0050500F" w:rsidR="00855D9C" w:rsidP="00491D0F" w:rsidRDefault="00855D9C" w14:paraId="2C841DF3" w14:textId="77777777">
      <w:pPr>
        <w:numPr>
          <w:ilvl w:val="0"/>
          <w:numId w:val="14"/>
        </w:numPr>
        <w:tabs>
          <w:tab w:val="clear" w:pos="1080"/>
        </w:tabs>
        <w:ind w:left="1020"/>
        <w:rPr>
          <w:szCs w:val="22"/>
        </w:rPr>
      </w:pPr>
      <w:r w:rsidRPr="0050500F">
        <w:rPr>
          <w:szCs w:val="22"/>
        </w:rPr>
        <w:lastRenderedPageBreak/>
        <w:t>Account set-up</w:t>
      </w:r>
    </w:p>
    <w:p w:rsidRPr="0050500F" w:rsidR="00855D9C" w:rsidP="00B04B1E" w:rsidRDefault="00855D9C" w14:paraId="637DC758" w14:textId="77777777">
      <w:pPr>
        <w:numPr>
          <w:ilvl w:val="0"/>
          <w:numId w:val="31"/>
        </w:numPr>
        <w:tabs>
          <w:tab w:val="clear" w:pos="1080"/>
        </w:tabs>
        <w:ind w:left="1020"/>
        <w:rPr>
          <w:szCs w:val="22"/>
        </w:rPr>
      </w:pPr>
      <w:r w:rsidRPr="0050500F">
        <w:rPr>
          <w:szCs w:val="22"/>
        </w:rPr>
        <w:t>Connection</w:t>
      </w:r>
    </w:p>
    <w:p w:rsidRPr="0050500F" w:rsidR="00855D9C" w:rsidP="00B04B1E" w:rsidRDefault="00855D9C" w14:paraId="6B557387" w14:textId="77777777">
      <w:pPr>
        <w:numPr>
          <w:ilvl w:val="0"/>
          <w:numId w:val="32"/>
        </w:numPr>
        <w:tabs>
          <w:tab w:val="clear" w:pos="1080"/>
        </w:tabs>
        <w:ind w:left="1020"/>
        <w:rPr>
          <w:szCs w:val="22"/>
        </w:rPr>
      </w:pPr>
      <w:r w:rsidRPr="0050500F">
        <w:rPr>
          <w:szCs w:val="22"/>
        </w:rPr>
        <w:t>Service restoration</w:t>
      </w:r>
    </w:p>
    <w:p w:rsidRPr="0050500F" w:rsidR="00855D9C" w:rsidP="00B04B1E" w:rsidRDefault="00855D9C" w14:paraId="483DE5D9" w14:textId="77777777">
      <w:pPr>
        <w:numPr>
          <w:ilvl w:val="0"/>
          <w:numId w:val="33"/>
        </w:numPr>
        <w:tabs>
          <w:tab w:val="clear" w:pos="1080"/>
        </w:tabs>
        <w:ind w:left="1020"/>
        <w:rPr>
          <w:szCs w:val="22"/>
        </w:rPr>
      </w:pPr>
      <w:r w:rsidRPr="0050500F">
        <w:rPr>
          <w:szCs w:val="22"/>
        </w:rPr>
        <w:t>Termination</w:t>
      </w:r>
    </w:p>
    <w:p w:rsidRPr="0050500F" w:rsidR="00855D9C" w:rsidP="00B04B1E" w:rsidRDefault="00855D9C" w14:paraId="09A78D94"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Pr="0050500F" w:rsidR="00855D9C" w:rsidP="00B04B1E" w:rsidRDefault="00855D9C" w14:paraId="7BEF0EC6"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Pr="0050500F" w:rsidR="00855D9C" w:rsidP="00B04B1E" w:rsidRDefault="00855D9C" w14:paraId="1D16C1FC"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Pr="0050500F" w:rsidR="00DE0667" w:rsidP="00B04B1E" w:rsidRDefault="00855D9C" w14:paraId="0D1CA45C"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rsidRDefault="00B00404" w14:paraId="1EDA1FA9" w14:textId="77777777">
      <w:pPr>
        <w:ind w:left="660"/>
        <w:rPr>
          <w:szCs w:val="22"/>
        </w:rPr>
      </w:pPr>
    </w:p>
    <w:p w:rsidRPr="0050500F" w:rsidR="001D5855" w:rsidP="0050500F" w:rsidRDefault="00BE693A" w14:paraId="30FD5FC0" w14:textId="77777777">
      <w:pPr>
        <w:ind w:left="660"/>
        <w:rPr>
          <w:szCs w:val="22"/>
        </w:rPr>
      </w:pPr>
      <w:r w:rsidRPr="0050500F">
        <w:rPr>
          <w:szCs w:val="22"/>
        </w:rPr>
        <w:t xml:space="preserve">These charges should be reported on the same line that the filer reports any associated recurring revenue.  </w:t>
      </w:r>
    </w:p>
    <w:p w:rsidRPr="0050500F" w:rsidR="00973266" w:rsidP="00973266" w:rsidRDefault="00973266" w14:paraId="034F1BED" w14:textId="77777777">
      <w:pPr>
        <w:ind w:left="1440"/>
        <w:rPr>
          <w:szCs w:val="22"/>
        </w:rPr>
      </w:pPr>
    </w:p>
    <w:p w:rsidRPr="0050500F" w:rsidR="001D5855" w:rsidP="00984A57" w:rsidRDefault="00984A57" w14:paraId="0CEEF80A"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sidR="001D5855">
        <w:rPr>
          <w:u w:val="single"/>
        </w:rPr>
        <w:t xml:space="preserve">o </w:t>
      </w:r>
      <w:r w:rsidRPr="0050500F" w:rsidR="001D5855">
        <w:rPr>
          <w:szCs w:val="22"/>
          <w:u w:val="single"/>
        </w:rPr>
        <w:t>NOT</w:t>
      </w:r>
      <w:r w:rsidRPr="00491D0F" w:rsidR="001D5855">
        <w:rPr>
          <w:u w:val="single"/>
        </w:rPr>
        <w:t xml:space="preserve"> include</w:t>
      </w:r>
      <w:r w:rsidRPr="0050500F" w:rsidR="001D5855">
        <w:rPr>
          <w:szCs w:val="22"/>
        </w:rPr>
        <w:t>:</w:t>
      </w:r>
    </w:p>
    <w:p w:rsidRPr="0050500F" w:rsidR="001D5855" w:rsidP="00B04B1E" w:rsidRDefault="00BE693A" w14:paraId="46AE602A" w14:textId="77777777">
      <w:pPr>
        <w:pStyle w:val="StandardText"/>
        <w:numPr>
          <w:ilvl w:val="0"/>
          <w:numId w:val="82"/>
        </w:numPr>
        <w:rPr>
          <w:szCs w:val="22"/>
        </w:rPr>
      </w:pPr>
      <w:r w:rsidRPr="0050500F">
        <w:rPr>
          <w:szCs w:val="22"/>
        </w:rPr>
        <w:t xml:space="preserve">Deposits </w:t>
      </w:r>
    </w:p>
    <w:p w:rsidRPr="0050500F" w:rsidR="001D5855" w:rsidP="00B04B1E" w:rsidRDefault="001D5855" w14:paraId="2AAC1580"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rsidRDefault="001D5855" w14:paraId="26C1896C" w14:textId="77777777">
      <w:pPr>
        <w:pStyle w:val="StandardText"/>
        <w:numPr>
          <w:ilvl w:val="0"/>
          <w:numId w:val="82"/>
        </w:numPr>
        <w:rPr>
          <w:szCs w:val="22"/>
        </w:rPr>
      </w:pPr>
      <w:r w:rsidRPr="0050500F">
        <w:rPr>
          <w:szCs w:val="22"/>
        </w:rPr>
        <w:t>T</w:t>
      </w:r>
      <w:r w:rsidRPr="0050500F" w:rsidR="00855D9C">
        <w:rPr>
          <w:szCs w:val="22"/>
        </w:rPr>
        <w:t xml:space="preserve">axes </w:t>
      </w:r>
    </w:p>
    <w:p w:rsidRPr="0050500F" w:rsidR="00BE693A" w:rsidP="00B04B1E" w:rsidRDefault="001C4B56" w14:paraId="69C1B75E"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Pr="0050500F" w:rsidR="00855D9C" w:rsidP="00B04B1E" w:rsidRDefault="001D5855" w14:paraId="47A487C3"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sidR="00855D9C">
        <w:rPr>
          <w:szCs w:val="22"/>
        </w:rPr>
        <w:t>ny charge on a customer bill represented to recover or collect contributions to federal and state universal service support mechanisms must be shown separately on Line 403.</w:t>
      </w:r>
    </w:p>
    <w:p w:rsidRPr="0050500F" w:rsidR="00BC3B95" w:rsidP="00FE3245" w:rsidRDefault="00BC3B95" w14:paraId="0DF90BED" w14:textId="77777777">
      <w:pPr>
        <w:pStyle w:val="StandardText"/>
        <w:rPr>
          <w:szCs w:val="22"/>
          <w:u w:val="single"/>
        </w:rPr>
      </w:pPr>
      <w:r w:rsidRPr="0050500F">
        <w:rPr>
          <w:szCs w:val="22"/>
          <w:u w:val="single"/>
        </w:rPr>
        <w:t>Special cases:</w:t>
      </w:r>
    </w:p>
    <w:p w:rsidR="001D5855" w:rsidP="00B04B1E" w:rsidRDefault="00855D9C" w14:paraId="264B2C89"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rsidRDefault="00855D9C" w14:paraId="2CF84868"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Pr="00847171" w:rsidR="00855D9C" w:rsidP="00B04B1E" w:rsidRDefault="001D5855" w14:paraId="4BFE7FF1" w14:textId="77777777">
      <w:pPr>
        <w:pStyle w:val="StandardText"/>
        <w:numPr>
          <w:ilvl w:val="0"/>
          <w:numId w:val="47"/>
        </w:numPr>
      </w:pPr>
      <w:r w:rsidRPr="001D5855">
        <w:rPr>
          <w:u w:val="single"/>
        </w:rPr>
        <w:t>C</w:t>
      </w:r>
      <w:r w:rsidRPr="001D5855" w:rsidR="00855D9C">
        <w:rPr>
          <w:u w:val="single"/>
        </w:rPr>
        <w:t>redits</w:t>
      </w:r>
      <w:r w:rsidRPr="00847171" w:rsidR="00855D9C">
        <w:t xml:space="preserve"> should not be deducted from billed revenues when the credit is </w:t>
      </w:r>
      <w:r w:rsidRPr="00F2204E" w:rsidR="00855D9C">
        <w:t>issued</w:t>
      </w:r>
      <w:r w:rsidRPr="00847171" w:rsidR="00855D9C">
        <w:t xml:space="preserve">.  Instead, filers should include </w:t>
      </w:r>
      <w:r w:rsidRPr="00F2204E" w:rsidR="00855D9C">
        <w:t>redeemed</w:t>
      </w:r>
      <w:r w:rsidRPr="00847171" w:rsidR="00855D9C">
        <w:t xml:space="preserve"> credits with uncollectible amounts reported on Line 421 and Line 422.</w:t>
      </w:r>
    </w:p>
    <w:p w:rsidRPr="00847171" w:rsidR="00845622" w:rsidP="00B04B1E" w:rsidRDefault="001D5855" w14:paraId="7D7F294C"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sidR="00855D9C">
        <w:rPr>
          <w:rStyle w:val="FootnoteReference"/>
        </w:rPr>
        <w:footnoteReference w:id="43"/>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rsidRDefault="00855D9C" w14:paraId="12604644"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w:t>
      </w:r>
      <w:r w:rsidRPr="005C7F3A">
        <w:rPr>
          <w:snapToGrid/>
        </w:rPr>
        <w:lastRenderedPageBreak/>
        <w:t>paym</w:t>
      </w:r>
      <w:r w:rsidRPr="00845622">
        <w:rPr>
          <w:snapToGrid/>
        </w:rPr>
        <w:t xml:space="preserve">ents.  International settlement and settlement-like receipts for foreign-billed service should 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sidR="006B1B5D">
        <w:rPr>
          <w:rStyle w:val="FootnoteReference"/>
          <w:snapToGrid/>
        </w:rPr>
        <w:footnoteReference w:id="44"/>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Pr="00497785" w:rsidR="00CD2A09" w:rsidP="00F53508" w:rsidRDefault="00845622" w14:paraId="127469B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name="_Toc276569573" w:id="419"/>
      <w:bookmarkStart w:name="_Toc276569644" w:id="420"/>
      <w:bookmarkStart w:name="_Toc276573224" w:id="421"/>
      <w:bookmarkStart w:name="_Toc287622840" w:id="422"/>
      <w:bookmarkStart w:name="_Toc287622873" w:id="423"/>
      <w:bookmarkStart w:name="_Toc308098614" w:id="424"/>
      <w:bookmarkStart w:name="_Toc335902345" w:id="425"/>
      <w:bookmarkStart w:name="_Toc308099448" w:id="426"/>
      <w:bookmarkStart w:name="_Toc336333204" w:id="427"/>
      <w:bookmarkStart w:name="_Toc339540646" w:id="428"/>
      <w:bookmarkStart w:name="_Toc339879970" w:id="429"/>
      <w:bookmarkStart w:name="_Toc339550629" w:id="430"/>
      <w:bookmarkStart w:name="_Toc340043892" w:id="431"/>
      <w:bookmarkStart w:name="_Toc149634378" w:id="432"/>
      <w:r w:rsidR="00CD2A09">
        <w:t xml:space="preserve"> </w:t>
      </w:r>
    </w:p>
    <w:p w:rsidR="000D212F" w:rsidP="002247AB" w:rsidRDefault="00564072" w14:paraId="170817C7" w14:textId="77777777">
      <w:pPr>
        <w:pStyle w:val="StandardText"/>
        <w:numPr>
          <w:ilvl w:val="1"/>
          <w:numId w:val="47"/>
        </w:numPr>
      </w:pPr>
      <w:r>
        <w:t>Reporting of i</w:t>
      </w:r>
      <w:r w:rsidRPr="00BC76C2" w:rsidR="000D212F">
        <w:t>nternational</w:t>
      </w:r>
      <w:r w:rsidR="000D212F">
        <w:t xml:space="preserve"> revenues </w:t>
      </w:r>
      <w:r>
        <w:t>should be consistent</w:t>
      </w:r>
      <w:r w:rsidRPr="00BC76C2" w:rsidR="000D212F">
        <w:t xml:space="preserve"> with the </w:t>
      </w:r>
      <w:r w:rsidR="000D212F">
        <w:t>definitions provided in Appendix C below.</w:t>
      </w:r>
      <w:r w:rsidR="000D212F">
        <w:rPr>
          <w:rStyle w:val="FootnoteReference"/>
        </w:rPr>
        <w:footnoteReference w:id="45"/>
      </w:r>
    </w:p>
    <w:p w:rsidR="00855D9C" w:rsidP="00325B4F" w:rsidRDefault="00855D9C" w14:paraId="2C84EAA9" w14:textId="77777777">
      <w:pPr>
        <w:pStyle w:val="Heading3"/>
      </w:pPr>
      <w:bookmarkStart w:name="_Toc340048809" w:id="433"/>
      <w:bookmarkStart w:name="_Toc431378184" w:id="434"/>
      <w:bookmarkStart w:name="_Toc435591818" w:id="435"/>
      <w:r w:rsidRPr="00847171">
        <w:t>Apportioning Revenues Among Reporting Categories</w:t>
      </w:r>
      <w:bookmarkStart w:name="DETAIL_REVENUE_LINES" w:id="436"/>
      <w:bookmarkEnd w:id="419"/>
      <w:bookmarkEnd w:id="420"/>
      <w:bookmarkEnd w:id="421"/>
      <w:bookmarkEnd w:id="422"/>
      <w:bookmarkEnd w:id="423"/>
      <w:bookmarkEnd w:id="424"/>
      <w:bookmarkEnd w:id="425"/>
      <w:bookmarkEnd w:id="426"/>
      <w:bookmarkEnd w:id="427"/>
      <w:bookmarkEnd w:id="428"/>
      <w:bookmarkEnd w:id="429"/>
      <w:bookmarkEnd w:id="430"/>
      <w:bookmarkEnd w:id="431"/>
      <w:bookmarkEnd w:id="433"/>
      <w:bookmarkEnd w:id="434"/>
      <w:bookmarkEnd w:id="435"/>
      <w:bookmarkEnd w:id="436"/>
      <w:r w:rsidR="001D5855">
        <w:t xml:space="preserve"> </w:t>
      </w:r>
    </w:p>
    <w:p w:rsidRPr="00BC66EC" w:rsidR="00BC66EC" w:rsidP="00BC66EC" w:rsidRDefault="00BC66EC" w14:paraId="022B262C" w14:textId="77777777">
      <w:pPr>
        <w:pStyle w:val="Heading4"/>
      </w:pPr>
      <w:bookmarkStart w:name="_Toc431378185" w:id="437"/>
      <w:bookmarkStart w:name="_Toc435591819" w:id="438"/>
      <w:r>
        <w:t>General Information</w:t>
      </w:r>
      <w:bookmarkEnd w:id="437"/>
      <w:bookmarkEnd w:id="438"/>
    </w:p>
    <w:p w:rsidR="00BC66EC" w:rsidP="00FE3245" w:rsidRDefault="00BC66EC" w14:paraId="4C64121E" w14:textId="77777777">
      <w:pPr>
        <w:pStyle w:val="StandardText"/>
      </w:pPr>
      <w:r>
        <w:rPr>
          <w:u w:val="single"/>
        </w:rPr>
        <w:t>Good-faith estimates</w:t>
      </w:r>
      <w:r>
        <w:t xml:space="preserve"> </w:t>
      </w:r>
    </w:p>
    <w:p w:rsidR="00973266" w:rsidP="008A73D5" w:rsidRDefault="00855D9C" w14:paraId="3617E237"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rsidRDefault="00855D9C" w14:paraId="4D4E363D" w14:textId="77777777">
      <w:pPr>
        <w:pStyle w:val="StandardText"/>
        <w:numPr>
          <w:ilvl w:val="0"/>
          <w:numId w:val="83"/>
        </w:numPr>
        <w:ind w:left="1080"/>
      </w:pPr>
      <w:r w:rsidRPr="00847171">
        <w:t xml:space="preserve">Good-faith estimates should be based on information that is current for the filing period.  </w:t>
      </w:r>
    </w:p>
    <w:p w:rsidRPr="00BC76C2" w:rsidR="00855D9C" w:rsidP="00B04B1E" w:rsidRDefault="00855D9C" w14:paraId="4C83AF55"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Pr="00BC76C2" w:rsidR="00BC66EC" w:rsidP="00FE3245" w:rsidRDefault="00BC66EC" w14:paraId="72EA1C4E" w14:textId="77777777">
      <w:pPr>
        <w:pStyle w:val="StandardText"/>
        <w:rPr>
          <w:szCs w:val="22"/>
        </w:rPr>
      </w:pPr>
      <w:r w:rsidRPr="00BC76C2">
        <w:rPr>
          <w:szCs w:val="22"/>
          <w:u w:val="single"/>
        </w:rPr>
        <w:t>Column (a) required</w:t>
      </w:r>
    </w:p>
    <w:p w:rsidRPr="00BC76C2" w:rsidR="00855D9C" w:rsidP="00491D0F" w:rsidRDefault="00855D9C" w14:paraId="1A4CC0AB"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Pr="00BC76C2" w:rsidR="00BC66EC" w:rsidP="00FE3245" w:rsidRDefault="00BC66EC" w14:paraId="0D881BFE" w14:textId="77777777">
      <w:pPr>
        <w:pStyle w:val="StandardText"/>
        <w:rPr>
          <w:szCs w:val="22"/>
        </w:rPr>
      </w:pPr>
      <w:r w:rsidRPr="00BC76C2">
        <w:rPr>
          <w:szCs w:val="22"/>
          <w:u w:val="single"/>
        </w:rPr>
        <w:t>Block 3 vs. Block 4 revenues</w:t>
      </w:r>
    </w:p>
    <w:p w:rsidRPr="00BC76C2" w:rsidR="00973266" w:rsidP="008A73D5" w:rsidRDefault="00855D9C" w14:paraId="39A697C5"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Pr="00BC76C2" w:rsidR="00973266" w:rsidP="00B04B1E" w:rsidRDefault="00855D9C" w14:paraId="471938C2" w14:textId="77777777">
      <w:pPr>
        <w:pStyle w:val="StandardText"/>
        <w:numPr>
          <w:ilvl w:val="0"/>
          <w:numId w:val="84"/>
        </w:numPr>
        <w:rPr>
          <w:szCs w:val="22"/>
        </w:rPr>
      </w:pPr>
      <w:r w:rsidRPr="00BC76C2">
        <w:rPr>
          <w:szCs w:val="22"/>
        </w:rPr>
        <w:t xml:space="preserve">In many cases, the line-item categories are duplicated in </w:t>
      </w:r>
      <w:r w:rsidRPr="00BC76C2" w:rsidR="00973266">
        <w:rPr>
          <w:szCs w:val="22"/>
        </w:rPr>
        <w:t>Block 3 and Block 4</w:t>
      </w:r>
      <w:r w:rsidRPr="00BC76C2">
        <w:rPr>
          <w:szCs w:val="22"/>
        </w:rPr>
        <w:t xml:space="preserve">.  </w:t>
      </w:r>
    </w:p>
    <w:p w:rsidRPr="00491D0F" w:rsidR="00264A85" w:rsidP="00B04B1E" w:rsidRDefault="00264A85" w14:paraId="2DA33C4D"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Pr="00BC76C2" w:rsidR="00325B4F" w:rsidP="00325B4F" w:rsidRDefault="00325B4F" w14:paraId="6A4D16EF" w14:textId="77777777">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Pr="00BC76C2" w:rsidR="00264A85" w:rsidTr="00A73517" w14:paraId="1881A759" w14:textId="77777777">
        <w:trPr>
          <w:cantSplit/>
        </w:trPr>
        <w:tc>
          <w:tcPr>
            <w:tcW w:w="3960" w:type="dxa"/>
          </w:tcPr>
          <w:p w:rsidRPr="00BC76C2" w:rsidR="00264A85" w:rsidP="00A73517" w:rsidRDefault="00264A85" w14:paraId="2A75BB2C" w14:textId="77777777">
            <w:pPr>
              <w:pStyle w:val="StandardText"/>
              <w:rPr>
                <w:b/>
                <w:szCs w:val="22"/>
              </w:rPr>
            </w:pPr>
            <w:r w:rsidRPr="00BC76C2">
              <w:rPr>
                <w:b/>
                <w:szCs w:val="22"/>
              </w:rPr>
              <w:t>Category of Revenue</w:t>
            </w:r>
          </w:p>
        </w:tc>
        <w:tc>
          <w:tcPr>
            <w:tcW w:w="1710" w:type="dxa"/>
          </w:tcPr>
          <w:p w:rsidRPr="00BC76C2" w:rsidR="00264A85" w:rsidP="00A73517" w:rsidRDefault="00264A85" w14:paraId="019A537E" w14:textId="77777777">
            <w:pPr>
              <w:pStyle w:val="StandardText"/>
              <w:rPr>
                <w:b/>
                <w:szCs w:val="22"/>
              </w:rPr>
            </w:pPr>
            <w:r w:rsidRPr="00BC76C2">
              <w:rPr>
                <w:b/>
                <w:szCs w:val="22"/>
              </w:rPr>
              <w:t xml:space="preserve">Report on </w:t>
            </w:r>
          </w:p>
        </w:tc>
      </w:tr>
      <w:tr w:rsidRPr="00BC76C2" w:rsidR="00264A85" w:rsidTr="00A73517" w14:paraId="3E15BC64" w14:textId="77777777">
        <w:trPr>
          <w:cantSplit/>
        </w:trPr>
        <w:tc>
          <w:tcPr>
            <w:tcW w:w="3960" w:type="dxa"/>
          </w:tcPr>
          <w:p w:rsidRPr="00BC76C2" w:rsidR="00264A85" w:rsidP="00A73517" w:rsidRDefault="00264A85" w14:paraId="40FDB901" w14:textId="77777777">
            <w:pPr>
              <w:pStyle w:val="StandardText"/>
              <w:rPr>
                <w:szCs w:val="22"/>
              </w:rPr>
            </w:pPr>
            <w:r w:rsidRPr="00BC76C2">
              <w:rPr>
                <w:szCs w:val="22"/>
              </w:rPr>
              <w:t>Per-minute switched access charges and reciprocal compensation</w:t>
            </w:r>
          </w:p>
        </w:tc>
        <w:tc>
          <w:tcPr>
            <w:tcW w:w="1710" w:type="dxa"/>
          </w:tcPr>
          <w:p w:rsidRPr="00BC76C2" w:rsidR="00264A85" w:rsidP="00A73517" w:rsidRDefault="00264A85" w14:paraId="60AF3F21" w14:textId="77777777">
            <w:pPr>
              <w:pStyle w:val="StandardText"/>
              <w:rPr>
                <w:szCs w:val="22"/>
              </w:rPr>
            </w:pPr>
            <w:r w:rsidRPr="00BC76C2">
              <w:rPr>
                <w:szCs w:val="22"/>
              </w:rPr>
              <w:t>Line 304</w:t>
            </w:r>
          </w:p>
        </w:tc>
      </w:tr>
      <w:tr w:rsidRPr="00BC76C2" w:rsidR="00264A85" w:rsidTr="00A73517" w14:paraId="5ADFFA71" w14:textId="77777777">
        <w:trPr>
          <w:cantSplit/>
        </w:trPr>
        <w:tc>
          <w:tcPr>
            <w:tcW w:w="3960" w:type="dxa"/>
          </w:tcPr>
          <w:p w:rsidRPr="00BC76C2" w:rsidR="00264A85" w:rsidP="00A73517" w:rsidRDefault="00264A85" w14:paraId="62E91547" w14:textId="77777777">
            <w:pPr>
              <w:pStyle w:val="StandardText"/>
              <w:rPr>
                <w:szCs w:val="22"/>
              </w:rPr>
            </w:pPr>
            <w:r w:rsidRPr="00BC76C2">
              <w:rPr>
                <w:szCs w:val="22"/>
              </w:rPr>
              <w:lastRenderedPageBreak/>
              <w:t>Revenues received from carriers as payphone compensation for originating toll calls</w:t>
            </w:r>
          </w:p>
        </w:tc>
        <w:tc>
          <w:tcPr>
            <w:tcW w:w="1710" w:type="dxa"/>
          </w:tcPr>
          <w:p w:rsidRPr="00BC76C2" w:rsidR="00264A85" w:rsidP="00A73517" w:rsidRDefault="00264A85" w14:paraId="22E2338A" w14:textId="77777777">
            <w:pPr>
              <w:pStyle w:val="StandardText"/>
              <w:rPr>
                <w:szCs w:val="22"/>
              </w:rPr>
            </w:pPr>
            <w:r w:rsidRPr="00BC76C2">
              <w:rPr>
                <w:szCs w:val="22"/>
              </w:rPr>
              <w:t>Line 306</w:t>
            </w:r>
          </w:p>
        </w:tc>
      </w:tr>
      <w:tr w:rsidRPr="00BC76C2" w:rsidR="00264A85" w:rsidTr="00A73517" w14:paraId="23CD36E8" w14:textId="77777777">
        <w:trPr>
          <w:cantSplit/>
        </w:trPr>
        <w:tc>
          <w:tcPr>
            <w:tcW w:w="3960" w:type="dxa"/>
          </w:tcPr>
          <w:p w:rsidRPr="00BC76C2" w:rsidR="00264A85" w:rsidP="00A73517" w:rsidRDefault="00264A85" w14:paraId="5D979B90" w14:textId="77777777">
            <w:pPr>
              <w:pStyle w:val="StandardText"/>
              <w:rPr>
                <w:szCs w:val="22"/>
              </w:rPr>
            </w:pPr>
            <w:r w:rsidRPr="00BC76C2">
              <w:rPr>
                <w:szCs w:val="22"/>
              </w:rPr>
              <w:t>Charges for physical collocation of equipment pursuant to 47 U.S.C. § 251(c)(6)</w:t>
            </w:r>
          </w:p>
        </w:tc>
        <w:tc>
          <w:tcPr>
            <w:tcW w:w="1710" w:type="dxa"/>
          </w:tcPr>
          <w:p w:rsidRPr="00BC76C2" w:rsidR="00264A85" w:rsidP="00A73517" w:rsidRDefault="00264A85" w14:paraId="1C37CD57" w14:textId="77777777">
            <w:pPr>
              <w:pStyle w:val="StandardText"/>
              <w:rPr>
                <w:szCs w:val="22"/>
              </w:rPr>
            </w:pPr>
            <w:r w:rsidRPr="00BC76C2">
              <w:rPr>
                <w:szCs w:val="22"/>
              </w:rPr>
              <w:t>Line 307</w:t>
            </w:r>
          </w:p>
        </w:tc>
      </w:tr>
      <w:tr w:rsidRPr="00BC76C2" w:rsidR="00264A85" w:rsidTr="00A73517" w14:paraId="0F06243E" w14:textId="77777777">
        <w:trPr>
          <w:cantSplit/>
        </w:trPr>
        <w:tc>
          <w:tcPr>
            <w:tcW w:w="3960" w:type="dxa"/>
          </w:tcPr>
          <w:p w:rsidRPr="00BC76C2" w:rsidR="00264A85" w:rsidP="00A73517" w:rsidRDefault="00264A85" w14:paraId="12C033E2" w14:textId="77777777">
            <w:pPr>
              <w:pStyle w:val="StandardText"/>
              <w:rPr>
                <w:szCs w:val="22"/>
              </w:rPr>
            </w:pPr>
            <w:r w:rsidRPr="00BC76C2">
              <w:rPr>
                <w:szCs w:val="22"/>
              </w:rPr>
              <w:t>Revenues that filers receive as universal service support from either states or the federal government</w:t>
            </w:r>
          </w:p>
        </w:tc>
        <w:tc>
          <w:tcPr>
            <w:tcW w:w="1710" w:type="dxa"/>
          </w:tcPr>
          <w:p w:rsidRPr="00BC76C2" w:rsidR="00264A85" w:rsidP="00A73517" w:rsidRDefault="00264A85" w14:paraId="72931128" w14:textId="77777777">
            <w:pPr>
              <w:pStyle w:val="StandardText"/>
              <w:rPr>
                <w:szCs w:val="22"/>
              </w:rPr>
            </w:pPr>
            <w:r w:rsidRPr="00BC76C2">
              <w:rPr>
                <w:szCs w:val="22"/>
              </w:rPr>
              <w:t>Line 308</w:t>
            </w:r>
          </w:p>
        </w:tc>
      </w:tr>
      <w:tr w:rsidRPr="00BC76C2" w:rsidR="00264A85" w:rsidTr="00A73517" w14:paraId="73E20C08" w14:textId="77777777">
        <w:trPr>
          <w:cantSplit/>
        </w:trPr>
        <w:tc>
          <w:tcPr>
            <w:tcW w:w="3960" w:type="dxa"/>
          </w:tcPr>
          <w:p w:rsidRPr="00BC76C2" w:rsidR="00264A85" w:rsidP="00A73517" w:rsidRDefault="00264A85" w14:paraId="79A929F9"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Pr="00BC76C2" w:rsidR="00264A85" w:rsidP="00A73517" w:rsidRDefault="00264A85" w14:paraId="69BC3249" w14:textId="77777777">
            <w:pPr>
              <w:pStyle w:val="StandardText"/>
              <w:rPr>
                <w:szCs w:val="22"/>
              </w:rPr>
            </w:pPr>
            <w:r w:rsidRPr="00BC76C2">
              <w:rPr>
                <w:szCs w:val="22"/>
              </w:rPr>
              <w:t>Line 309</w:t>
            </w:r>
          </w:p>
        </w:tc>
      </w:tr>
    </w:tbl>
    <w:p w:rsidRPr="00491D0F" w:rsidR="00264A85" w:rsidP="00491D0F" w:rsidRDefault="00264A85" w14:paraId="41F4963A" w14:textId="77777777">
      <w:pPr>
        <w:pStyle w:val="StandardText"/>
        <w:ind w:left="1080"/>
      </w:pPr>
    </w:p>
    <w:p w:rsidRPr="00BC76C2" w:rsidR="009C11FD" w:rsidP="00B04B1E" w:rsidRDefault="00264A85" w14:paraId="5F340AB5"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BC76C2" w:rsidR="00855D9C">
        <w:rPr>
          <w:rStyle w:val="FootnoteReference"/>
          <w:szCs w:val="22"/>
        </w:rPr>
        <w:footnoteReference w:id="46"/>
      </w:r>
      <w:r w:rsidRPr="00BC76C2" w:rsidR="00855D9C">
        <w:rPr>
          <w:szCs w:val="22"/>
        </w:rPr>
        <w:t xml:space="preserve">  </w:t>
      </w:r>
    </w:p>
    <w:p w:rsidRPr="00BC76C2" w:rsidR="009C11FD" w:rsidP="00B04B1E" w:rsidRDefault="009C11FD" w14:paraId="6A8BA136"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Pr="00BC76C2" w:rsidR="00BC66EC" w:rsidP="00E45554" w:rsidRDefault="00BC66EC" w14:paraId="09B47E32" w14:textId="77777777">
      <w:pPr>
        <w:pStyle w:val="StandardText"/>
        <w:rPr>
          <w:szCs w:val="22"/>
        </w:rPr>
      </w:pPr>
      <w:r w:rsidRPr="00BC76C2">
        <w:rPr>
          <w:szCs w:val="22"/>
        </w:rPr>
        <w:t>All filers should report revenues based on the following descriptions.</w:t>
      </w:r>
    </w:p>
    <w:p w:rsidRPr="00BC76C2" w:rsidR="00855D9C" w:rsidP="00491D0F" w:rsidRDefault="00855D9C" w14:paraId="6C59F504" w14:textId="77777777">
      <w:pPr>
        <w:pStyle w:val="Heading4"/>
        <w:rPr>
          <w:b w:val="0"/>
        </w:rPr>
      </w:pPr>
      <w:bookmarkStart w:name="_Toc431378186" w:id="439"/>
      <w:bookmarkStart w:name="_Toc435591820" w:id="440"/>
      <w:r w:rsidRPr="00BC76C2">
        <w:t>Fixed local service revenue categories</w:t>
      </w:r>
      <w:bookmarkEnd w:id="439"/>
      <w:bookmarkEnd w:id="440"/>
    </w:p>
    <w:p w:rsidRPr="00BC76C2" w:rsidR="00A17DF2" w:rsidP="00F2204E" w:rsidRDefault="00855D9C" w14:paraId="521984C7"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1D5855" w:rsidTr="00531D57" w14:paraId="514BD24F" w14:textId="77777777">
        <w:tc>
          <w:tcPr>
            <w:tcW w:w="2988" w:type="dxa"/>
            <w:shd w:val="clear" w:color="auto" w:fill="D9D9D9" w:themeFill="background1" w:themeFillShade="D9"/>
            <w:tcMar>
              <w:top w:w="43" w:type="dxa"/>
              <w:left w:w="115" w:type="dxa"/>
              <w:right w:w="115" w:type="dxa"/>
            </w:tcMar>
          </w:tcPr>
          <w:p w:rsidRPr="00BC76C2" w:rsidR="001D5855" w:rsidP="00531D57" w:rsidRDefault="001D5855" w14:paraId="3807968B" w14:textId="77777777">
            <w:pPr>
              <w:pStyle w:val="LineNumberHeading"/>
              <w:rPr>
                <w:szCs w:val="22"/>
              </w:rPr>
            </w:pPr>
            <w:r w:rsidRPr="00BC76C2">
              <w:rPr>
                <w:szCs w:val="22"/>
              </w:rPr>
              <w:t>Line 303</w:t>
            </w:r>
            <w:r w:rsidRPr="00BC76C2" w:rsidR="000B06F4">
              <w:rPr>
                <w:szCs w:val="22"/>
              </w:rPr>
              <w:t xml:space="preserve"> (Carrier’s carrier)</w:t>
            </w:r>
          </w:p>
          <w:p w:rsidRPr="00BC76C2" w:rsidR="001D5855" w:rsidP="00531D57" w:rsidRDefault="001D5855" w14:paraId="16271A94"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Pr="00BC76C2" w:rsidR="001D5855" w:rsidP="00531D57" w:rsidRDefault="001D5855" w14:paraId="75336F90"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Pr="00BC76C2" w:rsidR="001D5855" w:rsidP="001D5855" w:rsidRDefault="001D5855" w14:paraId="64D00939" w14:textId="77777777">
      <w:pPr>
        <w:pStyle w:val="StandardText"/>
        <w:rPr>
          <w:szCs w:val="22"/>
        </w:rPr>
      </w:pPr>
    </w:p>
    <w:p w:rsidRPr="00BC76C2" w:rsidR="001D5855" w:rsidP="00531D57" w:rsidRDefault="005A47A6" w14:paraId="1BFEB876"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sidR="001D5855">
        <w:rPr>
          <w:sz w:val="22"/>
          <w:szCs w:val="22"/>
        </w:rPr>
        <w:t>,</w:t>
      </w:r>
      <w:r w:rsidRPr="00491D0F" w:rsidR="00855D9C">
        <w:rPr>
          <w:sz w:val="22"/>
        </w:rPr>
        <w:t xml:space="preserve"> except for</w:t>
      </w:r>
      <w:r w:rsidRPr="00BC76C2" w:rsidR="001D5855">
        <w:rPr>
          <w:sz w:val="22"/>
          <w:szCs w:val="22"/>
        </w:rPr>
        <w:t>:</w:t>
      </w:r>
    </w:p>
    <w:p w:rsidRPr="00BC76C2" w:rsidR="001D5855" w:rsidP="00B04B1E" w:rsidRDefault="00855D9C" w14:paraId="15F737C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Pr="00BC76C2" w:rsidR="001D5855" w:rsidP="00B04B1E" w:rsidRDefault="00491C56" w14:paraId="4824580A" w14:textId="20531E1D">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Pr="00BC76C2" w:rsidR="001D5855" w:rsidP="00B04B1E" w:rsidRDefault="00855D9C" w14:paraId="355243B0"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Pr="00BC76C2" w:rsidR="000B06F4" w:rsidP="00B04B1E" w:rsidRDefault="000B06F4" w14:paraId="2FFB786D"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Pr="00BC76C2" w:rsidR="001D5855" w:rsidP="00531D57" w:rsidRDefault="005A47A6" w14:paraId="5D47BDFF" w14:textId="77777777">
      <w:pPr>
        <w:pStyle w:val="SmallerBodyText"/>
        <w:rPr>
          <w:sz w:val="22"/>
          <w:szCs w:val="22"/>
        </w:rPr>
      </w:pPr>
      <w:r w:rsidRPr="00BC76C2">
        <w:rPr>
          <w:sz w:val="22"/>
          <w:szCs w:val="22"/>
        </w:rPr>
        <w:lastRenderedPageBreak/>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sidR="001D5855">
        <w:rPr>
          <w:sz w:val="22"/>
          <w:szCs w:val="22"/>
        </w:rPr>
        <w:t>:</w:t>
      </w:r>
    </w:p>
    <w:p w:rsidRPr="00BC76C2" w:rsidR="001D5855" w:rsidP="00B04B1E" w:rsidRDefault="008A73D5" w14:paraId="2450B5A8" w14:textId="77777777">
      <w:pPr>
        <w:pStyle w:val="SmallerBodyText"/>
        <w:numPr>
          <w:ilvl w:val="0"/>
          <w:numId w:val="86"/>
        </w:numPr>
        <w:rPr>
          <w:sz w:val="22"/>
          <w:szCs w:val="22"/>
        </w:rPr>
      </w:pPr>
      <w:r w:rsidRPr="00BC76C2">
        <w:rPr>
          <w:sz w:val="22"/>
          <w:szCs w:val="22"/>
        </w:rPr>
        <w:t>optional extended area service;</w:t>
      </w:r>
    </w:p>
    <w:p w:rsidRPr="00BC76C2" w:rsidR="001D5855" w:rsidP="00B04B1E" w:rsidRDefault="008A73D5" w14:paraId="4755B596" w14:textId="77777777">
      <w:pPr>
        <w:pStyle w:val="SmallerBodyText"/>
        <w:numPr>
          <w:ilvl w:val="0"/>
          <w:numId w:val="86"/>
        </w:numPr>
        <w:rPr>
          <w:sz w:val="22"/>
          <w:szCs w:val="22"/>
        </w:rPr>
      </w:pPr>
      <w:r w:rsidRPr="00BC76C2">
        <w:rPr>
          <w:sz w:val="22"/>
          <w:szCs w:val="22"/>
        </w:rPr>
        <w:t>dialing features;</w:t>
      </w:r>
    </w:p>
    <w:p w:rsidRPr="00BC76C2" w:rsidR="001D5855" w:rsidP="00B04B1E" w:rsidRDefault="008A73D5" w14:paraId="3E24273D" w14:textId="77777777">
      <w:pPr>
        <w:pStyle w:val="SmallerBodyText"/>
        <w:numPr>
          <w:ilvl w:val="0"/>
          <w:numId w:val="86"/>
        </w:numPr>
        <w:rPr>
          <w:sz w:val="22"/>
          <w:szCs w:val="22"/>
        </w:rPr>
      </w:pPr>
      <w:r w:rsidRPr="00BC76C2">
        <w:rPr>
          <w:sz w:val="22"/>
          <w:szCs w:val="22"/>
        </w:rPr>
        <w:t>local directory assistance;</w:t>
      </w:r>
    </w:p>
    <w:p w:rsidRPr="00BC76C2" w:rsidR="001D5855" w:rsidP="00B04B1E" w:rsidRDefault="00855D9C" w14:paraId="0C0230A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Pr="00BC76C2" w:rsidR="001D5855" w:rsidP="00B04B1E" w:rsidRDefault="00855D9C" w14:paraId="4B10E97B"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Pr="00BC76C2" w:rsidR="000B06F4" w:rsidP="00B04B1E" w:rsidRDefault="000B06F4" w14:paraId="62D9EEB8"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Pr="00BC76C2" w:rsidR="001D5855" w:rsidP="00B04B1E" w:rsidRDefault="008A73D5" w14:paraId="5DA7FD48"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Pr="00BC76C2" w:rsidR="001D5855" w:rsidP="00B04B1E" w:rsidRDefault="00855D9C" w14:paraId="10AC9757"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Pr="00BC76C2" w:rsidR="000B06F4" w:rsidP="00B04B1E" w:rsidRDefault="00855D9C" w14:paraId="48369276" w14:textId="77777777">
      <w:pPr>
        <w:pStyle w:val="SmallerBodyText"/>
        <w:numPr>
          <w:ilvl w:val="0"/>
          <w:numId w:val="86"/>
        </w:numPr>
        <w:rPr>
          <w:sz w:val="22"/>
          <w:szCs w:val="22"/>
        </w:rPr>
      </w:pPr>
      <w:r w:rsidRPr="00491D0F">
        <w:rPr>
          <w:sz w:val="22"/>
        </w:rPr>
        <w:t xml:space="preserve">local exchange revenue settlements.  </w:t>
      </w:r>
    </w:p>
    <w:p w:rsidRPr="00BC76C2" w:rsidR="000B06F4" w:rsidP="00491D0F" w:rsidRDefault="000B06F4" w14:paraId="709D98FF"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Pr="00BC76C2" w:rsidR="00855D9C" w:rsidP="00531D57" w:rsidRDefault="00855D9C" w14:paraId="6903708F"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7"/>
        <w:gridCol w:w="6433"/>
      </w:tblGrid>
      <w:tr w:rsidRPr="00BC76C2" w:rsidR="000B06F4" w:rsidTr="00A17DF2" w14:paraId="2973663F" w14:textId="77777777">
        <w:tc>
          <w:tcPr>
            <w:tcW w:w="2988" w:type="dxa"/>
            <w:tcBorders>
              <w:bottom w:val="nil"/>
            </w:tcBorders>
          </w:tcPr>
          <w:p w:rsidRPr="00BC76C2" w:rsidR="000B06F4" w:rsidP="00531D57" w:rsidRDefault="000B06F4" w14:paraId="44021CF4"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Pr="00BC76C2" w:rsidR="000B06F4" w:rsidP="00531D57" w:rsidRDefault="000B06F4" w14:paraId="201D91E9" w14:textId="77777777">
            <w:pPr>
              <w:pStyle w:val="SmallerBodyText"/>
              <w:rPr>
                <w:sz w:val="22"/>
                <w:szCs w:val="22"/>
              </w:rPr>
            </w:pPr>
          </w:p>
        </w:tc>
      </w:tr>
      <w:tr w:rsidRPr="00BC76C2" w:rsidR="000B06F4" w:rsidTr="00A17DF2" w14:paraId="4094549B" w14:textId="77777777">
        <w:tc>
          <w:tcPr>
            <w:tcW w:w="2988" w:type="dxa"/>
            <w:tcBorders>
              <w:top w:val="nil"/>
              <w:bottom w:val="nil"/>
            </w:tcBorders>
          </w:tcPr>
          <w:p w:rsidRPr="00BC76C2" w:rsidR="000B06F4" w:rsidP="00531D57" w:rsidRDefault="000B06F4" w14:paraId="4B26471E" w14:textId="77777777">
            <w:pPr>
              <w:pStyle w:val="SmallerBodyText"/>
              <w:rPr>
                <w:sz w:val="22"/>
                <w:szCs w:val="22"/>
              </w:rPr>
            </w:pPr>
            <w:r w:rsidRPr="00BC76C2">
              <w:rPr>
                <w:sz w:val="22"/>
                <w:szCs w:val="22"/>
              </w:rPr>
              <w:t>Line 303.1</w:t>
            </w:r>
          </w:p>
        </w:tc>
        <w:tc>
          <w:tcPr>
            <w:tcW w:w="6588" w:type="dxa"/>
            <w:tcBorders>
              <w:top w:val="nil"/>
              <w:bottom w:val="nil"/>
            </w:tcBorders>
          </w:tcPr>
          <w:p w:rsidRPr="00BC76C2" w:rsidR="000B06F4" w:rsidP="00531D57" w:rsidRDefault="000B06F4" w14:paraId="168327A3"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Pr="00BC76C2" w:rsidR="000B06F4" w:rsidTr="00A17DF2" w14:paraId="2B914630" w14:textId="77777777">
        <w:tc>
          <w:tcPr>
            <w:tcW w:w="2988" w:type="dxa"/>
            <w:tcBorders>
              <w:top w:val="nil"/>
              <w:bottom w:val="nil"/>
            </w:tcBorders>
          </w:tcPr>
          <w:p w:rsidRPr="00BC76C2" w:rsidR="000B06F4" w:rsidP="00531D57" w:rsidRDefault="000B06F4" w14:paraId="157EA796" w14:textId="77777777">
            <w:pPr>
              <w:pStyle w:val="SmallerBodyText"/>
              <w:rPr>
                <w:sz w:val="22"/>
                <w:szCs w:val="22"/>
              </w:rPr>
            </w:pPr>
            <w:r w:rsidRPr="00BC76C2">
              <w:rPr>
                <w:sz w:val="22"/>
                <w:szCs w:val="22"/>
              </w:rPr>
              <w:t>Line 303.2</w:t>
            </w:r>
          </w:p>
        </w:tc>
        <w:tc>
          <w:tcPr>
            <w:tcW w:w="6588" w:type="dxa"/>
            <w:tcBorders>
              <w:top w:val="nil"/>
              <w:bottom w:val="nil"/>
            </w:tcBorders>
          </w:tcPr>
          <w:p w:rsidRPr="00BC76C2" w:rsidR="000B06F4" w:rsidP="00531D57" w:rsidRDefault="000B06F4" w14:paraId="36EFE0D6"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Pr="00BC76C2" w:rsidR="000B06F4" w:rsidTr="00A17DF2" w14:paraId="0D688EFD" w14:textId="77777777">
        <w:tc>
          <w:tcPr>
            <w:tcW w:w="2988" w:type="dxa"/>
            <w:tcBorders>
              <w:top w:val="nil"/>
              <w:bottom w:val="nil"/>
            </w:tcBorders>
          </w:tcPr>
          <w:p w:rsidRPr="00BC76C2" w:rsidR="000B06F4" w:rsidP="00531D57" w:rsidRDefault="000B06F4" w14:paraId="7F3E6E1C"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Pr="00BC76C2" w:rsidR="000B06F4" w:rsidP="00531D57" w:rsidRDefault="000B06F4" w14:paraId="19131DBD" w14:textId="77777777">
            <w:pPr>
              <w:pStyle w:val="SmallerBodyText"/>
              <w:rPr>
                <w:sz w:val="22"/>
                <w:szCs w:val="22"/>
              </w:rPr>
            </w:pPr>
          </w:p>
        </w:tc>
      </w:tr>
      <w:tr w:rsidRPr="00BC76C2" w:rsidR="000B06F4" w:rsidTr="00A17DF2" w14:paraId="604BBEF4" w14:textId="77777777">
        <w:tc>
          <w:tcPr>
            <w:tcW w:w="2988" w:type="dxa"/>
            <w:tcBorders>
              <w:top w:val="nil"/>
              <w:bottom w:val="nil"/>
            </w:tcBorders>
          </w:tcPr>
          <w:p w:rsidRPr="00BC76C2" w:rsidR="000B06F4" w:rsidP="00531D57" w:rsidRDefault="000B06F4" w14:paraId="7F4243A4" w14:textId="77777777">
            <w:pPr>
              <w:pStyle w:val="SmallerBodyText"/>
              <w:rPr>
                <w:sz w:val="22"/>
                <w:szCs w:val="22"/>
              </w:rPr>
            </w:pPr>
            <w:r w:rsidRPr="00BC76C2">
              <w:rPr>
                <w:sz w:val="22"/>
                <w:szCs w:val="22"/>
              </w:rPr>
              <w:t>Line 404.1</w:t>
            </w:r>
          </w:p>
        </w:tc>
        <w:tc>
          <w:tcPr>
            <w:tcW w:w="6588" w:type="dxa"/>
            <w:tcBorders>
              <w:top w:val="nil"/>
              <w:bottom w:val="nil"/>
            </w:tcBorders>
          </w:tcPr>
          <w:p w:rsidRPr="00BC76C2" w:rsidR="000B06F4" w:rsidP="00486551" w:rsidRDefault="000B06F4" w14:paraId="2C29F293"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Pr="00BC76C2" w:rsidR="000B06F4" w:rsidTr="00A17DF2" w14:paraId="3DA7428F" w14:textId="77777777">
        <w:tc>
          <w:tcPr>
            <w:tcW w:w="2988" w:type="dxa"/>
            <w:tcBorders>
              <w:top w:val="nil"/>
              <w:bottom w:val="nil"/>
            </w:tcBorders>
          </w:tcPr>
          <w:p w:rsidRPr="00BC76C2" w:rsidR="000B06F4" w:rsidP="00531D57" w:rsidRDefault="000B06F4" w14:paraId="54E97067" w14:textId="77777777">
            <w:pPr>
              <w:pStyle w:val="SmallerBodyText"/>
              <w:rPr>
                <w:sz w:val="22"/>
                <w:szCs w:val="22"/>
              </w:rPr>
            </w:pPr>
            <w:r w:rsidRPr="00BC76C2">
              <w:rPr>
                <w:sz w:val="22"/>
                <w:szCs w:val="22"/>
              </w:rPr>
              <w:t>Line 404.2</w:t>
            </w:r>
          </w:p>
        </w:tc>
        <w:tc>
          <w:tcPr>
            <w:tcW w:w="6588" w:type="dxa"/>
            <w:tcBorders>
              <w:top w:val="nil"/>
              <w:bottom w:val="nil"/>
            </w:tcBorders>
          </w:tcPr>
          <w:p w:rsidRPr="00BC76C2" w:rsidR="000B06F4" w:rsidP="00531D57" w:rsidRDefault="000B06F4" w14:paraId="1A8A107D"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Pr="00BC76C2" w:rsidR="000B06F4" w:rsidTr="00A17DF2" w14:paraId="4E4727F8" w14:textId="77777777">
        <w:tc>
          <w:tcPr>
            <w:tcW w:w="2988" w:type="dxa"/>
            <w:tcBorders>
              <w:top w:val="nil"/>
              <w:bottom w:val="nil"/>
            </w:tcBorders>
          </w:tcPr>
          <w:p w:rsidRPr="00BC76C2" w:rsidR="000B06F4" w:rsidP="00531D57" w:rsidRDefault="000B06F4" w14:paraId="54B135CC" w14:textId="77777777">
            <w:pPr>
              <w:pStyle w:val="SmallerBodyText"/>
              <w:rPr>
                <w:sz w:val="22"/>
                <w:szCs w:val="22"/>
              </w:rPr>
            </w:pPr>
            <w:r w:rsidRPr="00BC76C2">
              <w:rPr>
                <w:sz w:val="22"/>
                <w:szCs w:val="22"/>
              </w:rPr>
              <w:t>Line 404.3</w:t>
            </w:r>
          </w:p>
        </w:tc>
        <w:tc>
          <w:tcPr>
            <w:tcW w:w="6588" w:type="dxa"/>
            <w:tcBorders>
              <w:top w:val="nil"/>
              <w:bottom w:val="nil"/>
            </w:tcBorders>
          </w:tcPr>
          <w:p w:rsidRPr="00BC76C2" w:rsidR="000B06F4" w:rsidP="00531D57" w:rsidRDefault="000B06F4" w14:paraId="2D69C8C0"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rsidRPr="00BC76C2" w:rsidR="000B06F4" w:rsidTr="00A17DF2" w14:paraId="332863FC" w14:textId="77777777">
        <w:tc>
          <w:tcPr>
            <w:tcW w:w="2988" w:type="dxa"/>
            <w:tcBorders>
              <w:top w:val="nil"/>
              <w:bottom w:val="nil"/>
            </w:tcBorders>
          </w:tcPr>
          <w:p w:rsidRPr="00BC76C2" w:rsidR="000B06F4" w:rsidP="00531D57" w:rsidRDefault="000B06F4" w14:paraId="1AD5341B" w14:textId="77777777">
            <w:pPr>
              <w:pStyle w:val="SmallerBodyText"/>
              <w:rPr>
                <w:sz w:val="22"/>
                <w:szCs w:val="22"/>
              </w:rPr>
            </w:pPr>
            <w:r w:rsidRPr="00BC76C2">
              <w:rPr>
                <w:sz w:val="22"/>
                <w:szCs w:val="22"/>
              </w:rPr>
              <w:t>Line 404.4</w:t>
            </w:r>
          </w:p>
        </w:tc>
        <w:tc>
          <w:tcPr>
            <w:tcW w:w="6588" w:type="dxa"/>
            <w:tcBorders>
              <w:top w:val="nil"/>
              <w:bottom w:val="nil"/>
            </w:tcBorders>
          </w:tcPr>
          <w:p w:rsidRPr="00BC76C2" w:rsidR="000B06F4" w:rsidP="00531D57" w:rsidRDefault="000B06F4" w14:paraId="003CAF94"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rsidRPr="00BC76C2" w:rsidR="000B06F4" w:rsidTr="00A17DF2" w14:paraId="5E59DBFB" w14:textId="77777777">
        <w:tc>
          <w:tcPr>
            <w:tcW w:w="2988" w:type="dxa"/>
            <w:tcBorders>
              <w:top w:val="nil"/>
              <w:bottom w:val="nil"/>
            </w:tcBorders>
          </w:tcPr>
          <w:p w:rsidRPr="00BC76C2" w:rsidR="000B06F4" w:rsidP="00A05666" w:rsidRDefault="000B06F4" w14:paraId="2F907C43" w14:textId="77777777">
            <w:pPr>
              <w:pStyle w:val="SmallerBodyText"/>
              <w:spacing w:before="0" w:after="0"/>
              <w:rPr>
                <w:sz w:val="22"/>
                <w:szCs w:val="22"/>
              </w:rPr>
            </w:pPr>
            <w:r w:rsidRPr="00BC76C2">
              <w:rPr>
                <w:sz w:val="22"/>
                <w:szCs w:val="22"/>
              </w:rPr>
              <w:t>Line 404.5</w:t>
            </w:r>
          </w:p>
        </w:tc>
        <w:tc>
          <w:tcPr>
            <w:tcW w:w="6588" w:type="dxa"/>
            <w:tcBorders>
              <w:top w:val="nil"/>
              <w:bottom w:val="nil"/>
            </w:tcBorders>
          </w:tcPr>
          <w:p w:rsidRPr="00BC76C2" w:rsidR="000B06F4" w:rsidP="00A05666" w:rsidRDefault="000B06F4" w14:paraId="54FBE3A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7"/>
            </w:r>
          </w:p>
        </w:tc>
      </w:tr>
    </w:tbl>
    <w:p w:rsidRPr="00BC76C2" w:rsidR="00855D9C" w:rsidP="00A05666" w:rsidRDefault="00855D9C" w14:paraId="38590340" w14:textId="77777777">
      <w:pPr>
        <w:pStyle w:val="StandardText"/>
        <w:spacing w:after="0"/>
        <w:rPr>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C76C2" w:rsidR="000B06F4" w:rsidTr="00531D57" w14:paraId="41897237" w14:textId="77777777">
        <w:tc>
          <w:tcPr>
            <w:tcW w:w="2988" w:type="dxa"/>
            <w:shd w:val="clear" w:color="auto" w:fill="D9D9D9" w:themeFill="background1" w:themeFillShade="D9"/>
          </w:tcPr>
          <w:p w:rsidRPr="00BC76C2" w:rsidR="000B06F4" w:rsidP="000D39FB" w:rsidRDefault="000B06F4" w14:paraId="49DE8AA3"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Pr="00BC76C2" w:rsidR="000B06F4" w:rsidP="000D39FB" w:rsidRDefault="000B06F4" w14:paraId="797967A1" w14:textId="77777777">
            <w:pPr>
              <w:pStyle w:val="LineNumberHeading"/>
              <w:rPr>
                <w:szCs w:val="22"/>
              </w:rPr>
            </w:pPr>
            <w:r w:rsidRPr="00BC76C2">
              <w:rPr>
                <w:szCs w:val="22"/>
              </w:rPr>
              <w:t>Per–minute charges for originating or terminating calls</w:t>
            </w:r>
          </w:p>
        </w:tc>
      </w:tr>
    </w:tbl>
    <w:p w:rsidR="000D39FB" w:rsidP="000D39FB" w:rsidRDefault="000D39FB" w14:paraId="50EF8305" w14:textId="77777777">
      <w:pPr>
        <w:pStyle w:val="SmallerBodyText"/>
        <w:spacing w:before="0" w:after="0"/>
        <w:rPr>
          <w:sz w:val="22"/>
          <w:szCs w:val="22"/>
        </w:rPr>
      </w:pPr>
    </w:p>
    <w:p w:rsidRPr="00BC76C2" w:rsidR="000B06F4" w:rsidP="00A05666" w:rsidRDefault="000B06F4" w14:paraId="0F8224E5" w14:textId="77777777">
      <w:pPr>
        <w:pStyle w:val="SmallerBodyText"/>
        <w:spacing w:before="0" w:after="0"/>
        <w:rPr>
          <w:sz w:val="22"/>
          <w:szCs w:val="22"/>
        </w:rPr>
      </w:pPr>
      <w:r w:rsidRPr="00BC76C2">
        <w:rPr>
          <w:sz w:val="22"/>
          <w:szCs w:val="22"/>
        </w:rPr>
        <w:t>This line includes:</w:t>
      </w:r>
    </w:p>
    <w:p w:rsidRPr="00BC76C2" w:rsidR="000B06F4" w:rsidP="00B04B1E" w:rsidRDefault="000B06F4" w14:paraId="0ECE230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sidRPr="00491D0F" w:rsidR="0042159B">
        <w:rPr>
          <w:rStyle w:val="FootnoteReference"/>
          <w:sz w:val="22"/>
        </w:rPr>
        <w:footnoteReference w:id="48"/>
      </w:r>
      <w:r w:rsidRPr="00491D0F" w:rsidR="00855D9C">
        <w:rPr>
          <w:sz w:val="22"/>
        </w:rPr>
        <w:t xml:space="preserve">  </w:t>
      </w:r>
    </w:p>
    <w:p w:rsidRPr="00BC76C2" w:rsidR="000B06F4" w:rsidP="00B04B1E" w:rsidRDefault="000B06F4" w14:paraId="1521D7F3"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Pr="00BC76C2" w:rsidR="000B06F4" w:rsidP="00B04B1E" w:rsidRDefault="000B06F4" w14:paraId="4E663F0C"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Pr="00BC76C2" w:rsidR="000B06F4" w:rsidP="00B04B1E" w:rsidRDefault="000B06F4" w14:paraId="438D8AEC"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49"/>
      </w:r>
      <w:r w:rsidRPr="00491D0F">
        <w:rPr>
          <w:sz w:val="22"/>
        </w:rPr>
        <w:t xml:space="preserve">  </w:t>
      </w:r>
    </w:p>
    <w:p w:rsidRPr="00BC76C2" w:rsidR="00855D9C" w:rsidP="00531D57" w:rsidRDefault="00855D9C" w14:paraId="2817583A"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Pr="00BC76C2" w:rsidR="000B06F4" w:rsidP="00531D57" w:rsidRDefault="000B06F4" w14:paraId="22A07067"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Pr="00BC76C2" w:rsidR="000B06F4" w:rsidP="00B04B1E" w:rsidRDefault="000B06F4" w14:paraId="0004F64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Pr="00BC76C2" w:rsidR="009923E9" w:rsidP="00531D57" w:rsidRDefault="009923E9" w14:paraId="59682FD2"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2"/>
        <w:gridCol w:w="6438"/>
      </w:tblGrid>
      <w:tr w:rsidRPr="00BC76C2" w:rsidR="009923E9" w:rsidTr="00935414" w14:paraId="16DF7CE6" w14:textId="77777777">
        <w:tc>
          <w:tcPr>
            <w:tcW w:w="2988" w:type="dxa"/>
            <w:tcBorders>
              <w:top w:val="nil"/>
              <w:bottom w:val="nil"/>
            </w:tcBorders>
          </w:tcPr>
          <w:p w:rsidRPr="00BC76C2" w:rsidR="009923E9" w:rsidP="00935414" w:rsidRDefault="009923E9" w14:paraId="0CFF7013" w14:textId="77777777">
            <w:pPr>
              <w:pStyle w:val="SmallerBodyText"/>
              <w:rPr>
                <w:sz w:val="22"/>
                <w:szCs w:val="22"/>
              </w:rPr>
            </w:pPr>
            <w:r w:rsidRPr="00BC76C2">
              <w:rPr>
                <w:sz w:val="22"/>
                <w:szCs w:val="22"/>
              </w:rPr>
              <w:t>Line 304.1</w:t>
            </w:r>
          </w:p>
        </w:tc>
        <w:tc>
          <w:tcPr>
            <w:tcW w:w="6588" w:type="dxa"/>
            <w:tcBorders>
              <w:top w:val="nil"/>
              <w:bottom w:val="nil"/>
            </w:tcBorders>
          </w:tcPr>
          <w:p w:rsidRPr="00BC76C2" w:rsidR="009923E9" w:rsidP="009923E9" w:rsidRDefault="009923E9" w14:paraId="3E7B2FA4"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Pr="00BC76C2" w:rsidR="009923E9" w:rsidTr="00935414" w14:paraId="260C9C29" w14:textId="77777777">
        <w:tc>
          <w:tcPr>
            <w:tcW w:w="2988" w:type="dxa"/>
            <w:tcBorders>
              <w:top w:val="nil"/>
              <w:bottom w:val="nil"/>
            </w:tcBorders>
          </w:tcPr>
          <w:p w:rsidRPr="00BC76C2" w:rsidR="009923E9" w:rsidP="00A05666" w:rsidRDefault="009923E9" w14:paraId="16C740A0"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Pr="00BC76C2" w:rsidR="009923E9" w:rsidP="00A05666" w:rsidRDefault="009923E9" w14:paraId="7506EF05"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Pr="00BC76C2" w:rsidR="00855D9C" w:rsidP="00A05666" w:rsidRDefault="00855D9C" w14:paraId="4CCFA8C9" w14:textId="77777777">
      <w:pPr>
        <w:pStyle w:val="SmallerBodyText"/>
        <w:spacing w:before="0" w:after="0"/>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9"/>
        <w:gridCol w:w="6431"/>
      </w:tblGrid>
      <w:tr w:rsidRPr="00BC76C2" w:rsidR="000B06F4" w:rsidTr="00531D57" w14:paraId="46D24C00" w14:textId="77777777">
        <w:tc>
          <w:tcPr>
            <w:tcW w:w="2988" w:type="dxa"/>
            <w:shd w:val="clear" w:color="auto" w:fill="D9D9D9" w:themeFill="background1" w:themeFillShade="D9"/>
          </w:tcPr>
          <w:p w:rsidRPr="00BC76C2" w:rsidR="000B06F4" w:rsidP="000D39FB" w:rsidRDefault="000B06F4" w14:paraId="558B0355"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Pr="00BC76C2" w:rsidR="000B06F4" w:rsidP="000D39FB" w:rsidRDefault="00A17DF2" w14:paraId="510BA553"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rsidRDefault="000D39FB" w14:paraId="0CBA7697" w14:textId="77777777">
      <w:pPr>
        <w:pStyle w:val="SmallerBodyText"/>
        <w:spacing w:before="0" w:after="0"/>
        <w:rPr>
          <w:sz w:val="22"/>
        </w:rPr>
      </w:pPr>
    </w:p>
    <w:p w:rsidRPr="00BC76C2" w:rsidR="00A17DF2" w:rsidP="00A05666" w:rsidRDefault="0042159B" w14:paraId="6864497B"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50"/>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Pr="00BC76C2" w:rsidR="00A17DF2" w:rsidP="0082359A" w:rsidRDefault="00A17DF2" w14:paraId="6A63F096"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Pr="00BC76C2" w:rsidR="00A17DF2" w:rsidP="0082359A" w:rsidRDefault="009D30EF" w14:paraId="1711A2D4"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sidRPr="00491D0F" w:rsidR="00474B36">
        <w:rPr>
          <w:rStyle w:val="FootnoteReference"/>
          <w:sz w:val="22"/>
        </w:rPr>
        <w:footnoteReference w:id="51"/>
      </w:r>
      <w:r w:rsidRPr="00491D0F" w:rsidR="00F96445">
        <w:rPr>
          <w:sz w:val="22"/>
        </w:rPr>
        <w:t xml:space="preserve">  </w:t>
      </w:r>
    </w:p>
    <w:p w:rsidRPr="00BC76C2" w:rsidR="00855D9C" w:rsidP="00491D0F" w:rsidRDefault="00F96445" w14:paraId="1AA06DEB"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A17DF2" w:rsidTr="0082359A" w14:paraId="371C429E" w14:textId="77777777">
        <w:tc>
          <w:tcPr>
            <w:tcW w:w="2988" w:type="dxa"/>
            <w:shd w:val="clear" w:color="auto" w:fill="D9D9D9" w:themeFill="background1" w:themeFillShade="D9"/>
          </w:tcPr>
          <w:p w:rsidRPr="00BC76C2" w:rsidR="00A17DF2" w:rsidP="00A17DF2" w:rsidRDefault="00A17DF2" w14:paraId="17A58E1D" w14:textId="77777777">
            <w:pPr>
              <w:rPr>
                <w:b/>
                <w:szCs w:val="22"/>
              </w:rPr>
            </w:pPr>
            <w:r w:rsidRPr="00BC76C2">
              <w:rPr>
                <w:b/>
                <w:szCs w:val="22"/>
              </w:rPr>
              <w:t>Line 305 (Carrier’s Carrier)</w:t>
            </w:r>
          </w:p>
          <w:p w:rsidRPr="00BC76C2" w:rsidR="00A17DF2" w:rsidP="00A17DF2" w:rsidRDefault="00A17DF2" w14:paraId="4549BBC9" w14:textId="77777777">
            <w:pPr>
              <w:rPr>
                <w:b/>
                <w:szCs w:val="22"/>
              </w:rPr>
            </w:pPr>
            <w:r w:rsidRPr="00BC76C2">
              <w:rPr>
                <w:b/>
                <w:szCs w:val="22"/>
              </w:rPr>
              <w:t>Line 406 (End User)</w:t>
            </w:r>
          </w:p>
        </w:tc>
        <w:tc>
          <w:tcPr>
            <w:tcW w:w="6588" w:type="dxa"/>
            <w:shd w:val="clear" w:color="auto" w:fill="D9D9D9" w:themeFill="background1" w:themeFillShade="D9"/>
          </w:tcPr>
          <w:p w:rsidRPr="00BC76C2" w:rsidR="00A17DF2" w:rsidP="00893214" w:rsidRDefault="00A17DF2" w14:paraId="38B5F246"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Pr="00BC76C2" w:rsidR="00A17DF2" w:rsidP="0082359A" w:rsidRDefault="00893214" w14:paraId="52348369" w14:textId="77777777">
      <w:pPr>
        <w:pStyle w:val="SmallerBodyText"/>
        <w:rPr>
          <w:sz w:val="22"/>
          <w:szCs w:val="22"/>
        </w:rPr>
      </w:pPr>
      <w:r>
        <w:rPr>
          <w:sz w:val="22"/>
        </w:rPr>
        <w:t xml:space="preserve">Line 406 </w:t>
      </w:r>
      <w:r w:rsidRPr="00491D0F" w:rsidR="00855D9C">
        <w:rPr>
          <w:sz w:val="22"/>
        </w:rPr>
        <w:t>should include</w:t>
      </w:r>
      <w:r w:rsidRPr="00BC76C2" w:rsidR="00A17DF2">
        <w:rPr>
          <w:sz w:val="22"/>
          <w:szCs w:val="22"/>
        </w:rPr>
        <w:t>:</w:t>
      </w:r>
    </w:p>
    <w:p w:rsidRPr="00BC76C2" w:rsidR="00A17DF2" w:rsidP="008D5C7F" w:rsidRDefault="00A17DF2" w14:paraId="43A22F15"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Pr="00BC76C2" w:rsidR="00A17DF2" w:rsidP="00B04B1E" w:rsidRDefault="00A17DF2" w14:paraId="3FF50D99"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Pr="00C31F58" w:rsidR="00A17DF2" w:rsidP="00B04B1E" w:rsidRDefault="00A17DF2" w14:paraId="37177FAC"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rsidRDefault="00D40B5B" w14:paraId="1B89C234" w14:textId="77777777">
      <w:pPr>
        <w:pStyle w:val="SmallerBodyText"/>
        <w:numPr>
          <w:ilvl w:val="0"/>
          <w:numId w:val="66"/>
        </w:numPr>
        <w:rPr>
          <w:sz w:val="22"/>
          <w:szCs w:val="22"/>
        </w:rPr>
      </w:pPr>
      <w:bookmarkStart w:name="_Hlk532909668" w:id="441"/>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p>
    <w:bookmarkEnd w:id="441"/>
    <w:p w:rsidRPr="00BC76C2" w:rsidR="006215D8" w:rsidP="00F53508" w:rsidRDefault="006215D8" w14:paraId="0EEBFAC4"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2"/>
      </w:r>
    </w:p>
    <w:p w:rsidR="006215D8" w:rsidP="006215D8" w:rsidRDefault="006215D8" w14:paraId="0DFFFBAF"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714F54" w:rsidP="00714F54" w:rsidRDefault="005C7F3A" w14:paraId="3067312E" w14:textId="77777777">
      <w:pPr>
        <w:pStyle w:val="SmallerBodyText"/>
        <w:rPr>
          <w:sz w:val="22"/>
          <w:szCs w:val="22"/>
        </w:rPr>
      </w:pPr>
      <w:r>
        <w:rPr>
          <w:sz w:val="22"/>
          <w:szCs w:val="22"/>
        </w:rPr>
        <w:t>L</w:t>
      </w:r>
      <w:r w:rsidR="00714F54">
        <w:rPr>
          <w:sz w:val="22"/>
          <w:szCs w:val="22"/>
        </w:rPr>
        <w:t xml:space="preserve">ine 418 </w:t>
      </w:r>
      <w:r w:rsidR="001442BC">
        <w:rPr>
          <w:sz w:val="22"/>
          <w:szCs w:val="22"/>
        </w:rPr>
        <w:t>should include</w:t>
      </w:r>
      <w:r>
        <w:rPr>
          <w:sz w:val="22"/>
          <w:szCs w:val="22"/>
        </w:rPr>
        <w:t>:</w:t>
      </w:r>
    </w:p>
    <w:p w:rsidR="00714F54" w:rsidP="00714F54" w:rsidRDefault="006172A1" w14:paraId="01D68BEE" w14:textId="77777777">
      <w:pPr>
        <w:pStyle w:val="SmallerBodyText"/>
        <w:numPr>
          <w:ilvl w:val="0"/>
          <w:numId w:val="102"/>
        </w:numPr>
        <w:rPr>
          <w:sz w:val="22"/>
          <w:szCs w:val="22"/>
        </w:rPr>
      </w:pPr>
      <w:r>
        <w:rPr>
          <w:sz w:val="22"/>
          <w:szCs w:val="22"/>
        </w:rPr>
        <w:t>Revenues from the provision of broadband transmission service o</w:t>
      </w:r>
      <w:r w:rsidRPr="00C31F58" w:rsidR="00714F54">
        <w:rPr>
          <w:sz w:val="22"/>
          <w:szCs w:val="22"/>
        </w:rPr>
        <w:t xml:space="preserve">ffered on a </w:t>
      </w:r>
      <w:r w:rsidRPr="00C31F58" w:rsidR="00714F54">
        <w:rPr>
          <w:sz w:val="22"/>
          <w:szCs w:val="22"/>
          <w:u w:val="single"/>
        </w:rPr>
        <w:t>non-common-carrier</w:t>
      </w:r>
      <w:r w:rsidRPr="00C31F58" w:rsidR="00714F54">
        <w:rPr>
          <w:sz w:val="22"/>
          <w:szCs w:val="22"/>
        </w:rPr>
        <w:t xml:space="preserve"> basis to providers of broadband Internet access</w:t>
      </w:r>
      <w:r w:rsidR="00714F54">
        <w:rPr>
          <w:sz w:val="22"/>
          <w:szCs w:val="22"/>
        </w:rPr>
        <w:t xml:space="preserve"> or</w:t>
      </w:r>
    </w:p>
    <w:p w:rsidRPr="00C31F58" w:rsidR="00714F54" w:rsidP="00714F54" w:rsidRDefault="006172A1" w14:paraId="1EC2D140" w14:textId="77777777">
      <w:pPr>
        <w:pStyle w:val="SmallerBodyText"/>
        <w:numPr>
          <w:ilvl w:val="0"/>
          <w:numId w:val="102"/>
        </w:numPr>
        <w:rPr>
          <w:sz w:val="22"/>
          <w:szCs w:val="22"/>
        </w:rPr>
      </w:pPr>
      <w:r>
        <w:rPr>
          <w:sz w:val="22"/>
          <w:szCs w:val="22"/>
        </w:rPr>
        <w:t>Revenues from the provision of broadband transmission service o</w:t>
      </w:r>
      <w:r w:rsidR="00714F54">
        <w:rPr>
          <w:sz w:val="22"/>
          <w:szCs w:val="22"/>
        </w:rPr>
        <w:t>ffered on a common-carri</w:t>
      </w:r>
      <w:r w:rsidR="00E14C7B">
        <w:rPr>
          <w:sz w:val="22"/>
          <w:szCs w:val="22"/>
        </w:rPr>
        <w:t>er</w:t>
      </w:r>
      <w:r w:rsidR="00714F54">
        <w:rPr>
          <w:sz w:val="22"/>
          <w:szCs w:val="22"/>
        </w:rPr>
        <w:t xml:space="preserve"> basis by rate-of-return carriers that are exempt from contribution obligation</w:t>
      </w:r>
      <w:r w:rsidR="004D271D">
        <w:rPr>
          <w:sz w:val="22"/>
          <w:szCs w:val="22"/>
        </w:rPr>
        <w:t>s on those services</w:t>
      </w:r>
      <w:r w:rsidR="00714F54">
        <w:rPr>
          <w:sz w:val="22"/>
          <w:szCs w:val="22"/>
        </w:rPr>
        <w:t xml:space="preserve"> pursuant to Commission </w:t>
      </w:r>
      <w:r w:rsidR="0001580E">
        <w:rPr>
          <w:sz w:val="22"/>
          <w:szCs w:val="22"/>
        </w:rPr>
        <w:t>o</w:t>
      </w:r>
      <w:r w:rsidR="00714F54">
        <w:rPr>
          <w:sz w:val="22"/>
          <w:szCs w:val="22"/>
        </w:rPr>
        <w:t>rder.</w:t>
      </w:r>
      <w:r w:rsidR="00714F54">
        <w:rPr>
          <w:rStyle w:val="FootnoteReference"/>
          <w:sz w:val="22"/>
          <w:szCs w:val="22"/>
        </w:rPr>
        <w:footnoteReference w:id="53"/>
      </w:r>
    </w:p>
    <w:p w:rsidRPr="00C31F58" w:rsidR="00714F54" w:rsidP="00C31F58" w:rsidRDefault="00714F54" w14:paraId="32E2490A" w14:textId="77777777">
      <w:pPr>
        <w:pStyle w:val="SmallerBodyText"/>
        <w:rPr>
          <w:sz w:val="22"/>
          <w:szCs w:val="22"/>
        </w:rPr>
      </w:pPr>
    </w:p>
    <w:p w:rsidRPr="00601AB0" w:rsidR="00855D9C" w:rsidP="0082359A" w:rsidRDefault="00855D9C" w14:paraId="2E18C55F"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6"/>
        <w:gridCol w:w="6444"/>
      </w:tblGrid>
      <w:tr w:rsidRPr="00BC76C2" w:rsidR="009923E9" w:rsidTr="00A05666" w14:paraId="63562809" w14:textId="77777777">
        <w:tc>
          <w:tcPr>
            <w:tcW w:w="2916" w:type="dxa"/>
            <w:tcBorders>
              <w:top w:val="nil"/>
              <w:bottom w:val="nil"/>
            </w:tcBorders>
          </w:tcPr>
          <w:p w:rsidRPr="00BC76C2" w:rsidR="009923E9" w:rsidP="00935414" w:rsidRDefault="009923E9" w14:paraId="0758A4F5" w14:textId="77777777">
            <w:pPr>
              <w:pStyle w:val="SmallerBodyText"/>
              <w:rPr>
                <w:sz w:val="22"/>
                <w:szCs w:val="22"/>
              </w:rPr>
            </w:pPr>
            <w:r w:rsidRPr="00BC76C2">
              <w:rPr>
                <w:sz w:val="22"/>
                <w:szCs w:val="22"/>
              </w:rPr>
              <w:t>Line 305.1</w:t>
            </w:r>
          </w:p>
        </w:tc>
        <w:tc>
          <w:tcPr>
            <w:tcW w:w="6444" w:type="dxa"/>
            <w:tcBorders>
              <w:top w:val="nil"/>
              <w:bottom w:val="nil"/>
            </w:tcBorders>
          </w:tcPr>
          <w:p w:rsidRPr="00BC76C2" w:rsidR="009923E9" w:rsidP="00935414" w:rsidRDefault="009923E9" w14:paraId="6EBCFD81" w14:textId="77777777">
            <w:pPr>
              <w:pStyle w:val="SmallerBodyText"/>
              <w:rPr>
                <w:sz w:val="22"/>
                <w:szCs w:val="22"/>
              </w:rPr>
            </w:pPr>
            <w:r w:rsidRPr="00BC76C2">
              <w:rPr>
                <w:sz w:val="22"/>
                <w:szCs w:val="22"/>
              </w:rPr>
              <w:t>Revenues for service provided to contributing resellers for resale as telecommunications.</w:t>
            </w:r>
          </w:p>
        </w:tc>
      </w:tr>
      <w:tr w:rsidRPr="00BC76C2" w:rsidR="009923E9" w:rsidTr="00A05666" w14:paraId="3FFF0836" w14:textId="77777777">
        <w:tc>
          <w:tcPr>
            <w:tcW w:w="2916" w:type="dxa"/>
            <w:tcBorders>
              <w:top w:val="nil"/>
              <w:bottom w:val="nil"/>
            </w:tcBorders>
          </w:tcPr>
          <w:p w:rsidRPr="00BC76C2" w:rsidR="009923E9" w:rsidP="00935414" w:rsidRDefault="009923E9" w14:paraId="7B4AC9F1" w14:textId="77777777">
            <w:pPr>
              <w:pStyle w:val="SmallerBodyText"/>
              <w:rPr>
                <w:sz w:val="22"/>
                <w:szCs w:val="22"/>
              </w:rPr>
            </w:pPr>
            <w:r w:rsidRPr="00BC76C2">
              <w:rPr>
                <w:sz w:val="22"/>
                <w:szCs w:val="22"/>
              </w:rPr>
              <w:t>Line 305.2</w:t>
            </w:r>
          </w:p>
        </w:tc>
        <w:tc>
          <w:tcPr>
            <w:tcW w:w="6444" w:type="dxa"/>
            <w:tcBorders>
              <w:top w:val="nil"/>
              <w:bottom w:val="nil"/>
            </w:tcBorders>
          </w:tcPr>
          <w:p w:rsidRPr="00BC76C2" w:rsidR="009923E9" w:rsidP="00935414" w:rsidRDefault="009923E9" w14:paraId="7F32193C" w14:textId="77777777">
            <w:pPr>
              <w:pStyle w:val="SmallerBodyText"/>
              <w:rPr>
                <w:sz w:val="22"/>
                <w:szCs w:val="22"/>
              </w:rPr>
            </w:pPr>
            <w:r w:rsidRPr="00BC76C2">
              <w:rPr>
                <w:sz w:val="22"/>
                <w:szCs w:val="22"/>
              </w:rPr>
              <w:t>Revenues for service provided to contributing resellers for resale as interconnected VoIP.</w:t>
            </w:r>
          </w:p>
        </w:tc>
      </w:tr>
    </w:tbl>
    <w:p w:rsidRPr="00BC76C2" w:rsidR="00B311AF" w:rsidP="0082359A" w:rsidRDefault="00B311AF" w14:paraId="35EACB5F" w14:textId="77777777">
      <w:pPr>
        <w:pStyle w:val="SmallerBodyText"/>
        <w:rPr>
          <w:sz w:val="22"/>
          <w:szCs w:val="22"/>
        </w:rPr>
      </w:pPr>
      <w:r w:rsidRPr="00BC76C2">
        <w:rPr>
          <w:sz w:val="22"/>
          <w:szCs w:val="22"/>
        </w:rPr>
        <w:t xml:space="preserve">Mixed-use private or WATS lines: </w:t>
      </w:r>
      <w:r w:rsidR="00F21119">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Pr="00BC76C2">
        <w:rPr>
          <w:rStyle w:val="FootnoteReference"/>
          <w:sz w:val="22"/>
          <w:szCs w:val="22"/>
        </w:rPr>
        <w:footnoteReference w:id="54"/>
      </w:r>
      <w:r w:rsidRPr="00BC76C2">
        <w:rPr>
          <w:sz w:val="22"/>
          <w:szCs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A17DF2" w:rsidTr="00C67135" w14:paraId="258FC0D9" w14:textId="77777777">
        <w:tc>
          <w:tcPr>
            <w:tcW w:w="2931" w:type="dxa"/>
            <w:shd w:val="clear" w:color="auto" w:fill="D9D9D9" w:themeFill="background1" w:themeFillShade="D9"/>
          </w:tcPr>
          <w:p w:rsidRPr="00BC76C2" w:rsidR="00A17DF2" w:rsidP="000D1F50" w:rsidRDefault="00A17DF2" w14:paraId="0B88C77E"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Pr="00BC76C2" w:rsidR="00A17DF2" w:rsidP="00614617" w:rsidRDefault="00A17DF2" w14:paraId="1959E74C"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Pr="00BC76C2" w:rsidR="00A17DF2" w:rsidP="000D1F50" w:rsidRDefault="00F0776F" w14:paraId="290AFCC4" w14:textId="77777777">
            <w:pPr>
              <w:pStyle w:val="LineNumberHeading"/>
              <w:rPr>
                <w:szCs w:val="22"/>
              </w:rPr>
            </w:pPr>
            <w:r w:rsidRPr="00BC76C2">
              <w:rPr>
                <w:szCs w:val="22"/>
              </w:rPr>
              <w:t>Payphone Revenues</w:t>
            </w:r>
          </w:p>
        </w:tc>
      </w:tr>
    </w:tbl>
    <w:p w:rsidRPr="00BC76C2" w:rsidR="00F0776F" w:rsidP="000D1F50" w:rsidRDefault="00855D9C" w14:paraId="16E60FEA" w14:textId="77777777">
      <w:pPr>
        <w:pStyle w:val="SmallerBodyText"/>
        <w:rPr>
          <w:sz w:val="22"/>
          <w:szCs w:val="22"/>
        </w:rPr>
      </w:pPr>
      <w:r w:rsidRPr="00491D0F">
        <w:rPr>
          <w:sz w:val="22"/>
        </w:rPr>
        <w:t xml:space="preserve">Line 306 should include revenues received from carriers as payphone compensation for originating toll calls.  </w:t>
      </w:r>
    </w:p>
    <w:p w:rsidRPr="00BC76C2" w:rsidR="00F0776F" w:rsidP="00491D0F" w:rsidRDefault="00855D9C" w14:paraId="12FD37A3"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F0776F" w:rsidTr="000D1F50" w14:paraId="5D232DAB" w14:textId="77777777">
        <w:tc>
          <w:tcPr>
            <w:tcW w:w="2988" w:type="dxa"/>
            <w:shd w:val="clear" w:color="auto" w:fill="D9D9D9" w:themeFill="background1" w:themeFillShade="D9"/>
          </w:tcPr>
          <w:p w:rsidRPr="00BC76C2" w:rsidR="00F0776F" w:rsidP="000D1F50" w:rsidRDefault="00F0776F" w14:paraId="174C2176"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Pr="00BC76C2" w:rsidR="00F0776F" w:rsidP="000D1F50" w:rsidRDefault="00F0776F" w14:paraId="5EAC7D03"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Pr="00BC76C2" w:rsidR="00F0776F" w:rsidP="000D1F50" w:rsidRDefault="00F0776F" w14:paraId="1A44D16E" w14:textId="77777777">
            <w:pPr>
              <w:pStyle w:val="LineNumberHeading"/>
              <w:rPr>
                <w:szCs w:val="22"/>
              </w:rPr>
            </w:pPr>
            <w:r w:rsidRPr="00BC76C2">
              <w:rPr>
                <w:szCs w:val="22"/>
              </w:rPr>
              <w:t>Other Local Telecommunications Service Revenues</w:t>
            </w:r>
          </w:p>
        </w:tc>
      </w:tr>
    </w:tbl>
    <w:p w:rsidRPr="00BC76C2" w:rsidR="002301F0" w:rsidP="00491D0F" w:rsidRDefault="002301F0" w14:paraId="299BE89E"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Pr="00BC76C2" w:rsidR="002301F0" w:rsidP="00081922" w:rsidRDefault="002301F0" w14:paraId="5D37B3AA"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BC76C2" w:rsidR="002301F0" w:rsidTr="00081922" w14:paraId="2FBFA52D" w14:textId="77777777">
        <w:tc>
          <w:tcPr>
            <w:tcW w:w="2988" w:type="dxa"/>
            <w:shd w:val="clear" w:color="auto" w:fill="D9D9D9" w:themeFill="background1" w:themeFillShade="D9"/>
          </w:tcPr>
          <w:p w:rsidRPr="00BC76C2" w:rsidR="002301F0" w:rsidP="00B311AF" w:rsidRDefault="002301F0" w14:paraId="3CF4586D" w14:textId="77777777">
            <w:pPr>
              <w:rPr>
                <w:b/>
                <w:szCs w:val="22"/>
              </w:rPr>
            </w:pPr>
            <w:bookmarkStart w:name="_Hlk24531470" w:id="442"/>
            <w:r w:rsidRPr="00BC76C2">
              <w:rPr>
                <w:b/>
                <w:szCs w:val="22"/>
              </w:rPr>
              <w:t>Line 308</w:t>
            </w:r>
          </w:p>
        </w:tc>
        <w:tc>
          <w:tcPr>
            <w:tcW w:w="6588" w:type="dxa"/>
            <w:shd w:val="clear" w:color="auto" w:fill="D9D9D9" w:themeFill="background1" w:themeFillShade="D9"/>
          </w:tcPr>
          <w:p w:rsidRPr="00BC76C2" w:rsidR="002301F0" w:rsidP="00B311AF" w:rsidRDefault="002301F0" w14:paraId="04F11502" w14:textId="77777777">
            <w:pPr>
              <w:pStyle w:val="StandardText"/>
              <w:rPr>
                <w:b/>
                <w:szCs w:val="22"/>
              </w:rPr>
            </w:pPr>
            <w:r w:rsidRPr="00BC76C2">
              <w:rPr>
                <w:b/>
                <w:szCs w:val="22"/>
              </w:rPr>
              <w:t>Universal Service Support Amounts Received from Federal or State Sources</w:t>
            </w:r>
          </w:p>
        </w:tc>
      </w:tr>
    </w:tbl>
    <w:p w:rsidR="00EC32A1" w:rsidP="00A3670D" w:rsidRDefault="00855D9C" w14:paraId="5748275B" w14:textId="1CB33A7E">
      <w:pPr>
        <w:pStyle w:val="SmallerBodyText"/>
        <w:numPr>
          <w:ilvl w:val="0"/>
          <w:numId w:val="69"/>
        </w:numPr>
        <w:rPr>
          <w:sz w:val="22"/>
          <w:szCs w:val="22"/>
        </w:rPr>
      </w:pPr>
      <w:bookmarkStart w:name="_Hlk24531437" w:id="443"/>
      <w:r w:rsidRPr="00491D0F">
        <w:rPr>
          <w:sz w:val="22"/>
        </w:rPr>
        <w:t xml:space="preserve">Universal service support revenues </w:t>
      </w:r>
      <w:r w:rsidR="00EC32A1">
        <w:rPr>
          <w:sz w:val="22"/>
        </w:rPr>
        <w:t>may</w:t>
      </w:r>
      <w:r w:rsidRPr="00491D0F">
        <w:rPr>
          <w:sz w:val="22"/>
        </w:rPr>
        <w:t xml:space="preserve"> include</w:t>
      </w:r>
      <w:r w:rsidR="00DA2932">
        <w:rPr>
          <w:sz w:val="22"/>
        </w:rPr>
        <w:t>:</w:t>
      </w:r>
      <w:r w:rsidR="00C739D9">
        <w:rPr>
          <w:sz w:val="22"/>
          <w:szCs w:val="22"/>
        </w:rPr>
        <w:t xml:space="preserve"> </w:t>
      </w:r>
    </w:p>
    <w:p w:rsidRPr="00A3670D" w:rsidR="002301F0" w:rsidP="00A3670D" w:rsidRDefault="002301F0" w14:paraId="6BAD6EE8" w14:textId="1A78F4C6">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Pr="00B71A4D" w:rsidR="00AC7481" w:rsidP="00AC7481" w:rsidRDefault="00EC32A1" w14:paraId="77849C5C" w14:textId="479FFCB3">
      <w:pPr>
        <w:pStyle w:val="SmallerBodyText"/>
        <w:numPr>
          <w:ilvl w:val="1"/>
          <w:numId w:val="69"/>
        </w:numPr>
        <w:rPr>
          <w:sz w:val="22"/>
          <w:szCs w:val="22"/>
        </w:rPr>
      </w:pPr>
      <w:r>
        <w:rPr>
          <w:sz w:val="22"/>
        </w:rPr>
        <w:t>Filers may i</w:t>
      </w:r>
      <w:r w:rsidRPr="00B71A4D" w:rsidR="00AC7481">
        <w:rPr>
          <w:sz w:val="22"/>
        </w:rPr>
        <w:t>nclude the following as revenues on Line 308:</w:t>
      </w:r>
    </w:p>
    <w:p w:rsidRPr="00744486" w:rsidR="00744400" w:rsidP="00744400" w:rsidRDefault="00AB51A1" w14:paraId="356F6CC9" w14:textId="77777777">
      <w:pPr>
        <w:pStyle w:val="SmallerBodyText"/>
        <w:numPr>
          <w:ilvl w:val="2"/>
          <w:numId w:val="69"/>
        </w:numPr>
        <w:rPr>
          <w:sz w:val="22"/>
          <w:szCs w:val="22"/>
        </w:rPr>
      </w:pPr>
      <w:r>
        <w:rPr>
          <w:sz w:val="22"/>
        </w:rPr>
        <w:t xml:space="preserve"> </w:t>
      </w:r>
      <w:r w:rsidR="00744400">
        <w:rPr>
          <w:sz w:val="22"/>
        </w:rPr>
        <w:t xml:space="preserve">Lifeline </w:t>
      </w:r>
      <w:r w:rsidR="00AC7481">
        <w:rPr>
          <w:sz w:val="22"/>
        </w:rPr>
        <w:t>and Link</w:t>
      </w:r>
      <w:r w:rsidR="008A268B">
        <w:rPr>
          <w:sz w:val="22"/>
        </w:rPr>
        <w:t xml:space="preserve"> </w:t>
      </w:r>
      <w:r w:rsidR="00AC7481">
        <w:rPr>
          <w:sz w:val="22"/>
        </w:rPr>
        <w:t>Up</w:t>
      </w:r>
      <w:r w:rsidR="00744400">
        <w:rPr>
          <w:sz w:val="22"/>
        </w:rPr>
        <w:t xml:space="preserve"> reimbursement</w:t>
      </w:r>
      <w:r w:rsidR="00AC7481">
        <w:rPr>
          <w:sz w:val="22"/>
        </w:rPr>
        <w:t xml:space="preserve"> from the Fund</w:t>
      </w:r>
      <w:r w:rsidR="00744400">
        <w:rPr>
          <w:sz w:val="22"/>
        </w:rPr>
        <w:t>;</w:t>
      </w:r>
    </w:p>
    <w:p w:rsidRPr="00744486" w:rsidR="00744400" w:rsidP="00744400" w:rsidRDefault="00744400" w14:paraId="0EAD1C23"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Pr="00101E0B" w:rsidR="00744400" w:rsidP="00744400" w:rsidRDefault="00F520CC" w14:paraId="221D1846" w14:textId="7CFA0D7C">
      <w:pPr>
        <w:pStyle w:val="SmallerBodyText"/>
        <w:numPr>
          <w:ilvl w:val="2"/>
          <w:numId w:val="69"/>
        </w:numPr>
        <w:rPr>
          <w:sz w:val="22"/>
          <w:szCs w:val="22"/>
        </w:rPr>
      </w:pPr>
      <w:r>
        <w:rPr>
          <w:sz w:val="22"/>
        </w:rPr>
        <w:t xml:space="preserve">Subsidy amounts for discounted </w:t>
      </w:r>
      <w:r w:rsidR="00744400">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sidR="00744400">
        <w:rPr>
          <w:sz w:val="22"/>
        </w:rPr>
        <w:t>.</w:t>
      </w:r>
      <w:r w:rsidR="004313A5">
        <w:rPr>
          <w:sz w:val="22"/>
        </w:rPr>
        <w:t xml:space="preserve">  </w:t>
      </w:r>
    </w:p>
    <w:p w:rsidRPr="00BC76C2" w:rsidR="00AC7481" w:rsidP="00AC7481" w:rsidRDefault="00AC7481" w14:paraId="5138F9B0" w14:textId="7777777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Pr="00BC76C2" w:rsidR="002301F0" w:rsidP="00081922" w:rsidRDefault="002301F0" w14:paraId="6A2B5A89"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Pr="00EC32A1" w:rsidR="004313A5" w:rsidP="00EC32A1" w:rsidRDefault="002301F0" w14:paraId="6AFB7659" w14:textId="6F1FD0FF">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2"/>
      <w:bookmarkEnd w:id="443"/>
    </w:p>
    <w:p w:rsidRPr="00A8401E" w:rsidR="00F5241A" w:rsidP="00EC32A1" w:rsidRDefault="004313A5" w14:paraId="0B03B337" w14:textId="0C99E0D6">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 xml:space="preserve">non-discount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name="_Toc149634383" w:id="444"/>
      <w:r w:rsidRPr="00EC32A1" w:rsidR="00325B4F">
        <w:rPr>
          <w:sz w:val="22"/>
          <w:szCs w:val="22"/>
        </w:rPr>
        <w:t xml:space="preserve"> </w:t>
      </w:r>
      <w:bookmarkStart w:name="III_C_2_MOBILE" w:id="445"/>
      <w:bookmarkStart w:name="_Toc431378187" w:id="446"/>
      <w:bookmarkStart w:name="_Toc435591821" w:id="447"/>
      <w:bookmarkEnd w:id="445"/>
    </w:p>
    <w:p w:rsidRPr="00F5241A" w:rsidR="00A8401E" w:rsidP="00A8401E" w:rsidRDefault="00A8401E" w14:paraId="06531783" w14:textId="77777777">
      <w:pPr>
        <w:pStyle w:val="SmallerBodyText"/>
        <w:ind w:left="720"/>
        <w:rPr>
          <w:b/>
          <w:sz w:val="22"/>
          <w:szCs w:val="22"/>
        </w:rPr>
      </w:pPr>
    </w:p>
    <w:p w:rsidRPr="00EC32A1" w:rsidR="00855D9C" w:rsidP="00F5241A" w:rsidRDefault="00855D9C" w14:paraId="69407ED4" w14:textId="7EEBDC28">
      <w:pPr>
        <w:pStyle w:val="Heading4"/>
      </w:pPr>
      <w:r w:rsidRPr="00EC32A1">
        <w:t>Mobile service</w:t>
      </w:r>
      <w:bookmarkEnd w:id="444"/>
      <w:r w:rsidRPr="00EC32A1" w:rsidR="00766F9D">
        <w:t xml:space="preserve"> categories</w:t>
      </w:r>
      <w:bookmarkEnd w:id="446"/>
      <w:bookmarkEnd w:id="447"/>
    </w:p>
    <w:p w:rsidRPr="00BC76C2" w:rsidR="00855D9C" w:rsidP="00FE3245" w:rsidRDefault="00855D9C" w14:paraId="6A4E69A6"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BC3B95" w:rsidTr="00081922" w14:paraId="2DFE9A1C" w14:textId="77777777">
        <w:tc>
          <w:tcPr>
            <w:tcW w:w="2988" w:type="dxa"/>
            <w:shd w:val="clear" w:color="auto" w:fill="D9D9D9" w:themeFill="background1" w:themeFillShade="D9"/>
          </w:tcPr>
          <w:p w:rsidRPr="00BC76C2" w:rsidR="00BC3B95" w:rsidP="00B311AF" w:rsidRDefault="00BC3B95" w14:paraId="5D37EEF4" w14:textId="77777777">
            <w:pPr>
              <w:rPr>
                <w:b/>
                <w:szCs w:val="22"/>
              </w:rPr>
            </w:pPr>
            <w:r w:rsidRPr="00BC76C2">
              <w:rPr>
                <w:b/>
                <w:szCs w:val="22"/>
              </w:rPr>
              <w:t>Line 309 (Carrier’s Carrier)</w:t>
            </w:r>
          </w:p>
          <w:p w:rsidRPr="00BC76C2" w:rsidR="00BC3B95" w:rsidP="00B311AF" w:rsidRDefault="00BC3B95" w14:paraId="45D6E4D3" w14:textId="77777777">
            <w:pPr>
              <w:rPr>
                <w:b/>
                <w:szCs w:val="22"/>
              </w:rPr>
            </w:pPr>
            <w:r w:rsidRPr="00BC76C2">
              <w:rPr>
                <w:b/>
                <w:szCs w:val="22"/>
              </w:rPr>
              <w:t>Line 409 and 410 (End User)</w:t>
            </w:r>
          </w:p>
        </w:tc>
        <w:tc>
          <w:tcPr>
            <w:tcW w:w="6588" w:type="dxa"/>
            <w:shd w:val="clear" w:color="auto" w:fill="D9D9D9" w:themeFill="background1" w:themeFillShade="D9"/>
          </w:tcPr>
          <w:p w:rsidRPr="00BC76C2" w:rsidR="00BC3B95" w:rsidP="00B311AF" w:rsidRDefault="00BC3B95" w14:paraId="601558DA" w14:textId="77777777">
            <w:pPr>
              <w:pStyle w:val="StandardText"/>
              <w:rPr>
                <w:b/>
                <w:szCs w:val="22"/>
              </w:rPr>
            </w:pPr>
            <w:r w:rsidRPr="00BC76C2">
              <w:rPr>
                <w:b/>
                <w:szCs w:val="22"/>
              </w:rPr>
              <w:t>Mobile Services</w:t>
            </w:r>
          </w:p>
        </w:tc>
      </w:tr>
    </w:tbl>
    <w:p w:rsidRPr="00BC76C2" w:rsidR="00BC3B95" w:rsidP="00081922" w:rsidRDefault="00855D9C" w14:paraId="1B6AE1C4" w14:textId="77777777">
      <w:pPr>
        <w:pStyle w:val="SmallerBodyText"/>
        <w:rPr>
          <w:sz w:val="22"/>
          <w:szCs w:val="22"/>
        </w:rPr>
      </w:pPr>
      <w:r w:rsidRPr="00491D0F">
        <w:rPr>
          <w:sz w:val="22"/>
        </w:rPr>
        <w:t>Data reported on these lines should contain mobile service revenues</w:t>
      </w:r>
      <w:r w:rsidRPr="00BC76C2" w:rsidR="00BC3B95">
        <w:rPr>
          <w:sz w:val="22"/>
          <w:szCs w:val="22"/>
        </w:rPr>
        <w:t>, except:</w:t>
      </w:r>
    </w:p>
    <w:p w:rsidRPr="00BC76C2" w:rsidR="00BC3B95" w:rsidP="00B04B1E" w:rsidRDefault="00BC3B95" w14:paraId="6E63DB84"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Pr="00BC76C2" w:rsidR="00BC3B95" w:rsidP="00B04B1E" w:rsidRDefault="00BC3B95" w14:paraId="07E94374" w14:textId="77777777">
      <w:pPr>
        <w:pStyle w:val="SmallerBodyText"/>
        <w:numPr>
          <w:ilvl w:val="1"/>
          <w:numId w:val="70"/>
        </w:numPr>
      </w:pPr>
      <w:r w:rsidRPr="00BC76C2">
        <w:rPr>
          <w:sz w:val="22"/>
        </w:rPr>
        <w:t>Itemized toll charges to mobile service customers should be included in Lines 413 or 414, as appropriate.</w:t>
      </w:r>
    </w:p>
    <w:p w:rsidRPr="00C641EA" w:rsidR="00855D9C" w:rsidP="00B04B1E" w:rsidRDefault="00855D9C" w14:paraId="1ACD6D38"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Pr="00BC76C2" w:rsidR="00C641EA" w:rsidP="00C641EA" w:rsidRDefault="00C641EA" w14:paraId="55E3BA09" w14:textId="77777777">
      <w:pPr>
        <w:pStyle w:val="SmallerBodyText"/>
        <w:numPr>
          <w:ilvl w:val="1"/>
          <w:numId w:val="70"/>
        </w:numPr>
        <w:rPr>
          <w:sz w:val="22"/>
          <w:szCs w:val="22"/>
        </w:rPr>
      </w:pPr>
      <w:r>
        <w:rPr>
          <w:sz w:val="22"/>
        </w:rPr>
        <w:t>Itemized charges for customer premises equipment should be included in Line 418.3.</w:t>
      </w:r>
    </w:p>
    <w:p w:rsidRPr="00325B4F" w:rsidR="00BC3B95" w:rsidP="00B04B1E" w:rsidRDefault="00BC3B95" w14:paraId="1C64CA0E"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Pr="00BC76C2" w:rsidR="00DD636C" w:rsidP="00DD636C" w:rsidRDefault="00DD636C" w14:paraId="61A84C4E"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0"/>
        <w:gridCol w:w="6438"/>
      </w:tblGrid>
      <w:tr w:rsidRPr="00BC76C2" w:rsidR="00DD636C" w:rsidTr="00C67135" w14:paraId="60DF04E9" w14:textId="77777777">
        <w:trPr>
          <w:trHeight w:val="1035"/>
        </w:trPr>
        <w:tc>
          <w:tcPr>
            <w:tcW w:w="2920" w:type="dxa"/>
            <w:tcBorders>
              <w:top w:val="nil"/>
              <w:bottom w:val="nil"/>
            </w:tcBorders>
          </w:tcPr>
          <w:p w:rsidRPr="00BC76C2" w:rsidR="00DD636C" w:rsidP="00935414" w:rsidRDefault="00DD636C" w14:paraId="108448A5" w14:textId="77777777">
            <w:pPr>
              <w:pStyle w:val="SmallerBodyText"/>
              <w:rPr>
                <w:sz w:val="22"/>
                <w:szCs w:val="22"/>
              </w:rPr>
            </w:pPr>
            <w:r w:rsidRPr="00BC76C2">
              <w:rPr>
                <w:sz w:val="22"/>
                <w:szCs w:val="22"/>
              </w:rPr>
              <w:t>Line 309</w:t>
            </w:r>
          </w:p>
        </w:tc>
        <w:tc>
          <w:tcPr>
            <w:tcW w:w="6438" w:type="dxa"/>
            <w:tcBorders>
              <w:top w:val="nil"/>
              <w:bottom w:val="nil"/>
            </w:tcBorders>
          </w:tcPr>
          <w:p w:rsidRPr="00BC76C2" w:rsidR="00DD636C" w:rsidP="00935414" w:rsidRDefault="00DD636C" w14:paraId="3DE3A288" w14:textId="2FB709EA">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rsidRPr="00BC76C2" w:rsidR="00DD636C" w:rsidTr="00C67135" w14:paraId="2B1291A1" w14:textId="77777777">
        <w:trPr>
          <w:trHeight w:val="1545"/>
        </w:trPr>
        <w:tc>
          <w:tcPr>
            <w:tcW w:w="2920" w:type="dxa"/>
            <w:tcBorders>
              <w:top w:val="nil"/>
              <w:bottom w:val="nil"/>
            </w:tcBorders>
          </w:tcPr>
          <w:p w:rsidRPr="00BC76C2" w:rsidR="00DD636C" w:rsidP="00935414" w:rsidRDefault="00DD636C" w14:paraId="66CC3FC0" w14:textId="77777777">
            <w:pPr>
              <w:pStyle w:val="SmallerBodyText"/>
              <w:rPr>
                <w:sz w:val="22"/>
                <w:szCs w:val="22"/>
              </w:rPr>
            </w:pPr>
            <w:r w:rsidRPr="00BC76C2">
              <w:rPr>
                <w:sz w:val="22"/>
                <w:szCs w:val="22"/>
              </w:rPr>
              <w:t>Line 409</w:t>
            </w:r>
          </w:p>
        </w:tc>
        <w:tc>
          <w:tcPr>
            <w:tcW w:w="6438" w:type="dxa"/>
            <w:tcBorders>
              <w:top w:val="nil"/>
              <w:bottom w:val="nil"/>
            </w:tcBorders>
          </w:tcPr>
          <w:p w:rsidRPr="00BC76C2" w:rsidR="00DD636C" w:rsidP="00935414" w:rsidRDefault="00DD636C" w14:paraId="44B6922D"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Pr="00BC76C2" w:rsidR="00DD636C" w:rsidTr="00C67135" w14:paraId="50EEA9BA" w14:textId="77777777">
        <w:trPr>
          <w:trHeight w:val="1545"/>
        </w:trPr>
        <w:tc>
          <w:tcPr>
            <w:tcW w:w="2920" w:type="dxa"/>
            <w:tcBorders>
              <w:top w:val="nil"/>
              <w:bottom w:val="nil"/>
            </w:tcBorders>
          </w:tcPr>
          <w:p w:rsidRPr="00BC76C2" w:rsidR="00DD636C" w:rsidP="00935414" w:rsidRDefault="00DD636C" w14:paraId="026999B2" w14:textId="77777777">
            <w:pPr>
              <w:pStyle w:val="SmallerBodyText"/>
              <w:rPr>
                <w:sz w:val="22"/>
                <w:szCs w:val="22"/>
              </w:rPr>
            </w:pPr>
            <w:r w:rsidRPr="00BC76C2">
              <w:rPr>
                <w:sz w:val="22"/>
                <w:szCs w:val="22"/>
              </w:rPr>
              <w:t>Line 410</w:t>
            </w:r>
          </w:p>
        </w:tc>
        <w:tc>
          <w:tcPr>
            <w:tcW w:w="6438" w:type="dxa"/>
            <w:tcBorders>
              <w:top w:val="nil"/>
              <w:bottom w:val="nil"/>
            </w:tcBorders>
          </w:tcPr>
          <w:p w:rsidRPr="00BC76C2" w:rsidR="00DD636C" w:rsidP="00935414" w:rsidRDefault="00DD636C" w14:paraId="2839EABA" w14:textId="07AF1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Pr="00BC76C2" w:rsidR="00855D9C" w:rsidP="00491D0F" w:rsidRDefault="00855D9C" w14:paraId="6EF23256" w14:textId="77777777">
      <w:pPr>
        <w:pStyle w:val="Heading4"/>
        <w:pageBreakBefore/>
        <w:rPr>
          <w:b w:val="0"/>
        </w:rPr>
      </w:pPr>
      <w:bookmarkStart w:name="_Toc149634384" w:id="448"/>
      <w:bookmarkStart w:name="_Toc431378188" w:id="449"/>
      <w:bookmarkStart w:name="_Toc435591822" w:id="450"/>
      <w:r w:rsidRPr="00BC76C2">
        <w:t>Toll service revenue categories</w:t>
      </w:r>
      <w:bookmarkEnd w:id="448"/>
      <w:bookmarkEnd w:id="449"/>
      <w:bookmarkEnd w:id="450"/>
    </w:p>
    <w:p w:rsidRPr="00BC76C2" w:rsidR="00DD636C" w:rsidP="00F2204E" w:rsidRDefault="00855D9C" w14:paraId="5C82116A" w14:textId="6323DDB6">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Pr="00BC76C2" w:rsidR="00F4775A" w:rsidP="00F2204E" w:rsidRDefault="00F4775A" w14:paraId="04E2F93C"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5"/>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6"/>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BC3B95" w:rsidTr="00DD636C" w14:paraId="7076BD53" w14:textId="77777777">
        <w:tc>
          <w:tcPr>
            <w:tcW w:w="2988" w:type="dxa"/>
            <w:shd w:val="clear" w:color="auto" w:fill="D9D9D9" w:themeFill="background1" w:themeFillShade="D9"/>
          </w:tcPr>
          <w:p w:rsidRPr="00BC76C2" w:rsidR="00BC3B95" w:rsidP="00DD636C" w:rsidRDefault="00BC3B95" w14:paraId="12803197" w14:textId="77777777">
            <w:pPr>
              <w:pStyle w:val="LineNumberHeading"/>
              <w:rPr>
                <w:szCs w:val="22"/>
              </w:rPr>
            </w:pPr>
            <w:r w:rsidRPr="00BC76C2">
              <w:rPr>
                <w:szCs w:val="22"/>
              </w:rPr>
              <w:t>Line 411</w:t>
            </w:r>
          </w:p>
        </w:tc>
        <w:tc>
          <w:tcPr>
            <w:tcW w:w="6588" w:type="dxa"/>
            <w:shd w:val="clear" w:color="auto" w:fill="D9D9D9" w:themeFill="background1" w:themeFillShade="D9"/>
          </w:tcPr>
          <w:p w:rsidRPr="00BC76C2" w:rsidR="00BC3B95" w:rsidP="00DD636C" w:rsidRDefault="00BC3B95" w14:paraId="5AFB2992" w14:textId="77777777">
            <w:pPr>
              <w:pStyle w:val="LineNumberHeading"/>
              <w:rPr>
                <w:szCs w:val="22"/>
              </w:rPr>
            </w:pPr>
            <w:r w:rsidRPr="00BC76C2">
              <w:rPr>
                <w:szCs w:val="22"/>
              </w:rPr>
              <w:t>Prepaid Calling Cards</w:t>
            </w:r>
          </w:p>
        </w:tc>
      </w:tr>
    </w:tbl>
    <w:p w:rsidRPr="00BC76C2" w:rsidR="00BC3B95" w:rsidP="00656BDA" w:rsidRDefault="00BC3B95" w14:paraId="1649F997" w14:textId="77777777">
      <w:pPr>
        <w:pStyle w:val="SmallerBodyText"/>
        <w:rPr>
          <w:sz w:val="22"/>
          <w:szCs w:val="22"/>
        </w:rPr>
      </w:pPr>
      <w:r w:rsidRPr="00BC76C2">
        <w:rPr>
          <w:sz w:val="22"/>
          <w:szCs w:val="22"/>
        </w:rPr>
        <w:t>Include:</w:t>
      </w:r>
    </w:p>
    <w:p w:rsidRPr="00BC76C2" w:rsidR="00BC3B95" w:rsidP="00B04B1E" w:rsidRDefault="00BC3B95" w14:paraId="2EF8C0A4"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Pr="00BC76C2" w:rsidR="00BC3B95" w:rsidP="00B04B1E" w:rsidRDefault="00BC3B95" w14:paraId="1803228E"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sidRPr="00491D0F" w:rsidR="00855D9C">
        <w:rPr>
          <w:rStyle w:val="FootnoteReference"/>
          <w:sz w:val="22"/>
        </w:rPr>
        <w:footnoteReference w:id="57"/>
      </w:r>
      <w:r w:rsidRPr="00491D0F" w:rsidR="00855D9C">
        <w:rPr>
          <w:sz w:val="22"/>
        </w:rPr>
        <w:t xml:space="preserve">  </w:t>
      </w:r>
    </w:p>
    <w:p w:rsidRPr="00BC76C2" w:rsidR="00855D9C" w:rsidP="00491D0F" w:rsidRDefault="00855D9C" w14:paraId="4B51664B"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8"/>
        <w:gridCol w:w="6422"/>
      </w:tblGrid>
      <w:tr w:rsidRPr="00BC76C2" w:rsidR="00BC3B95" w:rsidTr="00DD636C" w14:paraId="7575AFA0" w14:textId="77777777">
        <w:tc>
          <w:tcPr>
            <w:tcW w:w="2988" w:type="dxa"/>
            <w:shd w:val="clear" w:color="auto" w:fill="D9D9D9" w:themeFill="background1" w:themeFillShade="D9"/>
          </w:tcPr>
          <w:p w:rsidRPr="00BC76C2" w:rsidR="00BC3B95" w:rsidP="00DD636C" w:rsidRDefault="00BC3B95" w14:paraId="0CCE3ABE" w14:textId="77777777">
            <w:pPr>
              <w:pStyle w:val="LineNumberHeading"/>
              <w:rPr>
                <w:szCs w:val="22"/>
              </w:rPr>
            </w:pPr>
            <w:r w:rsidRPr="00BC76C2">
              <w:rPr>
                <w:szCs w:val="22"/>
              </w:rPr>
              <w:t>Line 310 (Carrier’s carrier)</w:t>
            </w:r>
          </w:p>
          <w:p w:rsidRPr="00BC76C2" w:rsidR="00BC3B95" w:rsidP="00DD636C" w:rsidRDefault="00BC3B95" w14:paraId="5EB0494A"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Pr="00BC76C2" w:rsidR="00BC3B95" w:rsidP="00DD636C" w:rsidRDefault="00BC3B95" w14:paraId="2BF8738D" w14:textId="77777777">
            <w:pPr>
              <w:pStyle w:val="LineNumberHeading"/>
              <w:rPr>
                <w:szCs w:val="22"/>
              </w:rPr>
            </w:pPr>
            <w:r w:rsidRPr="00BC76C2">
              <w:rPr>
                <w:szCs w:val="22"/>
              </w:rPr>
              <w:t>Operator and toll calls with alternative billing arrangements</w:t>
            </w:r>
          </w:p>
        </w:tc>
      </w:tr>
    </w:tbl>
    <w:p w:rsidRPr="00BC76C2" w:rsidR="00BC3B95" w:rsidP="00DD636C" w:rsidRDefault="00855D9C" w14:paraId="3EDF914D" w14:textId="77777777">
      <w:pPr>
        <w:pStyle w:val="SmallerBodyText"/>
        <w:rPr>
          <w:sz w:val="22"/>
          <w:szCs w:val="22"/>
        </w:rPr>
      </w:pPr>
      <w:r w:rsidRPr="00491D0F">
        <w:rPr>
          <w:sz w:val="22"/>
        </w:rPr>
        <w:t>Operator and toll calls with alternative billing arrangements should include</w:t>
      </w:r>
      <w:r w:rsidRPr="00BC76C2" w:rsidR="00BC3B95">
        <w:rPr>
          <w:sz w:val="22"/>
          <w:szCs w:val="22"/>
        </w:rPr>
        <w:t>:</w:t>
      </w:r>
    </w:p>
    <w:p w:rsidRPr="00BC76C2" w:rsidR="00BC3B95" w:rsidP="00B04B1E" w:rsidRDefault="00BC3B95" w14:paraId="21D5FA56"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Pr="00BC76C2" w:rsidR="00BC3B95" w:rsidP="00B04B1E" w:rsidRDefault="00BC3B95" w14:paraId="28F17409" w14:textId="71FD72C5">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Pr="00BC76C2" w:rsidR="00473532" w:rsidP="00B04B1E" w:rsidRDefault="00BC3B95" w14:paraId="51FD38FD"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sidR="00473532">
        <w:rPr>
          <w:sz w:val="22"/>
          <w:szCs w:val="22"/>
        </w:rPr>
        <w:t>:</w:t>
      </w:r>
    </w:p>
    <w:p w:rsidRPr="00BC76C2" w:rsidR="00473532" w:rsidP="00B04B1E" w:rsidRDefault="00473532" w14:paraId="7A8012D4" w14:textId="77777777">
      <w:pPr>
        <w:pStyle w:val="SmallerBodyText"/>
        <w:numPr>
          <w:ilvl w:val="1"/>
          <w:numId w:val="81"/>
        </w:numPr>
        <w:rPr>
          <w:sz w:val="22"/>
          <w:szCs w:val="22"/>
        </w:rPr>
      </w:pPr>
      <w:r w:rsidRPr="00BC76C2">
        <w:rPr>
          <w:sz w:val="22"/>
          <w:szCs w:val="22"/>
        </w:rPr>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rsidRDefault="00473532" w14:paraId="1E5F55D0" w14:textId="77777777">
      <w:pPr>
        <w:pStyle w:val="SmallerBodyText"/>
        <w:numPr>
          <w:ilvl w:val="1"/>
          <w:numId w:val="81"/>
        </w:numPr>
        <w:rPr>
          <w:sz w:val="22"/>
          <w:szCs w:val="22"/>
        </w:rPr>
      </w:pPr>
      <w:r w:rsidRPr="00BC76C2">
        <w:rPr>
          <w:sz w:val="22"/>
          <w:szCs w:val="22"/>
        </w:rPr>
        <w:t>C</w:t>
      </w:r>
      <w:r w:rsidRPr="00BC76C2" w:rsidR="00855D9C">
        <w:rPr>
          <w:sz w:val="22"/>
          <w:szCs w:val="22"/>
        </w:rPr>
        <w:t>alls paid for by coins deposited in the phone should be included on Line 407.</w:t>
      </w:r>
    </w:p>
    <w:tbl>
      <w:tblPr>
        <w:tblStyle w:val="TableGrid"/>
        <w:tblW w:w="0" w:type="auto"/>
        <w:tblBorders>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BC76C2" w:rsidR="0023668B" w:rsidTr="0023668B" w14:paraId="5F97836D" w14:textId="77777777">
        <w:tc>
          <w:tcPr>
            <w:tcW w:w="2917" w:type="dxa"/>
            <w:shd w:val="clear" w:color="auto" w:fill="D9D9D9" w:themeFill="background1" w:themeFillShade="D9"/>
          </w:tcPr>
          <w:p w:rsidRPr="00BC76C2" w:rsidR="0023668B" w:rsidP="00AF2440" w:rsidRDefault="0023668B" w14:paraId="4A6BDDB6"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Pr="00BC76C2" w:rsidR="0023668B" w:rsidP="00AF2440" w:rsidRDefault="0023668B" w14:paraId="27255E18" w14:textId="77777777">
            <w:pPr>
              <w:pStyle w:val="LineNumberHeading"/>
              <w:rPr>
                <w:szCs w:val="22"/>
              </w:rPr>
            </w:pPr>
            <w:r>
              <w:rPr>
                <w:szCs w:val="22"/>
              </w:rPr>
              <w:t>International Calls that Originate and Terminate in Foreign Points</w:t>
            </w:r>
          </w:p>
        </w:tc>
      </w:tr>
    </w:tbl>
    <w:p w:rsidRPr="00BC76C2" w:rsidR="0023668B" w:rsidP="008E398B" w:rsidRDefault="0023668B" w14:paraId="5299DC17"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Pr="00BC76C2" w:rsidR="0023668B" w:rsidP="00B04B1E" w:rsidRDefault="0023668B" w14:paraId="739D42FB"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Pr="00BC76C2" w:rsidR="00DD2838" w:rsidP="00B04B1E" w:rsidRDefault="0023668B" w14:paraId="731F9536"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Pr="00DD2838" w:rsidR="0023668B" w:rsidP="00491D0F" w:rsidRDefault="00DD2838" w14:paraId="1DAC268A"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473532" w:rsidTr="00DD636C" w14:paraId="0A0FFA0E" w14:textId="77777777">
        <w:tc>
          <w:tcPr>
            <w:tcW w:w="2988" w:type="dxa"/>
            <w:shd w:val="clear" w:color="auto" w:fill="D9D9D9" w:themeFill="background1" w:themeFillShade="D9"/>
          </w:tcPr>
          <w:p w:rsidRPr="00BC76C2" w:rsidR="00473532" w:rsidP="00DD636C" w:rsidRDefault="00473532" w14:paraId="704F4197" w14:textId="77777777">
            <w:pPr>
              <w:pStyle w:val="LineNumberHeading"/>
              <w:rPr>
                <w:szCs w:val="22"/>
              </w:rPr>
            </w:pPr>
            <w:r w:rsidRPr="00BC76C2">
              <w:rPr>
                <w:szCs w:val="22"/>
              </w:rPr>
              <w:t>Line 311 (Carrier’s carrier)</w:t>
            </w:r>
          </w:p>
          <w:p w:rsidRPr="00BC76C2" w:rsidR="00473532" w:rsidP="00DD636C" w:rsidRDefault="00473532" w14:paraId="2B94264F"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Pr="00BC76C2" w:rsidR="00473532" w:rsidP="00DD636C" w:rsidRDefault="00473532" w14:paraId="6D8E6044" w14:textId="77777777">
            <w:pPr>
              <w:pStyle w:val="LineNumberHeading"/>
              <w:rPr>
                <w:szCs w:val="22"/>
              </w:rPr>
            </w:pPr>
            <w:r w:rsidRPr="00BC76C2">
              <w:rPr>
                <w:szCs w:val="22"/>
              </w:rPr>
              <w:t>Ordinary Long Distance</w:t>
            </w:r>
          </w:p>
        </w:tc>
      </w:tr>
    </w:tbl>
    <w:p w:rsidRPr="00BC76C2" w:rsidR="00473532" w:rsidP="00DD636C" w:rsidRDefault="00855D9C" w14:paraId="21F8AD8D" w14:textId="2328DFBC">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sidR="00473532">
        <w:rPr>
          <w:sz w:val="22"/>
          <w:szCs w:val="22"/>
        </w:rPr>
        <w:t>:</w:t>
      </w:r>
    </w:p>
    <w:p w:rsidRPr="00BC76C2" w:rsidR="00473532" w:rsidP="00B04B1E" w:rsidRDefault="00473532" w14:paraId="5C26B21E"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Pr="00BC76C2" w:rsidR="00473532" w:rsidP="00B04B1E" w:rsidRDefault="00473532" w14:paraId="538C1611"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Pr="00BC76C2" w:rsidR="00473532" w:rsidP="00B04B1E" w:rsidRDefault="00473532" w14:paraId="40377CF7"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Pr="00BC76C2" w:rsidR="00473532" w:rsidP="00B04B1E" w:rsidRDefault="00473532" w14:paraId="2BC1F410"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sidRPr="00BC76C2" w:rsidR="00855D9C">
        <w:rPr>
          <w:rStyle w:val="FootnoteReference"/>
          <w:sz w:val="22"/>
          <w:szCs w:val="22"/>
        </w:rPr>
        <w:footnoteReference w:id="58"/>
      </w:r>
      <w:r w:rsidRPr="00BC76C2" w:rsidR="00855D9C">
        <w:rPr>
          <w:sz w:val="22"/>
          <w:szCs w:val="22"/>
        </w:rPr>
        <w:t xml:space="preserve">  </w:t>
      </w:r>
    </w:p>
    <w:p w:rsidRPr="00BC76C2" w:rsidR="00C543F4" w:rsidP="00DD636C" w:rsidRDefault="00C543F4" w14:paraId="4ABCC59B" w14:textId="77777777">
      <w:pPr>
        <w:pStyle w:val="SmallerBodyText"/>
        <w:rPr>
          <w:sz w:val="22"/>
          <w:szCs w:val="22"/>
        </w:rPr>
      </w:pPr>
      <w:r w:rsidRPr="00BC76C2">
        <w:rPr>
          <w:sz w:val="22"/>
          <w:szCs w:val="22"/>
        </w:rPr>
        <w:t>Do not include:</w:t>
      </w:r>
    </w:p>
    <w:p w:rsidRPr="00BC76C2" w:rsidR="00C543F4" w:rsidP="00B04B1E" w:rsidRDefault="00C543F4" w14:paraId="46F5A333" w14:textId="77777777">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Pr="00BC76C2" w:rsidR="00C543F4" w:rsidP="00B04B1E" w:rsidRDefault="00C543F4" w14:paraId="5882B7D6" w14:textId="77777777">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Pr="00BC76C2" w:rsidR="00855D9C" w:rsidP="00DD636C" w:rsidRDefault="00855D9C" w14:paraId="29D3848E"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3"/>
        <w:gridCol w:w="6437"/>
      </w:tblGrid>
      <w:tr w:rsidRPr="00BC76C2" w:rsidR="00935414" w:rsidTr="008E398B" w14:paraId="7F7EF59D" w14:textId="77777777">
        <w:tc>
          <w:tcPr>
            <w:tcW w:w="2923" w:type="dxa"/>
            <w:tcBorders>
              <w:top w:val="nil"/>
              <w:bottom w:val="nil"/>
            </w:tcBorders>
          </w:tcPr>
          <w:p w:rsidRPr="00BC76C2" w:rsidR="00935414" w:rsidP="00935414" w:rsidRDefault="00935414" w14:paraId="32910012" w14:textId="77777777">
            <w:pPr>
              <w:pStyle w:val="SmallerBodyText"/>
              <w:rPr>
                <w:sz w:val="22"/>
                <w:szCs w:val="22"/>
              </w:rPr>
            </w:pPr>
            <w:r w:rsidRPr="00BC76C2">
              <w:rPr>
                <w:sz w:val="22"/>
                <w:szCs w:val="22"/>
              </w:rPr>
              <w:t>Line 311</w:t>
            </w:r>
          </w:p>
        </w:tc>
        <w:tc>
          <w:tcPr>
            <w:tcW w:w="6437" w:type="dxa"/>
            <w:tcBorders>
              <w:top w:val="nil"/>
              <w:bottom w:val="nil"/>
            </w:tcBorders>
          </w:tcPr>
          <w:p w:rsidRPr="00BC76C2" w:rsidR="00935414" w:rsidP="00143D75" w:rsidRDefault="00935414" w14:paraId="7FBC8D20" w14:textId="77777777">
            <w:pPr>
              <w:pStyle w:val="SmallerBodyText"/>
              <w:rPr>
                <w:sz w:val="22"/>
                <w:szCs w:val="22"/>
              </w:rPr>
            </w:pPr>
            <w:r w:rsidRPr="00BC76C2">
              <w:rPr>
                <w:sz w:val="22"/>
                <w:szCs w:val="22"/>
              </w:rPr>
              <w:t>Ordinary long distance provided to contributing resellers.</w:t>
            </w:r>
          </w:p>
        </w:tc>
      </w:tr>
      <w:tr w:rsidRPr="00BC76C2" w:rsidR="00935414" w:rsidTr="008E398B" w14:paraId="5CA93A73" w14:textId="77777777">
        <w:tc>
          <w:tcPr>
            <w:tcW w:w="2923" w:type="dxa"/>
            <w:tcBorders>
              <w:top w:val="nil"/>
              <w:bottom w:val="nil"/>
            </w:tcBorders>
          </w:tcPr>
          <w:p w:rsidRPr="00BC76C2" w:rsidR="00935414" w:rsidP="00935414" w:rsidRDefault="00935414" w14:paraId="44A184F1" w14:textId="77777777">
            <w:pPr>
              <w:pStyle w:val="SmallerBodyText"/>
              <w:rPr>
                <w:sz w:val="22"/>
                <w:szCs w:val="22"/>
              </w:rPr>
            </w:pPr>
            <w:r w:rsidRPr="00BC76C2">
              <w:rPr>
                <w:sz w:val="22"/>
                <w:szCs w:val="22"/>
              </w:rPr>
              <w:t>Line 414.1</w:t>
            </w:r>
          </w:p>
        </w:tc>
        <w:tc>
          <w:tcPr>
            <w:tcW w:w="6437" w:type="dxa"/>
            <w:tcBorders>
              <w:top w:val="nil"/>
              <w:bottom w:val="nil"/>
            </w:tcBorders>
          </w:tcPr>
          <w:p w:rsidRPr="00BC76C2" w:rsidR="00935414" w:rsidP="00C83BE5" w:rsidRDefault="00935414" w14:paraId="0375E39A"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59"/>
            </w:r>
          </w:p>
        </w:tc>
      </w:tr>
      <w:tr w:rsidRPr="00BC76C2" w:rsidR="00935414" w:rsidTr="008E398B" w14:paraId="327738F7" w14:textId="77777777">
        <w:tc>
          <w:tcPr>
            <w:tcW w:w="2923" w:type="dxa"/>
            <w:tcBorders>
              <w:top w:val="nil"/>
              <w:bottom w:val="single" w:color="auto" w:sz="4" w:space="0"/>
            </w:tcBorders>
          </w:tcPr>
          <w:p w:rsidRPr="00BC76C2" w:rsidR="00935414" w:rsidP="00935414" w:rsidRDefault="00935414" w14:paraId="63342DC2" w14:textId="77777777">
            <w:pPr>
              <w:pStyle w:val="SmallerBodyText"/>
              <w:rPr>
                <w:sz w:val="22"/>
                <w:szCs w:val="22"/>
              </w:rPr>
            </w:pPr>
            <w:r w:rsidRPr="00BC76C2">
              <w:rPr>
                <w:sz w:val="22"/>
                <w:szCs w:val="22"/>
              </w:rPr>
              <w:t>Line 414.2</w:t>
            </w:r>
          </w:p>
        </w:tc>
        <w:tc>
          <w:tcPr>
            <w:tcW w:w="6437" w:type="dxa"/>
            <w:tcBorders>
              <w:top w:val="nil"/>
              <w:bottom w:val="single" w:color="auto" w:sz="4" w:space="0"/>
            </w:tcBorders>
          </w:tcPr>
          <w:p w:rsidRPr="00BC76C2" w:rsidR="008E398B" w:rsidP="008E398B" w:rsidRDefault="00935414" w14:paraId="63CC5F77" w14:textId="77777777">
            <w:pPr>
              <w:pStyle w:val="SmallerBodyText"/>
              <w:rPr>
                <w:sz w:val="22"/>
                <w:szCs w:val="22"/>
              </w:rPr>
            </w:pPr>
            <w:r w:rsidRPr="00BC76C2">
              <w:rPr>
                <w:sz w:val="22"/>
                <w:szCs w:val="22"/>
              </w:rPr>
              <w:t>Separately billed revenue for ordinary long distance provided to end users using interconnected VoIP.</w:t>
            </w:r>
          </w:p>
        </w:tc>
      </w:tr>
      <w:tr w:rsidRPr="00BC76C2" w:rsidR="003C46E5" w:rsidTr="008E398B" w14:paraId="25D6D358" w14:textId="77777777">
        <w:tblPrEx>
          <w:tblBorders>
            <w:top w:val="single" w:color="auto" w:sz="4" w:space="0"/>
            <w:left w:val="single" w:color="auto" w:sz="4" w:space="0"/>
            <w:right w:val="single" w:color="auto" w:sz="4" w:space="0"/>
            <w:insideH w:val="none" w:color="auto" w:sz="0" w:space="0"/>
          </w:tblBorders>
        </w:tblPrEx>
        <w:tc>
          <w:tcPr>
            <w:tcW w:w="2923" w:type="dxa"/>
            <w:tcBorders>
              <w:top w:val="single" w:color="auto" w:sz="4" w:space="0"/>
            </w:tcBorders>
            <w:shd w:val="clear" w:color="auto" w:fill="D9D9D9" w:themeFill="background1" w:themeFillShade="D9"/>
          </w:tcPr>
          <w:p w:rsidRPr="00BC76C2" w:rsidR="003C46E5" w:rsidP="00AF2440" w:rsidRDefault="003C46E5" w14:paraId="22D12251" w14:textId="77777777">
            <w:pPr>
              <w:pStyle w:val="LineNumberHeading"/>
              <w:rPr>
                <w:szCs w:val="22"/>
              </w:rPr>
            </w:pPr>
            <w:r w:rsidRPr="00BC76C2">
              <w:rPr>
                <w:szCs w:val="22"/>
              </w:rPr>
              <w:t>Line 312 (Carrier’s Carrier)</w:t>
            </w:r>
          </w:p>
          <w:p w:rsidRPr="00BC76C2" w:rsidR="003C46E5" w:rsidP="00AF2440" w:rsidRDefault="003C46E5" w14:paraId="4C1E34F2" w14:textId="77777777">
            <w:pPr>
              <w:pStyle w:val="LineNumberHeading"/>
              <w:rPr>
                <w:szCs w:val="22"/>
              </w:rPr>
            </w:pPr>
            <w:r w:rsidRPr="00BC76C2">
              <w:rPr>
                <w:szCs w:val="22"/>
              </w:rPr>
              <w:t>Line 415 (End User)</w:t>
            </w:r>
          </w:p>
        </w:tc>
        <w:tc>
          <w:tcPr>
            <w:tcW w:w="6437" w:type="dxa"/>
            <w:tcBorders>
              <w:top w:val="single" w:color="auto" w:sz="4" w:space="0"/>
            </w:tcBorders>
            <w:shd w:val="clear" w:color="auto" w:fill="D9D9D9" w:themeFill="background1" w:themeFillShade="D9"/>
          </w:tcPr>
          <w:p w:rsidRPr="00BC76C2" w:rsidR="003C46E5" w:rsidP="00AF2440" w:rsidRDefault="003C46E5" w14:paraId="3DE2189B" w14:textId="77777777">
            <w:pPr>
              <w:pStyle w:val="LineNumberHeading"/>
              <w:rPr>
                <w:szCs w:val="22"/>
              </w:rPr>
            </w:pPr>
            <w:r w:rsidRPr="00BC76C2">
              <w:rPr>
                <w:szCs w:val="22"/>
              </w:rPr>
              <w:t>Long Distance Private Line Services</w:t>
            </w:r>
          </w:p>
        </w:tc>
      </w:tr>
    </w:tbl>
    <w:p w:rsidRPr="00BC76C2" w:rsidR="003C46E5" w:rsidP="003C46E5" w:rsidRDefault="003C46E5" w14:paraId="3D769310" w14:textId="77777777">
      <w:pPr>
        <w:pStyle w:val="SmallerBodyText"/>
        <w:rPr>
          <w:sz w:val="22"/>
          <w:szCs w:val="22"/>
        </w:rPr>
      </w:pPr>
      <w:r w:rsidRPr="00491D0F">
        <w:rPr>
          <w:sz w:val="22"/>
        </w:rPr>
        <w:t>Long distance private line service should include</w:t>
      </w:r>
      <w:r w:rsidRPr="00BC76C2">
        <w:rPr>
          <w:sz w:val="22"/>
          <w:szCs w:val="22"/>
        </w:rPr>
        <w:t>:</w:t>
      </w:r>
    </w:p>
    <w:p w:rsidRPr="00BC76C2" w:rsidR="003C46E5" w:rsidP="00B04B1E" w:rsidRDefault="003C46E5" w14:paraId="08F49A38"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Pr="00BC76C2" w:rsidR="003C46E5" w:rsidP="00B04B1E" w:rsidRDefault="003C46E5" w14:paraId="2ACCFBC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Pr="00BC76C2" w:rsidR="003C46E5" w:rsidP="00B04B1E" w:rsidRDefault="003C46E5" w14:paraId="14E50726"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Pr="00BC76C2" w:rsidR="003C46E5" w:rsidP="003C46E5" w:rsidRDefault="003C46E5" w14:paraId="314FF334"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D01B8F" w:rsidTr="00935414" w14:paraId="7BC540DE" w14:textId="77777777">
        <w:tc>
          <w:tcPr>
            <w:tcW w:w="2988" w:type="dxa"/>
            <w:shd w:val="clear" w:color="auto" w:fill="D9D9D9" w:themeFill="background1" w:themeFillShade="D9"/>
          </w:tcPr>
          <w:p w:rsidRPr="00BC76C2" w:rsidR="00D01B8F" w:rsidP="00935414" w:rsidRDefault="00D01B8F" w14:paraId="6331E6C8" w14:textId="77777777">
            <w:pPr>
              <w:pStyle w:val="LineNumberHeading"/>
              <w:rPr>
                <w:szCs w:val="22"/>
              </w:rPr>
            </w:pPr>
            <w:r w:rsidRPr="00BC76C2">
              <w:rPr>
                <w:szCs w:val="22"/>
              </w:rPr>
              <w:t>Line 313</w:t>
            </w:r>
            <w:r w:rsidRPr="00BC76C2" w:rsidR="00A3221E">
              <w:rPr>
                <w:szCs w:val="22"/>
              </w:rPr>
              <w:t xml:space="preserve"> (Carrier’s carrier)</w:t>
            </w:r>
          </w:p>
          <w:p w:rsidRPr="00BC76C2" w:rsidR="00D01B8F" w:rsidP="00935414" w:rsidRDefault="00D01B8F" w14:paraId="0C6F7F25"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2C6D64EA" w14:textId="77777777">
            <w:pPr>
              <w:pStyle w:val="LineNumberHeading"/>
              <w:rPr>
                <w:szCs w:val="22"/>
              </w:rPr>
            </w:pPr>
            <w:r w:rsidRPr="00BC76C2">
              <w:rPr>
                <w:szCs w:val="22"/>
              </w:rPr>
              <w:t>Satellite Services</w:t>
            </w:r>
          </w:p>
        </w:tc>
      </w:tr>
    </w:tbl>
    <w:p w:rsidRPr="00BC76C2" w:rsidR="00D01B8F" w:rsidP="00935414" w:rsidRDefault="00D01B8F" w14:paraId="59567903" w14:textId="77777777">
      <w:pPr>
        <w:pStyle w:val="SmallerBodyText"/>
        <w:rPr>
          <w:sz w:val="22"/>
          <w:szCs w:val="22"/>
        </w:rPr>
      </w:pPr>
      <w:r w:rsidRPr="00BC76C2">
        <w:rPr>
          <w:sz w:val="22"/>
          <w:szCs w:val="22"/>
        </w:rPr>
        <w:t>Include:</w:t>
      </w:r>
    </w:p>
    <w:p w:rsidRPr="00BC76C2" w:rsidR="00D01B8F" w:rsidP="00B04B1E" w:rsidRDefault="00D01B8F" w14:paraId="656D4560"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Pr="00BC76C2" w:rsidR="00D01B8F" w:rsidP="00935414" w:rsidRDefault="00D01B8F" w14:paraId="2C0B532F" w14:textId="77777777">
      <w:pPr>
        <w:pStyle w:val="SmallerBodyText"/>
        <w:rPr>
          <w:sz w:val="22"/>
          <w:szCs w:val="22"/>
        </w:rPr>
      </w:pPr>
      <w:r w:rsidRPr="00BC76C2">
        <w:rPr>
          <w:sz w:val="22"/>
          <w:szCs w:val="22"/>
        </w:rPr>
        <w:t>Do not include:</w:t>
      </w:r>
    </w:p>
    <w:p w:rsidR="00855D9C" w:rsidP="00B04B1E" w:rsidRDefault="00855D9C" w14:paraId="49830DB6"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D01B8F" w:rsidTr="00935414" w14:paraId="5F705F97" w14:textId="77777777">
        <w:tc>
          <w:tcPr>
            <w:tcW w:w="2988" w:type="dxa"/>
            <w:shd w:val="clear" w:color="auto" w:fill="D9D9D9" w:themeFill="background1" w:themeFillShade="D9"/>
          </w:tcPr>
          <w:p w:rsidRPr="00BC76C2" w:rsidR="00D01B8F" w:rsidP="00935414" w:rsidRDefault="00D01B8F" w14:paraId="43B1DE93" w14:textId="77777777">
            <w:pPr>
              <w:pStyle w:val="LineNumberHeading"/>
              <w:rPr>
                <w:szCs w:val="22"/>
              </w:rPr>
            </w:pPr>
            <w:r w:rsidRPr="00BC76C2">
              <w:rPr>
                <w:szCs w:val="22"/>
              </w:rPr>
              <w:t>Line 314</w:t>
            </w:r>
            <w:r w:rsidRPr="00BC76C2" w:rsidR="00A3221E">
              <w:rPr>
                <w:szCs w:val="22"/>
              </w:rPr>
              <w:t xml:space="preserve"> (Carrier’s carrier)</w:t>
            </w:r>
          </w:p>
          <w:p w:rsidRPr="00BC76C2" w:rsidR="00D01B8F" w:rsidP="00935414" w:rsidRDefault="00D01B8F" w14:paraId="19B496FB"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4010CC0A" w14:textId="721C05FC">
            <w:pPr>
              <w:pStyle w:val="LineNumberHeading"/>
              <w:rPr>
                <w:szCs w:val="22"/>
              </w:rPr>
            </w:pPr>
            <w:r w:rsidRPr="00BC76C2">
              <w:rPr>
                <w:szCs w:val="22"/>
              </w:rPr>
              <w:t>All Other Long</w:t>
            </w:r>
            <w:r w:rsidR="00B07F8C">
              <w:rPr>
                <w:szCs w:val="22"/>
              </w:rPr>
              <w:t>-</w:t>
            </w:r>
            <w:r w:rsidRPr="00BC76C2">
              <w:rPr>
                <w:szCs w:val="22"/>
              </w:rPr>
              <w:t>Distance Services</w:t>
            </w:r>
          </w:p>
        </w:tc>
      </w:tr>
    </w:tbl>
    <w:p w:rsidRPr="00BC76C2" w:rsidR="00D01B8F" w:rsidP="00935414" w:rsidRDefault="00D01B8F" w14:paraId="75101A64"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Pr="00BC76C2" w:rsidR="00D01B8F" w:rsidP="00B04B1E" w:rsidRDefault="00D01B8F" w14:paraId="05D155CF"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Pr="00BC76C2" w:rsidR="00D01B8F" w:rsidP="00B04B1E" w:rsidRDefault="00D01B8F" w14:paraId="4AD593D5"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sidRPr="00491D0F" w:rsidR="00855D9C">
        <w:rPr>
          <w:rStyle w:val="FootnoteReference"/>
          <w:sz w:val="22"/>
        </w:rPr>
        <w:footnoteReference w:id="60"/>
      </w:r>
      <w:r w:rsidRPr="00491D0F" w:rsidR="00855D9C">
        <w:rPr>
          <w:sz w:val="22"/>
        </w:rPr>
        <w:t xml:space="preserve">  </w:t>
      </w:r>
    </w:p>
    <w:p w:rsidRPr="00BC76C2" w:rsidR="00855D9C" w:rsidP="00B04B1E" w:rsidRDefault="00D01B8F" w14:paraId="7E951D9A" w14:textId="77777777">
      <w:pPr>
        <w:pStyle w:val="SmallerBodyText"/>
        <w:numPr>
          <w:ilvl w:val="0"/>
          <w:numId w:val="89"/>
        </w:numPr>
      </w:pPr>
      <w:r w:rsidRPr="00BC76C2">
        <w:rPr>
          <w:sz w:val="22"/>
          <w:szCs w:val="22"/>
        </w:rPr>
        <w:t>S</w:t>
      </w:r>
      <w:r w:rsidRPr="00BC76C2" w:rsidR="00855D9C">
        <w:rPr>
          <w:sz w:val="22"/>
          <w:szCs w:val="22"/>
        </w:rPr>
        <w:t>witched</w:t>
      </w:r>
      <w:r w:rsidRPr="00BC76C2" w:rsidR="00855D9C">
        <w:rPr>
          <w:sz w:val="22"/>
        </w:rPr>
        <w:t xml:space="preserve"> data, frame relay and similar services where the customer is provided a toll network service rather than dedicated capacity between two points.  </w:t>
      </w:r>
    </w:p>
    <w:p w:rsidRPr="00BC76C2" w:rsidR="00855D9C" w:rsidP="00491D0F" w:rsidRDefault="00855D9C" w14:paraId="399DAB3C" w14:textId="77777777">
      <w:pPr>
        <w:pStyle w:val="Heading4"/>
        <w:pageBreakBefore/>
        <w:rPr>
          <w:b w:val="0"/>
        </w:rPr>
      </w:pPr>
      <w:bookmarkStart w:name="III_C_2_OTHER" w:id="451"/>
      <w:bookmarkStart w:name="_Toc149634385" w:id="452"/>
      <w:bookmarkStart w:name="_Toc431378189" w:id="453"/>
      <w:bookmarkStart w:name="_Toc435591823" w:id="454"/>
      <w:bookmarkEnd w:id="451"/>
      <w:r w:rsidRPr="00BC76C2">
        <w:t>Other revenue categories</w:t>
      </w:r>
      <w:bookmarkEnd w:id="452"/>
      <w:bookmarkEnd w:id="453"/>
      <w:bookmarkEnd w:id="454"/>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C76C2" w:rsidR="00CC0FF0" w:rsidTr="00935414" w14:paraId="41AA4D81" w14:textId="77777777">
        <w:tc>
          <w:tcPr>
            <w:tcW w:w="2988" w:type="dxa"/>
            <w:shd w:val="clear" w:color="auto" w:fill="D9D9D9" w:themeFill="background1" w:themeFillShade="D9"/>
          </w:tcPr>
          <w:p w:rsidRPr="00BC76C2" w:rsidR="00CC0FF0" w:rsidP="00935414" w:rsidRDefault="002E3BCD" w14:paraId="70BEF43C" w14:textId="77777777">
            <w:pPr>
              <w:pStyle w:val="LineNumberHeading"/>
              <w:rPr>
                <w:szCs w:val="22"/>
              </w:rPr>
            </w:pPr>
            <w:r w:rsidRPr="00BC76C2">
              <w:rPr>
                <w:szCs w:val="22"/>
              </w:rPr>
              <w:t xml:space="preserve">Line </w:t>
            </w:r>
            <w:r w:rsidRPr="00BC76C2" w:rsidR="00CC0FF0">
              <w:rPr>
                <w:szCs w:val="22"/>
              </w:rPr>
              <w:t>403</w:t>
            </w:r>
          </w:p>
        </w:tc>
        <w:tc>
          <w:tcPr>
            <w:tcW w:w="6588" w:type="dxa"/>
            <w:shd w:val="clear" w:color="auto" w:fill="D9D9D9" w:themeFill="background1" w:themeFillShade="D9"/>
          </w:tcPr>
          <w:p w:rsidRPr="00BC76C2" w:rsidR="00CC0FF0" w:rsidP="00935414" w:rsidRDefault="00CC0FF0" w14:paraId="68ACA106" w14:textId="77777777">
            <w:pPr>
              <w:pStyle w:val="LineNumberHeading"/>
              <w:rPr>
                <w:szCs w:val="22"/>
              </w:rPr>
            </w:pPr>
            <w:r w:rsidRPr="00BC76C2">
              <w:rPr>
                <w:szCs w:val="22"/>
              </w:rPr>
              <w:t>Surcharges or other amounts on bills identified as recovering State or Federal universal service contributions</w:t>
            </w:r>
          </w:p>
        </w:tc>
      </w:tr>
    </w:tbl>
    <w:p w:rsidRPr="00BC76C2" w:rsidR="00935414" w:rsidP="00935414" w:rsidRDefault="00855D9C" w14:paraId="3D6C1E09"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Pr="00BC76C2" w:rsidR="00935414" w:rsidP="00B04B1E" w:rsidRDefault="00855D9C" w14:paraId="77C926BE" w14:textId="77777777">
      <w:pPr>
        <w:pStyle w:val="SmallerBodyText"/>
        <w:numPr>
          <w:ilvl w:val="0"/>
          <w:numId w:val="90"/>
        </w:numPr>
        <w:rPr>
          <w:sz w:val="22"/>
          <w:szCs w:val="22"/>
        </w:rPr>
      </w:pPr>
      <w:r w:rsidRPr="00491D0F">
        <w:rPr>
          <w:sz w:val="22"/>
        </w:rPr>
        <w:t xml:space="preserve">Any charge identified on a bill as recovering contributions to universal service support mechanisms must be shown on Line 403 and should be identified as either interstate or international revenues, as appropriate.  </w:t>
      </w:r>
      <w:r w:rsidRPr="00491D0F" w:rsidR="00935414">
        <w:rPr>
          <w:sz w:val="22"/>
        </w:rPr>
        <w:t>Amounts</w:t>
      </w:r>
      <w:r w:rsidRPr="00491D0F" w:rsidR="00935414">
        <w:rPr>
          <w:i/>
          <w:sz w:val="22"/>
        </w:rPr>
        <w:t xml:space="preserve"> </w:t>
      </w:r>
      <w:r w:rsidRPr="00491D0F" w:rsidR="00935414">
        <w:rPr>
          <w:sz w:val="22"/>
        </w:rPr>
        <w:t xml:space="preserve">billed to customers to recover federal universal service contribution obligations should be attributed as either interstate or international revenues, as appropriate, but may not be reported as intrastate revenues.  </w:t>
      </w:r>
    </w:p>
    <w:p w:rsidRPr="00BC76C2" w:rsidR="00B311AF" w:rsidP="00B04B1E" w:rsidRDefault="00855D9C" w14:paraId="7AE0414E"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BC76C2" w:rsidR="00CC0FF0" w:rsidTr="00935414" w14:paraId="04FABECB" w14:textId="77777777">
        <w:tc>
          <w:tcPr>
            <w:tcW w:w="2988" w:type="dxa"/>
            <w:shd w:val="clear" w:color="auto" w:fill="D9D9D9" w:themeFill="background1" w:themeFillShade="D9"/>
          </w:tcPr>
          <w:p w:rsidRPr="00BC76C2" w:rsidR="00CC0FF0" w:rsidP="00935414" w:rsidRDefault="00B311AF" w14:paraId="083637F6" w14:textId="77777777">
            <w:pPr>
              <w:pStyle w:val="LineNumberHeading"/>
              <w:rPr>
                <w:szCs w:val="22"/>
              </w:rPr>
            </w:pPr>
            <w:r w:rsidRPr="00BC76C2">
              <w:rPr>
                <w:szCs w:val="22"/>
              </w:rPr>
              <w:t xml:space="preserve">Line </w:t>
            </w:r>
            <w:r w:rsidRPr="00BC76C2" w:rsidR="00CC0FF0">
              <w:rPr>
                <w:szCs w:val="22"/>
              </w:rPr>
              <w:t>418</w:t>
            </w:r>
          </w:p>
        </w:tc>
        <w:tc>
          <w:tcPr>
            <w:tcW w:w="6588" w:type="dxa"/>
            <w:shd w:val="clear" w:color="auto" w:fill="D9D9D9" w:themeFill="background1" w:themeFillShade="D9"/>
          </w:tcPr>
          <w:p w:rsidRPr="00BC76C2" w:rsidR="00CC0FF0" w:rsidP="00935414" w:rsidRDefault="00CC0FF0" w14:paraId="230D9E21" w14:textId="77777777">
            <w:pPr>
              <w:pStyle w:val="LineNumberHeading"/>
              <w:rPr>
                <w:szCs w:val="22"/>
              </w:rPr>
            </w:pPr>
            <w:r w:rsidRPr="00BC76C2">
              <w:rPr>
                <w:szCs w:val="22"/>
              </w:rPr>
              <w:t>Other revenues that should not be reported in the contribution bases</w:t>
            </w:r>
          </w:p>
          <w:p w:rsidRPr="00BC76C2" w:rsidR="00CC0FF0" w:rsidP="00935414" w:rsidRDefault="00CC0FF0" w14:paraId="5C780F95"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Pr="00BC76C2" w:rsidR="00B23C2E" w:rsidP="00935414" w:rsidRDefault="00855D9C" w14:paraId="2276284C"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sidR="00B23C2E">
        <w:rPr>
          <w:sz w:val="22"/>
        </w:rPr>
        <w:t xml:space="preserve">Line 418.4 should include non-interconnected VoIP revenues, which are included in the TRS contribution base only.  </w:t>
      </w:r>
    </w:p>
    <w:p w:rsidRPr="00BC76C2" w:rsidR="00CC0FF0" w:rsidP="00935414" w:rsidRDefault="00CC0FF0" w14:paraId="29F4A814" w14:textId="77777777">
      <w:pPr>
        <w:pStyle w:val="SmallerBodyText"/>
        <w:rPr>
          <w:sz w:val="22"/>
          <w:szCs w:val="22"/>
        </w:rPr>
      </w:pPr>
      <w:r w:rsidRPr="00BC76C2">
        <w:rPr>
          <w:sz w:val="22"/>
          <w:szCs w:val="22"/>
        </w:rPr>
        <w:t>Line 418 includes:</w:t>
      </w:r>
    </w:p>
    <w:p w:rsidRPr="00BC76C2" w:rsidR="00B23C2E" w:rsidP="00B04B1E" w:rsidRDefault="00CC0FF0" w14:paraId="29E0D126"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Pr="00BC76C2" w:rsidR="00CC0FF0" w:rsidP="00B04B1E" w:rsidRDefault="00CC0FF0" w14:paraId="30C45607" w14:textId="1737BCAD">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w:t>
      </w:r>
      <w:r w:rsidR="004650F7">
        <w:rPr>
          <w:sz w:val="22"/>
        </w:rPr>
        <w:t xml:space="preserve">.  </w:t>
      </w:r>
      <w:r w:rsidRPr="00491D0F" w:rsidR="00855D9C">
        <w:rPr>
          <w:sz w:val="22"/>
        </w:rPr>
        <w:t xml:space="preserve">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855D9C">
        <w:rPr>
          <w:sz w:val="22"/>
        </w:rPr>
        <w:t xml:space="preserve">Revenues allocated to these services should be reported on Line 418.  </w:t>
      </w:r>
    </w:p>
    <w:p w:rsidR="002874CA" w:rsidP="00B04B1E" w:rsidRDefault="002874CA" w14:paraId="77251F5C" w14:textId="77777777">
      <w:pPr>
        <w:pStyle w:val="SmallerBodyText"/>
        <w:numPr>
          <w:ilvl w:val="0"/>
          <w:numId w:val="48"/>
        </w:numPr>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2874CA" w:rsidP="00B04B1E" w:rsidRDefault="002874CA" w14:paraId="6630FDF0" w14:textId="77777777">
      <w:pPr>
        <w:pStyle w:val="SmallerBodyText"/>
        <w:numPr>
          <w:ilvl w:val="0"/>
          <w:numId w:val="48"/>
        </w:numPr>
        <w:rPr>
          <w:sz w:val="22"/>
          <w:szCs w:val="22"/>
        </w:rPr>
      </w:pPr>
      <w:r>
        <w:rPr>
          <w:sz w:val="22"/>
          <w:szCs w:val="22"/>
        </w:rPr>
        <w:t>Revenues for the provision of broadband Internet access</w:t>
      </w:r>
      <w:r w:rsidRPr="00C31F58">
        <w:rPr>
          <w:sz w:val="22"/>
          <w:szCs w:val="22"/>
        </w:rPr>
        <w:t xml:space="preserve"> </w:t>
      </w:r>
    </w:p>
    <w:p w:rsidRPr="00BC76C2" w:rsidR="00CC0FF0" w:rsidP="00B04B1E" w:rsidRDefault="00CC0FF0" w14:paraId="008AC139"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Pr="00BC76C2" w:rsidR="00CC0FF0" w:rsidP="00B04B1E" w:rsidRDefault="00CC0FF0" w14:paraId="662363CC"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Pr="00BC76C2" w:rsidR="00CC0FF0" w:rsidP="00B04B1E" w:rsidRDefault="00CC0FF0" w14:paraId="76B87CDF"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Pr="00BC76C2" w:rsidR="00CC0FF0" w:rsidP="00B04B1E" w:rsidRDefault="00CC0FF0" w14:paraId="1E9B74AB"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Pr="00BC76C2" w:rsidR="00CC0FF0" w:rsidP="00B04B1E" w:rsidRDefault="00CC0FF0" w14:paraId="4CD78F20"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Pr="00BC76C2" w:rsidR="00CC0FF0" w:rsidP="00B04B1E" w:rsidRDefault="00CC0FF0" w14:paraId="049A91A6"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Pr="00BC76C2" w:rsidR="00CC0FF0" w:rsidP="00B04B1E" w:rsidRDefault="00CC0FF0" w14:paraId="38D24AAC"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Pr="00BC76C2" w:rsidR="00CC0FF0" w:rsidP="00B04B1E" w:rsidRDefault="00CC0FF0" w14:paraId="76877941"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Pr="00BC76C2" w:rsidR="00CC0FF0" w:rsidP="00B04B1E" w:rsidRDefault="00CC0FF0" w14:paraId="4643AB79"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Pr="00BC76C2" w:rsidR="00CC0FF0" w:rsidP="00B04B1E" w:rsidRDefault="00CC0FF0" w14:paraId="2D161A59" w14:textId="77777777">
      <w:pPr>
        <w:pStyle w:val="SmallerBodyText"/>
        <w:numPr>
          <w:ilvl w:val="0"/>
          <w:numId w:val="48"/>
        </w:numPr>
        <w:rPr>
          <w:sz w:val="22"/>
          <w:szCs w:val="22"/>
        </w:rPr>
      </w:pPr>
      <w:r w:rsidRPr="00BC76C2">
        <w:rPr>
          <w:sz w:val="22"/>
          <w:szCs w:val="22"/>
        </w:rPr>
        <w:t>R</w:t>
      </w:r>
      <w:r w:rsidRPr="00BC76C2" w:rsidR="00855D9C">
        <w:rPr>
          <w:sz w:val="22"/>
          <w:szCs w:val="22"/>
        </w:rPr>
        <w:t>evenues</w:t>
      </w:r>
      <w:r w:rsidRPr="00491D0F" w:rsidR="00855D9C">
        <w:rPr>
          <w:sz w:val="22"/>
        </w:rPr>
        <w:t xml:space="preserve"> from the sale, lease, installation, maintenance, or insurance of customer premises equipment (CPE) </w:t>
      </w:r>
    </w:p>
    <w:p w:rsidRPr="00BC76C2" w:rsidR="00CC0FF0" w:rsidP="00B04B1E" w:rsidRDefault="00CC0FF0" w14:paraId="43FD968F" w14:textId="77777777">
      <w:pPr>
        <w:pStyle w:val="SmallerBodyText"/>
        <w:numPr>
          <w:ilvl w:val="0"/>
          <w:numId w:val="48"/>
        </w:numPr>
        <w:rPr>
          <w:sz w:val="22"/>
          <w:szCs w:val="22"/>
        </w:rPr>
      </w:pPr>
      <w:r w:rsidRPr="00BC76C2">
        <w:rPr>
          <w:sz w:val="22"/>
          <w:szCs w:val="22"/>
        </w:rPr>
        <w:t>Revenues</w:t>
      </w:r>
      <w:r w:rsidRPr="00491D0F">
        <w:rPr>
          <w:sz w:val="22"/>
        </w:rPr>
        <w:t xml:space="preserve"> </w:t>
      </w:r>
      <w:r w:rsidRPr="00491D0F" w:rsidR="00855D9C">
        <w:rPr>
          <w:sz w:val="22"/>
        </w:rPr>
        <w:t xml:space="preserve">from the sale or lease of transmission facilities, such as dark fiber or bare transponder capacity, that are not provided as part of a telecommunications service or as a UNE. </w:t>
      </w:r>
    </w:p>
    <w:p w:rsidRPr="00BC76C2" w:rsidR="00CC0FF0" w:rsidP="00B04B1E" w:rsidRDefault="00CC0FF0" w14:paraId="7285B7B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Pr="00BC76C2" w:rsidR="00CC0FF0" w:rsidP="00B04B1E" w:rsidRDefault="00CC0FF0" w14:paraId="0EE5405F"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Pr="00BC76C2" w:rsidR="00CC0FF0" w:rsidP="00B04B1E" w:rsidRDefault="00CC0FF0" w14:paraId="0BE3372F"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Pr="00601AB0" w:rsidR="00855D9C" w:rsidP="00935414" w:rsidRDefault="00855D9C" w14:paraId="26C8C22B"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7"/>
        <w:gridCol w:w="6443"/>
      </w:tblGrid>
      <w:tr w:rsidRPr="00BC76C2" w:rsidR="00935414" w:rsidTr="009C11FD" w14:paraId="6F8E0AAB" w14:textId="77777777">
        <w:tc>
          <w:tcPr>
            <w:tcW w:w="2917" w:type="dxa"/>
            <w:tcBorders>
              <w:top w:val="nil"/>
              <w:bottom w:val="nil"/>
            </w:tcBorders>
          </w:tcPr>
          <w:p w:rsidRPr="00BC76C2" w:rsidR="00935414" w:rsidP="00935414" w:rsidRDefault="00935414" w14:paraId="7ECDB905" w14:textId="77777777">
            <w:pPr>
              <w:pStyle w:val="SmallerBodyText"/>
              <w:rPr>
                <w:sz w:val="22"/>
                <w:szCs w:val="22"/>
              </w:rPr>
            </w:pPr>
            <w:r w:rsidRPr="00BC76C2">
              <w:rPr>
                <w:sz w:val="22"/>
                <w:szCs w:val="22"/>
              </w:rPr>
              <w:t>Line 418.1</w:t>
            </w:r>
          </w:p>
        </w:tc>
        <w:tc>
          <w:tcPr>
            <w:tcW w:w="6443" w:type="dxa"/>
            <w:tcBorders>
              <w:top w:val="nil"/>
              <w:bottom w:val="nil"/>
            </w:tcBorders>
          </w:tcPr>
          <w:p w:rsidRPr="00BC76C2" w:rsidR="00935414" w:rsidP="00935414" w:rsidRDefault="00935414" w14:paraId="353FE702"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Pr="00BC76C2" w:rsidR="00935414" w:rsidTr="009C11FD" w14:paraId="18C8C886" w14:textId="77777777">
        <w:tc>
          <w:tcPr>
            <w:tcW w:w="2917" w:type="dxa"/>
            <w:tcBorders>
              <w:top w:val="nil"/>
              <w:bottom w:val="nil"/>
            </w:tcBorders>
          </w:tcPr>
          <w:p w:rsidRPr="00BC76C2" w:rsidR="00935414" w:rsidP="00935414" w:rsidRDefault="00935414" w14:paraId="373C453F" w14:textId="77777777">
            <w:pPr>
              <w:pStyle w:val="SmallerBodyText"/>
              <w:rPr>
                <w:sz w:val="22"/>
                <w:szCs w:val="22"/>
              </w:rPr>
            </w:pPr>
            <w:r w:rsidRPr="00BC76C2">
              <w:rPr>
                <w:sz w:val="22"/>
                <w:szCs w:val="22"/>
              </w:rPr>
              <w:t>Line 418.2</w:t>
            </w:r>
          </w:p>
        </w:tc>
        <w:tc>
          <w:tcPr>
            <w:tcW w:w="6443" w:type="dxa"/>
            <w:tcBorders>
              <w:top w:val="nil"/>
              <w:bottom w:val="nil"/>
            </w:tcBorders>
          </w:tcPr>
          <w:p w:rsidRPr="00BC76C2" w:rsidR="00935414" w:rsidP="00935414" w:rsidRDefault="00935414" w14:paraId="1E3956EF"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rsidRPr="00BC76C2" w:rsidR="00935414" w:rsidTr="009C11FD" w14:paraId="7D1A2FEE" w14:textId="77777777">
        <w:tc>
          <w:tcPr>
            <w:tcW w:w="2917" w:type="dxa"/>
            <w:tcBorders>
              <w:top w:val="nil"/>
              <w:bottom w:val="nil"/>
            </w:tcBorders>
          </w:tcPr>
          <w:p w:rsidRPr="00BC76C2" w:rsidR="00935414" w:rsidP="00935414" w:rsidRDefault="00935414" w14:paraId="69C16AE9" w14:textId="77777777">
            <w:pPr>
              <w:pStyle w:val="SmallerBodyText"/>
              <w:rPr>
                <w:sz w:val="22"/>
                <w:szCs w:val="22"/>
              </w:rPr>
            </w:pPr>
            <w:r w:rsidRPr="00BC76C2">
              <w:rPr>
                <w:sz w:val="22"/>
                <w:szCs w:val="22"/>
              </w:rPr>
              <w:t>Line 418.3</w:t>
            </w:r>
          </w:p>
        </w:tc>
        <w:tc>
          <w:tcPr>
            <w:tcW w:w="6443" w:type="dxa"/>
            <w:tcBorders>
              <w:top w:val="nil"/>
              <w:bottom w:val="nil"/>
            </w:tcBorders>
          </w:tcPr>
          <w:p w:rsidRPr="00BC76C2" w:rsidR="00935414" w:rsidP="002E0B1A" w:rsidRDefault="00935414" w14:paraId="3C2F4942"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Pr="00BC76C2" w:rsidR="00935414" w:rsidTr="009C11FD" w14:paraId="6B0D9E66" w14:textId="77777777">
        <w:tc>
          <w:tcPr>
            <w:tcW w:w="2917" w:type="dxa"/>
            <w:tcBorders>
              <w:top w:val="nil"/>
              <w:bottom w:val="nil"/>
            </w:tcBorders>
          </w:tcPr>
          <w:p w:rsidRPr="00BC76C2" w:rsidR="00935414" w:rsidP="00935414" w:rsidRDefault="00935414" w14:paraId="70ADBE2F" w14:textId="77777777">
            <w:pPr>
              <w:pStyle w:val="SmallerBodyText"/>
              <w:rPr>
                <w:sz w:val="22"/>
                <w:szCs w:val="22"/>
              </w:rPr>
            </w:pPr>
            <w:r w:rsidRPr="00BC76C2">
              <w:rPr>
                <w:sz w:val="22"/>
                <w:szCs w:val="22"/>
              </w:rPr>
              <w:t>Line 418.4</w:t>
            </w:r>
          </w:p>
        </w:tc>
        <w:tc>
          <w:tcPr>
            <w:tcW w:w="6443" w:type="dxa"/>
            <w:tcBorders>
              <w:top w:val="nil"/>
              <w:bottom w:val="nil"/>
            </w:tcBorders>
          </w:tcPr>
          <w:p w:rsidRPr="00BC76C2" w:rsidR="00935414" w:rsidP="00935414" w:rsidRDefault="00935414" w14:paraId="546613AC"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1"/>
            </w:r>
          </w:p>
        </w:tc>
      </w:tr>
    </w:tbl>
    <w:p w:rsidRPr="00BC76C2" w:rsidR="00264A85" w:rsidP="00264A85" w:rsidRDefault="00264A85" w14:paraId="0482A4FF" w14:textId="77777777">
      <w:pPr>
        <w:pStyle w:val="Heading4"/>
        <w:rPr>
          <w:szCs w:val="22"/>
        </w:rPr>
      </w:pPr>
      <w:bookmarkStart w:name="III_C_1" w:id="455"/>
      <w:bookmarkStart w:name="__INTERSTATE" w:id="456"/>
      <w:bookmarkStart w:name="_Toc431378190" w:id="457"/>
      <w:bookmarkStart w:name="_Toc435591824" w:id="458"/>
      <w:bookmarkStart w:name="_Ref283216894" w:id="459"/>
      <w:bookmarkStart w:name="_Toc287622844" w:id="460"/>
      <w:bookmarkStart w:name="_Toc287622877" w:id="461"/>
      <w:bookmarkStart w:name="_Toc308098618" w:id="462"/>
      <w:bookmarkStart w:name="_Toc335902349" w:id="463"/>
      <w:bookmarkStart w:name="_Toc308099452" w:id="464"/>
      <w:bookmarkStart w:name="_Toc336333208" w:id="465"/>
      <w:bookmarkStart w:name="_Toc339540650" w:id="466"/>
      <w:bookmarkStart w:name="_Toc339879974" w:id="467"/>
      <w:bookmarkStart w:name="_Toc339550633" w:id="468"/>
      <w:bookmarkStart w:name="_Toc340043896" w:id="469"/>
      <w:bookmarkStart w:name="_Toc276569574" w:id="470"/>
      <w:bookmarkStart w:name="_Toc276569645" w:id="471"/>
      <w:bookmarkStart w:name="_Toc276573225" w:id="472"/>
      <w:bookmarkStart w:name="_Ref278290832" w:id="473"/>
      <w:bookmarkStart w:name="_Toc287622841" w:id="474"/>
      <w:bookmarkStart w:name="_Toc287622874" w:id="475"/>
      <w:bookmarkStart w:name="_Toc308098615" w:id="476"/>
      <w:bookmarkStart w:name="_Toc335902346" w:id="477"/>
      <w:bookmarkStart w:name="_Toc308099449" w:id="478"/>
      <w:bookmarkStart w:name="_Toc336333205" w:id="479"/>
      <w:bookmarkStart w:name="_Toc339540647" w:id="480"/>
      <w:bookmarkStart w:name="_Toc339879971" w:id="481"/>
      <w:bookmarkStart w:name="_Toc339550630" w:id="482"/>
      <w:bookmarkStart w:name="_Toc340048810" w:id="483"/>
      <w:bookmarkStart w:name="_Toc340043893" w:id="484"/>
      <w:bookmarkStart w:name="_Toc276569575" w:id="485"/>
      <w:bookmarkStart w:name="_Toc276569646" w:id="486"/>
      <w:bookmarkStart w:name="_Toc276573226" w:id="487"/>
      <w:bookmarkStart w:name="_Toc287622842" w:id="488"/>
      <w:bookmarkStart w:name="_Toc287622875" w:id="489"/>
      <w:bookmarkStart w:name="_Toc308098616" w:id="490"/>
      <w:bookmarkStart w:name="_Toc335902347" w:id="491"/>
      <w:bookmarkStart w:name="_Toc308099450" w:id="492"/>
      <w:bookmarkStart w:name="_Toc336333206" w:id="493"/>
      <w:bookmarkStart w:name="_Toc339540648" w:id="494"/>
      <w:bookmarkStart w:name="_Toc339879972" w:id="495"/>
      <w:bookmarkStart w:name="_Toc339550631" w:id="496"/>
      <w:bookmarkStart w:name="_Toc340043894" w:id="497"/>
      <w:bookmarkEnd w:id="432"/>
      <w:bookmarkEnd w:id="455"/>
      <w:bookmarkEnd w:id="456"/>
      <w:r w:rsidRPr="00491D0F">
        <w:t xml:space="preserve">Reporting </w:t>
      </w:r>
      <w:r w:rsidRPr="00BC76C2">
        <w:rPr>
          <w:szCs w:val="22"/>
        </w:rPr>
        <w:t>revenues</w:t>
      </w:r>
      <w:r w:rsidRPr="00491D0F">
        <w:t xml:space="preserve"> from </w:t>
      </w:r>
      <w:r w:rsidRPr="00BC76C2">
        <w:rPr>
          <w:szCs w:val="22"/>
        </w:rPr>
        <w:t>bundled offerings</w:t>
      </w:r>
      <w:bookmarkEnd w:id="457"/>
      <w:bookmarkEnd w:id="458"/>
    </w:p>
    <w:p w:rsidRPr="00BC76C2" w:rsidR="00264A85" w:rsidP="00264A85" w:rsidRDefault="00264A85" w14:paraId="23007A8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Pr="00BC76C2" w:rsidR="00264A85" w:rsidP="00264A85" w:rsidRDefault="00264A85" w14:paraId="6468F66A"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Pr="00BC76C2" w:rsidR="00264A85" w:rsidP="00B04B1E" w:rsidRDefault="00264A85" w14:paraId="29C21FE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Pr="00BC76C2" w:rsidR="00264A85" w:rsidP="00B04B1E" w:rsidRDefault="00264A85" w14:paraId="174E5070"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rsidRDefault="00264A85" w14:paraId="32708DAA"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rsidRDefault="00264A85" w14:paraId="22F77658" w14:textId="77777777">
      <w:pPr>
        <w:pStyle w:val="StandardText"/>
      </w:pPr>
      <w:r w:rsidRPr="00847171">
        <w:t>Prepaid calling card providers may avail themselves of the bundled service safe harbors for separating revenue between telecommunications and information services.</w:t>
      </w:r>
      <w:r w:rsidRPr="008E38B5" w:rsidR="00675A4F">
        <w:rPr>
          <w:rStyle w:val="FootnoteReference"/>
        </w:rPr>
        <w:footnoteReference w:id="62"/>
      </w:r>
      <w:r w:rsidRPr="00847171">
        <w:t xml:space="preserve"> </w:t>
      </w:r>
    </w:p>
    <w:p w:rsidR="00264A85" w:rsidP="00264A85" w:rsidRDefault="00264A85" w14:paraId="0A83E1AB"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3"/>
      </w:r>
    </w:p>
    <w:p w:rsidRPr="00BC66EC" w:rsidR="009C11FD" w:rsidP="009C11FD" w:rsidRDefault="009C11FD" w14:paraId="00750C7B" w14:textId="77777777">
      <w:pPr>
        <w:pStyle w:val="Heading4"/>
      </w:pPr>
      <w:bookmarkStart w:name="_Toc431378191" w:id="498"/>
      <w:bookmarkStart w:name="_Toc435591825" w:id="499"/>
      <w:r w:rsidRPr="00BC66EC">
        <w:t xml:space="preserve">Notes for </w:t>
      </w:r>
      <w:r>
        <w:t>c</w:t>
      </w:r>
      <w:r w:rsidRPr="00BC66EC">
        <w:t xml:space="preserve">arriers </w:t>
      </w:r>
      <w:r>
        <w:t>that use</w:t>
      </w:r>
      <w:r w:rsidRPr="00BC66EC">
        <w:t xml:space="preserve"> the USOA</w:t>
      </w:r>
      <w:bookmarkEnd w:id="459"/>
      <w:bookmarkEnd w:id="460"/>
      <w:bookmarkEnd w:id="461"/>
      <w:bookmarkEnd w:id="462"/>
      <w:bookmarkEnd w:id="463"/>
      <w:bookmarkEnd w:id="464"/>
      <w:bookmarkEnd w:id="465"/>
      <w:bookmarkEnd w:id="466"/>
      <w:bookmarkEnd w:id="467"/>
      <w:bookmarkEnd w:id="468"/>
      <w:bookmarkEnd w:id="469"/>
      <w:bookmarkEnd w:id="498"/>
      <w:bookmarkEnd w:id="499"/>
    </w:p>
    <w:p w:rsidR="009C11FD" w:rsidP="009C11FD" w:rsidRDefault="009C11FD" w14:paraId="256C765E" w14:textId="77777777">
      <w:pPr>
        <w:pStyle w:val="StandardText"/>
      </w:pPr>
      <w:r w:rsidRPr="00C7506E">
        <w:t xml:space="preserve">The revenue accounts in the USOA generally correspond to specific revenue lines in Block 3 and Block 4.  </w:t>
      </w:r>
    </w:p>
    <w:p w:rsidR="009C11FD" w:rsidP="00B04B1E" w:rsidRDefault="009C11FD" w14:paraId="4D05CA04"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rsidRDefault="009C11FD" w14:paraId="7223E6EF" w14:textId="77777777">
      <w:pPr>
        <w:pStyle w:val="StandardText"/>
        <w:numPr>
          <w:ilvl w:val="0"/>
          <w:numId w:val="94"/>
        </w:numPr>
      </w:pPr>
      <w:r w:rsidRPr="00C7506E">
        <w:t xml:space="preserve">Similarly, revenues recorded in account 5280 should be reported on Line 407.  </w:t>
      </w:r>
    </w:p>
    <w:p w:rsidR="009C11FD" w:rsidP="009C11FD" w:rsidRDefault="009C11FD" w14:paraId="665F617F" w14:textId="77777777">
      <w:pPr>
        <w:pStyle w:val="StandardText"/>
      </w:pPr>
      <w:r w:rsidRPr="00C7506E">
        <w:t xml:space="preserve">There are some exceptions.  </w:t>
      </w:r>
    </w:p>
    <w:p w:rsidR="009C11FD" w:rsidP="00B04B1E" w:rsidRDefault="009C11FD" w14:paraId="742C3CF2"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rsidRDefault="009C11FD" w14:paraId="602AFAC3"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rsidRDefault="009C11FD" w14:paraId="6BE2E593"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rsidRDefault="009C11FD" w14:paraId="7A8E3754"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Pr="00C7506E" w:rsidR="009C11FD" w:rsidP="00B04B1E" w:rsidRDefault="009C11FD" w14:paraId="3CED8654"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rsidRDefault="009C11FD" w14:paraId="7F47253F" w14:textId="77777777">
      <w:pPr>
        <w:pStyle w:val="StandardText"/>
      </w:pPr>
      <w:r w:rsidRPr="00847171">
        <w:t xml:space="preserve">Revenues classified in account 5200, miscellaneous revenues, should be divided into several lines for reporting purposes.  </w:t>
      </w:r>
    </w:p>
    <w:p w:rsidR="009C11FD" w:rsidP="00B04B1E" w:rsidRDefault="009C11FD" w14:paraId="676CCED5"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rsidRDefault="009C11FD" w14:paraId="54479F6A"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Pr="00847171" w:rsidR="009C11FD" w:rsidP="00B04B1E" w:rsidRDefault="009C11FD" w14:paraId="5ABB7DC6"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rsidRDefault="009C11FD" w14:paraId="65D4EDB8"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rsidRDefault="009C11FD" w14:paraId="34B08F0D"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rsidR="0050500F">
        <w:t xml:space="preserve"> </w:t>
      </w:r>
    </w:p>
    <w:p w:rsidRPr="00847171" w:rsidR="00751E32" w:rsidP="0050500F" w:rsidRDefault="00751E32" w14:paraId="746CAC14" w14:textId="77777777">
      <w:pPr>
        <w:pStyle w:val="Heading3"/>
      </w:pPr>
      <w:bookmarkStart w:name="_Toc431378192" w:id="500"/>
      <w:bookmarkStart w:name="_Toc435591826" w:id="501"/>
      <w:bookmarkStart w:name="_Toc340048811" w:id="502"/>
      <w:r w:rsidRPr="00847171">
        <w:t>Attributing Revenues from Contributing Resellers and from End Users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500"/>
      <w:bookmarkEnd w:id="501"/>
    </w:p>
    <w:p w:rsidR="00751E32" w:rsidP="00751E32" w:rsidRDefault="00751E32" w14:paraId="08126A9D" w14:textId="381E9AD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rsidRDefault="00751E32" w14:paraId="4590B984" w14:textId="77777777">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4"/>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rsidRDefault="008D639D" w14:paraId="5C29C46F" w14:textId="77777777">
      <w:pPr>
        <w:pStyle w:val="Heading4"/>
      </w:pPr>
      <w:bookmarkStart w:name="_Toc431378193" w:id="503"/>
      <w:bookmarkStart w:name="_Toc435591827" w:id="504"/>
      <w:r w:rsidRPr="00491D0F">
        <w:t>Definition of “Reseller</w:t>
      </w:r>
      <w:r w:rsidR="00751E32">
        <w:t>”</w:t>
      </w:r>
      <w:bookmarkEnd w:id="503"/>
      <w:bookmarkEnd w:id="504"/>
      <w:r w:rsidR="00751E32">
        <w:t xml:space="preserve">  </w:t>
      </w:r>
    </w:p>
    <w:p w:rsidRPr="00126C69" w:rsidR="00751E32" w:rsidP="00751E32" w:rsidRDefault="00751E32" w14:paraId="4961BB1A"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5"/>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66"/>
      </w:r>
    </w:p>
    <w:p w:rsidRPr="00491D0F" w:rsidR="00014C95" w:rsidP="00491D0F" w:rsidRDefault="00014C95" w14:paraId="4553BA0C" w14:textId="77777777">
      <w:pPr>
        <w:pStyle w:val="Heading4"/>
      </w:pPr>
      <w:bookmarkStart w:name="_Toc431378194" w:id="505"/>
      <w:bookmarkStart w:name="_Toc435591828" w:id="506"/>
      <w:r w:rsidRPr="00491D0F">
        <w:t>Revenues from Entities Exempt from USF Contributions</w:t>
      </w:r>
      <w:bookmarkEnd w:id="505"/>
      <w:bookmarkEnd w:id="506"/>
      <w:r w:rsidRPr="00491D0F">
        <w:t xml:space="preserve"> </w:t>
      </w:r>
    </w:p>
    <w:p w:rsidR="00014C95" w:rsidP="00014C95" w:rsidRDefault="00014C95" w14:paraId="381543E3"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rsidRDefault="00014C95" w14:paraId="22DA3A07"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rsidRDefault="00014C95" w14:paraId="28F0DADD"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rsidRDefault="00014C95" w14:paraId="3B090C3A" w14:textId="77777777">
      <w:pPr>
        <w:pStyle w:val="StandardText"/>
        <w:numPr>
          <w:ilvl w:val="1"/>
          <w:numId w:val="93"/>
        </w:numPr>
      </w:pPr>
      <w:r w:rsidRPr="00126C69">
        <w:t xml:space="preserve">Underlying carriers must contribute to the universal service support mechanisms on the basis of such revenues.  </w:t>
      </w:r>
    </w:p>
    <w:p w:rsidRPr="005B3B01" w:rsidR="00014C95" w:rsidP="00B04B1E" w:rsidRDefault="00014C95" w14:paraId="6526F2E5"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rsidRDefault="00014C95" w14:paraId="224135A0" w14:textId="77777777">
      <w:pPr>
        <w:pStyle w:val="Heading4"/>
      </w:pPr>
      <w:r>
        <w:t xml:space="preserve"> </w:t>
      </w:r>
      <w:bookmarkStart w:name="_Toc431378195" w:id="507"/>
      <w:bookmarkStart w:name="_Toc435591829" w:id="508"/>
      <w:r w:rsidRPr="00491D0F" w:rsidR="00751E32">
        <w:t>“R</w:t>
      </w:r>
      <w:r w:rsidRPr="00491D0F" w:rsidR="008D639D">
        <w:t>easonable Expectation” Standard</w:t>
      </w:r>
      <w:bookmarkEnd w:id="507"/>
      <w:bookmarkEnd w:id="508"/>
      <w:r w:rsidR="00751E32">
        <w:t xml:space="preserve">  </w:t>
      </w:r>
    </w:p>
    <w:p w:rsidRPr="00491D0F" w:rsidR="00BC597E" w:rsidP="00491D0F" w:rsidRDefault="00751E32" w14:paraId="3AB30D52"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67"/>
      </w:r>
      <w:r w:rsidRPr="00BC597E">
        <w:t xml:space="preserve"> </w:t>
      </w:r>
    </w:p>
    <w:p w:rsidR="00751E32" w:rsidP="00751E32" w:rsidRDefault="00751E32" w14:paraId="0212E699" w14:textId="77777777">
      <w:pPr>
        <w:autoSpaceDE w:val="0"/>
        <w:autoSpaceDN w:val="0"/>
        <w:adjustRightInd w:val="0"/>
      </w:pPr>
    </w:p>
    <w:p w:rsidR="00751E32" w:rsidP="00751E32" w:rsidRDefault="00751E32" w14:paraId="2A252CF6"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68"/>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69"/>
      </w:r>
    </w:p>
    <w:p w:rsidR="00751E32" w:rsidP="00751E32" w:rsidRDefault="00751E32" w14:paraId="6F3AA7BE" w14:textId="77777777">
      <w:pPr>
        <w:autoSpaceDE w:val="0"/>
        <w:autoSpaceDN w:val="0"/>
        <w:adjustRightInd w:val="0"/>
      </w:pPr>
    </w:p>
    <w:p w:rsidR="00751E32" w:rsidP="00751E32" w:rsidRDefault="00751E32" w14:paraId="384214B7"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0"/>
      </w:r>
    </w:p>
    <w:p w:rsidR="008D639D" w:rsidP="008D639D" w:rsidRDefault="00751E32" w14:paraId="5A219183" w14:textId="77777777">
      <w:pPr>
        <w:pStyle w:val="Heading4"/>
      </w:pPr>
      <w:bookmarkStart w:name="_Toc431378196" w:id="509"/>
      <w:bookmarkStart w:name="_Toc435591830" w:id="510"/>
      <w:r w:rsidRPr="00491D0F">
        <w:t>Safe Harbor Procedures for Meeting the “Reasonable Expectation.”</w:t>
      </w:r>
      <w:bookmarkEnd w:id="509"/>
      <w:bookmarkEnd w:id="510"/>
      <w:r w:rsidRPr="00491D0F">
        <w:t xml:space="preserve">  </w:t>
      </w:r>
    </w:p>
    <w:p w:rsidR="00751E32" w:rsidP="00751E32" w:rsidRDefault="00751E32" w14:paraId="54D8310B"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rsidRDefault="00751E32" w14:paraId="04DE66C4" w14:textId="77777777">
      <w:pPr>
        <w:pStyle w:val="StandardText"/>
        <w:numPr>
          <w:ilvl w:val="0"/>
          <w:numId w:val="59"/>
        </w:numPr>
      </w:pPr>
      <w:r w:rsidRPr="00126C69">
        <w:t xml:space="preserve">Filer 499 ID; </w:t>
      </w:r>
    </w:p>
    <w:p w:rsidR="00751E32" w:rsidP="00B04B1E" w:rsidRDefault="00751E32" w14:paraId="631912AA" w14:textId="77777777">
      <w:pPr>
        <w:pStyle w:val="StandardText"/>
        <w:numPr>
          <w:ilvl w:val="0"/>
          <w:numId w:val="59"/>
        </w:numPr>
      </w:pPr>
      <w:r>
        <w:t>L</w:t>
      </w:r>
      <w:r w:rsidRPr="00126C69">
        <w:t xml:space="preserve">egal name; </w:t>
      </w:r>
    </w:p>
    <w:p w:rsidR="00751E32" w:rsidP="00B04B1E" w:rsidRDefault="00751E32" w14:paraId="53EDFD11" w14:textId="77777777">
      <w:pPr>
        <w:pStyle w:val="StandardText"/>
        <w:numPr>
          <w:ilvl w:val="0"/>
          <w:numId w:val="59"/>
        </w:numPr>
      </w:pPr>
      <w:r>
        <w:t xml:space="preserve">Legal </w:t>
      </w:r>
      <w:r w:rsidRPr="00126C69">
        <w:t xml:space="preserve">address; </w:t>
      </w:r>
    </w:p>
    <w:p w:rsidR="00751E32" w:rsidP="00B04B1E" w:rsidRDefault="00751E32" w14:paraId="6C1251EF" w14:textId="77777777">
      <w:pPr>
        <w:pStyle w:val="StandardText"/>
        <w:numPr>
          <w:ilvl w:val="0"/>
          <w:numId w:val="59"/>
        </w:numPr>
      </w:pPr>
      <w:r>
        <w:t>N</w:t>
      </w:r>
      <w:r w:rsidRPr="00126C69">
        <w:t xml:space="preserve">ame of a contact person; </w:t>
      </w:r>
    </w:p>
    <w:p w:rsidR="00751E32" w:rsidP="00B04B1E" w:rsidRDefault="00751E32" w14:paraId="15DE3916" w14:textId="77777777">
      <w:pPr>
        <w:pStyle w:val="StandardText"/>
        <w:numPr>
          <w:ilvl w:val="0"/>
          <w:numId w:val="59"/>
        </w:numPr>
      </w:pPr>
      <w:r>
        <w:t>P</w:t>
      </w:r>
      <w:r w:rsidRPr="00126C69">
        <w:t xml:space="preserve">hone number of the contact person; and, </w:t>
      </w:r>
    </w:p>
    <w:p w:rsidR="00D9648F" w:rsidP="00B04B1E" w:rsidRDefault="00751E32" w14:paraId="0940ACD4"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rsidR="00751E32" w:rsidP="00751E32" w:rsidRDefault="00751E32" w14:paraId="1132FE76" w14:textId="77777777">
      <w:pPr>
        <w:pStyle w:val="StandardText"/>
      </w:pPr>
      <w:r w:rsidRPr="00126C69">
        <w:t>Filers shall provide this information to the Commission or the Administrator upon request.</w:t>
      </w:r>
    </w:p>
    <w:p w:rsidRPr="00491D0F" w:rsidR="00751E32" w:rsidP="00491D0F" w:rsidRDefault="00751E32" w14:paraId="6C58A63E" w14:textId="77777777">
      <w:pPr>
        <w:pStyle w:val="Heading4"/>
      </w:pPr>
      <w:bookmarkStart w:name="_Toc431378197" w:id="511"/>
      <w:bookmarkStart w:name="_Toc435591831" w:id="512"/>
      <w:r w:rsidRPr="00491D0F">
        <w:t>Certifications</w:t>
      </w:r>
      <w:bookmarkEnd w:id="511"/>
      <w:bookmarkEnd w:id="512"/>
    </w:p>
    <w:p w:rsidR="00751E32" w:rsidRDefault="00751E32" w14:paraId="1FEE8D44" w14:textId="77777777">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rsidR="00751E32" w:rsidP="00491D0F" w:rsidRDefault="00751E32" w14:paraId="1DAE1D2E"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1"/>
      </w:r>
      <w:r>
        <w:t xml:space="preserve"> and </w:t>
      </w:r>
    </w:p>
    <w:p w:rsidR="00751E32" w:rsidP="00491D0F" w:rsidRDefault="00751E32" w14:paraId="3BA23F62" w14:textId="77777777">
      <w:pPr>
        <w:pStyle w:val="ParaNum"/>
        <w:numPr>
          <w:ilvl w:val="0"/>
          <w:numId w:val="0"/>
        </w:numPr>
        <w:tabs>
          <w:tab w:val="clear" w:pos="1440"/>
        </w:tabs>
        <w:spacing w:after="120"/>
        <w:ind w:firstLine="720"/>
        <w:jc w:val="left"/>
      </w:pPr>
      <w:r>
        <w:t xml:space="preserve">(2) is consistent with the following sample language:  </w:t>
      </w:r>
    </w:p>
    <w:p w:rsidRPr="006244F7" w:rsidR="00751E32" w:rsidP="00491D0F" w:rsidRDefault="00751E32" w14:paraId="5A666BFD"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2"/>
      </w:r>
    </w:p>
    <w:p w:rsidR="00751E32" w:rsidP="00751E32" w:rsidRDefault="00751E32" w14:paraId="2649BD80"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rsidRDefault="00751E32" w14:paraId="75F7A340"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rsidRDefault="00751E32" w14:paraId="383EC097"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Pr="00014C95" w:rsidR="00B85499" w:rsidP="00014C95" w:rsidRDefault="00B85499" w14:paraId="5A6F41E3" w14:textId="77777777">
      <w:pPr>
        <w:pStyle w:val="ParaNum"/>
        <w:numPr>
          <w:ilvl w:val="0"/>
          <w:numId w:val="0"/>
        </w:numPr>
        <w:tabs>
          <w:tab w:val="clear" w:pos="1440"/>
        </w:tabs>
        <w:spacing w:after="120"/>
        <w:ind w:left="1440"/>
        <w:jc w:val="left"/>
      </w:pPr>
    </w:p>
    <w:p w:rsidRPr="00847171" w:rsidR="00855D9C" w:rsidP="00855D9C" w:rsidRDefault="00855D9C" w14:paraId="793F83EB" w14:textId="77777777">
      <w:pPr>
        <w:pStyle w:val="Heading3"/>
      </w:pPr>
      <w:bookmarkStart w:name="_Toc431378198" w:id="513"/>
      <w:bookmarkStart w:name="_Toc435591832" w:id="514"/>
      <w:r w:rsidRPr="00847171">
        <w:t>Allocating Revenues between the Jurisdictions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bookmarkEnd w:id="513"/>
      <w:bookmarkEnd w:id="514"/>
    </w:p>
    <w:p w:rsidR="00B23C2E" w:rsidP="00855D9C" w:rsidRDefault="00855D9C" w14:paraId="14B4C223"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Pr="00B23C2E" w:rsidR="00B23C2E" w:rsidP="002E3BCD" w:rsidRDefault="002E3BCD" w14:paraId="7588849D" w14:textId="77777777">
      <w:pPr>
        <w:pStyle w:val="Heading4"/>
      </w:pPr>
      <w:bookmarkStart w:name="_Toc431378199" w:id="515"/>
      <w:bookmarkStart w:name="_Toc435591833" w:id="516"/>
      <w:r>
        <w:t>Definitions</w:t>
      </w:r>
      <w:bookmarkEnd w:id="515"/>
      <w:bookmarkEnd w:id="516"/>
    </w:p>
    <w:p w:rsidR="00B23C2E" w:rsidP="002E3BCD" w:rsidRDefault="00855D9C" w14:paraId="11547B51" w14:textId="77777777">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rsidR="00B23C2E" w:rsidP="00B23C2E" w:rsidRDefault="00855D9C" w14:paraId="710B84B3" w14:textId="77777777">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Pr="00B23C2E" w:rsidR="00B23C2E" w:rsidP="002E3BCD" w:rsidRDefault="002E3BCD" w14:paraId="61EEC2A8" w14:textId="77777777">
      <w:pPr>
        <w:pStyle w:val="Heading4"/>
      </w:pPr>
      <w:bookmarkStart w:name="_Toc431378200" w:id="517"/>
      <w:bookmarkStart w:name="_Toc435591834" w:id="518"/>
      <w:r>
        <w:t>General Requirements</w:t>
      </w:r>
      <w:bookmarkEnd w:id="517"/>
      <w:bookmarkEnd w:id="518"/>
    </w:p>
    <w:p w:rsidR="00785A28" w:rsidP="00FE3245" w:rsidRDefault="00855D9C" w14:paraId="1FAE9C25"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Pr="00785A28" w:rsidR="00785A28" w:rsidP="00B04B1E" w:rsidRDefault="00855D9C" w14:paraId="08A90D9D" w14:textId="77777777">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Pr="00847171" w:rsidR="00855D9C" w:rsidP="00B04B1E" w:rsidRDefault="00F6642A" w14:paraId="587BEF2A" w14:textId="77777777">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rsidRDefault="00855D9C" w14:paraId="259301C4"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Pr="00491D0F" w:rsidR="00785A28" w:rsidP="00B04B1E" w:rsidRDefault="00855D9C" w14:paraId="13B77813" w14:textId="77777777">
      <w:pPr>
        <w:pStyle w:val="StandardText"/>
        <w:numPr>
          <w:ilvl w:val="1"/>
          <w:numId w:val="49"/>
        </w:numPr>
        <w:rPr>
          <w:spacing w:val="-2"/>
        </w:rPr>
      </w:pPr>
      <w:r w:rsidRPr="00491D0F">
        <w:rPr>
          <w:spacing w:val="-2"/>
        </w:rPr>
        <w:t xml:space="preserve">In such cases, the filer should enter the good-faith estimates of the percentage of interstate and the percentage of international revenues in columns (b) and (c), respectively.  </w:t>
      </w:r>
      <w:r w:rsidRPr="00491D0F" w:rsidR="00785A28">
        <w:rPr>
          <w:spacing w:val="-2"/>
        </w:rPr>
        <w:t>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rsidRPr="00785A28" w:rsidR="00785A28" w:rsidP="00B04B1E" w:rsidRDefault="00855D9C" w14:paraId="00862967"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Pr="003C7FF6" w:rsidR="003C7FF6" w:rsidP="00B04B1E" w:rsidRDefault="00855D9C" w14:paraId="35EF063F"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rsidRDefault="00855D9C" w14:paraId="2DCF70B6"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Pr="00785A28" w:rsidR="00A97B5B" w:rsidP="00A97B5B" w:rsidRDefault="00A97B5B" w14:paraId="0A23C28C" w14:textId="77777777">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p>
    <w:p w:rsidRPr="00B311AF" w:rsidR="00092EAA" w:rsidP="00092EAA" w:rsidRDefault="00092EAA" w14:paraId="18EB32D4" w14:textId="77777777">
      <w:pPr>
        <w:pStyle w:val="Heading4"/>
      </w:pPr>
      <w:bookmarkStart w:name="_Toc431378201" w:id="519"/>
      <w:bookmarkStart w:name="_Toc435591835" w:id="520"/>
      <w:r>
        <w:t>Services Offered Under Interstate Tariffs</w:t>
      </w:r>
      <w:bookmarkEnd w:id="519"/>
      <w:bookmarkEnd w:id="520"/>
    </w:p>
    <w:p w:rsidRPr="00847171" w:rsidR="00092EAA" w:rsidP="00092EAA" w:rsidRDefault="00092EAA" w14:paraId="1209AAD0"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Pr="00B311AF" w:rsidR="00092EAA" w:rsidP="00092EAA" w:rsidRDefault="00092EAA" w14:paraId="17EA9F18" w14:textId="77777777">
      <w:pPr>
        <w:pStyle w:val="Heading4"/>
      </w:pPr>
      <w:bookmarkStart w:name="_Toc431378202" w:id="521"/>
      <w:bookmarkStart w:name="_Toc435591836" w:id="522"/>
      <w:r>
        <w:t>Flat-rate Unbundled Network Access Elements</w:t>
      </w:r>
      <w:bookmarkEnd w:id="521"/>
      <w:bookmarkEnd w:id="522"/>
    </w:p>
    <w:p w:rsidR="00092EAA" w:rsidP="00092EAA" w:rsidRDefault="00092EAA" w14:paraId="1EE611AB"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rsidRDefault="00092EAA" w14:paraId="7B409E91" w14:textId="77777777">
      <w:pPr>
        <w:pStyle w:val="Heading4"/>
      </w:pPr>
      <w:bookmarkStart w:name="_Toc431378203" w:id="523"/>
      <w:bookmarkStart w:name="_Toc435591837" w:id="524"/>
      <w:r>
        <w:t>Mixed-Use Private or WATS Lines</w:t>
      </w:r>
      <w:bookmarkEnd w:id="523"/>
      <w:bookmarkEnd w:id="524"/>
    </w:p>
    <w:p w:rsidRPr="00092EAA" w:rsidR="00092EAA" w:rsidP="00092EAA" w:rsidRDefault="00092EAA" w14:paraId="79100B85" w14:textId="77777777">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3"/>
      </w:r>
      <w:r w:rsidRPr="00092EAA">
        <w:t xml:space="preserve">  </w:t>
      </w:r>
    </w:p>
    <w:p w:rsidR="00B23C2E" w:rsidP="002E3BCD" w:rsidRDefault="00B23C2E" w14:paraId="7796EE6A" w14:textId="77777777">
      <w:pPr>
        <w:pStyle w:val="Heading4"/>
      </w:pPr>
      <w:bookmarkStart w:name="_Toc431378204" w:id="525"/>
      <w:bookmarkStart w:name="_Toc435591838" w:id="526"/>
      <w:r>
        <w:t>Bundled L</w:t>
      </w:r>
      <w:r w:rsidR="002E3BCD">
        <w:t>ocal and Toll Services</w:t>
      </w:r>
      <w:bookmarkEnd w:id="525"/>
      <w:bookmarkEnd w:id="526"/>
    </w:p>
    <w:p w:rsidR="00785A28" w:rsidP="00B23C2E" w:rsidRDefault="00B23C2E" w14:paraId="7445578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rsidRDefault="00B23C2E" w14:paraId="233B11EF"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rsidRDefault="00B23C2E" w14:paraId="2C2BD378" w14:textId="77777777">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4"/>
      </w:r>
      <w:r w:rsidRPr="00847171">
        <w:t xml:space="preserve">  </w:t>
      </w:r>
    </w:p>
    <w:p w:rsidRPr="00847171" w:rsidR="00B23C2E" w:rsidP="00B04B1E" w:rsidRDefault="00B23C2E" w14:paraId="285C6DAC"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Pr="00B23C2E" w:rsidR="00B23C2E" w:rsidP="002E3BCD" w:rsidRDefault="002E3BCD" w14:paraId="7CE83978" w14:textId="77777777">
      <w:pPr>
        <w:pStyle w:val="Heading4"/>
      </w:pPr>
      <w:bookmarkStart w:name="_Toc431378205" w:id="527"/>
      <w:bookmarkStart w:name="_Toc435591839" w:id="528"/>
      <w:r>
        <w:t>Safe Harbors</w:t>
      </w:r>
      <w:bookmarkEnd w:id="527"/>
      <w:bookmarkEnd w:id="528"/>
    </w:p>
    <w:p w:rsidR="006D4ABE" w:rsidP="006D4ABE" w:rsidRDefault="006D4ABE" w14:paraId="73F1B690"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Pr="00491D0F" w:rsidR="00855D9C" w:rsidP="00935414" w:rsidRDefault="00B23C2E" w14:paraId="1AF5A9D3" w14:textId="77777777">
      <w:pPr>
        <w:pStyle w:val="StandardText"/>
        <w:rPr>
          <w:u w:val="single"/>
        </w:rPr>
      </w:pPr>
      <w:r>
        <w:rPr>
          <w:u w:val="single"/>
        </w:rPr>
        <w:t>Wireless Safe Harbor:</w:t>
      </w:r>
      <w:r w:rsidR="00935414">
        <w:rPr>
          <w:u w:val="single"/>
        </w:rPr>
        <w:t xml:space="preserve"> </w:t>
      </w:r>
      <w:r w:rsidRPr="00847171" w:rsidR="00855D9C">
        <w:t>The FCC provides the following safe harbor percentages of interstate revenues associated with Line 309, Line 409, and Line 410:</w:t>
      </w:r>
      <w:r w:rsidRPr="00847171" w:rsidR="00BC0896">
        <w:rPr>
          <w:rStyle w:val="FootnoteReference"/>
        </w:rPr>
        <w:footnoteReference w:id="75"/>
      </w:r>
    </w:p>
    <w:p w:rsidRPr="00847171" w:rsidR="00855D9C" w:rsidP="00491D0F" w:rsidRDefault="00855D9C" w14:paraId="5D80D2B3"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Pr="00847171" w:rsidR="009E73EC" w:rsidP="00491D0F" w:rsidRDefault="009E73EC" w14:paraId="32200F12"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Pr="00491D0F" w:rsidR="004800E5" w:rsidP="00935414" w:rsidRDefault="006D4ABE" w14:paraId="12EEEA8D" w14:textId="77777777">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rsidR="004800E5">
        <w:t>The FCC provides the following safe harbor percentage of interstate revenues associated with Line 303.2, Line 404.4, Line 404.5, Line 414.2, and Line 418.4:</w:t>
      </w:r>
    </w:p>
    <w:p w:rsidRPr="00847171" w:rsidR="004800E5" w:rsidP="00491D0F" w:rsidRDefault="004800E5" w14:paraId="72A8E1DC" w14:textId="77777777">
      <w:pPr>
        <w:pStyle w:val="StandardText"/>
        <w:keepNext/>
        <w:keepLines/>
        <w:ind w:left="720"/>
      </w:pPr>
      <w:r w:rsidRPr="00847171">
        <w:t>64.9% of interconnected VoIP and non-interconnected VoIP telecommunications revenues</w:t>
      </w:r>
      <w:r w:rsidRPr="00847171" w:rsidR="006620B7">
        <w:rPr>
          <w:rStyle w:val="FootnoteReference"/>
        </w:rPr>
        <w:footnoteReference w:id="76"/>
      </w:r>
    </w:p>
    <w:p w:rsidRPr="00847171" w:rsidR="009E73EC" w:rsidP="00491D0F" w:rsidRDefault="009E73EC" w14:paraId="53EDAF6E" w14:textId="7777777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rsidRDefault="00935414" w14:paraId="606FE833" w14:textId="77777777">
      <w:pPr>
        <w:pStyle w:val="StandardText"/>
      </w:pPr>
      <w:r>
        <w:rPr>
          <w:u w:val="single"/>
        </w:rPr>
        <w:t>Single Election for Affiliated Entities</w:t>
      </w:r>
      <w:r>
        <w:t xml:space="preserve">: </w:t>
      </w:r>
      <w:r w:rsidRPr="00935414" w:rsidR="006D4ABE">
        <w:t>All</w:t>
      </w:r>
      <w:r w:rsidRPr="00847171" w:rsidR="006D4ABE">
        <w:t xml:space="preserve"> affiliated wireless telecommunications providers and VoIP providers</w:t>
      </w:r>
      <w:r w:rsidR="006D4ABE">
        <w:t xml:space="preserve"> </w:t>
      </w:r>
      <w:r w:rsidRPr="00847171" w:rsidR="006D4ABE">
        <w:t xml:space="preserve">(including interconnected and non-interconnected) must make a single election, each quarter, whether to </w:t>
      </w:r>
      <w:r w:rsidR="00C306D6">
        <w:t xml:space="preserve">use a traffic study </w:t>
      </w:r>
      <w:r w:rsidRPr="00847171" w:rsidR="006D4ABE">
        <w:t>or to use the current safe harbor within the same safe harbor category.</w:t>
      </w:r>
      <w:r w:rsidRPr="00847171" w:rsidR="006D4ABE">
        <w:rPr>
          <w:rStyle w:val="FootnoteReference"/>
        </w:rPr>
        <w:footnoteReference w:id="77"/>
      </w:r>
      <w:r w:rsidRPr="00847171" w:rsidR="006D4ABE">
        <w:t xml:space="preserve">  </w:t>
      </w:r>
    </w:p>
    <w:p w:rsidR="006D4ABE" w:rsidP="00B04B1E" w:rsidRDefault="006D4ABE" w14:paraId="402BD32E"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rsidRDefault="006D4ABE" w14:paraId="6C515FB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rsidRDefault="00B2397D" w14:paraId="08D16DFC"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rsidR="006D4ABE">
        <w:t>Filers</w:t>
      </w:r>
      <w:r w:rsidRPr="00847171" w:rsidR="006D4ABE">
        <w:t xml:space="preserve"> should us</w:t>
      </w:r>
      <w:r w:rsidR="006D4ABE">
        <w:t>e</w:t>
      </w:r>
      <w:r w:rsidRPr="00847171" w:rsidR="006D4ABE">
        <w:t xml:space="preserve"> the same methodology (traffic study or safe harbor) </w:t>
      </w:r>
      <w:r w:rsidR="006D4ABE">
        <w:t xml:space="preserve">to report interstate and international jurisdictions on the FCC Form 499-A as </w:t>
      </w:r>
      <w:r w:rsidRPr="00847171" w:rsidR="006D4ABE">
        <w:t xml:space="preserve">used </w:t>
      </w:r>
      <w:r w:rsidR="006D4ABE">
        <w:t>on the</w:t>
      </w:r>
      <w:r w:rsidRPr="00847171" w:rsidR="006D4ABE">
        <w:t xml:space="preserve"> FCC Form 499-Qs to forecast revenue in each quarter of the applicable calendar year.  </w:t>
      </w:r>
    </w:p>
    <w:p w:rsidR="00B2397D" w:rsidP="00B04B1E" w:rsidRDefault="006D4ABE" w14:paraId="65751E1B"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Pr="00847171" w:rsidR="006D4ABE" w:rsidP="00092EAA" w:rsidRDefault="00092EAA" w14:paraId="5910EF89"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rsidR="006D4ABE">
        <w:t>For</w:t>
      </w:r>
      <w:r w:rsidRPr="00847171" w:rsidR="006D4ABE">
        <w:t xml:space="preserve"> filers who were not required to file the FCC Form 499-Q, the interstate and international jurisdictions reported on the FCC Form 499-A must be based on information that is current for the filing period.</w:t>
      </w:r>
    </w:p>
    <w:p w:rsidRPr="00B23C2E" w:rsidR="00B23C2E" w:rsidP="002E3BCD" w:rsidRDefault="002E3BCD" w14:paraId="79C25307" w14:textId="77777777">
      <w:pPr>
        <w:pStyle w:val="Heading4"/>
      </w:pPr>
      <w:bookmarkStart w:name="_Toc431378206" w:id="529"/>
      <w:bookmarkStart w:name="_Toc435591840" w:id="530"/>
      <w:r>
        <w:t>Traffic Studies</w:t>
      </w:r>
      <w:bookmarkEnd w:id="529"/>
      <w:bookmarkEnd w:id="530"/>
    </w:p>
    <w:p w:rsidR="006D4ABE" w:rsidP="00FE3245" w:rsidRDefault="00855D9C" w14:paraId="2EF821D7"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8"/>
      </w:r>
      <w:r w:rsidRPr="00847171">
        <w:t xml:space="preserve">  </w:t>
      </w:r>
    </w:p>
    <w:p w:rsidR="006D4ABE" w:rsidP="00B04B1E" w:rsidRDefault="00855D9C" w14:paraId="0036F6F9"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rsidRDefault="00855D9C" w14:paraId="57AD54F8"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9"/>
      </w:r>
      <w:r w:rsidRPr="00847171">
        <w:t xml:space="preserve">  </w:t>
      </w:r>
    </w:p>
    <w:p w:rsidR="006D4ABE" w:rsidP="00B04B1E" w:rsidRDefault="00855D9C" w14:paraId="2FA195DF"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rsidRDefault="00855D9C" w14:paraId="64FF63D3"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rsidRDefault="00855D9C" w14:paraId="34A5915C"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Pr="003C7FF6" w:rsidR="008F280A" w:rsidP="00B04B1E" w:rsidRDefault="00855D9C" w14:paraId="4EC64BFD" w14:textId="0E93D945">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name="_Toc276569576" w:id="531"/>
      <w:bookmarkStart w:name="_Toc276569647" w:id="532"/>
      <w:bookmarkStart w:name="_Toc276573227" w:id="533"/>
      <w:bookmarkStart w:name="_Toc149634386" w:id="534"/>
      <w:bookmarkStart w:name="_Toc287622843" w:id="535"/>
      <w:bookmarkStart w:name="_Toc287622876" w:id="536"/>
      <w:bookmarkStart w:name="_Toc308098617" w:id="537"/>
      <w:bookmarkStart w:name="_Toc335902348" w:id="538"/>
      <w:bookmarkStart w:name="_Toc308099451" w:id="539"/>
      <w:bookmarkStart w:name="_Toc336333207" w:id="540"/>
      <w:bookmarkStart w:name="_Toc339540649" w:id="541"/>
      <w:bookmarkStart w:name="_Toc339879973" w:id="542"/>
      <w:bookmarkStart w:name="_Toc339550632" w:id="543"/>
      <w:bookmarkStart w:name="_Toc340043895" w:id="544"/>
    </w:p>
    <w:p w:rsidRPr="003C7FF6" w:rsidR="00855D9C" w:rsidP="00491D0F" w:rsidRDefault="00855D9C" w14:paraId="285E1363" w14:textId="77777777">
      <w:pPr>
        <w:pStyle w:val="Heading2"/>
        <w:rPr>
          <w:szCs w:val="22"/>
        </w:rPr>
      </w:pPr>
      <w:bookmarkStart w:name="_Toc431378207" w:id="545"/>
      <w:bookmarkStart w:name="_Toc435591841" w:id="546"/>
      <w:r w:rsidRPr="003C7FF6">
        <w:rPr>
          <w:szCs w:val="22"/>
        </w:rPr>
        <w:t>Block 4-B:  Total Revenue and Uncollectible Revenue Information</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Pr="003C7FF6" w:rsidR="00855D9C" w:rsidP="00FE3245" w:rsidRDefault="00855D9C" w14:paraId="3C1A74B6" w14:textId="77777777">
      <w:pPr>
        <w:pStyle w:val="StandardText"/>
        <w:rPr>
          <w:szCs w:val="22"/>
        </w:rPr>
      </w:pPr>
      <w:bookmarkStart w:name="_Toc149634387" w:id="54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7"/>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3C7FF6" w:rsidR="00B311AF" w:rsidTr="008F280A" w14:paraId="5FAA915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5DFC4959"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3296D65E" w14:textId="77777777">
            <w:pPr>
              <w:pStyle w:val="LineNumberHeading"/>
              <w:rPr>
                <w:szCs w:val="22"/>
              </w:rPr>
            </w:pPr>
            <w:r w:rsidRPr="003C7FF6">
              <w:rPr>
                <w:szCs w:val="22"/>
              </w:rPr>
              <w:t>Gross Billed Revenues from All Sources</w:t>
            </w:r>
          </w:p>
        </w:tc>
      </w:tr>
    </w:tbl>
    <w:p w:rsidRPr="003C7FF6" w:rsidR="00855D9C" w:rsidP="00491D0F" w:rsidRDefault="00855D9C" w14:paraId="2D9785FC"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8CBC64A"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28FBEF49"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4179C15" w14:textId="77777777">
            <w:pPr>
              <w:pStyle w:val="LineNumberHeading"/>
              <w:rPr>
                <w:szCs w:val="22"/>
              </w:rPr>
            </w:pPr>
            <w:r w:rsidRPr="003C7FF6">
              <w:rPr>
                <w:szCs w:val="22"/>
              </w:rPr>
              <w:t>Gross Universal Service Contribution Base Amounts</w:t>
            </w:r>
          </w:p>
        </w:tc>
      </w:tr>
    </w:tbl>
    <w:p w:rsidRPr="003C7FF6" w:rsidR="00855D9C" w:rsidP="008F280A" w:rsidRDefault="00855D9C" w14:paraId="3C82FDF8"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6085C1C4"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0855DAF4"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0BD7D88" w14:textId="77777777">
            <w:pPr>
              <w:pStyle w:val="LineNumberHeading"/>
              <w:rPr>
                <w:szCs w:val="22"/>
              </w:rPr>
            </w:pPr>
            <w:r w:rsidRPr="003C7FF6">
              <w:rPr>
                <w:szCs w:val="22"/>
              </w:rPr>
              <w:t>Uncollectible revenue/ bad debt associated with Line 419 (Gross Billed Revenues)</w:t>
            </w:r>
          </w:p>
        </w:tc>
      </w:tr>
    </w:tbl>
    <w:p w:rsidRPr="003C7FF6" w:rsidR="00B311AF" w:rsidP="008F280A" w:rsidRDefault="00855D9C" w14:paraId="0667639C"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Pr="003C7FF6" w:rsidR="00B311AF" w:rsidP="00B04B1E" w:rsidRDefault="00B311AF" w14:paraId="4764FE43"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Pr="003C7FF6" w:rsidR="00B311AF" w:rsidP="00B04B1E" w:rsidRDefault="00855D9C" w14:paraId="087B18B9" w14:textId="77777777">
      <w:pPr>
        <w:pStyle w:val="SmallerBodyText"/>
        <w:numPr>
          <w:ilvl w:val="0"/>
          <w:numId w:val="72"/>
        </w:numPr>
        <w:rPr>
          <w:sz w:val="22"/>
          <w:szCs w:val="22"/>
        </w:rPr>
      </w:pPr>
      <w:r w:rsidRPr="003C7FF6">
        <w:rPr>
          <w:sz w:val="22"/>
          <w:szCs w:val="22"/>
        </w:rPr>
        <w:t>Report</w:t>
      </w:r>
      <w:r w:rsidRPr="003C7FF6" w:rsidR="00B311AF">
        <w:rPr>
          <w:sz w:val="22"/>
          <w:szCs w:val="22"/>
        </w:rPr>
        <w:t>ed uncollectible amounts should:</w:t>
      </w:r>
    </w:p>
    <w:p w:rsidRPr="003C7FF6" w:rsidR="00B311AF" w:rsidP="00B04B1E" w:rsidRDefault="00B311AF" w14:paraId="75703683"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Pr="003C7FF6" w:rsidR="00B311AF" w:rsidP="00B04B1E" w:rsidRDefault="00B311AF" w14:paraId="6CE84077"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uncollectibles associated with all revenue on the filer’s books (Line 419), including uncollectible carrier’s carrier revenues, end-user telecommunications revenues, and revenues reported on Line 418.  </w:t>
      </w:r>
    </w:p>
    <w:p w:rsidRPr="003C7FF6" w:rsidR="00B311AF" w:rsidP="00B04B1E" w:rsidRDefault="001C05A6" w14:paraId="24FDFF42"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Pr="003C7FF6" w:rsidR="00B311AF" w:rsidP="00B04B1E" w:rsidRDefault="00B311AF" w14:paraId="3F363B5A" w14:textId="77777777">
      <w:pPr>
        <w:pStyle w:val="SmallerBodyText"/>
        <w:numPr>
          <w:ilvl w:val="0"/>
          <w:numId w:val="73"/>
        </w:numPr>
        <w:rPr>
          <w:sz w:val="22"/>
          <w:szCs w:val="22"/>
        </w:rPr>
      </w:pPr>
      <w:r w:rsidRPr="003C7FF6">
        <w:rPr>
          <w:sz w:val="22"/>
          <w:szCs w:val="22"/>
        </w:rPr>
        <w:t>U</w:t>
      </w:r>
      <w:r w:rsidRPr="003C7FF6" w:rsidR="00855D9C">
        <w:rPr>
          <w:sz w:val="22"/>
          <w:szCs w:val="22"/>
        </w:rPr>
        <w:t>ncollectibles may not include any amounts associated with unbillable revenues.</w:t>
      </w:r>
      <w:r w:rsidRPr="003C7FF6" w:rsidR="00855D9C">
        <w:rPr>
          <w:rStyle w:val="FootnoteReference"/>
          <w:sz w:val="22"/>
          <w:szCs w:val="22"/>
        </w:rPr>
        <w:footnoteReference w:id="80"/>
      </w:r>
      <w:r w:rsidRPr="003C7FF6" w:rsidR="00855D9C">
        <w:rPr>
          <w:sz w:val="22"/>
          <w:szCs w:val="22"/>
        </w:rPr>
        <w:t xml:space="preserve">  </w:t>
      </w:r>
    </w:p>
    <w:p w:rsidRPr="003C7FF6" w:rsidR="00B311AF" w:rsidP="00B04B1E" w:rsidRDefault="00855D9C" w14:paraId="1E8FC443"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Pr="003C7FF6" w:rsidR="00B311AF" w:rsidP="00B04B1E" w:rsidRDefault="00855D9C" w14:paraId="0C690CA5"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Pr="003C7FF6" w:rsidR="00B311AF" w:rsidP="00491D0F" w:rsidRDefault="00B311AF" w14:paraId="3516C24D" w14:textId="77777777">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AD9FF6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4528CBD4"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49206546"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rsidRDefault="004F4DEC" w14:paraId="1828E000" w14:textId="77777777">
      <w:pPr>
        <w:pStyle w:val="StandardText"/>
      </w:pPr>
    </w:p>
    <w:p w:rsidRPr="003C7FF6" w:rsidR="008730B3" w:rsidP="008F280A" w:rsidRDefault="00855D9C" w14:paraId="73262CF3"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Pr="003C7FF6" w:rsidR="008730B3" w:rsidP="00B04B1E" w:rsidRDefault="00855D9C" w14:paraId="1A975506" w14:textId="77777777">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rsidRPr="003C7FF6" w:rsidR="008730B3" w:rsidP="00B04B1E" w:rsidRDefault="00855D9C" w14:paraId="3AA58CA4"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Pr="003C7FF6" w:rsidR="00855D9C" w:rsidP="00B04B1E" w:rsidRDefault="00855D9C" w14:paraId="7C1131A9"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Pr="003C7FF6" w:rsidR="00855D9C" w:rsidP="00491D0F" w:rsidRDefault="00855D9C" w14:paraId="3AAB288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Pr="003C7FF6" w:rsidR="00B311AF" w:rsidP="008F280A" w:rsidRDefault="00B311AF" w14:paraId="533F119F" w14:textId="77777777">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311AF" w:rsidTr="008F280A" w14:paraId="59ACF7EC"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3593D249"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02F705FA" w14:textId="77777777">
            <w:pPr>
              <w:pStyle w:val="LineNumberHeading"/>
              <w:rPr>
                <w:szCs w:val="22"/>
              </w:rPr>
            </w:pPr>
            <w:r w:rsidRPr="003C7FF6">
              <w:rPr>
                <w:szCs w:val="22"/>
              </w:rPr>
              <w:t>Net universal service contribution base revenues</w:t>
            </w:r>
          </w:p>
        </w:tc>
      </w:tr>
    </w:tbl>
    <w:p w:rsidR="003C7FF6" w:rsidP="00491D0F" w:rsidRDefault="00855D9C" w14:paraId="5BB00A1A" w14:textId="77777777">
      <w:pPr>
        <w:pStyle w:val="SmallerBodyText"/>
        <w:rPr>
          <w:szCs w:val="22"/>
        </w:rPr>
      </w:pPr>
      <w:r w:rsidRPr="003C7FF6">
        <w:rPr>
          <w:sz w:val="22"/>
        </w:rPr>
        <w:t>Net universal service contribution base revenues should equal the amounts reported on Line 420 minus the amounts reported on Line 422.</w:t>
      </w:r>
      <w:bookmarkStart w:name="_Ref278372614" w:id="548"/>
      <w:bookmarkStart w:name="_Toc287622845" w:id="549"/>
      <w:bookmarkStart w:name="_Toc287622878" w:id="550"/>
      <w:bookmarkStart w:name="_Toc308098619" w:id="551"/>
      <w:bookmarkStart w:name="_Toc335902350" w:id="552"/>
      <w:bookmarkStart w:name="_Toc308099453" w:id="553"/>
      <w:bookmarkStart w:name="_Toc336333209" w:id="554"/>
      <w:bookmarkStart w:name="_Toc339540651" w:id="555"/>
      <w:bookmarkStart w:name="_Toc339879975" w:id="556"/>
      <w:bookmarkStart w:name="_Toc339550634" w:id="557"/>
      <w:bookmarkStart w:name="_Toc340043897" w:id="558"/>
      <w:r w:rsidRPr="003C7FF6" w:rsidR="003C7FF6">
        <w:rPr>
          <w:szCs w:val="22"/>
        </w:rPr>
        <w:t xml:space="preserve"> </w:t>
      </w:r>
    </w:p>
    <w:p w:rsidRPr="003C7FF6" w:rsidR="00855D9C" w:rsidP="003C7FF6" w:rsidRDefault="00855D9C" w14:paraId="0B807179" w14:textId="77777777">
      <w:pPr>
        <w:pStyle w:val="Heading2"/>
      </w:pPr>
      <w:bookmarkStart w:name="_Toc340048814" w:id="559"/>
      <w:bookmarkStart w:name="_Toc431378208" w:id="560"/>
      <w:bookmarkStart w:name="_Toc435591842" w:id="561"/>
      <w:r w:rsidRPr="003C7FF6">
        <w:t>Block 5:  Additional Revenue Breakouts</w:t>
      </w:r>
      <w:bookmarkEnd w:id="548"/>
      <w:bookmarkEnd w:id="549"/>
      <w:bookmarkEnd w:id="550"/>
      <w:bookmarkEnd w:id="551"/>
      <w:bookmarkEnd w:id="552"/>
      <w:bookmarkEnd w:id="553"/>
      <w:bookmarkEnd w:id="554"/>
      <w:bookmarkEnd w:id="555"/>
      <w:bookmarkEnd w:id="556"/>
      <w:bookmarkEnd w:id="557"/>
      <w:bookmarkEnd w:id="558"/>
      <w:bookmarkEnd w:id="559"/>
      <w:r w:rsidRPr="003C7FF6" w:rsidR="00984A57">
        <w:t xml:space="preserve"> for Non-USF Mechanisms</w:t>
      </w:r>
      <w:bookmarkEnd w:id="560"/>
      <w:bookmarkEnd w:id="561"/>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8F280A" w:rsidTr="00FA33B1" w14:paraId="3F3ED5D3" w14:textId="77777777">
        <w:tc>
          <w:tcPr>
            <w:tcW w:w="2988" w:type="dxa"/>
            <w:shd w:val="clear" w:color="auto" w:fill="D9D9D9" w:themeFill="background1" w:themeFillShade="D9"/>
            <w:tcMar>
              <w:top w:w="43" w:type="dxa"/>
              <w:left w:w="115" w:type="dxa"/>
              <w:right w:w="115" w:type="dxa"/>
            </w:tcMar>
          </w:tcPr>
          <w:p w:rsidRPr="003C7FF6" w:rsidR="008F280A" w:rsidP="008F280A" w:rsidRDefault="008F280A" w14:paraId="598DE341"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Pr="003C7FF6" w:rsidR="008F280A" w:rsidP="00FA33B1" w:rsidRDefault="008F280A" w14:paraId="33542C93" w14:textId="77777777">
            <w:pPr>
              <w:pStyle w:val="LineNumberHeading"/>
              <w:rPr>
                <w:szCs w:val="22"/>
              </w:rPr>
            </w:pPr>
            <w:r w:rsidRPr="003C7FF6">
              <w:rPr>
                <w:szCs w:val="22"/>
              </w:rPr>
              <w:t>Filer 499 ID</w:t>
            </w:r>
          </w:p>
        </w:tc>
      </w:tr>
    </w:tbl>
    <w:p w:rsidRPr="003C7FF6" w:rsidR="00855D9C" w:rsidP="00491D0F" w:rsidRDefault="00855D9C" w14:paraId="689DD1FF" w14:textId="77777777">
      <w:pPr>
        <w:pStyle w:val="SmallerBodyText"/>
      </w:pPr>
      <w:r w:rsidRPr="003C7FF6">
        <w:rPr>
          <w:sz w:val="22"/>
        </w:rPr>
        <w:t>Enter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A33B1" w:rsidTr="00FA33B1" w14:paraId="143796CA"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098E1562"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2AD6F9BD" w14:textId="77777777">
            <w:pPr>
              <w:pStyle w:val="LineNumberHeading"/>
              <w:rPr>
                <w:szCs w:val="22"/>
              </w:rPr>
            </w:pPr>
            <w:r w:rsidRPr="003C7FF6">
              <w:rPr>
                <w:szCs w:val="22"/>
              </w:rPr>
              <w:t>Legal Name of Filer</w:t>
            </w:r>
          </w:p>
        </w:tc>
      </w:tr>
    </w:tbl>
    <w:p w:rsidRPr="003C7FF6" w:rsidR="00855D9C" w:rsidP="00491D0F" w:rsidRDefault="00855D9C" w14:paraId="33A06FAB" w14:textId="77777777">
      <w:pPr>
        <w:pStyle w:val="SmallerBodyText"/>
      </w:pPr>
      <w:r w:rsidRPr="003C7FF6">
        <w:rPr>
          <w:sz w:val="22"/>
        </w:rPr>
        <w:t>Enter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0"/>
        <w:gridCol w:w="6440"/>
      </w:tblGrid>
      <w:tr w:rsidRPr="003C7FF6" w:rsidR="00FA33B1" w:rsidTr="00FA33B1" w14:paraId="3FE15A6F"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2CE8B403"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764E961A" w14:textId="77777777">
            <w:pPr>
              <w:pStyle w:val="LineNumberHeading"/>
              <w:rPr>
                <w:szCs w:val="22"/>
              </w:rPr>
            </w:pPr>
            <w:r w:rsidRPr="003C7FF6">
              <w:rPr>
                <w:szCs w:val="22"/>
              </w:rPr>
              <w:t>Percentages of Telecommunications Revenues by LNPA Region</w:t>
            </w:r>
          </w:p>
        </w:tc>
      </w:tr>
    </w:tbl>
    <w:p w:rsidRPr="003C7FF6" w:rsidR="00FA33B1" w:rsidP="008F280A" w:rsidRDefault="00855D9C" w14:paraId="435718E2" w14:textId="77777777">
      <w:pPr>
        <w:pStyle w:val="SmallerBodyText"/>
        <w:rPr>
          <w:sz w:val="22"/>
          <w:szCs w:val="22"/>
        </w:rPr>
      </w:pPr>
      <w:r w:rsidRPr="00491D0F">
        <w:rPr>
          <w:sz w:val="22"/>
        </w:rPr>
        <w:t xml:space="preserve">In these lines, filers should identify the percentages of their telecommunications revenues by LNPA region.  </w:t>
      </w:r>
    </w:p>
    <w:p w:rsidRPr="003C7FF6" w:rsidR="00FA33B1" w:rsidP="00B04B1E" w:rsidRDefault="00855D9C" w14:paraId="7F6277A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Pr="003C7FF6" w:rsidR="00FA33B1" w:rsidP="008F280A" w:rsidRDefault="00855D9C" w14:paraId="7F9554E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Pr="003C7FF6" w:rsidR="00FA33B1" w:rsidP="00B04B1E" w:rsidRDefault="00EF2B18" w14:paraId="1EE6F8E9"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Pr="003C7FF6" w:rsidR="00FA33B1" w:rsidP="00B04B1E" w:rsidRDefault="00EF2B18" w14:paraId="1DE7D824"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Pr="003C7FF6" w:rsidR="00FA33B1" w:rsidP="00B04B1E" w:rsidRDefault="00855D9C" w14:paraId="625B9A38"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Pr="003C7FF6" w:rsidR="00855D9C" w:rsidP="00B04B1E" w:rsidRDefault="00855D9C" w14:paraId="5ADF3E43"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8F6427" w:rsidTr="00EA277A" w14:paraId="50E19B2D"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416468AE"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4410BAF8" w14:textId="77777777">
            <w:pPr>
              <w:pStyle w:val="LineNumberHeading"/>
              <w:rPr>
                <w:szCs w:val="22"/>
              </w:rPr>
            </w:pPr>
            <w:r w:rsidRPr="003C7FF6">
              <w:rPr>
                <w:szCs w:val="22"/>
              </w:rPr>
              <w:t>Revenues from Resellers that Do Not Contribute to Universal Service Support Mechanisms and Are Included in Block 4</w:t>
            </w:r>
          </w:p>
        </w:tc>
      </w:tr>
    </w:tbl>
    <w:p w:rsidRPr="003C7FF6" w:rsidR="008F6427" w:rsidP="008F280A" w:rsidRDefault="00855D9C" w14:paraId="7A0AFA71"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Pr="003C7FF6" w:rsidR="00855D9C" w:rsidP="00491D0F" w:rsidRDefault="00855D9C" w14:paraId="1236ACE0"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39FDFC9C"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5692CF89"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5930A385" w14:textId="77777777">
            <w:pPr>
              <w:pStyle w:val="LineNumberHeading"/>
              <w:rPr>
                <w:szCs w:val="22"/>
              </w:rPr>
            </w:pPr>
            <w:r w:rsidRPr="003C7FF6">
              <w:rPr>
                <w:szCs w:val="22"/>
              </w:rPr>
              <w:t>Gross TRS Contribution Base Amounts</w:t>
            </w:r>
          </w:p>
        </w:tc>
      </w:tr>
    </w:tbl>
    <w:p w:rsidRPr="003C7FF6" w:rsidR="008F6427" w:rsidP="008F280A" w:rsidRDefault="00855D9C" w14:paraId="5FD0B799" w14:textId="4A7F5AFC">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Pr="003C7FF6" w:rsidR="00855D9C" w:rsidP="00491D0F" w:rsidRDefault="00855D9C" w14:paraId="65205AFF" w14:textId="12D25442">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0C7DAA38"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254FD07D"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01FE1BD0" w14:textId="77777777">
            <w:pPr>
              <w:pStyle w:val="LineNumberHeading"/>
              <w:rPr>
                <w:szCs w:val="22"/>
              </w:rPr>
            </w:pPr>
            <w:r w:rsidRPr="003C7FF6">
              <w:rPr>
                <w:szCs w:val="22"/>
              </w:rPr>
              <w:t>Uncollectible Revenue/ Bad Debt Expense Associated with TRS Contribution Base Amounts</w:t>
            </w:r>
          </w:p>
        </w:tc>
      </w:tr>
    </w:tbl>
    <w:p w:rsidRPr="003C7FF6" w:rsidR="008F6427" w:rsidP="008F280A" w:rsidRDefault="00855D9C" w14:paraId="4BF7EDE7"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Pr="003C7FF6" w:rsidR="008F6427" w:rsidP="00B04B1E" w:rsidRDefault="00855D9C" w14:paraId="016E934D" w14:textId="77777777">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rsidRPr="003C7FF6" w:rsidR="008F6427" w:rsidP="00B04B1E" w:rsidRDefault="00855D9C" w14:paraId="0A1593B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Pr="003C7FF6" w:rsidR="008F6427" w:rsidP="00491D0F" w:rsidRDefault="00855D9C" w14:paraId="78D19E49"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Pr="003C7FF6" w:rsidR="00855D9C" w:rsidP="00B04B1E" w:rsidRDefault="00855D9C" w14:paraId="1CB2600E"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71A4AB67"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021BA8D2"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7A282873" w14:textId="77777777">
            <w:pPr>
              <w:pStyle w:val="LineNumberHeading"/>
              <w:rPr>
                <w:szCs w:val="22"/>
              </w:rPr>
            </w:pPr>
            <w:r w:rsidRPr="003C7FF6">
              <w:rPr>
                <w:szCs w:val="22"/>
              </w:rPr>
              <w:t>Net TRS Contribution Base Revenues</w:t>
            </w:r>
          </w:p>
        </w:tc>
      </w:tr>
    </w:tbl>
    <w:p w:rsidRPr="00A05666" w:rsidR="003C7FF6" w:rsidP="00491D0F" w:rsidRDefault="00855D9C" w14:paraId="55508747" w14:textId="77777777">
      <w:pPr>
        <w:pStyle w:val="SmallerBodyText"/>
        <w:rPr>
          <w:sz w:val="22"/>
        </w:rPr>
      </w:pPr>
      <w:r w:rsidRPr="003C7FF6">
        <w:rPr>
          <w:sz w:val="22"/>
        </w:rPr>
        <w:t>Net TRS contribution base revenues should equal the amounts reported on Line 512 less the amounts reported on Line 513.</w:t>
      </w:r>
      <w:bookmarkStart w:name="_Toc287622846" w:id="562"/>
      <w:bookmarkStart w:name="_Toc287622879" w:id="563"/>
      <w:bookmarkStart w:name="_Toc308098620" w:id="564"/>
      <w:bookmarkStart w:name="_Toc335902351" w:id="565"/>
      <w:bookmarkStart w:name="_Toc308099454" w:id="566"/>
      <w:bookmarkStart w:name="_Toc336333210" w:id="567"/>
      <w:bookmarkStart w:name="_Toc339540652" w:id="568"/>
      <w:bookmarkStart w:name="_Toc339879976" w:id="569"/>
      <w:bookmarkStart w:name="_Toc339550635" w:id="570"/>
      <w:bookmarkStart w:name="_Toc340043898" w:id="571"/>
    </w:p>
    <w:p w:rsidR="00BA25EE" w:rsidP="00491D0F" w:rsidRDefault="00BA25EE" w14:paraId="0D628830" w14:textId="77777777">
      <w:pPr>
        <w:pStyle w:val="SmallerBodyText"/>
      </w:pPr>
    </w:p>
    <w:p w:rsidRPr="003C7FF6" w:rsidR="00855D9C" w:rsidP="003C7FF6" w:rsidRDefault="003C7FF6" w14:paraId="180F414D" w14:textId="77777777">
      <w:pPr>
        <w:pStyle w:val="Heading2"/>
      </w:pPr>
      <w:r w:rsidRPr="003C7FF6">
        <w:t xml:space="preserve"> </w:t>
      </w:r>
      <w:bookmarkStart w:name="_Toc340048815" w:id="572"/>
      <w:bookmarkStart w:name="_Toc431378209" w:id="573"/>
      <w:bookmarkStart w:name="_Toc435591843" w:id="574"/>
      <w:r w:rsidRPr="003C7FF6" w:rsidR="00855D9C">
        <w:t>Block 6:  Certification</w:t>
      </w:r>
      <w:bookmarkEnd w:id="562"/>
      <w:bookmarkEnd w:id="563"/>
      <w:bookmarkEnd w:id="564"/>
      <w:bookmarkEnd w:id="565"/>
      <w:bookmarkEnd w:id="566"/>
      <w:bookmarkEnd w:id="567"/>
      <w:bookmarkEnd w:id="568"/>
      <w:bookmarkEnd w:id="569"/>
      <w:bookmarkEnd w:id="570"/>
      <w:bookmarkEnd w:id="571"/>
      <w:bookmarkEnd w:id="572"/>
      <w:bookmarkEnd w:id="573"/>
      <w:bookmarkEnd w:id="574"/>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B27D0C" w:rsidTr="00EA277A" w14:paraId="2039FCBE"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1C48F2BA"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3594958C" w14:textId="77777777">
            <w:pPr>
              <w:pStyle w:val="LineNumberHeading"/>
              <w:rPr>
                <w:szCs w:val="22"/>
              </w:rPr>
            </w:pPr>
            <w:r w:rsidRPr="003C7FF6">
              <w:rPr>
                <w:szCs w:val="22"/>
              </w:rPr>
              <w:t>Filer 499 ID</w:t>
            </w:r>
          </w:p>
        </w:tc>
      </w:tr>
    </w:tbl>
    <w:p w:rsidRPr="003C7FF6" w:rsidR="00B27D0C" w:rsidP="00491D0F" w:rsidRDefault="00B27D0C" w14:paraId="6BA1D98A" w14:textId="77777777">
      <w:pPr>
        <w:pStyle w:val="SmallerBodyText"/>
      </w:pPr>
      <w:r w:rsidRPr="003C7FF6">
        <w:rPr>
          <w:sz w:val="22"/>
        </w:rPr>
        <w:t>Copy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B27D0C" w:rsidTr="00EA277A" w14:paraId="0872DF65"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3B237F24"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5BD1533B" w14:textId="77777777">
            <w:pPr>
              <w:pStyle w:val="LineNumberHeading"/>
              <w:rPr>
                <w:szCs w:val="22"/>
              </w:rPr>
            </w:pPr>
            <w:r w:rsidRPr="003C7FF6">
              <w:rPr>
                <w:szCs w:val="22"/>
              </w:rPr>
              <w:t>Legal Name of Filer</w:t>
            </w:r>
          </w:p>
        </w:tc>
      </w:tr>
    </w:tbl>
    <w:p w:rsidRPr="00B22173" w:rsidR="00855D9C" w:rsidP="00B22173" w:rsidRDefault="00B27D0C" w14:paraId="39F0DAD1" w14:textId="77777777">
      <w:pPr>
        <w:pStyle w:val="StandardText"/>
      </w:pPr>
      <w:r w:rsidRPr="003C7FF6">
        <w:t>Copy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5"/>
        <w:gridCol w:w="6435"/>
      </w:tblGrid>
      <w:tr w:rsidRPr="003C7FF6" w:rsidR="00B27D0C" w:rsidTr="00EA277A" w14:paraId="6C8AF5E6"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68075572"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7C65E83A" w14:textId="77777777">
            <w:pPr>
              <w:pStyle w:val="LineNumberHeading"/>
              <w:rPr>
                <w:szCs w:val="22"/>
              </w:rPr>
            </w:pPr>
            <w:r w:rsidRPr="003C7FF6">
              <w:rPr>
                <w:szCs w:val="22"/>
              </w:rPr>
              <w:t>Certifications – Exemptions from Contribution Requirement(s)</w:t>
            </w:r>
          </w:p>
        </w:tc>
      </w:tr>
    </w:tbl>
    <w:p w:rsidRPr="003C7FF6" w:rsidR="00B27D0C" w:rsidP="008F280A" w:rsidRDefault="00855D9C" w14:paraId="2A086A13"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Pr="003C7FF6" w:rsidR="00B27D0C" w:rsidP="00B04B1E" w:rsidRDefault="00855D9C" w14:paraId="1FDA1593"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Pr="003C7FF6" w:rsidR="00B27D0C" w:rsidP="00B04B1E" w:rsidRDefault="00855D9C" w14:paraId="0C7A6480"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Pr="003C7FF6" w:rsidR="00B27D0C" w:rsidP="00B04B1E" w:rsidRDefault="00855D9C" w14:paraId="4E6E2989"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Pr="003C7FF6" w:rsidR="00855D9C" w:rsidP="00491D0F" w:rsidRDefault="00855D9C" w14:paraId="733C5EF5" w14:textId="77777777">
      <w:pPr>
        <w:pStyle w:val="SmallerBodyText"/>
      </w:pPr>
      <w:r w:rsidRPr="003C7FF6">
        <w:rPr>
          <w:sz w:val="22"/>
        </w:rPr>
        <w:t>Filers that certify that they are exempt from one or more mechanism(s) should use the space provided on Line 603 to explain the exemption.</w:t>
      </w:r>
    </w:p>
    <w:p w:rsidRPr="000126C7" w:rsidR="00606B4E" w:rsidP="00491D0F" w:rsidRDefault="00855D9C" w14:paraId="6E13D64F" w14:textId="5FE7766A">
      <w:pPr>
        <w:pStyle w:val="SmallerBodyText"/>
        <w:rPr>
          <w:sz w:val="22"/>
        </w:rPr>
      </w:pPr>
      <w:r w:rsidRPr="003C7FF6">
        <w:rPr>
          <w:sz w:val="22"/>
          <w:u w:val="single"/>
        </w:rPr>
        <w:t>Note:</w:t>
      </w:r>
      <w:r w:rsidRPr="003C7FF6">
        <w:rPr>
          <w:sz w:val="22"/>
        </w:rPr>
        <w:t xml:space="preserve"> </w:t>
      </w:r>
      <w:r w:rsidRPr="003C7FF6" w:rsidR="00172F71">
        <w:rPr>
          <w:sz w:val="22"/>
        </w:rPr>
        <w:t xml:space="preserve"> </w:t>
      </w:r>
      <w:r w:rsidRPr="003C7FF6">
        <w:rPr>
          <w:sz w:val="22"/>
        </w:rPr>
        <w:t xml:space="preserve">It is not necessary for a filer to certify that it is </w:t>
      </w:r>
      <w:r w:rsidRPr="003C7FF6">
        <w:rPr>
          <w:i/>
          <w:sz w:val="22"/>
        </w:rPr>
        <w:t>de minimis</w:t>
      </w:r>
      <w:r w:rsidRPr="003C7FF6">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3C7FF6">
        <w:rPr>
          <w:i/>
          <w:sz w:val="22"/>
        </w:rPr>
        <w:t>de minimis</w:t>
      </w:r>
      <w:r w:rsidRPr="003C7FF6">
        <w:rPr>
          <w:sz w:val="22"/>
        </w:rPr>
        <w:t xml:space="preserve"> exemption, </w:t>
      </w:r>
      <w:r w:rsidRPr="003C7FF6">
        <w:rPr>
          <w:sz w:val="22"/>
          <w:u w:val="single"/>
        </w:rPr>
        <w:t>it must notify its underlying carriers</w:t>
      </w:r>
      <w:r w:rsidRPr="003C7FF6">
        <w:rPr>
          <w:sz w:val="22"/>
        </w:rPr>
        <w:t xml:space="preserve"> that it is not contributing directly to universal service</w:t>
      </w:r>
      <w:r w:rsidR="007F61EA">
        <w:rPr>
          <w:sz w:val="22"/>
        </w:rPr>
        <w:t xml:space="preserve">.  </w:t>
      </w:r>
      <w:r w:rsidR="00606B4E">
        <w:rPr>
          <w:sz w:val="22"/>
        </w:rPr>
        <w:t>Such a reseller or other provider of telecommunication must</w:t>
      </w:r>
      <w:r w:rsidRPr="003C7FF6">
        <w:rPr>
          <w:sz w:val="22"/>
        </w:rPr>
        <w:t xml:space="preserve"> be treated as an end user when the underlying carrier</w:t>
      </w:r>
      <w:r w:rsidR="00606B4E">
        <w:rPr>
          <w:sz w:val="22"/>
        </w:rPr>
        <w:t>(</w:t>
      </w:r>
      <w:r w:rsidRPr="003C7FF6">
        <w:rPr>
          <w:sz w:val="22"/>
        </w:rPr>
        <w:t>s</w:t>
      </w:r>
      <w:r w:rsidR="00606B4E">
        <w:rPr>
          <w:sz w:val="22"/>
        </w:rPr>
        <w:t>)</w:t>
      </w:r>
      <w:r w:rsidRPr="003C7FF6">
        <w:rPr>
          <w:sz w:val="22"/>
        </w:rPr>
        <w:t xml:space="preserve"> file </w:t>
      </w:r>
      <w:r w:rsidR="003C7FF6">
        <w:rPr>
          <w:sz w:val="22"/>
          <w:szCs w:val="22"/>
        </w:rPr>
        <w:t xml:space="preserve">an </w:t>
      </w:r>
      <w:r w:rsidRPr="003C7FF6">
        <w:rPr>
          <w:sz w:val="22"/>
        </w:rPr>
        <w:t>FCC Form 499.</w:t>
      </w:r>
    </w:p>
    <w:p w:rsidRPr="004426AE" w:rsidR="001014E6" w:rsidP="00491D0F" w:rsidRDefault="001014E6" w14:paraId="0A1197E7" w14:textId="77777777">
      <w:pPr>
        <w:pStyle w:val="SmallerBodyText"/>
        <w:rPr>
          <w:sz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27D0C" w:rsidTr="00EA277A" w14:paraId="45718E1D"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5FFD2E7D"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0EED6CBF" w14:textId="77777777">
            <w:pPr>
              <w:pStyle w:val="LineNumberHeading"/>
              <w:rPr>
                <w:szCs w:val="22"/>
              </w:rPr>
            </w:pPr>
            <w:r w:rsidRPr="003C7FF6">
              <w:rPr>
                <w:szCs w:val="22"/>
              </w:rPr>
              <w:t>Regulatory Fee Exemptions</w:t>
            </w:r>
          </w:p>
        </w:tc>
      </w:tr>
    </w:tbl>
    <w:p w:rsidRPr="003C7FF6" w:rsidR="00B27D0C" w:rsidP="008F280A" w:rsidRDefault="00855D9C" w14:paraId="3065C740" w14:textId="77777777">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1"/>
      </w:r>
      <w:r w:rsidRPr="00491D0F">
        <w:rPr>
          <w:sz w:val="22"/>
        </w:rPr>
        <w:t xml:space="preserve">  </w:t>
      </w:r>
    </w:p>
    <w:p w:rsidRPr="003C7FF6" w:rsidR="00B27D0C" w:rsidP="00B04B1E" w:rsidRDefault="00855D9C" w14:paraId="4B99BE7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2"/>
      </w:r>
      <w:r w:rsidRPr="00491D0F">
        <w:rPr>
          <w:sz w:val="22"/>
        </w:rPr>
        <w:t xml:space="preserve">  </w:t>
      </w:r>
    </w:p>
    <w:p w:rsidR="00491444" w:rsidP="00B04B1E" w:rsidRDefault="00855D9C" w14:paraId="642D8BE3"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3"/>
      </w:r>
      <w:r w:rsidRPr="00491D0F">
        <w:rPr>
          <w:sz w:val="22"/>
        </w:rPr>
        <w:t xml:space="preserve">  These organizations typically qualify for non-profit status under sections 501(c)(3) or 501(c)(12).  </w:t>
      </w:r>
    </w:p>
    <w:p w:rsidRPr="00A05666" w:rsidR="00855D9C" w:rsidP="00491D0F" w:rsidRDefault="00855D9C" w14:paraId="425C726F" w14:textId="77777777">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3C7FF6" w:rsidR="00B27D0C" w:rsidTr="00A05666" w14:paraId="7C3A5760" w14:textId="77777777">
        <w:tc>
          <w:tcPr>
            <w:tcW w:w="2916" w:type="dxa"/>
            <w:shd w:val="clear" w:color="auto" w:fill="D9D9D9" w:themeFill="background1" w:themeFillShade="D9"/>
            <w:tcMar>
              <w:top w:w="43" w:type="dxa"/>
              <w:left w:w="115" w:type="dxa"/>
              <w:right w:w="115" w:type="dxa"/>
            </w:tcMar>
          </w:tcPr>
          <w:p w:rsidRPr="003C7FF6" w:rsidR="00B27D0C" w:rsidP="00EA277A" w:rsidRDefault="00B27D0C" w14:paraId="6F9EE689"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Pr="003C7FF6" w:rsidR="00B27D0C" w:rsidP="00EA277A" w:rsidRDefault="00B27D0C" w14:paraId="3DFF0A49" w14:textId="77777777">
            <w:pPr>
              <w:pStyle w:val="LineNumberHeading"/>
              <w:rPr>
                <w:szCs w:val="22"/>
              </w:rPr>
            </w:pPr>
            <w:r w:rsidRPr="003C7FF6">
              <w:rPr>
                <w:szCs w:val="22"/>
              </w:rPr>
              <w:t>Request for Nondisclosure of Revenue Information</w:t>
            </w:r>
          </w:p>
        </w:tc>
      </w:tr>
    </w:tbl>
    <w:p w:rsidRPr="003C7FF6" w:rsidR="00B27D0C" w:rsidP="008F280A" w:rsidRDefault="00855D9C" w14:paraId="6536FB4E"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Pr="003C7FF6" w:rsidR="00B27D0C" w:rsidP="00B04B1E" w:rsidRDefault="00855D9C" w14:paraId="0953BBE0"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Pr="003C7FF6" w:rsidR="00B27D0C" w:rsidP="00B04B1E" w:rsidRDefault="00855D9C" w14:paraId="6C5B405D"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4"/>
      </w:r>
      <w:r w:rsidRPr="00491D0F">
        <w:rPr>
          <w:sz w:val="22"/>
        </w:rPr>
        <w:t xml:space="preserve">  </w:t>
      </w:r>
    </w:p>
    <w:p w:rsidRPr="003C7FF6" w:rsidR="00855D9C" w:rsidP="00491D0F" w:rsidRDefault="00855D9C" w14:paraId="03C10E46" w14:textId="77777777">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F147C8" w:rsidTr="00EA277A" w14:paraId="62194230" w14:textId="77777777">
        <w:tc>
          <w:tcPr>
            <w:tcW w:w="2988" w:type="dxa"/>
            <w:shd w:val="clear" w:color="auto" w:fill="D9D9D9" w:themeFill="background1" w:themeFillShade="D9"/>
            <w:tcMar>
              <w:top w:w="43" w:type="dxa"/>
              <w:left w:w="115" w:type="dxa"/>
              <w:right w:w="115" w:type="dxa"/>
            </w:tcMar>
          </w:tcPr>
          <w:p w:rsidRPr="003C7FF6" w:rsidR="00F147C8" w:rsidP="00EA277A" w:rsidRDefault="00F147C8" w14:paraId="204D48DB"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Pr="003C7FF6" w:rsidR="00F147C8" w:rsidP="007A4EE7" w:rsidRDefault="00F147C8" w14:paraId="4FF0C097" w14:textId="77777777">
            <w:pPr>
              <w:pStyle w:val="LineNumberHeading"/>
              <w:rPr>
                <w:szCs w:val="22"/>
              </w:rPr>
            </w:pPr>
            <w:r w:rsidRPr="003C7FF6">
              <w:rPr>
                <w:szCs w:val="22"/>
              </w:rPr>
              <w:t xml:space="preserve">Officer </w:t>
            </w:r>
            <w:r w:rsidRPr="003C7FF6" w:rsidR="007A4EE7">
              <w:rPr>
                <w:szCs w:val="22"/>
              </w:rPr>
              <w:t>Certification</w:t>
            </w:r>
          </w:p>
        </w:tc>
      </w:tr>
    </w:tbl>
    <w:p w:rsidRPr="003C7FF6" w:rsidR="00F147C8" w:rsidP="008F280A" w:rsidRDefault="00855D9C" w14:paraId="7E0D0366"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Pr="003C7FF6" w:rsidR="00F147C8" w:rsidP="00B04B1E" w:rsidRDefault="00855D9C" w14:paraId="544869B2"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Pr="003C7FF6" w:rsidR="00F147C8" w:rsidP="00B04B1E" w:rsidRDefault="00855D9C" w14:paraId="790BC56D"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Pr="003C7FF6" w:rsidR="00C034F5" w:rsidP="008F280A" w:rsidRDefault="007A4EE7" w14:paraId="53A1D8CA"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Pr="003C7FF6" w:rsidR="00C034F5" w:rsidP="00B04B1E" w:rsidRDefault="007A4EE7" w14:paraId="03069055"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Pr="003C7FF6" w:rsidR="00C034F5" w:rsidP="00B04B1E" w:rsidRDefault="00855D9C" w14:paraId="2DDBC347"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Pr="003C7FF6" w:rsidR="00855D9C" w:rsidP="00B04B1E" w:rsidRDefault="00855D9C" w14:paraId="62DF4FB0" w14:textId="73AA9EB7">
      <w:pPr>
        <w:pStyle w:val="SmallerBodyText"/>
        <w:numPr>
          <w:ilvl w:val="0"/>
          <w:numId w:val="80"/>
        </w:numPr>
        <w:rPr>
          <w:sz w:val="22"/>
          <w:szCs w:val="22"/>
        </w:rPr>
      </w:pPr>
      <w:r w:rsidRPr="003C7FF6">
        <w:rPr>
          <w:sz w:val="22"/>
          <w:szCs w:val="22"/>
        </w:rPr>
        <w:t xml:space="preserve">Visit </w:t>
      </w:r>
      <w:hyperlink w:history="1" r:id="rId36">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Pr="00491D0F" w:rsidR="00855D9C" w:rsidP="00491D0F" w:rsidRDefault="00855D9C" w14:paraId="2C00FC10" w14:textId="77777777">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85"/>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147C8" w:rsidTr="00EA277A" w14:paraId="08023CDB" w14:textId="77777777">
        <w:tc>
          <w:tcPr>
            <w:tcW w:w="2988" w:type="dxa"/>
            <w:shd w:val="clear" w:color="auto" w:fill="D9D9D9" w:themeFill="background1" w:themeFillShade="D9"/>
            <w:tcMar>
              <w:top w:w="43" w:type="dxa"/>
              <w:left w:w="115" w:type="dxa"/>
              <w:right w:w="115" w:type="dxa"/>
            </w:tcMar>
          </w:tcPr>
          <w:p w:rsidRPr="003C7FF6" w:rsidR="00F147C8" w:rsidP="00F147C8" w:rsidRDefault="00F147C8" w14:paraId="3CD2C595"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Pr="003C7FF6" w:rsidR="00F147C8" w:rsidP="00EA277A" w:rsidRDefault="00F147C8" w14:paraId="7CF2C1D0" w14:textId="77777777">
            <w:pPr>
              <w:pStyle w:val="LineNumberHeading"/>
              <w:rPr>
                <w:szCs w:val="22"/>
              </w:rPr>
            </w:pPr>
            <w:r w:rsidRPr="003C7FF6">
              <w:rPr>
                <w:szCs w:val="22"/>
              </w:rPr>
              <w:t>Type of Filing</w:t>
            </w:r>
          </w:p>
        </w:tc>
      </w:tr>
    </w:tbl>
    <w:p w:rsidR="003C7FF6" w:rsidP="00491D0F" w:rsidRDefault="00855D9C" w14:paraId="58E54D70" w14:textId="7397B8AE">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name="_Toc149634388" w:id="575"/>
      <w:bookmarkStart w:name="_Toc276573228" w:id="576"/>
      <w:bookmarkStart w:name="_Toc287622847" w:id="577"/>
      <w:bookmarkStart w:name="_Toc287622880" w:id="578"/>
      <w:bookmarkStart w:name="_Toc308098621" w:id="579"/>
      <w:bookmarkStart w:name="_Toc335902352" w:id="580"/>
      <w:bookmarkStart w:name="_Toc308099455" w:id="581"/>
      <w:bookmarkStart w:name="_Toc336333211" w:id="582"/>
      <w:bookmarkStart w:name="_Toc339540653" w:id="583"/>
      <w:bookmarkStart w:name="_Toc339879977" w:id="584"/>
      <w:bookmarkStart w:name="_Toc339550636" w:id="585"/>
      <w:bookmarkStart w:name="_Toc340043899" w:id="586"/>
      <w:r w:rsidRPr="00847171" w:rsidR="003C7FF6">
        <w:t xml:space="preserve"> </w:t>
      </w:r>
    </w:p>
    <w:p w:rsidRPr="00847171" w:rsidR="00855D9C" w:rsidP="003C7FF6" w:rsidRDefault="00855D9C" w14:paraId="6FD89E25" w14:textId="77777777">
      <w:pPr>
        <w:pStyle w:val="Heading1"/>
      </w:pPr>
      <w:bookmarkStart w:name="_Toc340048816" w:id="587"/>
      <w:bookmarkStart w:name="_Toc431378210" w:id="588"/>
      <w:bookmarkStart w:name="_Toc435591844" w:id="589"/>
      <w:r w:rsidRPr="00847171">
        <w:t>Calculation of Contributions</w:t>
      </w:r>
      <w:bookmarkStart w:name="CALC_OF_FEES" w:id="59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Pr="00847171" w:rsidR="00855D9C" w:rsidP="00FE3245" w:rsidRDefault="00855D9C" w14:paraId="6437F730" w14:textId="77777777">
      <w:pPr>
        <w:pStyle w:val="StandardText"/>
      </w:pPr>
      <w:bookmarkStart w:name="_Toc425428353" w:id="591"/>
      <w:bookmarkStart w:name="_Toc425431711" w:id="592"/>
      <w:bookmarkStart w:name="FIG1" w:id="593"/>
      <w:bookmarkStart w:name="FILERS_CONTRIBUTE_2" w:id="594"/>
      <w:bookmarkStart w:name="CONTRIB_BASES" w:id="595"/>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Pr="00F2204E" w:rsidR="00855D9C" w:rsidP="00491D0F" w:rsidRDefault="00855D9C" w14:paraId="5212CF1E" w14:textId="77777777">
      <w:pPr>
        <w:pStyle w:val="Caption"/>
        <w:keepNext/>
        <w:spacing w:after="120"/>
        <w:jc w:val="center"/>
        <w:rPr>
          <w:b/>
          <w:sz w:val="22"/>
        </w:rPr>
      </w:pPr>
      <w:bookmarkStart w:name="FIGURE_4" w:id="596"/>
      <w:bookmarkStart w:name="_Toc149634391" w:id="597"/>
      <w:bookmarkStart w:name="_Ref278372108" w:id="59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Pr="00847171" w:rsidR="00855D9C" w:rsidTr="00D87C7F" w14:paraId="61248AE9" w14:textId="77777777">
        <w:trPr>
          <w:cantSplit/>
        </w:trPr>
        <w:tc>
          <w:tcPr>
            <w:tcW w:w="4680" w:type="dxa"/>
          </w:tcPr>
          <w:p w:rsidRPr="00491D0F" w:rsidR="00855D9C" w:rsidP="00F2204E" w:rsidRDefault="00855D9C" w14:paraId="36A09435" w14:textId="77777777">
            <w:pPr>
              <w:jc w:val="center"/>
              <w:rPr>
                <w:b/>
                <w:sz w:val="20"/>
              </w:rPr>
            </w:pPr>
            <w:r w:rsidRPr="00491D0F">
              <w:rPr>
                <w:b/>
                <w:sz w:val="20"/>
              </w:rPr>
              <w:t>Support Mechanism</w:t>
            </w:r>
          </w:p>
        </w:tc>
        <w:tc>
          <w:tcPr>
            <w:tcW w:w="4680" w:type="dxa"/>
          </w:tcPr>
          <w:p w:rsidRPr="00491D0F" w:rsidR="00855D9C" w:rsidP="00F2204E" w:rsidRDefault="00855D9C" w14:paraId="496274B8" w14:textId="77777777">
            <w:pPr>
              <w:keepNext/>
              <w:keepLines/>
              <w:suppressAutoHyphens/>
              <w:jc w:val="center"/>
              <w:rPr>
                <w:b/>
                <w:sz w:val="20"/>
              </w:rPr>
            </w:pPr>
            <w:r w:rsidRPr="00491D0F">
              <w:rPr>
                <w:b/>
                <w:sz w:val="20"/>
              </w:rPr>
              <w:t>Funding Basis</w:t>
            </w:r>
          </w:p>
        </w:tc>
      </w:tr>
      <w:tr w:rsidRPr="00847171" w:rsidR="00855D9C" w:rsidTr="00D87C7F" w14:paraId="7C640F27" w14:textId="77777777">
        <w:trPr>
          <w:cantSplit/>
        </w:trPr>
        <w:tc>
          <w:tcPr>
            <w:tcW w:w="4680" w:type="dxa"/>
          </w:tcPr>
          <w:p w:rsidRPr="00491D0F" w:rsidR="00855D9C" w:rsidP="00855D9C" w:rsidRDefault="00855D9C" w14:paraId="51F20534" w14:textId="77777777">
            <w:pPr>
              <w:rPr>
                <w:sz w:val="20"/>
              </w:rPr>
            </w:pPr>
            <w:r w:rsidRPr="00491D0F">
              <w:rPr>
                <w:sz w:val="20"/>
              </w:rPr>
              <w:t>Universal service</w:t>
            </w:r>
          </w:p>
        </w:tc>
        <w:tc>
          <w:tcPr>
            <w:tcW w:w="4680" w:type="dxa"/>
          </w:tcPr>
          <w:p w:rsidRPr="00491D0F" w:rsidR="00855D9C" w:rsidP="00855D9C" w:rsidRDefault="00855D9C" w14:paraId="4CBE7FB2" w14:textId="77777777">
            <w:pPr>
              <w:keepNext/>
              <w:keepLines/>
              <w:suppressAutoHyphens/>
              <w:ind w:left="720" w:hanging="720"/>
              <w:rPr>
                <w:sz w:val="20"/>
              </w:rPr>
            </w:pPr>
            <w:r w:rsidRPr="00491D0F">
              <w:rPr>
                <w:sz w:val="20"/>
              </w:rPr>
              <w:tab/>
              <w:t>Line 423(d) + Line 423(e)*</w:t>
            </w:r>
          </w:p>
          <w:p w:rsidRPr="00491D0F" w:rsidR="00855D9C" w:rsidP="00855D9C" w:rsidRDefault="00855D9C" w14:paraId="4335A768"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Pr="00847171" w:rsidR="00855D9C" w:rsidTr="00D87C7F" w14:paraId="3ED5B1B9" w14:textId="77777777">
        <w:trPr>
          <w:cantSplit/>
        </w:trPr>
        <w:tc>
          <w:tcPr>
            <w:tcW w:w="4680" w:type="dxa"/>
          </w:tcPr>
          <w:p w:rsidRPr="00491D0F" w:rsidR="00855D9C" w:rsidP="00855D9C" w:rsidRDefault="00855D9C" w14:paraId="25A64B39" w14:textId="77777777">
            <w:pPr>
              <w:rPr>
                <w:sz w:val="20"/>
              </w:rPr>
            </w:pPr>
            <w:r w:rsidRPr="00491D0F">
              <w:rPr>
                <w:sz w:val="20"/>
              </w:rPr>
              <w:t>TRS</w:t>
            </w:r>
          </w:p>
          <w:p w:rsidRPr="00491D0F" w:rsidR="00855D9C" w:rsidP="00855D9C" w:rsidRDefault="00855D9C" w14:paraId="77A08D84" w14:textId="1E94E220">
            <w:pPr>
              <w:ind w:left="720"/>
              <w:rPr>
                <w:sz w:val="20"/>
              </w:rPr>
            </w:pPr>
            <w:r w:rsidRPr="00491D0F">
              <w:rPr>
                <w:sz w:val="20"/>
              </w:rPr>
              <w:t>(Filers with end-user revenues must pay a minimum of $25)</w:t>
            </w:r>
          </w:p>
        </w:tc>
        <w:tc>
          <w:tcPr>
            <w:tcW w:w="4680" w:type="dxa"/>
          </w:tcPr>
          <w:p w:rsidR="001732BA" w:rsidP="00D23B8F" w:rsidRDefault="001732BA" w14:paraId="6561E98D" w14:textId="67E93B26">
            <w:pPr>
              <w:keepNext/>
              <w:keepLines/>
              <w:tabs>
                <w:tab w:val="left" w:pos="-720"/>
              </w:tabs>
              <w:suppressAutoHyphens/>
              <w:ind w:left="720" w:hanging="30"/>
              <w:rPr>
                <w:sz w:val="20"/>
              </w:rPr>
            </w:pPr>
            <w:r w:rsidRPr="001732BA">
              <w:rPr>
                <w:sz w:val="20"/>
              </w:rPr>
              <w:t>Line 514(a) for contributions funding IP CTS</w:t>
            </w:r>
            <w:r w:rsidR="00411212">
              <w:rPr>
                <w:rStyle w:val="FootnoteReference"/>
                <w:sz w:val="20"/>
              </w:rPr>
              <w:footnoteReference w:id="86"/>
            </w:r>
            <w:r w:rsidRPr="00491D0F" w:rsidR="00855D9C">
              <w:rPr>
                <w:sz w:val="20"/>
              </w:rPr>
              <w:tab/>
            </w:r>
          </w:p>
          <w:p w:rsidRPr="00491D0F" w:rsidR="00855D9C" w:rsidP="00D23B8F" w:rsidRDefault="00855D9C" w14:paraId="7849B5F0"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rsidRPr="00847171" w:rsidR="00855D9C" w:rsidTr="00D87C7F" w14:paraId="370D0214" w14:textId="77777777">
        <w:trPr>
          <w:cantSplit/>
        </w:trPr>
        <w:tc>
          <w:tcPr>
            <w:tcW w:w="4680" w:type="dxa"/>
          </w:tcPr>
          <w:p w:rsidRPr="00491D0F" w:rsidR="00855D9C" w:rsidP="00855D9C" w:rsidRDefault="00855D9C" w14:paraId="270FD1A9" w14:textId="77777777">
            <w:pPr>
              <w:keepNext/>
              <w:keepLines/>
              <w:tabs>
                <w:tab w:val="left" w:pos="-720"/>
                <w:tab w:val="left" w:pos="0"/>
              </w:tabs>
              <w:suppressAutoHyphens/>
              <w:ind w:left="720" w:hanging="720"/>
              <w:rPr>
                <w:sz w:val="20"/>
              </w:rPr>
            </w:pPr>
            <w:r w:rsidRPr="00491D0F">
              <w:rPr>
                <w:sz w:val="20"/>
              </w:rPr>
              <w:t>NANPA</w:t>
            </w:r>
          </w:p>
          <w:p w:rsidRPr="00491D0F" w:rsidR="00855D9C" w:rsidP="00855D9C" w:rsidRDefault="00855D9C" w14:paraId="24EB16DD"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Pr="00491D0F" w:rsidR="00855D9C" w:rsidP="00855D9C" w:rsidRDefault="00855D9C" w14:paraId="69D8E749" w14:textId="77777777">
            <w:pPr>
              <w:keepNext/>
              <w:keepLines/>
              <w:suppressAutoHyphens/>
              <w:ind w:left="720" w:hanging="720"/>
              <w:rPr>
                <w:sz w:val="20"/>
              </w:rPr>
            </w:pPr>
            <w:r w:rsidRPr="00491D0F">
              <w:rPr>
                <w:sz w:val="20"/>
              </w:rPr>
              <w:tab/>
              <w:t>Line 420(a)</w:t>
            </w:r>
          </w:p>
          <w:p w:rsidRPr="00491D0F" w:rsidR="00855D9C" w:rsidP="00855D9C" w:rsidRDefault="00855D9C" w14:paraId="412DD4E7"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164D85A7"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rsidRPr="00847171" w:rsidR="00855D9C" w:rsidTr="00D87C7F" w14:paraId="46169A87" w14:textId="77777777">
        <w:trPr>
          <w:cantSplit/>
        </w:trPr>
        <w:tc>
          <w:tcPr>
            <w:tcW w:w="4680" w:type="dxa"/>
          </w:tcPr>
          <w:p w:rsidRPr="00491D0F" w:rsidR="00855D9C" w:rsidP="00855D9C" w:rsidRDefault="00855D9C" w14:paraId="09158BC4" w14:textId="77777777">
            <w:pPr>
              <w:rPr>
                <w:sz w:val="20"/>
              </w:rPr>
            </w:pPr>
            <w:r w:rsidRPr="00491D0F">
              <w:rPr>
                <w:sz w:val="20"/>
              </w:rPr>
              <w:t>LNPA - by region</w:t>
            </w:r>
          </w:p>
          <w:p w:rsidRPr="00491D0F" w:rsidR="00855D9C" w:rsidP="00855D9C" w:rsidRDefault="00855D9C" w14:paraId="1A9F9128"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Pr="00491D0F" w:rsidR="00855D9C" w:rsidP="00855D9C" w:rsidRDefault="00855D9C" w14:paraId="769072C9" w14:textId="77777777">
            <w:pPr>
              <w:keepNext/>
              <w:keepLines/>
              <w:suppressAutoHyphens/>
              <w:ind w:left="720" w:hanging="720"/>
              <w:rPr>
                <w:sz w:val="20"/>
              </w:rPr>
            </w:pPr>
            <w:r w:rsidRPr="00491D0F">
              <w:rPr>
                <w:sz w:val="20"/>
              </w:rPr>
              <w:tab/>
              <w:t>Line 420(a)</w:t>
            </w:r>
          </w:p>
          <w:p w:rsidRPr="00491D0F" w:rsidR="00855D9C" w:rsidP="00855D9C" w:rsidRDefault="00855D9C" w14:paraId="1E907F42"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286ED2BB"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Pr="00491D0F" w:rsidR="00855D9C" w:rsidP="00855D9C" w:rsidRDefault="00855D9C" w14:paraId="3E971BE9" w14:textId="77777777">
            <w:pPr>
              <w:keepNext/>
              <w:keepLines/>
              <w:suppressAutoHyphens/>
              <w:ind w:left="720" w:hanging="720"/>
              <w:rPr>
                <w:sz w:val="20"/>
              </w:rPr>
            </w:pPr>
            <w:r w:rsidRPr="00491D0F">
              <w:rPr>
                <w:sz w:val="20"/>
              </w:rPr>
              <w:t>times</w:t>
            </w:r>
            <w:r w:rsidRPr="00491D0F">
              <w:rPr>
                <w:sz w:val="20"/>
              </w:rPr>
              <w:tab/>
              <w:t>percentages on Lines 503 through 509</w:t>
            </w:r>
          </w:p>
        </w:tc>
      </w:tr>
      <w:tr w:rsidRPr="00847171" w:rsidR="00855D9C" w:rsidTr="00D87C7F" w14:paraId="6D107028" w14:textId="77777777">
        <w:trPr>
          <w:cantSplit/>
        </w:trPr>
        <w:tc>
          <w:tcPr>
            <w:tcW w:w="9360" w:type="dxa"/>
            <w:gridSpan w:val="2"/>
          </w:tcPr>
          <w:p w:rsidRPr="00491D0F" w:rsidR="00855D9C" w:rsidP="00855D9C" w:rsidRDefault="00855D9C" w14:paraId="6C33018F"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Pr="00491D0F" w:rsidR="00855D9C" w:rsidP="00491D0F" w:rsidRDefault="00855D9C" w14:paraId="7BCFC6F4"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w:history="1" r:id="rId37">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Pr="00847171" w:rsidR="00855D9C" w:rsidP="00855D9C" w:rsidRDefault="00855D9C" w14:paraId="2AAB8F91" w14:textId="77777777">
      <w:pPr>
        <w:pStyle w:val="StandardText"/>
      </w:pPr>
      <w:bookmarkStart w:name="IV_REMIND" w:id="599"/>
      <w:bookmarkEnd w:id="599"/>
    </w:p>
    <w:p w:rsidR="00CA169E" w:rsidP="00FE3245" w:rsidRDefault="00855D9C" w14:paraId="12AF69D9" w14:textId="77777777">
      <w:pPr>
        <w:pStyle w:val="StandardText"/>
      </w:pPr>
      <w:r w:rsidRPr="00847171">
        <w:t xml:space="preserve">Monthly billings for universal service are based on projected collected revenue information filed on the quarterly FCC Form 499-Q.  </w:t>
      </w:r>
    </w:p>
    <w:p w:rsidR="00CA169E" w:rsidP="00B04B1E" w:rsidRDefault="00855D9C" w14:paraId="6E7C57D6"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rsidRDefault="00855D9C" w14:paraId="33429AD0"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rsidRDefault="00CA169E" w14:paraId="1D39F0F6"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rsidRDefault="00855D9C" w14:paraId="52DDC736" w14:textId="77777777">
      <w:pPr>
        <w:pStyle w:val="StandardText"/>
        <w:numPr>
          <w:ilvl w:val="0"/>
          <w:numId w:val="92"/>
        </w:numPr>
      </w:pPr>
      <w:r w:rsidRPr="00847171">
        <w:t>The amounts filed on the FCC Form 499-A are used to review and true-up FCC Form 499-Q filings and associated contributions.</w:t>
      </w:r>
      <w:bookmarkStart w:name="_Toc287622850" w:id="600"/>
      <w:bookmarkStart w:name="_Toc287622883" w:id="601"/>
      <w:bookmarkStart w:name="_Toc308098624" w:id="602"/>
      <w:bookmarkStart w:name="_Toc335902355" w:id="603"/>
      <w:bookmarkStart w:name="_Toc308099458" w:id="604"/>
      <w:bookmarkStart w:name="_Toc336333214" w:id="605"/>
      <w:bookmarkStart w:name="_Toc339540656" w:id="606"/>
      <w:bookmarkStart w:name="_Toc339879980" w:id="607"/>
      <w:bookmarkStart w:name="_Toc339550639" w:id="608"/>
      <w:bookmarkStart w:name="_Toc340043902" w:id="609"/>
    </w:p>
    <w:p w:rsidRPr="00847171" w:rsidR="00855D9C" w:rsidP="00143893" w:rsidRDefault="00143893" w14:paraId="21304526" w14:textId="77777777">
      <w:pPr>
        <w:pStyle w:val="Heading1"/>
      </w:pPr>
      <w:r w:rsidRPr="00847171">
        <w:t xml:space="preserve"> </w:t>
      </w:r>
      <w:bookmarkStart w:name="_Toc340048819" w:id="610"/>
      <w:bookmarkStart w:name="_Toc431378211" w:id="611"/>
      <w:bookmarkStart w:name="_Toc435591845" w:id="612"/>
      <w:r w:rsidRPr="00847171" w:rsidR="00855D9C">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Pr="00847171" w:rsidR="00855D9C" w:rsidP="00855D9C" w:rsidRDefault="00855D9C" w14:paraId="53D9972C" w14:textId="77777777">
      <w:pPr>
        <w:pStyle w:val="Heading2"/>
      </w:pPr>
      <w:bookmarkStart w:name="_Toc287622851" w:id="613"/>
      <w:bookmarkStart w:name="_Toc287622884" w:id="614"/>
      <w:bookmarkStart w:name="_Toc308098625" w:id="615"/>
      <w:bookmarkStart w:name="_Toc335902356" w:id="616"/>
      <w:bookmarkStart w:name="_Toc308099459" w:id="617"/>
      <w:bookmarkStart w:name="_Toc336333215" w:id="618"/>
      <w:bookmarkStart w:name="_Toc339540657" w:id="619"/>
      <w:bookmarkStart w:name="_Toc339879981" w:id="620"/>
      <w:bookmarkStart w:name="_Toc339550640" w:id="621"/>
      <w:bookmarkStart w:name="_Toc340043903" w:id="622"/>
      <w:bookmarkStart w:name="_Toc340048820" w:id="623"/>
      <w:bookmarkStart w:name="_Toc431378212" w:id="624"/>
      <w:bookmarkStart w:name="_Toc435591846" w:id="625"/>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Pr="00847171" w:rsidR="00855D9C" w:rsidP="00B04B1E" w:rsidRDefault="00855D9C" w14:paraId="5D89610D" w14:textId="705A8E34">
      <w:pPr>
        <w:numPr>
          <w:ilvl w:val="0"/>
          <w:numId w:val="38"/>
        </w:numPr>
        <w:spacing w:after="120"/>
      </w:pPr>
      <w:r w:rsidRPr="00847171">
        <w:t xml:space="preserve">File the FCC Form 499-A online at </w:t>
      </w:r>
      <w:hyperlink w:history="1" r:id="rId38">
        <w:r w:rsidRPr="006826A4" w:rsidR="003A3662">
          <w:rPr>
            <w:rStyle w:val="Hyperlink"/>
            <w:szCs w:val="22"/>
          </w:rPr>
          <w:t>https://forms.universalservice.org</w:t>
        </w:r>
      </w:hyperlink>
      <w:r w:rsidRPr="00847171">
        <w:t>.</w:t>
      </w:r>
    </w:p>
    <w:p w:rsidRPr="00847171" w:rsidR="00855D9C" w:rsidP="00B04B1E" w:rsidRDefault="00755EDF" w14:paraId="7A5D2967" w14:textId="77777777">
      <w:pPr>
        <w:numPr>
          <w:ilvl w:val="0"/>
          <w:numId w:val="38"/>
        </w:numPr>
        <w:tabs>
          <w:tab w:val="clear" w:pos="1080"/>
        </w:tabs>
        <w:spacing w:after="120"/>
      </w:pPr>
      <w:r>
        <w:t>Contributors</w:t>
      </w:r>
      <w:r w:rsidRPr="00847171" w:rsidR="00855D9C">
        <w:t xml:space="preserve"> are required to maintain records and documentation to justify information reported on the Telecommunications Reporting Worksheet for five years.  </w:t>
      </w:r>
      <w:r w:rsidRPr="00F2204E" w:rsidR="00855D9C">
        <w:rPr>
          <w:i/>
        </w:rPr>
        <w:t>See</w:t>
      </w:r>
      <w:r w:rsidR="00E00207">
        <w:t xml:space="preserve"> </w:t>
      </w:r>
      <w:r w:rsidR="00834E2E">
        <w:t>s</w:t>
      </w:r>
      <w:r w:rsidR="00E00207">
        <w:t>ection III.E.</w:t>
      </w:r>
    </w:p>
    <w:p w:rsidRPr="00847171" w:rsidR="00855D9C" w:rsidP="00B04B1E" w:rsidRDefault="00855D9C" w14:paraId="630A5405"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Pr="00847171" w:rsidR="00855D9C" w:rsidP="00B04B1E" w:rsidRDefault="00855D9C" w14:paraId="1E462A8C"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Pr="00847171" w:rsidR="00855D9C" w:rsidP="00B04B1E" w:rsidRDefault="00855D9C" w14:paraId="04DAF177"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Pr="00847171" w:rsidR="00855D9C" w:rsidP="00B04B1E" w:rsidRDefault="00855D9C" w14:paraId="5E6E02F9"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Pr="00847171" w:rsidR="00855D9C" w:rsidP="00B04B1E" w:rsidRDefault="00855D9C" w14:paraId="3D74F2C2" w14:textId="77777777">
      <w:pPr>
        <w:numPr>
          <w:ilvl w:val="0"/>
          <w:numId w:val="42"/>
        </w:numPr>
        <w:tabs>
          <w:tab w:val="clear" w:pos="1080"/>
        </w:tabs>
        <w:spacing w:after="120"/>
      </w:pPr>
      <w:r w:rsidRPr="00847171">
        <w:t>Wherever possible, revenue information should be taken from the filer’s financial records.</w:t>
      </w:r>
    </w:p>
    <w:p w:rsidRPr="00847171" w:rsidR="00855D9C" w:rsidP="00B04B1E" w:rsidRDefault="00855D9C" w14:paraId="4A91D052"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Pr="00847171" w:rsidR="00855D9C" w:rsidP="00B04B1E" w:rsidRDefault="00855D9C" w14:paraId="56F1BD71"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Pr="00847171" w:rsidR="00855D9C" w:rsidP="00B04B1E" w:rsidRDefault="00855D9C" w14:paraId="12FD8839"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Pr="00847171" w:rsidR="00855D9C" w:rsidP="00FE3245" w:rsidRDefault="00855D9C" w14:paraId="235FA2F7" w14:textId="77777777">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Pr="00BC4D9C" w:rsidR="00BC4D9C">
        <w:t>https://www.fcc.gov/encyclopedia/information-firms-providing-telecommunications-services-0</w:t>
      </w:r>
      <w:r w:rsidRPr="00847171">
        <w:t>.</w:t>
      </w:r>
    </w:p>
    <w:p w:rsidRPr="00847171" w:rsidR="00855D9C" w:rsidP="00855D9C" w:rsidRDefault="00855D9C" w14:paraId="26FB904F" w14:textId="77777777">
      <w:pPr>
        <w:pStyle w:val="Heading2"/>
      </w:pPr>
      <w:bookmarkStart w:name="_Toc287622853" w:id="626"/>
      <w:bookmarkStart w:name="_Toc287622886" w:id="627"/>
      <w:bookmarkStart w:name="_Toc308098627" w:id="628"/>
      <w:bookmarkStart w:name="_Toc335902358" w:id="629"/>
      <w:bookmarkStart w:name="_Toc308099461" w:id="630"/>
      <w:bookmarkStart w:name="_Toc336333217" w:id="631"/>
      <w:bookmarkStart w:name="_Toc339540659" w:id="632"/>
      <w:bookmarkStart w:name="_Toc339879983" w:id="633"/>
      <w:bookmarkStart w:name="_Toc339550642" w:id="634"/>
      <w:bookmarkStart w:name="_Toc340043905" w:id="635"/>
      <w:bookmarkStart w:name="_Toc340048822" w:id="636"/>
      <w:bookmarkStart w:name="_Toc431378213" w:id="637"/>
      <w:bookmarkStart w:name="_Toc435591847" w:id="638"/>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Pr="00847171" w:rsidR="00855D9C" w:rsidP="00FE3245" w:rsidRDefault="00855D9C" w14:paraId="1BDBF17B" w14:textId="50B3A34A">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Pr="00847171" w:rsidR="00855D9C" w:rsidP="00FE3245" w:rsidRDefault="00855D9C" w14:paraId="5FCBB9CC"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Pr="00847171" w:rsidR="00855D9C" w:rsidP="00FE3245" w:rsidRDefault="00855D9C" w14:paraId="25A3B734" w14:textId="7777777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rsidRPr="00847171" w:rsidR="00855D9C" w:rsidP="00FE3245" w:rsidRDefault="00855D9C" w14:paraId="14B8158B"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847171" w:rsidR="00855D9C" w:rsidP="00FE3245" w:rsidRDefault="00855D9C" w14:paraId="751F2C31" w14:textId="77777777">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847171" w:rsidR="00855D9C" w:rsidP="00FE3245" w:rsidRDefault="00855D9C" w14:paraId="47EF4491"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Pr="00847171" w:rsidR="00855D9C" w:rsidP="00FE3245" w:rsidRDefault="00855D9C" w14:paraId="412656C0"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Pr="00847171" w:rsidR="00CA23F3" w:rsidP="00CA23F3" w:rsidRDefault="00855D9C" w14:paraId="76DAE90D" w14:textId="77777777">
      <w:pPr>
        <w:tabs>
          <w:tab w:val="center" w:pos="4680"/>
        </w:tabs>
        <w:jc w:val="center"/>
        <w:rPr>
          <w:b/>
        </w:rPr>
      </w:pPr>
      <w:r w:rsidRPr="00847171">
        <w:rPr>
          <w:b/>
        </w:rPr>
        <w:br w:type="page"/>
      </w:r>
      <w:r w:rsidRPr="00847171" w:rsidR="00CA23F3">
        <w:rPr>
          <w:b/>
        </w:rPr>
        <w:t>Appendix A</w:t>
      </w:r>
    </w:p>
    <w:p w:rsidRPr="00847171" w:rsidR="00CA23F3" w:rsidP="00CA23F3" w:rsidRDefault="00CA23F3" w14:paraId="472B87BE" w14:textId="77777777"/>
    <w:p w:rsidRPr="00847171" w:rsidR="00CA23F3" w:rsidP="00CA23F3" w:rsidRDefault="00CA23F3" w14:paraId="6C034CC7" w14:textId="5E2579E5">
      <w:pPr>
        <w:tabs>
          <w:tab w:val="left" w:pos="-720"/>
        </w:tabs>
        <w:suppressAutoHyphens/>
        <w:jc w:val="center"/>
        <w:rPr>
          <w:b/>
        </w:rPr>
      </w:pPr>
      <w:bookmarkStart w:name="FIG2" w:id="639"/>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047039">
        <w:rPr>
          <w:b/>
        </w:rPr>
        <w:t>2020</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583"/>
        <w:gridCol w:w="6036"/>
        <w:gridCol w:w="2237"/>
      </w:tblGrid>
      <w:tr w:rsidRPr="00847171" w:rsidR="00612024" w:rsidTr="00D87C7F" w14:paraId="4A233057" w14:textId="77777777">
        <w:tc>
          <w:tcPr>
            <w:tcW w:w="583" w:type="dxa"/>
          </w:tcPr>
          <w:p w:rsidRPr="00847171" w:rsidR="00CA23F3" w:rsidP="00F2204E" w:rsidRDefault="00CA23F3" w14:paraId="55A55671" w14:textId="77777777">
            <w:r w:rsidRPr="00847171">
              <w:t xml:space="preserve"> (1)</w:t>
            </w:r>
          </w:p>
        </w:tc>
        <w:tc>
          <w:tcPr>
            <w:tcW w:w="6036" w:type="dxa"/>
          </w:tcPr>
          <w:p w:rsidRPr="00847171" w:rsidR="00CA23F3" w:rsidP="00CA23F3" w:rsidRDefault="00CA23F3" w14:paraId="42F21979" w14:textId="77777777">
            <w:pPr>
              <w:rPr>
                <w:i/>
              </w:rPr>
            </w:pPr>
            <w:r w:rsidRPr="00847171">
              <w:rPr>
                <w:i/>
              </w:rPr>
              <w:t>Interstate contribution base for filer</w:t>
            </w:r>
          </w:p>
          <w:p w:rsidRPr="00847171" w:rsidR="00CA23F3" w:rsidP="00F2204E" w:rsidRDefault="00CA23F3" w14:paraId="5CC80A6D" w14:textId="77777777">
            <w:r w:rsidRPr="00847171">
              <w:t>Enter Line 423(d) from FCC Form 499-A.</w:t>
            </w:r>
          </w:p>
        </w:tc>
        <w:tc>
          <w:tcPr>
            <w:tcW w:w="2237" w:type="dxa"/>
          </w:tcPr>
          <w:p w:rsidRPr="00847171" w:rsidR="00CA23F3" w:rsidP="00F2204E" w:rsidRDefault="00CA23F3" w14:paraId="0144DEC7" w14:textId="77777777">
            <w:r w:rsidRPr="00847171">
              <w:t>$</w:t>
            </w:r>
          </w:p>
        </w:tc>
      </w:tr>
      <w:tr w:rsidRPr="00847171" w:rsidR="00CA23F3" w:rsidTr="00D87C7F" w14:paraId="1D2FE850" w14:textId="77777777">
        <w:tc>
          <w:tcPr>
            <w:tcW w:w="583" w:type="dxa"/>
          </w:tcPr>
          <w:p w:rsidRPr="00847171" w:rsidR="00CA23F3" w:rsidP="00F2204E" w:rsidRDefault="00CA23F3" w14:paraId="43024E5A" w14:textId="77777777">
            <w:r w:rsidRPr="00847171">
              <w:t>(2)</w:t>
            </w:r>
          </w:p>
        </w:tc>
        <w:tc>
          <w:tcPr>
            <w:tcW w:w="6036" w:type="dxa"/>
          </w:tcPr>
          <w:p w:rsidRPr="00F2204E" w:rsidR="00CA23F3" w:rsidP="00F2204E" w:rsidRDefault="00CA23F3" w14:paraId="4A84A258" w14:textId="77777777">
            <w:pPr>
              <w:rPr>
                <w:i/>
              </w:rPr>
            </w:pPr>
            <w:r w:rsidRPr="00847171">
              <w:rPr>
                <w:i/>
              </w:rPr>
              <w:t>International contribution base for filer</w:t>
            </w:r>
            <w:r w:rsidRPr="00847171">
              <w:br/>
              <w:t>Enter Line 423(e) from FCC Form 499-A.</w:t>
            </w:r>
          </w:p>
        </w:tc>
        <w:tc>
          <w:tcPr>
            <w:tcW w:w="2237" w:type="dxa"/>
          </w:tcPr>
          <w:p w:rsidRPr="00847171" w:rsidR="00CA23F3" w:rsidP="00F2204E" w:rsidRDefault="00CA23F3" w14:paraId="5D54E707" w14:textId="77777777">
            <w:r w:rsidRPr="00847171">
              <w:t>$</w:t>
            </w:r>
          </w:p>
        </w:tc>
      </w:tr>
      <w:tr w:rsidRPr="00847171" w:rsidR="00CA23F3" w:rsidTr="00D87C7F" w14:paraId="2B1E1C9F" w14:textId="77777777">
        <w:tc>
          <w:tcPr>
            <w:tcW w:w="583" w:type="dxa"/>
          </w:tcPr>
          <w:p w:rsidRPr="00847171" w:rsidR="00CA23F3" w:rsidP="00F2204E" w:rsidRDefault="00CA23F3" w14:paraId="51F006B3" w14:textId="77777777">
            <w:r w:rsidRPr="00847171">
              <w:t>(3)</w:t>
            </w:r>
          </w:p>
        </w:tc>
        <w:tc>
          <w:tcPr>
            <w:tcW w:w="6036" w:type="dxa"/>
          </w:tcPr>
          <w:p w:rsidRPr="00F2204E" w:rsidR="00CA23F3" w:rsidP="00F2204E" w:rsidRDefault="00CA23F3" w14:paraId="003DDF5E"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Pr="00847171" w:rsidR="00CA23F3" w:rsidP="00F2204E" w:rsidRDefault="00CA23F3" w14:paraId="60AEC08F" w14:textId="77777777">
            <w:r w:rsidRPr="00847171">
              <w:t>$</w:t>
            </w:r>
          </w:p>
        </w:tc>
      </w:tr>
      <w:tr w:rsidRPr="00847171" w:rsidR="00CA23F3" w:rsidTr="00D87C7F" w14:paraId="6320F81F" w14:textId="77777777">
        <w:tc>
          <w:tcPr>
            <w:tcW w:w="583" w:type="dxa"/>
          </w:tcPr>
          <w:p w:rsidRPr="00847171" w:rsidR="00CA23F3" w:rsidP="00F2204E" w:rsidRDefault="00CA23F3" w14:paraId="3D3CCC7D" w14:textId="77777777">
            <w:r w:rsidRPr="00847171">
              <w:t>(4)</w:t>
            </w:r>
          </w:p>
        </w:tc>
        <w:tc>
          <w:tcPr>
            <w:tcW w:w="6036" w:type="dxa"/>
          </w:tcPr>
          <w:p w:rsidRPr="00F2204E" w:rsidR="00CA23F3" w:rsidP="00F2204E" w:rsidRDefault="00CA23F3" w14:paraId="607DB13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Pr="00847171" w:rsidR="00CA23F3" w:rsidP="00F2204E" w:rsidRDefault="00CA23F3" w14:paraId="5105B5EC" w14:textId="77777777">
            <w:r w:rsidRPr="00847171">
              <w:t>$</w:t>
            </w:r>
          </w:p>
        </w:tc>
      </w:tr>
      <w:tr w:rsidRPr="00847171" w:rsidR="00CA23F3" w:rsidTr="00D87C7F" w14:paraId="4E5D6E7F" w14:textId="77777777">
        <w:tc>
          <w:tcPr>
            <w:tcW w:w="583" w:type="dxa"/>
          </w:tcPr>
          <w:p w:rsidRPr="00847171" w:rsidR="00CA23F3" w:rsidP="00F2204E" w:rsidRDefault="00CA23F3" w14:paraId="02DBB1DB" w14:textId="77777777">
            <w:r w:rsidRPr="00847171">
              <w:t>(5)</w:t>
            </w:r>
          </w:p>
        </w:tc>
        <w:tc>
          <w:tcPr>
            <w:tcW w:w="6036" w:type="dxa"/>
          </w:tcPr>
          <w:p w:rsidRPr="00F2204E" w:rsidR="00CA23F3" w:rsidP="00F2204E" w:rsidRDefault="00CA23F3" w14:paraId="4142C3F3" w14:textId="77777777">
            <w:pPr>
              <w:rPr>
                <w:i/>
              </w:rPr>
            </w:pPr>
            <w:r w:rsidRPr="00847171">
              <w:rPr>
                <w:i/>
              </w:rPr>
              <w:t>Consolidated interstate contribution base</w:t>
            </w:r>
            <w:r w:rsidRPr="00847171">
              <w:br/>
              <w:t>Enter Line (1) + Line (3).</w:t>
            </w:r>
          </w:p>
        </w:tc>
        <w:tc>
          <w:tcPr>
            <w:tcW w:w="2237" w:type="dxa"/>
          </w:tcPr>
          <w:p w:rsidRPr="00847171" w:rsidR="00CA23F3" w:rsidP="00F2204E" w:rsidRDefault="00CA23F3" w14:paraId="39640D42" w14:textId="77777777">
            <w:r w:rsidRPr="00847171">
              <w:t>$</w:t>
            </w:r>
          </w:p>
        </w:tc>
      </w:tr>
      <w:tr w:rsidRPr="00847171" w:rsidR="00CA23F3" w:rsidTr="00D87C7F" w14:paraId="3058C41C" w14:textId="77777777">
        <w:tc>
          <w:tcPr>
            <w:tcW w:w="583" w:type="dxa"/>
          </w:tcPr>
          <w:p w:rsidRPr="00847171" w:rsidR="00CA23F3" w:rsidP="00F2204E" w:rsidRDefault="00CA23F3" w14:paraId="7164EFF3" w14:textId="77777777">
            <w:r w:rsidRPr="00847171">
              <w:t>(6)</w:t>
            </w:r>
          </w:p>
        </w:tc>
        <w:tc>
          <w:tcPr>
            <w:tcW w:w="6036" w:type="dxa"/>
          </w:tcPr>
          <w:p w:rsidRPr="00F2204E" w:rsidR="00CA23F3" w:rsidP="00F2204E" w:rsidRDefault="00CA23F3" w14:paraId="48563A1C" w14:textId="77777777">
            <w:pPr>
              <w:rPr>
                <w:i/>
              </w:rPr>
            </w:pPr>
            <w:r w:rsidRPr="00847171">
              <w:rPr>
                <w:i/>
              </w:rPr>
              <w:t>Consolidated interstate and international contribution base</w:t>
            </w:r>
            <w:r w:rsidRPr="00847171">
              <w:br/>
              <w:t>Enter Line (2) + Line (4) + Line (5).</w:t>
            </w:r>
          </w:p>
        </w:tc>
        <w:tc>
          <w:tcPr>
            <w:tcW w:w="2237" w:type="dxa"/>
          </w:tcPr>
          <w:p w:rsidRPr="00847171" w:rsidR="00CA23F3" w:rsidP="00F2204E" w:rsidRDefault="00CA23F3" w14:paraId="2F000F54" w14:textId="77777777">
            <w:r w:rsidRPr="00847171">
              <w:t>$</w:t>
            </w:r>
          </w:p>
        </w:tc>
      </w:tr>
      <w:tr w:rsidRPr="00847171" w:rsidR="00CA23F3" w:rsidTr="00D87C7F" w14:paraId="3140B81F" w14:textId="77777777">
        <w:tc>
          <w:tcPr>
            <w:tcW w:w="583" w:type="dxa"/>
          </w:tcPr>
          <w:p w:rsidRPr="00847171" w:rsidR="00CA23F3" w:rsidP="00F2204E" w:rsidRDefault="00CA23F3" w14:paraId="586841A8" w14:textId="77777777">
            <w:r w:rsidRPr="00847171">
              <w:t>(7)</w:t>
            </w:r>
          </w:p>
        </w:tc>
        <w:tc>
          <w:tcPr>
            <w:tcW w:w="6036" w:type="dxa"/>
          </w:tcPr>
          <w:p w:rsidRPr="00F2204E" w:rsidR="00CA23F3" w:rsidP="00F2204E" w:rsidRDefault="00CA23F3" w14:paraId="32ABC1EB"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Pr="00847171" w:rsidR="00CA23F3" w:rsidP="00F2204E" w:rsidRDefault="00CA23F3" w14:paraId="023B1FD4" w14:textId="77777777">
            <w:pPr>
              <w:jc w:val="right"/>
            </w:pPr>
            <w:r w:rsidRPr="00847171">
              <w:t>%</w:t>
            </w:r>
          </w:p>
        </w:tc>
      </w:tr>
      <w:tr w:rsidRPr="005C0751" w:rsidR="00CA23F3" w:rsidTr="00D87C7F" w14:paraId="28287C1D" w14:textId="77777777">
        <w:tc>
          <w:tcPr>
            <w:tcW w:w="583" w:type="dxa"/>
          </w:tcPr>
          <w:p w:rsidRPr="005C0751" w:rsidR="00CA23F3" w:rsidP="00F2204E" w:rsidRDefault="00CA23F3" w14:paraId="1AE44845" w14:textId="77777777">
            <w:r w:rsidRPr="005C0751">
              <w:t>(8)</w:t>
            </w:r>
          </w:p>
        </w:tc>
        <w:tc>
          <w:tcPr>
            <w:tcW w:w="6036" w:type="dxa"/>
          </w:tcPr>
          <w:p w:rsidRPr="005C0751" w:rsidR="00CA23F3" w:rsidP="00CA23F3" w:rsidRDefault="00CA23F3" w14:paraId="42B542BA" w14:textId="77777777">
            <w:r w:rsidRPr="005C0751">
              <w:rPr>
                <w:i/>
              </w:rPr>
              <w:t xml:space="preserve">LIRE Exemption </w:t>
            </w:r>
            <w:r w:rsidRPr="005C0751">
              <w:rPr>
                <w:b/>
              </w:rPr>
              <w:t>*</w:t>
            </w:r>
            <w:r w:rsidRPr="005C0751" w:rsidR="00164036">
              <w:rPr>
                <w:b/>
                <w:i/>
              </w:rPr>
              <w:t>*</w:t>
            </w:r>
          </w:p>
          <w:p w:rsidRPr="005C0751" w:rsidR="00CA23F3" w:rsidP="00F2204E" w:rsidRDefault="00CA23F3" w14:paraId="3ECDB43C" w14:textId="77777777">
            <w:pPr>
              <w:rPr>
                <w:i/>
              </w:rPr>
            </w:pPr>
            <w:r w:rsidRPr="005C0751">
              <w:t>If Line (7) &gt; 12%, enter Line (2).</w:t>
            </w:r>
            <w:r w:rsidRPr="005C0751">
              <w:br/>
              <w:t>If Line (7) ≤ 12%, enter $0.</w:t>
            </w:r>
          </w:p>
        </w:tc>
        <w:tc>
          <w:tcPr>
            <w:tcW w:w="2237" w:type="dxa"/>
          </w:tcPr>
          <w:p w:rsidRPr="005C0751" w:rsidR="00CA23F3" w:rsidP="00F2204E" w:rsidRDefault="00CA23F3" w14:paraId="74883364" w14:textId="77777777">
            <w:r w:rsidRPr="005C0751">
              <w:t>$</w:t>
            </w:r>
          </w:p>
        </w:tc>
      </w:tr>
      <w:tr w:rsidRPr="005C0751" w:rsidR="00CA23F3" w:rsidTr="00D87C7F" w14:paraId="1B201F47" w14:textId="77777777">
        <w:tc>
          <w:tcPr>
            <w:tcW w:w="583" w:type="dxa"/>
          </w:tcPr>
          <w:p w:rsidRPr="005C0751" w:rsidR="00CA23F3" w:rsidP="00F2204E" w:rsidRDefault="00CA23F3" w14:paraId="342E36E2" w14:textId="77777777">
            <w:r w:rsidRPr="005C0751">
              <w:t>(9)</w:t>
            </w:r>
          </w:p>
        </w:tc>
        <w:tc>
          <w:tcPr>
            <w:tcW w:w="6036" w:type="dxa"/>
          </w:tcPr>
          <w:p w:rsidRPr="005C0751" w:rsidR="00CA23F3" w:rsidP="00F2204E" w:rsidRDefault="00CA23F3" w14:paraId="6BFC477A" w14:textId="77777777">
            <w:pPr>
              <w:rPr>
                <w:i/>
              </w:rPr>
            </w:pPr>
            <w:r w:rsidRPr="005C0751">
              <w:rPr>
                <w:i/>
              </w:rPr>
              <w:t>Contribution base to determine de minimis qualification</w:t>
            </w:r>
            <w:r w:rsidRPr="005C0751">
              <w:br/>
              <w:t>Enter Line (1) + Line (8).</w:t>
            </w:r>
          </w:p>
        </w:tc>
        <w:tc>
          <w:tcPr>
            <w:tcW w:w="2237" w:type="dxa"/>
          </w:tcPr>
          <w:p w:rsidRPr="005C0751" w:rsidR="00CA23F3" w:rsidP="00F2204E" w:rsidRDefault="00CA23F3" w14:paraId="484F092F" w14:textId="77777777">
            <w:r w:rsidRPr="005C0751">
              <w:t>$</w:t>
            </w:r>
          </w:p>
        </w:tc>
      </w:tr>
      <w:tr w:rsidRPr="00F37BB1" w:rsidR="00CA23F3" w:rsidTr="00D87C7F" w14:paraId="2B7C3657" w14:textId="77777777">
        <w:tc>
          <w:tcPr>
            <w:tcW w:w="583" w:type="dxa"/>
          </w:tcPr>
          <w:p w:rsidRPr="00F37BB1" w:rsidR="00CA23F3" w:rsidP="00F2204E" w:rsidRDefault="00CA23F3" w14:paraId="3A5C9A0B" w14:textId="77777777">
            <w:r w:rsidRPr="00F37BB1">
              <w:t>(10)</w:t>
            </w:r>
          </w:p>
        </w:tc>
        <w:tc>
          <w:tcPr>
            <w:tcW w:w="6036" w:type="dxa"/>
          </w:tcPr>
          <w:p w:rsidRPr="004426AE" w:rsidR="00CA23F3" w:rsidP="00D02CC0" w:rsidRDefault="001D3CAA" w14:paraId="0D8E7B21" w14:textId="1F11D93E">
            <w:pPr>
              <w:rPr>
                <w:i/>
              </w:rPr>
            </w:pPr>
            <w:r w:rsidRPr="00F37BB1">
              <w:rPr>
                <w:i/>
              </w:rPr>
              <w:t>202</w:t>
            </w:r>
            <w:r>
              <w:rPr>
                <w:i/>
              </w:rPr>
              <w:t>1</w:t>
            </w:r>
            <w:r w:rsidRPr="00B52C11">
              <w:rPr>
                <w:i/>
              </w:rPr>
              <w:t xml:space="preserve"> </w:t>
            </w:r>
            <w:r w:rsidRPr="00B52C11" w:rsidR="006D77AB">
              <w:rPr>
                <w:i/>
              </w:rPr>
              <w:t>Form 499-A</w:t>
            </w:r>
            <w:r w:rsidRPr="00B52C11" w:rsidR="00CA23F3">
              <w:rPr>
                <w:i/>
              </w:rPr>
              <w:t xml:space="preserve"> de minimis estimation factor</w:t>
            </w:r>
          </w:p>
        </w:tc>
        <w:tc>
          <w:tcPr>
            <w:tcW w:w="2237" w:type="dxa"/>
          </w:tcPr>
          <w:p w:rsidRPr="00F37BB1" w:rsidR="00CA23F3" w:rsidP="00586687" w:rsidRDefault="00CA23F3" w14:paraId="2E166061" w14:textId="0AC7D28E">
            <w:r w:rsidRPr="004426AE">
              <w:t>0.</w:t>
            </w:r>
            <w:r w:rsidR="001D3CAA">
              <w:t>XXX</w:t>
            </w:r>
            <w:r w:rsidRPr="00F37BB1" w:rsidR="001D3CAA">
              <w:t xml:space="preserve"> </w:t>
            </w:r>
            <w:r w:rsidRPr="00F37BB1">
              <w:t>**</w:t>
            </w:r>
            <w:r w:rsidRPr="001473E1" w:rsidR="00164036">
              <w:rPr>
                <w:bCs/>
                <w:iCs/>
              </w:rPr>
              <w:t>*</w:t>
            </w:r>
          </w:p>
        </w:tc>
      </w:tr>
      <w:tr w:rsidRPr="00F37BB1" w:rsidR="00644543" w:rsidTr="00D87C7F" w14:paraId="05751973" w14:textId="77777777">
        <w:tc>
          <w:tcPr>
            <w:tcW w:w="583" w:type="dxa"/>
          </w:tcPr>
          <w:p w:rsidRPr="00F37BB1" w:rsidR="00CA23F3" w:rsidP="00F2204E" w:rsidRDefault="00CA23F3" w14:paraId="573D7DEC" w14:textId="77777777">
            <w:r w:rsidRPr="00F37BB1">
              <w:t>(11)</w:t>
            </w:r>
          </w:p>
        </w:tc>
        <w:tc>
          <w:tcPr>
            <w:tcW w:w="6036" w:type="dxa"/>
          </w:tcPr>
          <w:p w:rsidRPr="00F37BB1" w:rsidR="00CA23F3" w:rsidP="00F2204E" w:rsidRDefault="00CA23F3" w14:paraId="6D14AA29" w14:textId="77777777">
            <w:pPr>
              <w:rPr>
                <w:i/>
              </w:rPr>
            </w:pPr>
            <w:r w:rsidRPr="00F37BB1">
              <w:rPr>
                <w:i/>
              </w:rPr>
              <w:t>Estimated annual contribution</w:t>
            </w:r>
            <w:r w:rsidRPr="00F37BB1">
              <w:br/>
              <w:t>Enter Line (9) x Line (10)</w:t>
            </w:r>
          </w:p>
        </w:tc>
        <w:tc>
          <w:tcPr>
            <w:tcW w:w="2237" w:type="dxa"/>
          </w:tcPr>
          <w:p w:rsidRPr="00F37BB1" w:rsidR="00CA23F3" w:rsidP="00F2204E" w:rsidRDefault="00CA23F3" w14:paraId="4CD0E885" w14:textId="77777777">
            <w:r w:rsidRPr="00F37BB1">
              <w:t>$</w:t>
            </w:r>
          </w:p>
        </w:tc>
      </w:tr>
    </w:tbl>
    <w:p w:rsidRPr="00F37BB1" w:rsidR="00CA23F3" w:rsidP="00CA23F3" w:rsidRDefault="00CA23F3" w14:paraId="785E102A" w14:textId="77777777">
      <w:pPr>
        <w:rPr>
          <w:i/>
        </w:rPr>
      </w:pPr>
    </w:p>
    <w:p w:rsidRPr="00F37BB1" w:rsidR="00164036" w:rsidP="00164036" w:rsidRDefault="00CA23F3" w14:paraId="4B9F0EB9" w14:textId="77777777">
      <w:pPr>
        <w:ind w:left="720" w:hanging="720"/>
      </w:pPr>
      <w:r w:rsidRPr="00F37BB1">
        <w:rPr>
          <w:b/>
          <w:i/>
        </w:rPr>
        <w:t>*</w:t>
      </w:r>
      <w:r w:rsidRPr="00F37BB1">
        <w:rPr>
          <w:b/>
          <w:i/>
        </w:rPr>
        <w:tab/>
      </w:r>
      <w:r w:rsidRPr="00F37BB1" w:rsidR="00164036">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rsidR="00164036">
        <w:t>owns</w:t>
      </w:r>
      <w:r w:rsidRPr="00F37BB1" w:rsidR="00056A93">
        <w:t>”</w:t>
      </w:r>
      <w:r w:rsidRPr="00F37BB1" w:rsidR="00164036">
        <w:t xml:space="preserve"> means to own an equity interest (or the equivalent thereof) of more than 10 percent.  </w:t>
      </w:r>
      <w:r w:rsidRPr="00F37BB1" w:rsidR="00164036">
        <w:rPr>
          <w:i/>
        </w:rPr>
        <w:t>See</w:t>
      </w:r>
      <w:r w:rsidRPr="00F37BB1" w:rsidR="00164036">
        <w:t xml:space="preserve"> 47 U.S.C. § 153(</w:t>
      </w:r>
      <w:r w:rsidRPr="00F37BB1" w:rsidR="0025671D">
        <w:t>2</w:t>
      </w:r>
      <w:r w:rsidRPr="00F37BB1" w:rsidR="00164036">
        <w:t>).</w:t>
      </w:r>
    </w:p>
    <w:p w:rsidRPr="00F37BB1" w:rsidR="00164036" w:rsidP="00164036" w:rsidRDefault="00164036" w14:paraId="3004A59A" w14:textId="77777777">
      <w:pPr>
        <w:ind w:left="720" w:hanging="720"/>
      </w:pPr>
    </w:p>
    <w:p w:rsidRPr="00F37BB1" w:rsidR="00CA23F3" w:rsidP="00CA23F3" w:rsidRDefault="00164036" w14:paraId="3D51C8FB" w14:textId="77777777">
      <w:pPr>
        <w:spacing w:after="120"/>
        <w:ind w:left="720" w:hanging="720"/>
      </w:pPr>
      <w:r w:rsidRPr="00F37BB1">
        <w:rPr>
          <w:b/>
        </w:rPr>
        <w:t>**</w:t>
      </w:r>
      <w:r w:rsidRPr="00F37BB1">
        <w:rPr>
          <w:b/>
        </w:rPr>
        <w:tab/>
      </w:r>
      <w:r w:rsidRPr="00F37BB1" w:rsidR="00CA23F3">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sidR="00CA23F3">
        <w:rPr>
          <w:i/>
        </w:rPr>
        <w:t>See</w:t>
      </w:r>
      <w:r w:rsidRPr="00F37BB1" w:rsidR="00CA23F3">
        <w:t xml:space="preserve"> 47 </w:t>
      </w:r>
      <w:r w:rsidRPr="00F37BB1" w:rsidR="00B76514">
        <w:t>CFR</w:t>
      </w:r>
      <w:r w:rsidRPr="00F37BB1" w:rsidR="00CA23F3">
        <w:t xml:space="preserve"> § 54.706(c)</w:t>
      </w:r>
      <w:r w:rsidRPr="00F37BB1" w:rsidR="00F331F4">
        <w:t>.</w:t>
      </w:r>
    </w:p>
    <w:p w:rsidRPr="00847171" w:rsidR="00F864D2" w:rsidP="00F864D2" w:rsidRDefault="00164036" w14:paraId="05981C54" w14:textId="1259D8C3">
      <w:pPr>
        <w:ind w:left="720" w:hanging="720"/>
        <w:sectPr w:rsidRPr="00847171" w:rsidR="00F864D2" w:rsidSect="00BE79AC">
          <w:headerReference w:type="default" r:id="rId39"/>
          <w:footerReference w:type="default" r:id="rId40"/>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r w:rsidRPr="00F37BB1" w:rsidR="00417BDF">
        <w:rPr>
          <w:spacing w:val="-2"/>
        </w:rPr>
        <w:t>The estimation factor is based on a contribution factor of</w:t>
      </w:r>
      <w:r w:rsidR="001473E1">
        <w:rPr>
          <w:spacing w:val="-2"/>
        </w:rPr>
        <w:t xml:space="preserve"> </w:t>
      </w:r>
      <w:r w:rsidRPr="00F37BB1" w:rsidR="00F37BB1">
        <w:rPr>
          <w:rFonts w:eastAsia="Times New Roman"/>
          <w:snapToGrid/>
          <w:spacing w:val="-2"/>
        </w:rPr>
        <w:t>0.</w:t>
      </w:r>
      <w:r w:rsidR="001D3CAA">
        <w:rPr>
          <w:rFonts w:eastAsia="Times New Roman"/>
          <w:snapToGrid/>
          <w:spacing w:val="-2"/>
        </w:rPr>
        <w:t>XXX</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002CDB">
        <w:rPr>
          <w:spacing w:val="-2"/>
        </w:rPr>
        <w:t>20</w:t>
      </w:r>
      <w:r w:rsidR="00002CDB">
        <w:rPr>
          <w:spacing w:val="-2"/>
        </w:rPr>
        <w:t>20</w:t>
      </w:r>
      <w:r w:rsidRPr="004426AE" w:rsidR="00417BDF">
        <w:rPr>
          <w:spacing w:val="-2"/>
        </w:rPr>
        <w:t xml:space="preserve">, and a corresponding circularity factor of </w:t>
      </w:r>
      <w:r w:rsidRPr="004426AE" w:rsidR="00C40F8F">
        <w:rPr>
          <w:spacing w:val="-2"/>
        </w:rPr>
        <w:t>0.</w:t>
      </w:r>
      <w:r w:rsidR="001D3CAA">
        <w:rPr>
          <w:spacing w:val="-2"/>
        </w:rPr>
        <w:t>XXXXXX</w:t>
      </w:r>
      <w:r w:rsidRPr="00F37BB1" w:rsidR="00417BDF">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002CDB">
        <w:t>2021</w:t>
      </w:r>
      <w:r w:rsidRPr="00625B0B" w:rsidR="00002CDB">
        <w:t xml:space="preserve"> </w:t>
      </w:r>
      <w:r w:rsidRPr="00625B0B" w:rsidR="00CA23F3">
        <w:t>may increase or decrease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rsidR="00F864D2">
        <w:t>II.A.2.</w:t>
      </w:r>
    </w:p>
    <w:p w:rsidRPr="00847171" w:rsidR="00855D9C" w:rsidP="00855D9C" w:rsidRDefault="00855D9C" w14:paraId="37837F82" w14:textId="77777777">
      <w:pPr>
        <w:jc w:val="center"/>
        <w:rPr>
          <w:b/>
        </w:rPr>
      </w:pPr>
      <w:r w:rsidRPr="00847171">
        <w:rPr>
          <w:b/>
        </w:rPr>
        <w:t>Appendix B</w:t>
      </w:r>
    </w:p>
    <w:p w:rsidRPr="00847171" w:rsidR="00855D9C" w:rsidP="00855D9C" w:rsidRDefault="00855D9C" w14:paraId="4ABF7285" w14:textId="77777777"/>
    <w:p w:rsidRPr="00847171" w:rsidR="00855D9C" w:rsidP="00855D9C" w:rsidRDefault="00855D9C" w14:paraId="2D993F6B" w14:textId="77777777">
      <w:pPr>
        <w:jc w:val="center"/>
        <w:rPr>
          <w:b/>
        </w:rPr>
      </w:pPr>
      <w:r w:rsidRPr="00847171">
        <w:rPr>
          <w:b/>
        </w:rPr>
        <w:t>Explanation of categories listed in Line 105</w:t>
      </w:r>
    </w:p>
    <w:p w:rsidRPr="00847171" w:rsidR="00855D9C" w:rsidP="00855D9C" w:rsidRDefault="00855D9C" w14:paraId="6B22C34F" w14:textId="77777777"/>
    <w:p w:rsidRPr="00847171" w:rsidR="00855D9C" w:rsidP="00855D9C" w:rsidRDefault="00855D9C" w14:paraId="2FABACEE"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Pr="00847171" w:rsidR="00855D9C" w:rsidP="00855D9C" w:rsidRDefault="00855D9C" w14:paraId="6815EA6B"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Pr="00847171" w:rsidR="00855D9C" w:rsidP="00855D9C" w:rsidRDefault="00855D9C" w14:paraId="2BCF0169"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Pr="00847171" w:rsidR="00855D9C" w:rsidP="00855D9C" w:rsidRDefault="00855D9C" w14:paraId="3F75DA42"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Pr="00847171" w:rsidR="00855D9C" w:rsidP="00855D9C" w:rsidRDefault="00855D9C" w14:paraId="2742E9E6"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Pr="00847171" w:rsidR="00855D9C" w:rsidP="00855D9C" w:rsidRDefault="00855D9C" w14:paraId="4D13E0D0"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Pr="00847171" w:rsidR="00855D9C" w:rsidP="00855D9C" w:rsidRDefault="00855D9C" w14:paraId="0EA4779D" w14:textId="77777777">
      <w:pPr>
        <w:pStyle w:val="StandardText"/>
      </w:pPr>
      <w:r w:rsidRPr="00847171">
        <w:rPr>
          <w:b/>
        </w:rPr>
        <w:t>Local Reseller.</w:t>
      </w:r>
      <w:r w:rsidRPr="00847171">
        <w:t xml:space="preserve"> — Provides local exchange or fixed telecommunications services by reselling services of other carriers.</w:t>
      </w:r>
    </w:p>
    <w:p w:rsidRPr="00847171" w:rsidR="00855D9C" w:rsidP="00855D9C" w:rsidRDefault="00855D9C" w14:paraId="568D72AA"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Pr="00847171" w:rsidR="00855D9C" w:rsidP="00855D9C" w:rsidRDefault="00855D9C" w14:paraId="0B74B92E" w14:textId="5E8C3169">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Pr="00847171" w:rsidR="00855D9C" w:rsidP="00855D9C" w:rsidRDefault="00855D9C" w14:paraId="17F0CFE3" w14:textId="5038D03A">
      <w:pPr>
        <w:pStyle w:val="StandardText"/>
      </w:pPr>
      <w:r w:rsidRPr="00847171">
        <w:rPr>
          <w:b/>
        </w:rPr>
        <w:t xml:space="preserve">Paging </w:t>
      </w:r>
      <w:r w:rsidRPr="00847171">
        <w:t>— Provides wireless paging or wireless services.  This category includes the provision of paging services by resale.</w:t>
      </w:r>
    </w:p>
    <w:p w:rsidRPr="00847171" w:rsidR="00855D9C" w:rsidP="00855D9C" w:rsidRDefault="00855D9C" w14:paraId="0C63F775"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Pr="00847171" w:rsidR="00855D9C" w:rsidP="00855D9C" w:rsidRDefault="00855D9C" w14:paraId="7218FB9F"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rsidRPr="00847171" w:rsidR="00855D9C" w:rsidP="00855D9C" w:rsidRDefault="00855D9C" w14:paraId="437A04D6"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Pr="00847171" w:rsidR="00855D9C" w:rsidP="00855D9C" w:rsidRDefault="00855D9C" w14:paraId="3B186C2B" w14:textId="77777777">
      <w:pPr>
        <w:pStyle w:val="StandardText"/>
      </w:pPr>
      <w:r w:rsidRPr="00847171">
        <w:rPr>
          <w:b/>
        </w:rPr>
        <w:t>Satellite Service Provider.</w:t>
      </w:r>
      <w:r w:rsidRPr="00847171">
        <w:t xml:space="preserve"> — Provides satellite space segment or earth stations that are used for telecommunications service.</w:t>
      </w:r>
    </w:p>
    <w:p w:rsidRPr="00847171" w:rsidR="00855D9C" w:rsidP="00855D9C" w:rsidRDefault="00855D9C" w14:paraId="32FA9313" w14:textId="77777777">
      <w:pPr>
        <w:pStyle w:val="StandardText"/>
      </w:pPr>
      <w:bookmarkStart w:name="_Toc149634373" w:id="640"/>
      <w:r w:rsidRPr="00847171">
        <w:rPr>
          <w:b/>
        </w:rPr>
        <w:t>Shared-Tenant Service Provider /</w:t>
      </w:r>
      <w:bookmarkEnd w:id="640"/>
      <w:r w:rsidRPr="00847171">
        <w:rPr>
          <w:b/>
        </w:rPr>
        <w:t>Building LEC.</w:t>
      </w:r>
      <w:r w:rsidRPr="00847171">
        <w:t xml:space="preserve"> — Manages or owns a multi-tenant location that provides telecommunications services or facilities to the tenants for a fee.</w:t>
      </w:r>
    </w:p>
    <w:p w:rsidRPr="00847171" w:rsidR="00855D9C" w:rsidP="00855D9C" w:rsidRDefault="00855D9C" w14:paraId="51E9177E"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Pr="00847171" w:rsidR="00855D9C" w:rsidP="00855D9C" w:rsidRDefault="00855D9C" w14:paraId="76372392"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Pr="00847171" w:rsidR="00855D9C" w:rsidP="00855D9C" w:rsidRDefault="00855D9C" w14:paraId="3C5CA056"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Pr="00847171" w:rsidR="00855D9C" w:rsidP="00855D9C" w:rsidRDefault="00855D9C" w14:paraId="487FC64E"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rsidRDefault="00855D9C" w14:paraId="68E7679D"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87"/>
      </w:r>
    </w:p>
    <w:p w:rsidR="001C05A6" w:rsidP="00855D9C" w:rsidRDefault="001C05A6" w14:paraId="107EE49B" w14:textId="77777777">
      <w:pPr>
        <w:pStyle w:val="StandardText"/>
      </w:pPr>
    </w:p>
    <w:p w:rsidRPr="001A187D" w:rsidR="001C05A6" w:rsidP="00F7362F" w:rsidRDefault="001C05A6" w14:paraId="6F14B75E" w14:textId="77777777">
      <w:pPr>
        <w:jc w:val="center"/>
      </w:pPr>
      <w:r>
        <w:rPr>
          <w:b/>
        </w:rPr>
        <w:t>Appendix C – Definitions for International Reporting</w:t>
      </w:r>
    </w:p>
    <w:p w:rsidR="00D1143B" w:rsidP="00F2204E" w:rsidRDefault="00D1143B" w14:paraId="08CB7FAC" w14:textId="77777777"/>
    <w:p w:rsidRPr="00D4489D" w:rsidR="006D4655" w:rsidP="00D44C6B" w:rsidRDefault="006D4655" w14:paraId="01ED99F8"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Pr="00D4489D" w:rsidR="006D4655" w:rsidP="00D44C6B" w:rsidRDefault="006D4655" w14:paraId="13386037"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Pr="00F96C01" w:rsidR="006D4655" w:rsidP="00D44C6B" w:rsidRDefault="006D4655" w14:paraId="74CFDC65"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Pr="00F96C01" w:rsidR="006D4655" w:rsidP="00D44C6B" w:rsidRDefault="006D4655" w14:paraId="65470B4C"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within the meaning of 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rsidRDefault="006D4655" w14:paraId="71893F25"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rsidRDefault="006D4655" w14:paraId="394854CB"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rsidRDefault="006D4655" w14:paraId="26E9CE62"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Pr="00D4489D" w:rsidR="006D4655" w:rsidP="003F7B49" w:rsidRDefault="006D4655" w14:paraId="729F48E2"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rsidRDefault="006D4655" w14:paraId="63BC0AA6"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rsidRDefault="006D4655" w14:paraId="3FF16895"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Pr="00D4489D" w:rsidR="006D4655" w:rsidP="00D44C6B" w:rsidRDefault="006D4655" w14:paraId="2B45F3A6"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rsidRDefault="006D4655" w14:paraId="35A0E0C7"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rsidRDefault="006D4655" w14:paraId="77DBF1FB"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rsidR="003F7B49">
        <w:t xml:space="preserve"> International Service Provider that is taking the service for resale; or a Reorginated Foreign ICS call that is billed by a U.S. International Service Provider to a Foreign Service Provider; or a country-beyond call. </w:t>
      </w:r>
    </w:p>
    <w:p w:rsidRPr="00847171" w:rsidR="007723B2" w:rsidP="00F53508" w:rsidRDefault="00C0155F" w14:paraId="4BDF1328" w14:textId="77777777">
      <w:pPr>
        <w:pStyle w:val="StandardText"/>
      </w:pPr>
      <w:r>
        <w:t xml:space="preserve"> </w:t>
      </w:r>
    </w:p>
    <w:sectPr w:rsidRPr="00847171" w:rsidR="007723B2" w:rsidSect="00D87C7F">
      <w:headerReference w:type="even" r:id="rId41"/>
      <w:headerReference w:type="default" r:id="rId42"/>
      <w:footerReference w:type="default" r:id="rId43"/>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3AE6E" w14:textId="77777777" w:rsidR="00860909" w:rsidRDefault="00860909">
      <w:r>
        <w:separator/>
      </w:r>
    </w:p>
    <w:p w14:paraId="464776D2" w14:textId="77777777" w:rsidR="00860909" w:rsidRDefault="00860909"/>
  </w:endnote>
  <w:endnote w:type="continuationSeparator" w:id="0">
    <w:p w14:paraId="0826D873" w14:textId="77777777" w:rsidR="00860909" w:rsidRDefault="00860909">
      <w:r>
        <w:continuationSeparator/>
      </w:r>
    </w:p>
    <w:p w14:paraId="554A65D4" w14:textId="77777777" w:rsidR="00860909" w:rsidRDefault="00860909"/>
  </w:endnote>
  <w:endnote w:type="continuationNotice" w:id="1">
    <w:p w14:paraId="5ABFBFFC" w14:textId="77777777" w:rsidR="00860909" w:rsidRDefault="00860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1832" w14:textId="77C1F753" w:rsidR="00860909" w:rsidRDefault="00860909"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17420">
      <w:rPr>
        <w:noProof/>
        <w:spacing w:val="-2"/>
      </w:rPr>
      <w:t>51</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8DC4" w14:textId="2908D0C8" w:rsidR="00860909" w:rsidRDefault="00860909"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17420">
      <w:rPr>
        <w:noProof/>
        <w:spacing w:val="-2"/>
      </w:rPr>
      <w:t>54</w:t>
    </w:r>
    <w:r>
      <w:rPr>
        <w:spacing w:val="-2"/>
      </w:rPr>
      <w:fldChar w:fldCharType="end"/>
    </w:r>
  </w:p>
  <w:p w14:paraId="289E8779" w14:textId="77777777" w:rsidR="00860909" w:rsidRDefault="00860909" w:rsidP="00F22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9F28" w14:textId="77777777" w:rsidR="00860909" w:rsidRDefault="00860909">
      <w:r>
        <w:separator/>
      </w:r>
    </w:p>
  </w:footnote>
  <w:footnote w:type="continuationSeparator" w:id="0">
    <w:p w14:paraId="41979452" w14:textId="77777777" w:rsidR="00860909" w:rsidRPr="00F2204E" w:rsidRDefault="00860909" w:rsidP="00F2204E">
      <w:pPr>
        <w:spacing w:before="120"/>
        <w:rPr>
          <w:sz w:val="20"/>
        </w:rPr>
      </w:pPr>
      <w:r>
        <w:rPr>
          <w:sz w:val="20"/>
        </w:rPr>
        <w:t xml:space="preserve">(Continued from previous page)  </w:t>
      </w:r>
      <w:r>
        <w:rPr>
          <w:sz w:val="20"/>
        </w:rPr>
        <w:separator/>
      </w:r>
    </w:p>
  </w:footnote>
  <w:footnote w:type="continuationNotice" w:id="1">
    <w:p w14:paraId="005B98B6" w14:textId="77777777" w:rsidR="00860909" w:rsidRPr="00F2204E" w:rsidRDefault="00860909" w:rsidP="00F2204E">
      <w:pPr>
        <w:jc w:val="right"/>
        <w:rPr>
          <w:sz w:val="20"/>
        </w:rPr>
      </w:pPr>
      <w:r>
        <w:rPr>
          <w:sz w:val="20"/>
        </w:rPr>
        <w:t>(continued . . .)</w:t>
      </w:r>
    </w:p>
  </w:footnote>
  <w:footnote w:id="2">
    <w:p w14:paraId="1CB0A7CF" w14:textId="77777777" w:rsidR="00860909" w:rsidRPr="00F03750" w:rsidRDefault="00860909"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40227236" w14:textId="77777777" w:rsidR="00860909" w:rsidRPr="00F03750" w:rsidRDefault="00860909"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04845C6F" w14:textId="77777777" w:rsidR="00860909" w:rsidRPr="00F03750" w:rsidRDefault="00860909"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64DAC77E" w14:textId="45B24B66" w:rsidR="00860909" w:rsidRPr="00F03750" w:rsidRDefault="00860909"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6">
    <w:p w14:paraId="38241D51" w14:textId="77777777" w:rsidR="00860909" w:rsidRPr="00F03750" w:rsidRDefault="00860909"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5C857F85" w14:textId="77777777" w:rsidR="00860909" w:rsidRPr="00F03750" w:rsidRDefault="00860909"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0879FC05" w14:textId="77777777" w:rsidR="00860909" w:rsidRPr="00F03750" w:rsidRDefault="00860909"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4AC5F21B" w14:textId="77777777" w:rsidR="00860909" w:rsidRPr="003A71B9" w:rsidRDefault="00860909"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26E5C8AE" w14:textId="77777777" w:rsidR="00860909" w:rsidRPr="003A71B9" w:rsidRDefault="00860909">
      <w:pPr>
        <w:pStyle w:val="FootnoteText"/>
      </w:pPr>
      <w:r w:rsidRPr="003A71B9">
        <w:rPr>
          <w:rStyle w:val="FootnoteReference"/>
        </w:rPr>
        <w:footnoteRef/>
      </w:r>
      <w:r w:rsidRPr="003A71B9">
        <w:t xml:space="preserve"> </w:t>
      </w:r>
      <w:r w:rsidRPr="003A71B9">
        <w:rPr>
          <w:color w:val="333333"/>
          <w:lang w:val="en"/>
        </w:rPr>
        <w:t>“Common carrier” or “carrier” means “any person engaged as a common carrier for hire, in interstate or foreign communication by wire or radio or interstate or foreign radio transmission of energy. . .”</w:t>
      </w:r>
      <w:r w:rsidRPr="003A71B9">
        <w:rPr>
          <w:lang w:val="en"/>
        </w:rPr>
        <w:t xml:space="preserve"> </w:t>
      </w:r>
      <w:r>
        <w:rPr>
          <w:lang w:val="en"/>
        </w:rPr>
        <w:t xml:space="preserve"> </w:t>
      </w:r>
      <w:r w:rsidRPr="003A71B9">
        <w:rPr>
          <w:lang w:val="en"/>
        </w:rPr>
        <w:t>47 U.S.C. § 153(11).</w:t>
      </w:r>
      <w:r>
        <w:rPr>
          <w:rFonts w:cs="Arial"/>
          <w:lang w:val="en"/>
        </w:rPr>
        <w:t xml:space="preserve"> </w:t>
      </w:r>
    </w:p>
  </w:footnote>
  <w:footnote w:id="11">
    <w:p w14:paraId="58509101" w14:textId="77777777" w:rsidR="00860909" w:rsidRPr="00271BE1" w:rsidRDefault="00860909"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25D7AC61" w14:textId="77777777" w:rsidR="00860909" w:rsidRPr="003A71B9" w:rsidRDefault="00860909" w:rsidP="00C7506E">
      <w:pPr>
        <w:spacing w:after="120"/>
        <w:rPr>
          <w:sz w:val="20"/>
        </w:rPr>
      </w:pPr>
      <w:r w:rsidRPr="003A71B9">
        <w:rPr>
          <w:rStyle w:val="FootnoteReference"/>
          <w:sz w:val="20"/>
        </w:rPr>
        <w:footnoteRef/>
      </w:r>
      <w:r w:rsidRPr="003A71B9">
        <w:rPr>
          <w:sz w:val="20"/>
        </w:rPr>
        <w:t xml:space="preserve"> 47 U.S.C. § 153(50).</w:t>
      </w:r>
    </w:p>
  </w:footnote>
  <w:footnote w:id="13">
    <w:p w14:paraId="5DFCD6FC" w14:textId="77777777" w:rsidR="00860909" w:rsidRPr="00491B0F" w:rsidRDefault="0086090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47D061E8" w14:textId="77777777" w:rsidR="00860909" w:rsidRPr="00491B0F" w:rsidRDefault="0086090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2048CB63" w14:textId="77777777" w:rsidR="00860909" w:rsidRPr="00491B0F" w:rsidRDefault="00860909"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23AF6118" w14:textId="77777777" w:rsidR="00860909" w:rsidRPr="00491B0F" w:rsidRDefault="00860909"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A2C9E2D" w14:textId="77777777" w:rsidR="00860909" w:rsidRPr="00491B0F" w:rsidRDefault="00860909"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3CBCF0A0" w14:textId="77B74465" w:rsidR="00860909" w:rsidRPr="001E6153" w:rsidRDefault="00860909"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w:t>
      </w:r>
      <w:r>
        <w:rPr>
          <w:spacing w:val="-2"/>
          <w:sz w:val="20"/>
        </w:rPr>
        <w:t>21</w:t>
      </w:r>
      <w:r w:rsidRPr="009761FF">
        <w:rPr>
          <w:spacing w:val="-2"/>
          <w:sz w:val="20"/>
        </w:rPr>
        <w:t>) Instructions for Completing the Quarterly Worksheet for Filing Contributions to Universal Service Support Mechanisms, OMB Control Number 3060-0855 (</w:t>
      </w:r>
      <w:r w:rsidRPr="003148F3">
        <w:rPr>
          <w:spacing w:val="-2"/>
          <w:sz w:val="20"/>
          <w:highlight w:val="yellow"/>
        </w:rPr>
        <w:t>XX</w:t>
      </w:r>
      <w:r>
        <w:rPr>
          <w:spacing w:val="-2"/>
          <w:sz w:val="20"/>
        </w:rPr>
        <w:t xml:space="preserve"> </w:t>
      </w:r>
      <w:r w:rsidRPr="0085203F">
        <w:rPr>
          <w:spacing w:val="-2"/>
          <w:sz w:val="20"/>
        </w:rPr>
        <w:t>202</w:t>
      </w:r>
      <w:r>
        <w:rPr>
          <w:spacing w:val="-2"/>
          <w:sz w:val="20"/>
        </w:rPr>
        <w:t>1</w:t>
      </w:r>
      <w:r w:rsidRPr="0085203F">
        <w:rPr>
          <w:spacing w:val="-2"/>
          <w:sz w:val="20"/>
        </w:rPr>
        <w:t>).</w:t>
      </w:r>
      <w:r>
        <w:rPr>
          <w:spacing w:val="-2"/>
          <w:sz w:val="20"/>
        </w:rPr>
        <w:t xml:space="preserve"> </w:t>
      </w:r>
    </w:p>
  </w:footnote>
  <w:footnote w:id="19">
    <w:p w14:paraId="37680085" w14:textId="77777777" w:rsidR="00860909" w:rsidRPr="009761FF" w:rsidRDefault="00860909"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0">
    <w:p w14:paraId="2BE8B25A" w14:textId="77777777" w:rsidR="00860909" w:rsidRDefault="00860909" w:rsidP="00F165E4">
      <w:pPr>
        <w:autoSpaceDE w:val="0"/>
        <w:autoSpaceDN w:val="0"/>
        <w:adjustRightInd w:val="0"/>
        <w:spacing w:after="120"/>
      </w:pPr>
      <w:r w:rsidRPr="009761FF">
        <w:rPr>
          <w:rStyle w:val="FootnoteReference"/>
          <w:sz w:val="20"/>
        </w:rPr>
        <w:footnoteRef/>
      </w:r>
      <w:r w:rsidRPr="009761FF">
        <w:rPr>
          <w:sz w:val="20"/>
        </w:rPr>
        <w:t xml:space="preserve"> </w:t>
      </w:r>
      <w:r w:rsidRPr="00F165E4">
        <w:rPr>
          <w:i/>
          <w:snapToGrid/>
          <w:color w:val="231F20"/>
          <w:sz w:val="20"/>
        </w:rPr>
        <w:t>See</w:t>
      </w:r>
      <w:r>
        <w:rPr>
          <w:snapToGrid/>
          <w:color w:val="231F20"/>
          <w:sz w:val="20"/>
        </w:rPr>
        <w:t xml:space="preserve"> </w:t>
      </w:r>
      <w:r w:rsidRPr="00F165E4">
        <w:rPr>
          <w:i/>
          <w:snapToGrid/>
          <w:color w:val="231F20"/>
          <w:sz w:val="20"/>
        </w:rPr>
        <w:t>Federal-State Joint Board on Universal Service; Access Charge Reform, Price Cap Performance Review for Local Exchange Carriers, Transport Rate Structure and Pricing, End User Common Line Charge</w:t>
      </w:r>
      <w:r w:rsidRPr="009761FF">
        <w:rPr>
          <w:snapToGrid/>
          <w:color w:val="231F20"/>
          <w:sz w:val="20"/>
        </w:rPr>
        <w:t>, Fourth Order on Reconsideration, 13 FCC Rcd 5318, 5471-75 (1997)</w:t>
      </w:r>
      <w:r>
        <w:rPr>
          <w:snapToGrid/>
          <w:color w:val="231F20"/>
          <w:sz w:val="20"/>
        </w:rPr>
        <w:t>.</w:t>
      </w:r>
    </w:p>
  </w:footnote>
  <w:footnote w:id="21">
    <w:p w14:paraId="190EFDD7" w14:textId="77777777" w:rsidR="00860909" w:rsidRDefault="00860909">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2">
    <w:p w14:paraId="6F2CDE18" w14:textId="77777777" w:rsidR="00860909" w:rsidRPr="00491B0F" w:rsidRDefault="0086090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3">
    <w:p w14:paraId="27513961" w14:textId="77777777" w:rsidR="00860909" w:rsidRPr="00491B0F" w:rsidRDefault="00860909"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4">
    <w:p w14:paraId="7212FF0C" w14:textId="77777777" w:rsidR="00860909" w:rsidRPr="00491B0F" w:rsidRDefault="00860909"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5">
    <w:p w14:paraId="5DCF7421" w14:textId="77777777" w:rsidR="00860909" w:rsidRPr="00491B0F" w:rsidRDefault="00860909"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6">
    <w:p w14:paraId="7AA71118" w14:textId="77777777" w:rsidR="00860909" w:rsidRPr="00491B0F" w:rsidRDefault="00860909"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7">
    <w:p w14:paraId="7647B044" w14:textId="77777777" w:rsidR="00860909" w:rsidRPr="00491B0F" w:rsidRDefault="00860909"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8">
    <w:p w14:paraId="374205EF" w14:textId="77777777" w:rsidR="00860909" w:rsidRPr="00491B0F" w:rsidRDefault="00860909"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9">
    <w:p w14:paraId="7AEA6495" w14:textId="77777777" w:rsidR="00860909" w:rsidRDefault="00860909"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0">
    <w:p w14:paraId="0D21A244" w14:textId="159682A7" w:rsidR="00860909" w:rsidRPr="00A05666" w:rsidRDefault="00860909"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14:paraId="5E5AC12D" w14:textId="77777777" w:rsidR="00860909" w:rsidRDefault="00860909" w:rsidP="00A91B25">
      <w:pPr>
        <w:pStyle w:val="FootnoteText"/>
      </w:pPr>
    </w:p>
  </w:footnote>
  <w:footnote w:id="31">
    <w:p w14:paraId="5AB1B735"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2">
    <w:p w14:paraId="6ECE609D"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3">
    <w:p w14:paraId="7E5D6A9B" w14:textId="77777777" w:rsidR="00860909" w:rsidRPr="00491B0F" w:rsidRDefault="0086090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4">
    <w:p w14:paraId="60CFBB03" w14:textId="77777777" w:rsidR="00860909" w:rsidRPr="00491B0F" w:rsidRDefault="0086090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5">
    <w:p w14:paraId="1C4641ED" w14:textId="77777777" w:rsidR="00860909" w:rsidRPr="00491B0F" w:rsidRDefault="0086090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6">
    <w:p w14:paraId="4E5BE0C9" w14:textId="77777777" w:rsidR="00860909" w:rsidRPr="00491B0F" w:rsidRDefault="00860909"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7">
    <w:p w14:paraId="35CB67FF" w14:textId="77777777" w:rsidR="00860909" w:rsidRPr="00491B0F" w:rsidRDefault="00860909"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38">
    <w:p w14:paraId="57616778" w14:textId="77777777" w:rsidR="00860909" w:rsidRPr="00491B0F" w:rsidRDefault="0086090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39">
    <w:p w14:paraId="4ECB4B86"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0">
    <w:p w14:paraId="681D20DB"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1">
    <w:p w14:paraId="40824ED8"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2">
    <w:p w14:paraId="621793C7"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3">
    <w:p w14:paraId="3D8D14EE" w14:textId="77777777" w:rsidR="00860909" w:rsidRPr="00F53508" w:rsidRDefault="00860909" w:rsidP="00F53508">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4">
    <w:p w14:paraId="6868CDEB" w14:textId="77777777" w:rsidR="00860909" w:rsidRDefault="00860909">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5">
    <w:p w14:paraId="17B099F3" w14:textId="77777777" w:rsidR="00860909" w:rsidRDefault="00860909" w:rsidP="000D212F">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6">
    <w:p w14:paraId="6D0EB021" w14:textId="77777777" w:rsidR="00860909" w:rsidRPr="00491B0F" w:rsidRDefault="00860909"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7">
    <w:p w14:paraId="6787CC4F" w14:textId="77777777" w:rsidR="00860909" w:rsidRPr="00491B0F" w:rsidRDefault="00860909"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48">
    <w:p w14:paraId="5FB5E94F"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9">
    <w:p w14:paraId="60C46A24" w14:textId="77777777" w:rsidR="00860909" w:rsidRPr="00491B0F" w:rsidRDefault="00860909"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0">
    <w:p w14:paraId="6A28DD3D"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1">
    <w:p w14:paraId="3CBC5829" w14:textId="77777777" w:rsidR="00860909" w:rsidRPr="00491B0F" w:rsidRDefault="00860909"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2">
    <w:p w14:paraId="208EDF0F" w14:textId="77777777" w:rsidR="00860909" w:rsidRPr="00491B0F" w:rsidRDefault="00860909"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3">
    <w:p w14:paraId="241004D6" w14:textId="77777777" w:rsidR="00860909" w:rsidRPr="00C555DA" w:rsidRDefault="00860909" w:rsidP="00714F54">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w:t>
      </w:r>
    </w:p>
  </w:footnote>
  <w:footnote w:id="54">
    <w:p w14:paraId="15965D09" w14:textId="77777777" w:rsidR="00860909" w:rsidRPr="00491B0F" w:rsidRDefault="00860909" w:rsidP="00B311A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5">
    <w:p w14:paraId="447BED33"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6">
    <w:p w14:paraId="61478994"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57">
    <w:p w14:paraId="1075DA9F"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58">
    <w:p w14:paraId="1450AFCD"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9">
    <w:p w14:paraId="7674FB20" w14:textId="77777777" w:rsidR="00860909" w:rsidRPr="00491B0F" w:rsidRDefault="00860909"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0">
    <w:p w14:paraId="00D2E88D"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1">
    <w:p w14:paraId="36300852" w14:textId="77777777" w:rsidR="00860909" w:rsidRPr="00491B0F" w:rsidRDefault="00860909"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2">
    <w:p w14:paraId="6BBBF3E0" w14:textId="77777777" w:rsidR="00860909" w:rsidRPr="00297784" w:rsidRDefault="00860909"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3">
    <w:p w14:paraId="2487C59F" w14:textId="77777777" w:rsidR="00860909" w:rsidRPr="00491B0F" w:rsidRDefault="00860909"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4">
    <w:p w14:paraId="07B5384F" w14:textId="77777777" w:rsidR="00860909" w:rsidRPr="00491B0F" w:rsidRDefault="00860909"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5">
    <w:p w14:paraId="4E3DF67B" w14:textId="77777777" w:rsidR="00860909" w:rsidRPr="00491B0F" w:rsidRDefault="00860909"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6">
    <w:p w14:paraId="3A25A6F9" w14:textId="77777777" w:rsidR="00860909" w:rsidRPr="00491B0F" w:rsidRDefault="00860909" w:rsidP="00751E32">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67">
    <w:p w14:paraId="51837393" w14:textId="77777777" w:rsidR="00860909" w:rsidRPr="00491B0F" w:rsidRDefault="00860909"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68">
    <w:p w14:paraId="3AF5B56E" w14:textId="77777777" w:rsidR="00860909" w:rsidRPr="00491B0F" w:rsidRDefault="00860909"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9">
    <w:p w14:paraId="7F3E0D6E" w14:textId="77777777" w:rsidR="00860909" w:rsidRDefault="00860909"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70">
    <w:p w14:paraId="0A963850" w14:textId="77777777" w:rsidR="00860909" w:rsidRPr="008D3C12" w:rsidRDefault="00860909"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3FFB1893" w14:textId="77777777" w:rsidR="00860909" w:rsidRPr="008D3C12" w:rsidRDefault="00860909"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EA8C22" w14:textId="77777777" w:rsidR="00860909" w:rsidRPr="008D3C12" w:rsidRDefault="00860909"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270EA7D4" w14:textId="77777777" w:rsidR="00860909" w:rsidRPr="00491B0F" w:rsidRDefault="00860909"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1">
    <w:p w14:paraId="784941AF" w14:textId="77777777" w:rsidR="00860909" w:rsidRPr="00666598" w:rsidRDefault="00860909"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2D69D654" w14:textId="77777777" w:rsidR="00860909" w:rsidRPr="00666598" w:rsidRDefault="00860909"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505022D1" w14:textId="77777777" w:rsidR="00860909" w:rsidRPr="00666598" w:rsidRDefault="00860909"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2D547EA6" w14:textId="77777777" w:rsidR="00860909" w:rsidRPr="00491B0F" w:rsidRDefault="00860909" w:rsidP="00751E32">
      <w:pPr>
        <w:pStyle w:val="FootnoteText"/>
        <w:rPr>
          <w:lang w:eastAsia="ko-KR"/>
        </w:rPr>
      </w:pPr>
      <w:r w:rsidRPr="00666598">
        <w:rPr>
          <w:snapToGrid/>
        </w:rPr>
        <w:t>relevant calendar year.</w:t>
      </w:r>
      <w:r w:rsidRPr="00666598">
        <w:rPr>
          <w:snapToGrid/>
          <w:lang w:eastAsia="ko-KR"/>
        </w:rPr>
        <w:t xml:space="preserve">  </w:t>
      </w:r>
    </w:p>
  </w:footnote>
  <w:footnote w:id="72">
    <w:p w14:paraId="1D8B6E2A" w14:textId="77777777" w:rsidR="00860909" w:rsidRPr="00491B0F" w:rsidRDefault="00860909"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3">
    <w:p w14:paraId="090DFC28" w14:textId="77777777" w:rsidR="00860909" w:rsidRPr="00491B0F" w:rsidRDefault="00860909"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4">
    <w:p w14:paraId="788F352A" w14:textId="77777777" w:rsidR="00860909" w:rsidRPr="00491B0F" w:rsidRDefault="00860909"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5">
    <w:p w14:paraId="28F773A9" w14:textId="77777777" w:rsidR="00860909" w:rsidRPr="00491B0F" w:rsidRDefault="00860909"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76">
    <w:p w14:paraId="381CE759"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77">
    <w:p w14:paraId="47E409B6" w14:textId="77777777" w:rsidR="00860909" w:rsidRPr="00491B0F" w:rsidRDefault="00860909"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78">
    <w:p w14:paraId="125576CB"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9">
    <w:p w14:paraId="73BAFDE5"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0">
    <w:p w14:paraId="67AB2436"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1">
    <w:p w14:paraId="2B992CB8" w14:textId="77777777" w:rsidR="00860909" w:rsidRPr="00491B0F" w:rsidRDefault="00860909"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2">
    <w:p w14:paraId="2E556769"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3">
    <w:p w14:paraId="1D6CF572"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4">
    <w:p w14:paraId="7810E922" w14:textId="77777777" w:rsidR="00860909" w:rsidRPr="00491B0F" w:rsidRDefault="00860909"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5">
    <w:p w14:paraId="3BCCAB92" w14:textId="77777777" w:rsidR="00860909" w:rsidRPr="00491B0F" w:rsidRDefault="0086090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86">
    <w:p w14:paraId="798F2174" w14:textId="2F9CD8C8" w:rsidR="00860909" w:rsidRPr="00937754" w:rsidRDefault="00860909">
      <w:pPr>
        <w:pStyle w:val="FootnoteText"/>
        <w:rPr>
          <w:i/>
        </w:rPr>
      </w:pPr>
      <w:r>
        <w:rPr>
          <w:rStyle w:val="FootnoteReference"/>
        </w:rPr>
        <w:footnoteRef/>
      </w:r>
      <w:r>
        <w:t xml:space="preserve"> </w:t>
      </w:r>
      <w:r>
        <w:rPr>
          <w:i/>
        </w:rPr>
        <w:t xml:space="preserve">See </w:t>
      </w:r>
      <w:r w:rsidRPr="00937754">
        <w:t>47 CFR 64.601(a)(19).</w:t>
      </w:r>
      <w:r w:rsidRPr="00937754">
        <w:rPr>
          <w:i/>
        </w:rPr>
        <w:t xml:space="preserve">  </w:t>
      </w:r>
    </w:p>
  </w:footnote>
  <w:footnote w:id="87">
    <w:p w14:paraId="35DEE15F" w14:textId="77777777" w:rsidR="00860909" w:rsidRPr="00491B0F" w:rsidRDefault="00860909"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6161" w14:textId="1BDD64D8" w:rsidR="00860909" w:rsidRPr="00D75EED" w:rsidRDefault="00860909" w:rsidP="00F61661">
    <w:pPr>
      <w:pBdr>
        <w:bottom w:val="single" w:sz="12" w:space="1" w:color="auto"/>
      </w:pBdr>
      <w:suppressAutoHyphens/>
      <w:spacing w:after="240"/>
      <w:jc w:val="center"/>
      <w:rPr>
        <w:sz w:val="20"/>
      </w:rPr>
    </w:pPr>
    <w:r>
      <w:rPr>
        <w:spacing w:val="-2"/>
        <w:sz w:val="20"/>
      </w:rPr>
      <w:t xml:space="preserve">2021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5C44" w14:textId="77777777" w:rsidR="00860909" w:rsidRDefault="00860909" w:rsidP="00F220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B5F1" w14:textId="17726832" w:rsidR="00860909" w:rsidRPr="00D75EED" w:rsidRDefault="00516919" w:rsidP="00855D9C">
    <w:pPr>
      <w:pBdr>
        <w:bottom w:val="single" w:sz="12" w:space="1" w:color="auto"/>
      </w:pBdr>
      <w:suppressAutoHyphens/>
      <w:spacing w:after="240"/>
      <w:jc w:val="center"/>
      <w:rPr>
        <w:sz w:val="20"/>
      </w:rPr>
    </w:pPr>
    <w:r>
      <w:rPr>
        <w:spacing w:val="-2"/>
        <w:sz w:val="20"/>
      </w:rPr>
      <w:t xml:space="preserve">2020 </w:t>
    </w:r>
    <w:r w:rsidR="00860909" w:rsidRPr="00D75EED">
      <w:rPr>
        <w:spacing w:val="-2"/>
        <w:sz w:val="20"/>
      </w:rPr>
      <w:t>Instructions to the Telecommunications Reporting Worksheet, Form 499-A</w:t>
    </w:r>
  </w:p>
  <w:p w14:paraId="2458BEFC" w14:textId="77777777" w:rsidR="00860909" w:rsidRPr="00F2204E" w:rsidRDefault="00860909" w:rsidP="00F22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15:restartNumberingAfterBreak="0">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E29D6"/>
    <w:multiLevelType w:val="multilevel"/>
    <w:tmpl w:val="7F1CCA66"/>
    <w:numStyleLink w:val="StyleBulleted"/>
  </w:abstractNum>
  <w:abstractNum w:abstractNumId="15" w15:restartNumberingAfterBreak="0">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20179F"/>
    <w:multiLevelType w:val="hybridMultilevel"/>
    <w:tmpl w:val="5D2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4D41D0"/>
    <w:multiLevelType w:val="hybridMultilevel"/>
    <w:tmpl w:val="38BE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9B4CBE"/>
    <w:multiLevelType w:val="multilevel"/>
    <w:tmpl w:val="7F1CCA66"/>
    <w:numStyleLink w:val="StyleBulleted"/>
  </w:abstractNum>
  <w:abstractNum w:abstractNumId="22" w15:restartNumberingAfterBreak="0">
    <w:nsid w:val="0E0349FA"/>
    <w:multiLevelType w:val="multilevel"/>
    <w:tmpl w:val="7F1CCA66"/>
    <w:numStyleLink w:val="StyleBulleted"/>
  </w:abstractNum>
  <w:abstractNum w:abstractNumId="23" w15:restartNumberingAfterBreak="0">
    <w:nsid w:val="0F4A3DC1"/>
    <w:multiLevelType w:val="multilevel"/>
    <w:tmpl w:val="7F1CCA66"/>
    <w:numStyleLink w:val="StyleBulleted"/>
  </w:abstractNum>
  <w:abstractNum w:abstractNumId="24" w15:restartNumberingAfterBreak="0">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026DE6"/>
    <w:multiLevelType w:val="multilevel"/>
    <w:tmpl w:val="7F1CCA66"/>
    <w:numStyleLink w:val="StyleBulleted"/>
  </w:abstractNum>
  <w:abstractNum w:abstractNumId="26" w15:restartNumberingAfterBreak="0">
    <w:nsid w:val="134627BC"/>
    <w:multiLevelType w:val="multilevel"/>
    <w:tmpl w:val="7F1CCA66"/>
    <w:numStyleLink w:val="StyleBulleted"/>
  </w:abstractNum>
  <w:abstractNum w:abstractNumId="27" w15:restartNumberingAfterBreak="0">
    <w:nsid w:val="13AA09B8"/>
    <w:multiLevelType w:val="multilevel"/>
    <w:tmpl w:val="7F1CCA66"/>
    <w:numStyleLink w:val="StyleBulleted"/>
  </w:abstractNum>
  <w:abstractNum w:abstractNumId="28" w15:restartNumberingAfterBreak="0">
    <w:nsid w:val="165D3248"/>
    <w:multiLevelType w:val="multilevel"/>
    <w:tmpl w:val="7F1CCA66"/>
    <w:numStyleLink w:val="StyleBulleted"/>
  </w:abstractNum>
  <w:abstractNum w:abstractNumId="29" w15:restartNumberingAfterBreak="0">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DA6077"/>
    <w:multiLevelType w:val="multilevel"/>
    <w:tmpl w:val="7F1CCA66"/>
    <w:numStyleLink w:val="StyleBulleted"/>
  </w:abstractNum>
  <w:abstractNum w:abstractNumId="38" w15:restartNumberingAfterBreak="0">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F53DCC"/>
    <w:multiLevelType w:val="multilevel"/>
    <w:tmpl w:val="7F1CCA66"/>
    <w:numStyleLink w:val="StyleBulleted"/>
  </w:abstractNum>
  <w:abstractNum w:abstractNumId="40" w15:restartNumberingAfterBreak="0">
    <w:nsid w:val="293044FF"/>
    <w:multiLevelType w:val="multilevel"/>
    <w:tmpl w:val="7F1CCA66"/>
    <w:numStyleLink w:val="StyleBulleted"/>
  </w:abstractNum>
  <w:abstractNum w:abstractNumId="41" w15:restartNumberingAfterBreak="0">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9A3BF5"/>
    <w:multiLevelType w:val="multilevel"/>
    <w:tmpl w:val="7F1CCA66"/>
    <w:numStyleLink w:val="StyleBulleted"/>
  </w:abstractNum>
  <w:abstractNum w:abstractNumId="43" w15:restartNumberingAfterBreak="0">
    <w:nsid w:val="2AF24CE7"/>
    <w:multiLevelType w:val="multilevel"/>
    <w:tmpl w:val="7F1CCA66"/>
    <w:numStyleLink w:val="StyleBulleted"/>
  </w:abstractNum>
  <w:abstractNum w:abstractNumId="44" w15:restartNumberingAfterBreak="0">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0E7470"/>
    <w:multiLevelType w:val="multilevel"/>
    <w:tmpl w:val="7F1CCA66"/>
    <w:numStyleLink w:val="StyleBulleted"/>
  </w:abstractNum>
  <w:abstractNum w:abstractNumId="50" w15:restartNumberingAfterBreak="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6D568E"/>
    <w:multiLevelType w:val="multilevel"/>
    <w:tmpl w:val="7F1CCA66"/>
    <w:numStyleLink w:val="StyleBulleted"/>
  </w:abstractNum>
  <w:abstractNum w:abstractNumId="52" w15:restartNumberingAfterBreak="0">
    <w:nsid w:val="33C13887"/>
    <w:multiLevelType w:val="hybridMultilevel"/>
    <w:tmpl w:val="7F0EAE5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3490427B"/>
    <w:multiLevelType w:val="multilevel"/>
    <w:tmpl w:val="7F1CCA66"/>
    <w:numStyleLink w:val="StyleBulleted"/>
  </w:abstractNum>
  <w:abstractNum w:abstractNumId="54" w15:restartNumberingAfterBreak="0">
    <w:nsid w:val="36743CC5"/>
    <w:multiLevelType w:val="multilevel"/>
    <w:tmpl w:val="7F1CCA66"/>
    <w:numStyleLink w:val="StyleBulleted"/>
  </w:abstractNum>
  <w:abstractNum w:abstractNumId="55" w15:restartNumberingAfterBreak="0">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43957BB8"/>
    <w:multiLevelType w:val="multilevel"/>
    <w:tmpl w:val="7F1CCA66"/>
    <w:numStyleLink w:val="StyleBulleted"/>
  </w:abstractNum>
  <w:abstractNum w:abstractNumId="64" w15:restartNumberingAfterBreak="0">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59263D"/>
    <w:multiLevelType w:val="multilevel"/>
    <w:tmpl w:val="7F1CCA66"/>
    <w:numStyleLink w:val="StyleBulleted"/>
  </w:abstractNum>
  <w:abstractNum w:abstractNumId="66" w15:restartNumberingAfterBreak="0">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740A9E"/>
    <w:multiLevelType w:val="multilevel"/>
    <w:tmpl w:val="7F1CCA66"/>
    <w:numStyleLink w:val="StyleBulleted"/>
  </w:abstractNum>
  <w:abstractNum w:abstractNumId="70" w15:restartNumberingAfterBreak="0">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E23B85"/>
    <w:multiLevelType w:val="multilevel"/>
    <w:tmpl w:val="7F1CCA66"/>
    <w:numStyleLink w:val="StyleBulleted"/>
  </w:abstractNum>
  <w:abstractNum w:abstractNumId="73" w15:restartNumberingAfterBreak="0">
    <w:nsid w:val="560F4C2A"/>
    <w:multiLevelType w:val="multilevel"/>
    <w:tmpl w:val="7F1CCA66"/>
    <w:numStyleLink w:val="StyleBulleted"/>
  </w:abstractNum>
  <w:abstractNum w:abstractNumId="74" w15:restartNumberingAfterBreak="0">
    <w:nsid w:val="56722284"/>
    <w:multiLevelType w:val="hybridMultilevel"/>
    <w:tmpl w:val="CF5A3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450996"/>
    <w:multiLevelType w:val="multilevel"/>
    <w:tmpl w:val="7F1CCA66"/>
    <w:numStyleLink w:val="StyleBulleted"/>
  </w:abstractNum>
  <w:abstractNum w:abstractNumId="80" w15:restartNumberingAfterBreak="0">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410974"/>
    <w:multiLevelType w:val="hybridMultilevel"/>
    <w:tmpl w:val="4F40AD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3" w15:restartNumberingAfterBreak="0">
    <w:nsid w:val="6AAC21D6"/>
    <w:multiLevelType w:val="multilevel"/>
    <w:tmpl w:val="7F1CCA66"/>
    <w:numStyleLink w:val="StyleBulleted"/>
  </w:abstractNum>
  <w:abstractNum w:abstractNumId="84" w15:restartNumberingAfterBreak="0">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D3C3F"/>
    <w:multiLevelType w:val="multilevel"/>
    <w:tmpl w:val="7F1CCA66"/>
    <w:numStyleLink w:val="StyleBulleted"/>
  </w:abstractNum>
  <w:abstractNum w:abstractNumId="86" w15:restartNumberingAfterBreak="0">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0A51C0"/>
    <w:multiLevelType w:val="multilevel"/>
    <w:tmpl w:val="7F1CCA66"/>
    <w:numStyleLink w:val="StyleBulleted"/>
  </w:abstractNum>
  <w:abstractNum w:abstractNumId="88" w15:restartNumberingAfterBreak="0">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30607F"/>
    <w:multiLevelType w:val="multilevel"/>
    <w:tmpl w:val="7F1CCA66"/>
    <w:numStyleLink w:val="StyleBulleted"/>
  </w:abstractNum>
  <w:abstractNum w:abstractNumId="90" w15:restartNumberingAfterBreak="0">
    <w:nsid w:val="725E570B"/>
    <w:multiLevelType w:val="multilevel"/>
    <w:tmpl w:val="7F1CCA66"/>
    <w:numStyleLink w:val="StyleBulleted"/>
  </w:abstractNum>
  <w:abstractNum w:abstractNumId="91" w15:restartNumberingAfterBreak="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FB4537"/>
    <w:multiLevelType w:val="multilevel"/>
    <w:tmpl w:val="7F1CCA66"/>
    <w:numStyleLink w:val="StyleBulleted"/>
  </w:abstractNum>
  <w:abstractNum w:abstractNumId="93" w15:restartNumberingAfterBreak="0">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15639A"/>
    <w:multiLevelType w:val="multilevel"/>
    <w:tmpl w:val="7F1CCA66"/>
    <w:numStyleLink w:val="StyleBulleted"/>
  </w:abstractNum>
  <w:abstractNum w:abstractNumId="99" w15:restartNumberingAfterBreak="0">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0"/>
  </w:num>
  <w:num w:numId="12">
    <w:abstractNumId w:val="11"/>
  </w:num>
  <w:num w:numId="13">
    <w:abstractNumId w:val="62"/>
  </w:num>
  <w:num w:numId="14">
    <w:abstractNumId w:val="25"/>
  </w:num>
  <w:num w:numId="15">
    <w:abstractNumId w:val="72"/>
  </w:num>
  <w:num w:numId="16">
    <w:abstractNumId w:val="39"/>
  </w:num>
  <w:num w:numId="17">
    <w:abstractNumId w:val="92"/>
  </w:num>
  <w:num w:numId="18">
    <w:abstractNumId w:val="28"/>
  </w:num>
  <w:num w:numId="19">
    <w:abstractNumId w:val="40"/>
  </w:num>
  <w:num w:numId="20">
    <w:abstractNumId w:val="51"/>
  </w:num>
  <w:num w:numId="21">
    <w:abstractNumId w:val="69"/>
  </w:num>
  <w:num w:numId="22">
    <w:abstractNumId w:val="21"/>
  </w:num>
  <w:num w:numId="23">
    <w:abstractNumId w:val="83"/>
  </w:num>
  <w:num w:numId="24">
    <w:abstractNumId w:val="73"/>
  </w:num>
  <w:num w:numId="25">
    <w:abstractNumId w:val="43"/>
  </w:num>
  <w:num w:numId="26">
    <w:abstractNumId w:val="85"/>
  </w:num>
  <w:num w:numId="27">
    <w:abstractNumId w:val="14"/>
  </w:num>
  <w:num w:numId="28">
    <w:abstractNumId w:val="63"/>
  </w:num>
  <w:num w:numId="29">
    <w:abstractNumId w:val="26"/>
  </w:num>
  <w:num w:numId="30">
    <w:abstractNumId w:val="22"/>
  </w:num>
  <w:num w:numId="31">
    <w:abstractNumId w:val="49"/>
  </w:num>
  <w:num w:numId="32">
    <w:abstractNumId w:val="53"/>
  </w:num>
  <w:num w:numId="33">
    <w:abstractNumId w:val="54"/>
  </w:num>
  <w:num w:numId="34">
    <w:abstractNumId w:val="23"/>
  </w:num>
  <w:num w:numId="35">
    <w:abstractNumId w:val="79"/>
  </w:num>
  <w:num w:numId="36">
    <w:abstractNumId w:val="90"/>
  </w:num>
  <w:num w:numId="37">
    <w:abstractNumId w:val="27"/>
  </w:num>
  <w:num w:numId="38">
    <w:abstractNumId w:val="98"/>
  </w:num>
  <w:num w:numId="39">
    <w:abstractNumId w:val="65"/>
  </w:num>
  <w:num w:numId="40">
    <w:abstractNumId w:val="42"/>
  </w:num>
  <w:num w:numId="41">
    <w:abstractNumId w:val="89"/>
  </w:num>
  <w:num w:numId="42">
    <w:abstractNumId w:val="37"/>
  </w:num>
  <w:num w:numId="43">
    <w:abstractNumId w:val="87"/>
  </w:num>
  <w:num w:numId="44">
    <w:abstractNumId w:val="102"/>
  </w:num>
  <w:num w:numId="45">
    <w:abstractNumId w:val="94"/>
  </w:num>
  <w:num w:numId="46">
    <w:abstractNumId w:val="16"/>
  </w:num>
  <w:num w:numId="47">
    <w:abstractNumId w:val="86"/>
  </w:num>
  <w:num w:numId="48">
    <w:abstractNumId w:val="19"/>
  </w:num>
  <w:num w:numId="49">
    <w:abstractNumId w:val="70"/>
  </w:num>
  <w:num w:numId="50">
    <w:abstractNumId w:val="95"/>
  </w:num>
  <w:num w:numId="51">
    <w:abstractNumId w:val="75"/>
  </w:num>
  <w:num w:numId="52">
    <w:abstractNumId w:val="78"/>
  </w:num>
  <w:num w:numId="53">
    <w:abstractNumId w:val="96"/>
  </w:num>
  <w:num w:numId="54">
    <w:abstractNumId w:val="84"/>
  </w:num>
  <w:num w:numId="55">
    <w:abstractNumId w:val="38"/>
  </w:num>
  <w:num w:numId="56">
    <w:abstractNumId w:val="15"/>
  </w:num>
  <w:num w:numId="57">
    <w:abstractNumId w:val="47"/>
  </w:num>
  <w:num w:numId="58">
    <w:abstractNumId w:val="35"/>
  </w:num>
  <w:num w:numId="59">
    <w:abstractNumId w:val="44"/>
  </w:num>
  <w:num w:numId="60">
    <w:abstractNumId w:val="88"/>
  </w:num>
  <w:num w:numId="61">
    <w:abstractNumId w:val="24"/>
  </w:num>
  <w:num w:numId="62">
    <w:abstractNumId w:val="30"/>
  </w:num>
  <w:num w:numId="63">
    <w:abstractNumId w:val="61"/>
  </w:num>
  <w:num w:numId="64">
    <w:abstractNumId w:val="32"/>
  </w:num>
  <w:num w:numId="65">
    <w:abstractNumId w:val="93"/>
  </w:num>
  <w:num w:numId="66">
    <w:abstractNumId w:val="31"/>
  </w:num>
  <w:num w:numId="67">
    <w:abstractNumId w:val="64"/>
  </w:num>
  <w:num w:numId="68">
    <w:abstractNumId w:val="48"/>
  </w:num>
  <w:num w:numId="69">
    <w:abstractNumId w:val="97"/>
  </w:num>
  <w:num w:numId="70">
    <w:abstractNumId w:val="71"/>
  </w:num>
  <w:num w:numId="71">
    <w:abstractNumId w:val="20"/>
  </w:num>
  <w:num w:numId="72">
    <w:abstractNumId w:val="66"/>
  </w:num>
  <w:num w:numId="73">
    <w:abstractNumId w:val="41"/>
  </w:num>
  <w:num w:numId="74">
    <w:abstractNumId w:val="57"/>
  </w:num>
  <w:num w:numId="75">
    <w:abstractNumId w:val="68"/>
  </w:num>
  <w:num w:numId="76">
    <w:abstractNumId w:val="10"/>
  </w:num>
  <w:num w:numId="77">
    <w:abstractNumId w:val="34"/>
  </w:num>
  <w:num w:numId="78">
    <w:abstractNumId w:val="55"/>
  </w:num>
  <w:num w:numId="79">
    <w:abstractNumId w:val="56"/>
  </w:num>
  <w:num w:numId="80">
    <w:abstractNumId w:val="58"/>
  </w:num>
  <w:num w:numId="81">
    <w:abstractNumId w:val="76"/>
  </w:num>
  <w:num w:numId="82">
    <w:abstractNumId w:val="29"/>
  </w:num>
  <w:num w:numId="83">
    <w:abstractNumId w:val="101"/>
  </w:num>
  <w:num w:numId="84">
    <w:abstractNumId w:val="100"/>
  </w:num>
  <w:num w:numId="85">
    <w:abstractNumId w:val="46"/>
  </w:num>
  <w:num w:numId="86">
    <w:abstractNumId w:val="99"/>
  </w:num>
  <w:num w:numId="87">
    <w:abstractNumId w:val="77"/>
  </w:num>
  <w:num w:numId="88">
    <w:abstractNumId w:val="12"/>
  </w:num>
  <w:num w:numId="89">
    <w:abstractNumId w:val="80"/>
  </w:num>
  <w:num w:numId="90">
    <w:abstractNumId w:val="50"/>
  </w:num>
  <w:num w:numId="91">
    <w:abstractNumId w:val="91"/>
  </w:num>
  <w:num w:numId="92">
    <w:abstractNumId w:val="36"/>
  </w:num>
  <w:num w:numId="93">
    <w:abstractNumId w:val="33"/>
  </w:num>
  <w:num w:numId="94">
    <w:abstractNumId w:val="13"/>
  </w:num>
  <w:num w:numId="95">
    <w:abstractNumId w:val="67"/>
  </w:num>
  <w:num w:numId="96">
    <w:abstractNumId w:val="59"/>
  </w:num>
  <w:num w:numId="97">
    <w:abstractNumId w:val="81"/>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7"/>
  </w:num>
  <w:num w:numId="101">
    <w:abstractNumId w:val="74"/>
  </w:num>
  <w:num w:numId="102">
    <w:abstractNumId w:val="82"/>
  </w:num>
  <w:num w:numId="103">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26ED"/>
    <w:rsid w:val="00062ADC"/>
    <w:rsid w:val="00063709"/>
    <w:rsid w:val="00063EDE"/>
    <w:rsid w:val="0006592C"/>
    <w:rsid w:val="00066815"/>
    <w:rsid w:val="00066F4D"/>
    <w:rsid w:val="000708C5"/>
    <w:rsid w:val="00072382"/>
    <w:rsid w:val="00072ADD"/>
    <w:rsid w:val="00072BFB"/>
    <w:rsid w:val="000732F5"/>
    <w:rsid w:val="0007361E"/>
    <w:rsid w:val="00073831"/>
    <w:rsid w:val="00073A65"/>
    <w:rsid w:val="00074F08"/>
    <w:rsid w:val="00074FC4"/>
    <w:rsid w:val="000762E1"/>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6F8"/>
    <w:rsid w:val="000B4731"/>
    <w:rsid w:val="000B4BB7"/>
    <w:rsid w:val="000B5296"/>
    <w:rsid w:val="000B6213"/>
    <w:rsid w:val="000B63FB"/>
    <w:rsid w:val="000B687D"/>
    <w:rsid w:val="000B73FC"/>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6410"/>
    <w:rsid w:val="00126862"/>
    <w:rsid w:val="00126C69"/>
    <w:rsid w:val="00126CCC"/>
    <w:rsid w:val="00126E76"/>
    <w:rsid w:val="00127484"/>
    <w:rsid w:val="00131091"/>
    <w:rsid w:val="001313FC"/>
    <w:rsid w:val="00133188"/>
    <w:rsid w:val="001333FD"/>
    <w:rsid w:val="00133E7B"/>
    <w:rsid w:val="00134137"/>
    <w:rsid w:val="001358BC"/>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2C8"/>
    <w:rsid w:val="001726B5"/>
    <w:rsid w:val="00172957"/>
    <w:rsid w:val="00172F71"/>
    <w:rsid w:val="001731BC"/>
    <w:rsid w:val="001731FF"/>
    <w:rsid w:val="001732BA"/>
    <w:rsid w:val="00174178"/>
    <w:rsid w:val="00175206"/>
    <w:rsid w:val="00175A09"/>
    <w:rsid w:val="00175CD0"/>
    <w:rsid w:val="00175D97"/>
    <w:rsid w:val="00176C54"/>
    <w:rsid w:val="00176D65"/>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3237"/>
    <w:rsid w:val="001B373E"/>
    <w:rsid w:val="001B3C9A"/>
    <w:rsid w:val="001B3FA4"/>
    <w:rsid w:val="001B45D9"/>
    <w:rsid w:val="001B59BA"/>
    <w:rsid w:val="001B5B8D"/>
    <w:rsid w:val="001B5BE8"/>
    <w:rsid w:val="001B60D0"/>
    <w:rsid w:val="001B6764"/>
    <w:rsid w:val="001B6966"/>
    <w:rsid w:val="001B791E"/>
    <w:rsid w:val="001C02E1"/>
    <w:rsid w:val="001C05A6"/>
    <w:rsid w:val="001C09DC"/>
    <w:rsid w:val="001C0DE8"/>
    <w:rsid w:val="001C1E3C"/>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6A0"/>
    <w:rsid w:val="00266731"/>
    <w:rsid w:val="002700E0"/>
    <w:rsid w:val="00271BE1"/>
    <w:rsid w:val="00275B47"/>
    <w:rsid w:val="002774B8"/>
    <w:rsid w:val="00277AAE"/>
    <w:rsid w:val="00277BA6"/>
    <w:rsid w:val="00280715"/>
    <w:rsid w:val="00280859"/>
    <w:rsid w:val="00280C05"/>
    <w:rsid w:val="00281EA7"/>
    <w:rsid w:val="0028218E"/>
    <w:rsid w:val="00282E5B"/>
    <w:rsid w:val="002841D9"/>
    <w:rsid w:val="002843E4"/>
    <w:rsid w:val="00284772"/>
    <w:rsid w:val="00284E9E"/>
    <w:rsid w:val="00286675"/>
    <w:rsid w:val="0028672C"/>
    <w:rsid w:val="00286A6E"/>
    <w:rsid w:val="002874CA"/>
    <w:rsid w:val="00291975"/>
    <w:rsid w:val="00292A6E"/>
    <w:rsid w:val="00293A65"/>
    <w:rsid w:val="00294223"/>
    <w:rsid w:val="00296E78"/>
    <w:rsid w:val="00296F14"/>
    <w:rsid w:val="002974CD"/>
    <w:rsid w:val="00297784"/>
    <w:rsid w:val="002A021D"/>
    <w:rsid w:val="002A0F77"/>
    <w:rsid w:val="002A24A7"/>
    <w:rsid w:val="002A300E"/>
    <w:rsid w:val="002A30AA"/>
    <w:rsid w:val="002A376E"/>
    <w:rsid w:val="002A3A5A"/>
    <w:rsid w:val="002A4462"/>
    <w:rsid w:val="002A4571"/>
    <w:rsid w:val="002A5C34"/>
    <w:rsid w:val="002A5D4F"/>
    <w:rsid w:val="002A793E"/>
    <w:rsid w:val="002B0BC1"/>
    <w:rsid w:val="002B38B9"/>
    <w:rsid w:val="002B3BBF"/>
    <w:rsid w:val="002B3BE2"/>
    <w:rsid w:val="002B40D4"/>
    <w:rsid w:val="002B41C8"/>
    <w:rsid w:val="002B5DEF"/>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818"/>
    <w:rsid w:val="002E1AFF"/>
    <w:rsid w:val="002E3754"/>
    <w:rsid w:val="002E3BCD"/>
    <w:rsid w:val="002E5F93"/>
    <w:rsid w:val="002F0026"/>
    <w:rsid w:val="002F0095"/>
    <w:rsid w:val="002F0A50"/>
    <w:rsid w:val="002F1588"/>
    <w:rsid w:val="002F263D"/>
    <w:rsid w:val="002F2FAC"/>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30C4"/>
    <w:rsid w:val="00325637"/>
    <w:rsid w:val="00325B4F"/>
    <w:rsid w:val="00326AA4"/>
    <w:rsid w:val="00327BE5"/>
    <w:rsid w:val="00330334"/>
    <w:rsid w:val="00331A10"/>
    <w:rsid w:val="0033273D"/>
    <w:rsid w:val="003329C4"/>
    <w:rsid w:val="0033301A"/>
    <w:rsid w:val="0033304B"/>
    <w:rsid w:val="00335B37"/>
    <w:rsid w:val="0033605A"/>
    <w:rsid w:val="00336AA1"/>
    <w:rsid w:val="00336C61"/>
    <w:rsid w:val="0033742F"/>
    <w:rsid w:val="00337B5B"/>
    <w:rsid w:val="00337CFA"/>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BDB"/>
    <w:rsid w:val="00352C41"/>
    <w:rsid w:val="00353540"/>
    <w:rsid w:val="00353ADC"/>
    <w:rsid w:val="0035440E"/>
    <w:rsid w:val="00354C82"/>
    <w:rsid w:val="00355E61"/>
    <w:rsid w:val="0035602C"/>
    <w:rsid w:val="0035661D"/>
    <w:rsid w:val="00356F6D"/>
    <w:rsid w:val="00356FC9"/>
    <w:rsid w:val="0035737D"/>
    <w:rsid w:val="00357879"/>
    <w:rsid w:val="00357B70"/>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226A"/>
    <w:rsid w:val="00383071"/>
    <w:rsid w:val="00383A39"/>
    <w:rsid w:val="0038452D"/>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03"/>
    <w:rsid w:val="003A71B9"/>
    <w:rsid w:val="003A7B38"/>
    <w:rsid w:val="003A7F14"/>
    <w:rsid w:val="003B00D0"/>
    <w:rsid w:val="003B06CC"/>
    <w:rsid w:val="003B3F41"/>
    <w:rsid w:val="003B4196"/>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606"/>
    <w:rsid w:val="003D2C61"/>
    <w:rsid w:val="003D472A"/>
    <w:rsid w:val="003D4745"/>
    <w:rsid w:val="003D68DE"/>
    <w:rsid w:val="003D6A0E"/>
    <w:rsid w:val="003E0BFF"/>
    <w:rsid w:val="003E2B75"/>
    <w:rsid w:val="003E3122"/>
    <w:rsid w:val="003E3B35"/>
    <w:rsid w:val="003E46F1"/>
    <w:rsid w:val="003E63FA"/>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3691"/>
    <w:rsid w:val="0040444B"/>
    <w:rsid w:val="00404E0A"/>
    <w:rsid w:val="00405F62"/>
    <w:rsid w:val="004066A5"/>
    <w:rsid w:val="004067B4"/>
    <w:rsid w:val="00407DEF"/>
    <w:rsid w:val="00407FD2"/>
    <w:rsid w:val="0041019F"/>
    <w:rsid w:val="0041024B"/>
    <w:rsid w:val="00411212"/>
    <w:rsid w:val="00411E97"/>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1D8"/>
    <w:rsid w:val="00426A2A"/>
    <w:rsid w:val="004311F5"/>
    <w:rsid w:val="004313A5"/>
    <w:rsid w:val="004313BB"/>
    <w:rsid w:val="00431928"/>
    <w:rsid w:val="00431ABC"/>
    <w:rsid w:val="00433CEC"/>
    <w:rsid w:val="00434361"/>
    <w:rsid w:val="0043606E"/>
    <w:rsid w:val="004369D3"/>
    <w:rsid w:val="00436C5E"/>
    <w:rsid w:val="00436D46"/>
    <w:rsid w:val="00437697"/>
    <w:rsid w:val="0043784E"/>
    <w:rsid w:val="00437861"/>
    <w:rsid w:val="004400A3"/>
    <w:rsid w:val="004426AE"/>
    <w:rsid w:val="00442D94"/>
    <w:rsid w:val="00443920"/>
    <w:rsid w:val="00443B14"/>
    <w:rsid w:val="00444653"/>
    <w:rsid w:val="00444EF1"/>
    <w:rsid w:val="00447002"/>
    <w:rsid w:val="00451225"/>
    <w:rsid w:val="004513FC"/>
    <w:rsid w:val="004518C1"/>
    <w:rsid w:val="004519F4"/>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990"/>
    <w:rsid w:val="0045704E"/>
    <w:rsid w:val="0045730B"/>
    <w:rsid w:val="00460870"/>
    <w:rsid w:val="00461310"/>
    <w:rsid w:val="00462218"/>
    <w:rsid w:val="00462D04"/>
    <w:rsid w:val="004638C2"/>
    <w:rsid w:val="00463D5B"/>
    <w:rsid w:val="004650F7"/>
    <w:rsid w:val="004656E5"/>
    <w:rsid w:val="00465BBC"/>
    <w:rsid w:val="00466279"/>
    <w:rsid w:val="004668D9"/>
    <w:rsid w:val="00467BE1"/>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772F"/>
    <w:rsid w:val="004800E5"/>
    <w:rsid w:val="00480AF4"/>
    <w:rsid w:val="00481D11"/>
    <w:rsid w:val="0048207D"/>
    <w:rsid w:val="0048237D"/>
    <w:rsid w:val="004828D8"/>
    <w:rsid w:val="00483565"/>
    <w:rsid w:val="00483668"/>
    <w:rsid w:val="00483AFA"/>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9C8"/>
    <w:rsid w:val="004E60A4"/>
    <w:rsid w:val="004E6BF6"/>
    <w:rsid w:val="004E73AF"/>
    <w:rsid w:val="004F1034"/>
    <w:rsid w:val="004F140C"/>
    <w:rsid w:val="004F148B"/>
    <w:rsid w:val="004F332C"/>
    <w:rsid w:val="004F33D9"/>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B1E"/>
    <w:rsid w:val="005610ED"/>
    <w:rsid w:val="00561D46"/>
    <w:rsid w:val="00563FB7"/>
    <w:rsid w:val="00564072"/>
    <w:rsid w:val="00564128"/>
    <w:rsid w:val="00565C0C"/>
    <w:rsid w:val="0056691E"/>
    <w:rsid w:val="005669EF"/>
    <w:rsid w:val="0056704F"/>
    <w:rsid w:val="005671E1"/>
    <w:rsid w:val="00567711"/>
    <w:rsid w:val="00570C23"/>
    <w:rsid w:val="00570CB0"/>
    <w:rsid w:val="00571489"/>
    <w:rsid w:val="00571790"/>
    <w:rsid w:val="0057235D"/>
    <w:rsid w:val="00572D22"/>
    <w:rsid w:val="005734CC"/>
    <w:rsid w:val="0057460A"/>
    <w:rsid w:val="00575452"/>
    <w:rsid w:val="00575718"/>
    <w:rsid w:val="005777E6"/>
    <w:rsid w:val="00580AC5"/>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7F3A"/>
    <w:rsid w:val="005D0295"/>
    <w:rsid w:val="005D0E89"/>
    <w:rsid w:val="005D0F9E"/>
    <w:rsid w:val="005D17DF"/>
    <w:rsid w:val="005D20BD"/>
    <w:rsid w:val="005D21BF"/>
    <w:rsid w:val="005D26DA"/>
    <w:rsid w:val="005D2C54"/>
    <w:rsid w:val="005D3807"/>
    <w:rsid w:val="005D40D4"/>
    <w:rsid w:val="005D47D5"/>
    <w:rsid w:val="005D4D00"/>
    <w:rsid w:val="005D5E51"/>
    <w:rsid w:val="005D622C"/>
    <w:rsid w:val="005D66CE"/>
    <w:rsid w:val="005D772C"/>
    <w:rsid w:val="005E012B"/>
    <w:rsid w:val="005E0867"/>
    <w:rsid w:val="005E1067"/>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CCC"/>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859"/>
    <w:rsid w:val="00630315"/>
    <w:rsid w:val="00631E69"/>
    <w:rsid w:val="00632F55"/>
    <w:rsid w:val="0063353E"/>
    <w:rsid w:val="00634388"/>
    <w:rsid w:val="0063496E"/>
    <w:rsid w:val="00635C01"/>
    <w:rsid w:val="00640027"/>
    <w:rsid w:val="00640172"/>
    <w:rsid w:val="00640504"/>
    <w:rsid w:val="006413F3"/>
    <w:rsid w:val="00641C1C"/>
    <w:rsid w:val="00643621"/>
    <w:rsid w:val="006443A2"/>
    <w:rsid w:val="00644543"/>
    <w:rsid w:val="00644F7A"/>
    <w:rsid w:val="00645087"/>
    <w:rsid w:val="006470E9"/>
    <w:rsid w:val="00647324"/>
    <w:rsid w:val="00647D11"/>
    <w:rsid w:val="00647DB4"/>
    <w:rsid w:val="006507D2"/>
    <w:rsid w:val="006536E6"/>
    <w:rsid w:val="00654037"/>
    <w:rsid w:val="00654A75"/>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7996"/>
    <w:rsid w:val="0068089E"/>
    <w:rsid w:val="00681145"/>
    <w:rsid w:val="006814AF"/>
    <w:rsid w:val="006822C1"/>
    <w:rsid w:val="00682656"/>
    <w:rsid w:val="006828A6"/>
    <w:rsid w:val="00682BBC"/>
    <w:rsid w:val="00683600"/>
    <w:rsid w:val="0068421F"/>
    <w:rsid w:val="00684479"/>
    <w:rsid w:val="006857DF"/>
    <w:rsid w:val="0068632C"/>
    <w:rsid w:val="00686C8F"/>
    <w:rsid w:val="00686F43"/>
    <w:rsid w:val="00690142"/>
    <w:rsid w:val="00691326"/>
    <w:rsid w:val="0069209F"/>
    <w:rsid w:val="0069347B"/>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7A7"/>
    <w:rsid w:val="006B36A5"/>
    <w:rsid w:val="006B4C6A"/>
    <w:rsid w:val="006B4CF6"/>
    <w:rsid w:val="006B5807"/>
    <w:rsid w:val="006B6887"/>
    <w:rsid w:val="006B690C"/>
    <w:rsid w:val="006B6C11"/>
    <w:rsid w:val="006B6FA6"/>
    <w:rsid w:val="006B793E"/>
    <w:rsid w:val="006C0798"/>
    <w:rsid w:val="006C1D90"/>
    <w:rsid w:val="006C3A1B"/>
    <w:rsid w:val="006C3FD7"/>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35F"/>
    <w:rsid w:val="007116DC"/>
    <w:rsid w:val="007120D8"/>
    <w:rsid w:val="0071239A"/>
    <w:rsid w:val="007129A2"/>
    <w:rsid w:val="00712C83"/>
    <w:rsid w:val="007143A1"/>
    <w:rsid w:val="007147C6"/>
    <w:rsid w:val="00714F54"/>
    <w:rsid w:val="00715209"/>
    <w:rsid w:val="007155AD"/>
    <w:rsid w:val="007171F5"/>
    <w:rsid w:val="00720976"/>
    <w:rsid w:val="00721FE8"/>
    <w:rsid w:val="007223FB"/>
    <w:rsid w:val="00722D92"/>
    <w:rsid w:val="007238A3"/>
    <w:rsid w:val="007246B4"/>
    <w:rsid w:val="0072506B"/>
    <w:rsid w:val="007260F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4136B"/>
    <w:rsid w:val="0074156C"/>
    <w:rsid w:val="00741875"/>
    <w:rsid w:val="0074192F"/>
    <w:rsid w:val="007420C9"/>
    <w:rsid w:val="0074381A"/>
    <w:rsid w:val="00744074"/>
    <w:rsid w:val="00744400"/>
    <w:rsid w:val="00744486"/>
    <w:rsid w:val="00744CED"/>
    <w:rsid w:val="00745828"/>
    <w:rsid w:val="007458AC"/>
    <w:rsid w:val="00746505"/>
    <w:rsid w:val="00747773"/>
    <w:rsid w:val="00751E32"/>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A0603"/>
    <w:rsid w:val="007A1FA9"/>
    <w:rsid w:val="007A27DD"/>
    <w:rsid w:val="007A4696"/>
    <w:rsid w:val="007A487B"/>
    <w:rsid w:val="007A4C37"/>
    <w:rsid w:val="007A4EE7"/>
    <w:rsid w:val="007A6CC8"/>
    <w:rsid w:val="007A7246"/>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4FC"/>
    <w:rsid w:val="007C26D9"/>
    <w:rsid w:val="007C2920"/>
    <w:rsid w:val="007C2AD1"/>
    <w:rsid w:val="007C2CF2"/>
    <w:rsid w:val="007C547E"/>
    <w:rsid w:val="007C56A5"/>
    <w:rsid w:val="007C6568"/>
    <w:rsid w:val="007C6EC2"/>
    <w:rsid w:val="007D0735"/>
    <w:rsid w:val="007D0D4C"/>
    <w:rsid w:val="007D0F7B"/>
    <w:rsid w:val="007D1827"/>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29BD"/>
    <w:rsid w:val="00813238"/>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2167"/>
    <w:rsid w:val="008651A5"/>
    <w:rsid w:val="00865A31"/>
    <w:rsid w:val="008669C8"/>
    <w:rsid w:val="00867510"/>
    <w:rsid w:val="00867C39"/>
    <w:rsid w:val="00867D2B"/>
    <w:rsid w:val="0087208F"/>
    <w:rsid w:val="008730B3"/>
    <w:rsid w:val="0087392D"/>
    <w:rsid w:val="00874230"/>
    <w:rsid w:val="0087481C"/>
    <w:rsid w:val="00874CE0"/>
    <w:rsid w:val="00874F9B"/>
    <w:rsid w:val="00876A3A"/>
    <w:rsid w:val="00877FAF"/>
    <w:rsid w:val="008804D6"/>
    <w:rsid w:val="0088064A"/>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3214"/>
    <w:rsid w:val="00893945"/>
    <w:rsid w:val="00893F66"/>
    <w:rsid w:val="00893FB1"/>
    <w:rsid w:val="00894486"/>
    <w:rsid w:val="00894B1A"/>
    <w:rsid w:val="00894E2B"/>
    <w:rsid w:val="0089503B"/>
    <w:rsid w:val="008960FB"/>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C0FAB"/>
    <w:rsid w:val="008C1866"/>
    <w:rsid w:val="008C3B8F"/>
    <w:rsid w:val="008C43D5"/>
    <w:rsid w:val="008C4F3F"/>
    <w:rsid w:val="008C64E5"/>
    <w:rsid w:val="008D3C12"/>
    <w:rsid w:val="008D4BB1"/>
    <w:rsid w:val="008D4D22"/>
    <w:rsid w:val="008D5C7F"/>
    <w:rsid w:val="008D639D"/>
    <w:rsid w:val="008D66C4"/>
    <w:rsid w:val="008D6E50"/>
    <w:rsid w:val="008D73A3"/>
    <w:rsid w:val="008D7B8A"/>
    <w:rsid w:val="008E0091"/>
    <w:rsid w:val="008E01AB"/>
    <w:rsid w:val="008E1BE5"/>
    <w:rsid w:val="008E1F78"/>
    <w:rsid w:val="008E27A2"/>
    <w:rsid w:val="008E33F8"/>
    <w:rsid w:val="008E38B5"/>
    <w:rsid w:val="008E398B"/>
    <w:rsid w:val="008E40F8"/>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6954"/>
    <w:rsid w:val="00906E1D"/>
    <w:rsid w:val="009075A0"/>
    <w:rsid w:val="0090774D"/>
    <w:rsid w:val="009103C3"/>
    <w:rsid w:val="00913849"/>
    <w:rsid w:val="0091434C"/>
    <w:rsid w:val="00915818"/>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D7B"/>
    <w:rsid w:val="00943C2B"/>
    <w:rsid w:val="009449AF"/>
    <w:rsid w:val="0094573A"/>
    <w:rsid w:val="00946040"/>
    <w:rsid w:val="00946480"/>
    <w:rsid w:val="0094733D"/>
    <w:rsid w:val="009474AD"/>
    <w:rsid w:val="00947BF4"/>
    <w:rsid w:val="00950936"/>
    <w:rsid w:val="009524B7"/>
    <w:rsid w:val="009524D2"/>
    <w:rsid w:val="00952913"/>
    <w:rsid w:val="009557B1"/>
    <w:rsid w:val="009557D1"/>
    <w:rsid w:val="00955B47"/>
    <w:rsid w:val="00956113"/>
    <w:rsid w:val="00957CF8"/>
    <w:rsid w:val="009602EB"/>
    <w:rsid w:val="00960EBA"/>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806DB"/>
    <w:rsid w:val="00982390"/>
    <w:rsid w:val="009832C2"/>
    <w:rsid w:val="0098353A"/>
    <w:rsid w:val="009846FA"/>
    <w:rsid w:val="00984A57"/>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E4"/>
    <w:rsid w:val="009A45C3"/>
    <w:rsid w:val="009A4907"/>
    <w:rsid w:val="009A4A71"/>
    <w:rsid w:val="009A5198"/>
    <w:rsid w:val="009A7051"/>
    <w:rsid w:val="009A7880"/>
    <w:rsid w:val="009B0AD2"/>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8"/>
    <w:rsid w:val="00A40A23"/>
    <w:rsid w:val="00A410C5"/>
    <w:rsid w:val="00A45D87"/>
    <w:rsid w:val="00A46454"/>
    <w:rsid w:val="00A46455"/>
    <w:rsid w:val="00A46D90"/>
    <w:rsid w:val="00A46E6C"/>
    <w:rsid w:val="00A4708B"/>
    <w:rsid w:val="00A50BAE"/>
    <w:rsid w:val="00A511D3"/>
    <w:rsid w:val="00A5181D"/>
    <w:rsid w:val="00A51FF0"/>
    <w:rsid w:val="00A5280F"/>
    <w:rsid w:val="00A52CFD"/>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48A6"/>
    <w:rsid w:val="00A7508B"/>
    <w:rsid w:val="00A75171"/>
    <w:rsid w:val="00A763E6"/>
    <w:rsid w:val="00A772BF"/>
    <w:rsid w:val="00A776B1"/>
    <w:rsid w:val="00A77A50"/>
    <w:rsid w:val="00A77D5F"/>
    <w:rsid w:val="00A77DB0"/>
    <w:rsid w:val="00A823A4"/>
    <w:rsid w:val="00A83A62"/>
    <w:rsid w:val="00A8401E"/>
    <w:rsid w:val="00A8445C"/>
    <w:rsid w:val="00A84A95"/>
    <w:rsid w:val="00A84B43"/>
    <w:rsid w:val="00A84F95"/>
    <w:rsid w:val="00A858B0"/>
    <w:rsid w:val="00A86732"/>
    <w:rsid w:val="00A87208"/>
    <w:rsid w:val="00A912BF"/>
    <w:rsid w:val="00A91313"/>
    <w:rsid w:val="00A913FD"/>
    <w:rsid w:val="00A91B25"/>
    <w:rsid w:val="00A91B73"/>
    <w:rsid w:val="00A91FF5"/>
    <w:rsid w:val="00A93CCF"/>
    <w:rsid w:val="00A93ED0"/>
    <w:rsid w:val="00A95231"/>
    <w:rsid w:val="00A97857"/>
    <w:rsid w:val="00A97B5B"/>
    <w:rsid w:val="00AA0D75"/>
    <w:rsid w:val="00AA0DDD"/>
    <w:rsid w:val="00AA136C"/>
    <w:rsid w:val="00AA1A5E"/>
    <w:rsid w:val="00AA1E80"/>
    <w:rsid w:val="00AA26DD"/>
    <w:rsid w:val="00AA2EBA"/>
    <w:rsid w:val="00AA4429"/>
    <w:rsid w:val="00AA44CC"/>
    <w:rsid w:val="00AA777A"/>
    <w:rsid w:val="00AA7A88"/>
    <w:rsid w:val="00AB0954"/>
    <w:rsid w:val="00AB0DB4"/>
    <w:rsid w:val="00AB2266"/>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C60"/>
    <w:rsid w:val="00AE7D08"/>
    <w:rsid w:val="00AE7EE8"/>
    <w:rsid w:val="00AF070C"/>
    <w:rsid w:val="00AF0AD4"/>
    <w:rsid w:val="00AF0EB2"/>
    <w:rsid w:val="00AF2440"/>
    <w:rsid w:val="00AF25BE"/>
    <w:rsid w:val="00AF3087"/>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B2"/>
    <w:rsid w:val="00B1486C"/>
    <w:rsid w:val="00B161EC"/>
    <w:rsid w:val="00B168F8"/>
    <w:rsid w:val="00B17420"/>
    <w:rsid w:val="00B174EA"/>
    <w:rsid w:val="00B1779C"/>
    <w:rsid w:val="00B17D98"/>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E91"/>
    <w:rsid w:val="00B40154"/>
    <w:rsid w:val="00B4035E"/>
    <w:rsid w:val="00B407CA"/>
    <w:rsid w:val="00B4080D"/>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C11"/>
    <w:rsid w:val="00B52D1F"/>
    <w:rsid w:val="00B53589"/>
    <w:rsid w:val="00B535E2"/>
    <w:rsid w:val="00B53F13"/>
    <w:rsid w:val="00B575A6"/>
    <w:rsid w:val="00B57A2F"/>
    <w:rsid w:val="00B604F2"/>
    <w:rsid w:val="00B6143A"/>
    <w:rsid w:val="00B61713"/>
    <w:rsid w:val="00B62E78"/>
    <w:rsid w:val="00B63574"/>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E05"/>
    <w:rsid w:val="00BE4025"/>
    <w:rsid w:val="00BE4CC1"/>
    <w:rsid w:val="00BE5A79"/>
    <w:rsid w:val="00BE5BF0"/>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6E2"/>
    <w:rsid w:val="00C53B5A"/>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3C"/>
    <w:rsid w:val="00CF11BA"/>
    <w:rsid w:val="00CF315B"/>
    <w:rsid w:val="00CF358D"/>
    <w:rsid w:val="00CF57DC"/>
    <w:rsid w:val="00CF5CD4"/>
    <w:rsid w:val="00CF5ECE"/>
    <w:rsid w:val="00CF62E6"/>
    <w:rsid w:val="00CF6818"/>
    <w:rsid w:val="00CF70D3"/>
    <w:rsid w:val="00CF74B6"/>
    <w:rsid w:val="00D00B4B"/>
    <w:rsid w:val="00D013C5"/>
    <w:rsid w:val="00D0175E"/>
    <w:rsid w:val="00D01B8F"/>
    <w:rsid w:val="00D01D71"/>
    <w:rsid w:val="00D02CC0"/>
    <w:rsid w:val="00D033D3"/>
    <w:rsid w:val="00D038B3"/>
    <w:rsid w:val="00D03925"/>
    <w:rsid w:val="00D044DB"/>
    <w:rsid w:val="00D04766"/>
    <w:rsid w:val="00D04B09"/>
    <w:rsid w:val="00D05006"/>
    <w:rsid w:val="00D065D2"/>
    <w:rsid w:val="00D06FAE"/>
    <w:rsid w:val="00D10124"/>
    <w:rsid w:val="00D1143B"/>
    <w:rsid w:val="00D121CB"/>
    <w:rsid w:val="00D12C5E"/>
    <w:rsid w:val="00D16FE2"/>
    <w:rsid w:val="00D17191"/>
    <w:rsid w:val="00D1734E"/>
    <w:rsid w:val="00D201A1"/>
    <w:rsid w:val="00D20610"/>
    <w:rsid w:val="00D206E2"/>
    <w:rsid w:val="00D213FD"/>
    <w:rsid w:val="00D214E2"/>
    <w:rsid w:val="00D215AB"/>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C6B"/>
    <w:rsid w:val="00D44E37"/>
    <w:rsid w:val="00D45F22"/>
    <w:rsid w:val="00D47381"/>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B5C"/>
    <w:rsid w:val="00D8127A"/>
    <w:rsid w:val="00D833DA"/>
    <w:rsid w:val="00D8341D"/>
    <w:rsid w:val="00D8379E"/>
    <w:rsid w:val="00D84222"/>
    <w:rsid w:val="00D8452D"/>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560E"/>
    <w:rsid w:val="00DE64E8"/>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23FA"/>
    <w:rsid w:val="00E03CC8"/>
    <w:rsid w:val="00E03E43"/>
    <w:rsid w:val="00E05AF8"/>
    <w:rsid w:val="00E05C69"/>
    <w:rsid w:val="00E06E3A"/>
    <w:rsid w:val="00E07059"/>
    <w:rsid w:val="00E073C0"/>
    <w:rsid w:val="00E075FC"/>
    <w:rsid w:val="00E1044A"/>
    <w:rsid w:val="00E10537"/>
    <w:rsid w:val="00E10772"/>
    <w:rsid w:val="00E10776"/>
    <w:rsid w:val="00E10F68"/>
    <w:rsid w:val="00E13DE1"/>
    <w:rsid w:val="00E14353"/>
    <w:rsid w:val="00E14C7B"/>
    <w:rsid w:val="00E15CEB"/>
    <w:rsid w:val="00E16CE3"/>
    <w:rsid w:val="00E17640"/>
    <w:rsid w:val="00E17CB8"/>
    <w:rsid w:val="00E2029C"/>
    <w:rsid w:val="00E205AD"/>
    <w:rsid w:val="00E21008"/>
    <w:rsid w:val="00E21E68"/>
    <w:rsid w:val="00E2324C"/>
    <w:rsid w:val="00E25066"/>
    <w:rsid w:val="00E274FA"/>
    <w:rsid w:val="00E27743"/>
    <w:rsid w:val="00E30CAD"/>
    <w:rsid w:val="00E32814"/>
    <w:rsid w:val="00E32A4A"/>
    <w:rsid w:val="00E32CB2"/>
    <w:rsid w:val="00E33357"/>
    <w:rsid w:val="00E3395E"/>
    <w:rsid w:val="00E34A09"/>
    <w:rsid w:val="00E37C42"/>
    <w:rsid w:val="00E418C9"/>
    <w:rsid w:val="00E42252"/>
    <w:rsid w:val="00E4245F"/>
    <w:rsid w:val="00E429B8"/>
    <w:rsid w:val="00E45017"/>
    <w:rsid w:val="00E451BF"/>
    <w:rsid w:val="00E45554"/>
    <w:rsid w:val="00E456B6"/>
    <w:rsid w:val="00E45A9C"/>
    <w:rsid w:val="00E46352"/>
    <w:rsid w:val="00E46823"/>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702F"/>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3B5"/>
    <w:rsid w:val="00EC4471"/>
    <w:rsid w:val="00EC5E85"/>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B18"/>
    <w:rsid w:val="00EF2C36"/>
    <w:rsid w:val="00EF2EAE"/>
    <w:rsid w:val="00EF3C68"/>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65E4"/>
    <w:rsid w:val="00F20542"/>
    <w:rsid w:val="00F20784"/>
    <w:rsid w:val="00F20C07"/>
    <w:rsid w:val="00F20EE3"/>
    <w:rsid w:val="00F21060"/>
    <w:rsid w:val="00F21119"/>
    <w:rsid w:val="00F21194"/>
    <w:rsid w:val="00F21C11"/>
    <w:rsid w:val="00F2204E"/>
    <w:rsid w:val="00F2463A"/>
    <w:rsid w:val="00F27B69"/>
    <w:rsid w:val="00F3046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20CC"/>
    <w:rsid w:val="00F522E2"/>
    <w:rsid w:val="00F5241A"/>
    <w:rsid w:val="00F53508"/>
    <w:rsid w:val="00F536C7"/>
    <w:rsid w:val="00F541D0"/>
    <w:rsid w:val="00F55125"/>
    <w:rsid w:val="00F55C0A"/>
    <w:rsid w:val="00F61661"/>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B86"/>
    <w:rsid w:val="00F93161"/>
    <w:rsid w:val="00F933CA"/>
    <w:rsid w:val="00F9411E"/>
    <w:rsid w:val="00F942E9"/>
    <w:rsid w:val="00F944B3"/>
    <w:rsid w:val="00F96445"/>
    <w:rsid w:val="00F9684D"/>
    <w:rsid w:val="00F96FBA"/>
    <w:rsid w:val="00F97EA0"/>
    <w:rsid w:val="00FA00C8"/>
    <w:rsid w:val="00FA0281"/>
    <w:rsid w:val="00FA03E8"/>
    <w:rsid w:val="00FA08D4"/>
    <w:rsid w:val="00FA0B72"/>
    <w:rsid w:val="00FA2DBD"/>
    <w:rsid w:val="00FA33B1"/>
    <w:rsid w:val="00FA3492"/>
    <w:rsid w:val="00FA35CA"/>
    <w:rsid w:val="00FA3924"/>
    <w:rsid w:val="00FA3ED2"/>
    <w:rsid w:val="00FA4703"/>
    <w:rsid w:val="00FA7447"/>
    <w:rsid w:val="00FA7980"/>
    <w:rsid w:val="00FB0422"/>
    <w:rsid w:val="00FB0433"/>
    <w:rsid w:val="00FB0D16"/>
    <w:rsid w:val="00FB11C3"/>
    <w:rsid w:val="00FB13FF"/>
    <w:rsid w:val="00FB1F5A"/>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3245"/>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B4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trs@rolkaloube.com" TargetMode="External"/><Relationship Id="rId26" Type="http://schemas.openxmlformats.org/officeDocument/2006/relationships/hyperlink" Target="https://apps.fcc.gov/cores/userLogin.do"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orm499@usac.org" TargetMode="External"/><Relationship Id="rId34" Type="http://schemas.openxmlformats.org/officeDocument/2006/relationships/hyperlink" Target="https://www.fcc.gov/encyclopedia/telecommunications-provider-locator" TargetMode="External"/><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orm499@usac.org" TargetMode="External"/><Relationship Id="rId25" Type="http://schemas.openxmlformats.org/officeDocument/2006/relationships/hyperlink" Target="mailto:NPACBilling@iconnectiv.numberportability.com" TargetMode="External"/><Relationship Id="rId33" Type="http://schemas.openxmlformats.org/officeDocument/2006/relationships/hyperlink" Target="https://www.usac.org/service-providers/contributing-to-the-usf/forms-to-file/" TargetMode="External"/><Relationship Id="rId38" Type="http://schemas.openxmlformats.org/officeDocument/2006/relationships/hyperlink" Target="https://forms.universalservice.org" TargetMode="External"/><Relationship Id="rId2" Type="http://schemas.openxmlformats.org/officeDocument/2006/relationships/customXml" Target="../customXml/item2.xml"/><Relationship Id="rId16" Type="http://schemas.openxmlformats.org/officeDocument/2006/relationships/hyperlink" Target="mailto:form499@usac.org" TargetMode="External"/><Relationship Id="rId20" Type="http://schemas.openxmlformats.org/officeDocument/2006/relationships/hyperlink" Target="mailto:NPACBilling@iconnectiv.numberportability.com" TargetMode="External"/><Relationship Id="rId29" Type="http://schemas.openxmlformats.org/officeDocument/2006/relationships/hyperlink" Target="https://www.usac.org/service-providers/contributing-to-the-usf/manage-your-499-i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nanp@welchllp.com" TargetMode="External"/><Relationship Id="rId32" Type="http://schemas.openxmlformats.org/officeDocument/2006/relationships/hyperlink" Target="mailto:form499@usac.org" TargetMode="External"/><Relationship Id="rId37" Type="http://schemas.openxmlformats.org/officeDocument/2006/relationships/hyperlink" Target="https://www.fcc.gov/encyclopedia/contribution-factor-quarterly-filings-universal-service-fund-usf-management-suppor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rms.universalservice.org" TargetMode="External"/><Relationship Id="rId23" Type="http://schemas.openxmlformats.org/officeDocument/2006/relationships/hyperlink" Target="mailto:trs@rolkaloube.com" TargetMode="External"/><Relationship Id="rId28" Type="http://schemas.openxmlformats.org/officeDocument/2006/relationships/hyperlink" Target="https://apps.fcc.gov/cores/userLogin.do" TargetMode="External"/><Relationship Id="rId36" Type="http://schemas.openxmlformats.org/officeDocument/2006/relationships/hyperlink" Target="https://www.usac.org/service-providers/contributing-to-the-usf/forms-to-file/" TargetMode="External"/><Relationship Id="rId10" Type="http://schemas.openxmlformats.org/officeDocument/2006/relationships/styles" Target="styles.xml"/><Relationship Id="rId19" Type="http://schemas.openxmlformats.org/officeDocument/2006/relationships/hyperlink" Target="mailto:nanp@welchllp.com" TargetMode="External"/><Relationship Id="rId31" Type="http://schemas.openxmlformats.org/officeDocument/2006/relationships/hyperlink" Target="https://forms.universalservice.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form499@usac.org" TargetMode="External"/><Relationship Id="rId27" Type="http://schemas.openxmlformats.org/officeDocument/2006/relationships/hyperlink" Target="https://www.usac.org/service-providers/contributing-to-the-usf/register-for-a-499-id/" TargetMode="External"/><Relationship Id="rId30" Type="http://schemas.openxmlformats.org/officeDocument/2006/relationships/hyperlink" Target="https://forms.universalservice.org" TargetMode="External"/><Relationship Id="rId35" Type="http://schemas.openxmlformats.org/officeDocument/2006/relationships/hyperlink" Target="https://apps.fcc.gov/cores/userLogin.do"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095F-6684-436E-B964-243033244762}">
  <ds:schemaRefs>
    <ds:schemaRef ds:uri="http://schemas.openxmlformats.org/officeDocument/2006/bibliography"/>
  </ds:schemaRefs>
</ds:datastoreItem>
</file>

<file path=customXml/itemProps2.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3.xml><?xml version="1.0" encoding="utf-8"?>
<ds:datastoreItem xmlns:ds="http://schemas.openxmlformats.org/officeDocument/2006/customXml" ds:itemID="{A4080867-53DA-4B47-BF0A-E36961B67CDA}">
  <ds:schemaRefs>
    <ds:schemaRef ds:uri="http://schemas.openxmlformats.org/officeDocument/2006/bibliography"/>
  </ds:schemaRefs>
</ds:datastoreItem>
</file>

<file path=customXml/itemProps4.xml><?xml version="1.0" encoding="utf-8"?>
<ds:datastoreItem xmlns:ds="http://schemas.openxmlformats.org/officeDocument/2006/customXml" ds:itemID="{22C59628-E364-4637-8B12-2CCDDC0ACC84}">
  <ds:schemaRefs>
    <ds:schemaRef ds:uri="http://schemas.openxmlformats.org/officeDocument/2006/bibliography"/>
  </ds:schemaRefs>
</ds:datastoreItem>
</file>

<file path=customXml/itemProps5.xml><?xml version="1.0" encoding="utf-8"?>
<ds:datastoreItem xmlns:ds="http://schemas.openxmlformats.org/officeDocument/2006/customXml" ds:itemID="{68C4426C-FA09-4F74-AC3B-550E040B438A}">
  <ds:schemaRefs>
    <ds:schemaRef ds:uri="http://schemas.openxmlformats.org/officeDocument/2006/bibliography"/>
  </ds:schemaRefs>
</ds:datastoreItem>
</file>

<file path=customXml/itemProps6.xml><?xml version="1.0" encoding="utf-8"?>
<ds:datastoreItem xmlns:ds="http://schemas.openxmlformats.org/officeDocument/2006/customXml" ds:itemID="{21B70E26-3981-4B6E-8B08-E17141745782}">
  <ds:schemaRefs>
    <ds:schemaRef ds:uri="http://schemas.openxmlformats.org/officeDocument/2006/bibliography"/>
  </ds:schemaRefs>
</ds:datastoreItem>
</file>

<file path=customXml/itemProps7.xml><?xml version="1.0" encoding="utf-8"?>
<ds:datastoreItem xmlns:ds="http://schemas.openxmlformats.org/officeDocument/2006/customXml" ds:itemID="{1966AB9D-D4A1-4B62-9D6B-5F185DDCD9C3}">
  <ds:schemaRefs>
    <ds:schemaRef ds:uri="http://schemas.openxmlformats.org/officeDocument/2006/bibliography"/>
  </ds:schemaRefs>
</ds:datastoreItem>
</file>

<file path=customXml/itemProps8.xml><?xml version="1.0" encoding="utf-8"?>
<ds:datastoreItem xmlns:ds="http://schemas.openxmlformats.org/officeDocument/2006/customXml" ds:itemID="{7FA7AF03-F06B-4D05-B926-88D176F7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20511</Words>
  <Characters>116916</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137153</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2020-09-16T16:21:00Z</dcterms:created>
  <dcterms:modified xsi:type="dcterms:W3CDTF">2020-09-16T16:21:00Z</dcterms:modified>
</cp:coreProperties>
</file>