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386054" w:rsidP="00FC38C8" w:rsidRDefault="00386054"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proofErr w:type="gramStart"/>
      <w:r w:rsidRPr="00EF7FF5">
        <w:rPr>
          <w:rFonts w:ascii="Times New Roman" w:hAnsi="Times New Roman"/>
          <w:sz w:val="24"/>
          <w:szCs w:val="24"/>
        </w:rPr>
        <w:t>STATEMENT</w:t>
      </w:r>
      <w:proofErr w:type="gramEnd"/>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 xml:space="preserve">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w:t>
      </w:r>
      <w:proofErr w:type="gramStart"/>
      <w:r w:rsidRPr="00572524">
        <w:rPr>
          <w:rFonts w:ascii="Times New Roman" w:hAnsi="Times New Roman"/>
          <w:b/>
          <w:szCs w:val="24"/>
        </w:rPr>
        <w:t>sections</w:t>
      </w:r>
      <w:proofErr w:type="gramEnd"/>
      <w:r w:rsidRPr="00572524">
        <w:rPr>
          <w:rFonts w:ascii="Times New Roman" w:hAnsi="Times New Roman"/>
          <w:b/>
          <w:szCs w:val="24"/>
        </w:rPr>
        <w:t xml:space="preserve">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 xml:space="preserve">Excellent service was established as a core component of the mission, service, stewardship model that frames the entire PMA, embedding a customer-focused approach in </w:t>
      </w:r>
      <w:proofErr w:type="gramStart"/>
      <w:r w:rsidRPr="00CB0C21">
        <w:rPr>
          <w:b w:val="0"/>
          <w:sz w:val="24"/>
          <w:szCs w:val="24"/>
        </w:rPr>
        <w:t>all of</w:t>
      </w:r>
      <w:proofErr w:type="gramEnd"/>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2C7655DF">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07D2DB5">
        <w:rPr>
          <w:b w:val="0"/>
          <w:sz w:val="24"/>
          <w:szCs w:val="24"/>
        </w:rPr>
        <w:t xml:space="preserve">the </w:t>
      </w:r>
      <w:r w:rsidR="00E27B9C">
        <w:rPr>
          <w:b w:val="0"/>
          <w:sz w:val="24"/>
          <w:szCs w:val="24"/>
        </w:rPr>
        <w:t>National Science Foundation (NSF)</w:t>
      </w:r>
      <w:r w:rsidRPr="00C25189" w:rsidR="00C25189">
        <w:rPr>
          <w:b w:val="0"/>
          <w:sz w:val="24"/>
          <w:szCs w:val="24"/>
        </w:rPr>
        <w:t xml:space="preserve">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E27B9C" w14:paraId="7EEB4CEA" w14:textId="244071B9">
      <w:pPr>
        <w:pStyle w:val="BodyText"/>
        <w:ind w:left="720"/>
        <w:rPr>
          <w:b w:val="0"/>
          <w:sz w:val="24"/>
          <w:szCs w:val="24"/>
        </w:rPr>
      </w:pPr>
      <w:r>
        <w:rPr>
          <w:b w:val="0"/>
          <w:sz w:val="24"/>
          <w:szCs w:val="24"/>
        </w:rPr>
        <w:t>NSF</w:t>
      </w:r>
      <w:r w:rsidRPr="00C25189" w:rsidR="00C25189">
        <w:rPr>
          <w:b w:val="0"/>
          <w:sz w:val="24"/>
          <w:szCs w:val="24"/>
        </w:rPr>
        <w:t xml:space="preserve">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sidR="00C25189">
        <w:rPr>
          <w:b w:val="0"/>
          <w:sz w:val="24"/>
          <w:szCs w:val="24"/>
        </w:rPr>
        <w:t xml:space="preserve"> and make improvements in service delivery based on </w:t>
      </w:r>
      <w:r w:rsidR="00C25189">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565C143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w:t>
      </w:r>
      <w:r w:rsidR="00E27B9C">
        <w:rPr>
          <w:b w:val="0"/>
          <w:sz w:val="24"/>
          <w:szCs w:val="24"/>
        </w:rPr>
        <w:t>NSF</w:t>
      </w:r>
      <w:r w:rsidRPr="006A7CA8" w:rsidR="006A7CA8">
        <w:rPr>
          <w:b w:val="0"/>
          <w:sz w:val="24"/>
          <w:szCs w:val="24"/>
        </w:rPr>
        <w:t xml:space="preserve"> to </w:t>
      </w:r>
      <w:proofErr w:type="gramStart"/>
      <w:r w:rsidR="00657299">
        <w:rPr>
          <w:b w:val="0"/>
          <w:sz w:val="24"/>
          <w:szCs w:val="24"/>
        </w:rPr>
        <w:t>more deeply understand the customer segments</w:t>
      </w:r>
      <w:proofErr w:type="gramEnd"/>
      <w:r w:rsidR="00657299">
        <w:rPr>
          <w:b w:val="0"/>
          <w:sz w:val="24"/>
          <w:szCs w:val="24"/>
        </w:rPr>
        <w:t xml:space="preserve">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w:t>
      </w:r>
      <w:r w:rsidR="00E27B9C">
        <w:rPr>
          <w:b w:val="0"/>
          <w:sz w:val="24"/>
          <w:szCs w:val="24"/>
        </w:rPr>
        <w:t>NSF</w:t>
      </w:r>
      <w:r w:rsidR="006A7CA8">
        <w:rPr>
          <w:b w:val="0"/>
          <w:sz w:val="24"/>
          <w:szCs w:val="24"/>
        </w:rPr>
        <w:t>’s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39757D" w:rsidP="00E03EA0" w:rsidRDefault="006A7CA8" w14:paraId="4094B154" w14:textId="0BC36D4D">
      <w:pPr>
        <w:pStyle w:val="BodyText"/>
        <w:ind w:left="720"/>
        <w:rPr>
          <w:b w:val="0"/>
          <w:sz w:val="24"/>
          <w:szCs w:val="24"/>
        </w:rPr>
      </w:pPr>
      <w:r w:rsidRPr="0000550E">
        <w:rPr>
          <w:b w:val="0"/>
          <w:sz w:val="24"/>
          <w:szCs w:val="24"/>
        </w:rPr>
        <w:t xml:space="preserve">Regardless of the format, </w:t>
      </w:r>
      <w:r w:rsidR="00E27B9C">
        <w:rPr>
          <w:b w:val="0"/>
          <w:sz w:val="24"/>
          <w:szCs w:val="24"/>
        </w:rPr>
        <w:t>NSF</w:t>
      </w:r>
      <w:r w:rsidRPr="0000550E">
        <w:rPr>
          <w:b w:val="0"/>
          <w:sz w:val="24"/>
          <w:szCs w:val="24"/>
        </w:rPr>
        <w:t xml:space="preserve"> will apply Human</w:t>
      </w:r>
      <w:r w:rsidR="00E27B9C">
        <w:rPr>
          <w:b w:val="0"/>
          <w:sz w:val="24"/>
          <w:szCs w:val="24"/>
        </w:rPr>
        <w:t>-</w:t>
      </w:r>
      <w:r w:rsidRPr="0000550E">
        <w:rPr>
          <w:b w:val="0"/>
          <w:sz w:val="24"/>
          <w:szCs w:val="24"/>
        </w:rPr>
        <w:t xml:space="preserve">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sidR="0039757D">
        <w:rPr>
          <w:b w:val="0"/>
          <w:sz w:val="24"/>
          <w:szCs w:val="24"/>
        </w:rPr>
        <w:lastRenderedPageBreak/>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w:history="1" r:id="rId8">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rsidRDefault="0039757D" w14:paraId="2363C0F4" w14:textId="77777777">
      <w:pPr>
        <w:pStyle w:val="BodyText"/>
        <w:ind w:left="720"/>
        <w:rPr>
          <w:b w:val="0"/>
          <w:sz w:val="24"/>
          <w:szCs w:val="24"/>
        </w:rPr>
      </w:pPr>
    </w:p>
    <w:p w:rsidR="00C25189" w:rsidP="006A7CA8" w:rsidRDefault="0000550E" w14:paraId="44EE1786" w14:textId="53489879">
      <w:pPr>
        <w:pStyle w:val="BodyText"/>
        <w:ind w:left="720"/>
        <w:rPr>
          <w:b w:val="0"/>
          <w:sz w:val="24"/>
          <w:szCs w:val="24"/>
        </w:rPr>
      </w:pPr>
      <w:r>
        <w:rPr>
          <w:b w:val="0"/>
          <w:sz w:val="24"/>
          <w:szCs w:val="24"/>
        </w:rPr>
        <w:t xml:space="preserve">Insights documented, </w:t>
      </w:r>
      <w:proofErr w:type="gramStart"/>
      <w:r>
        <w:rPr>
          <w:b w:val="0"/>
          <w:sz w:val="24"/>
          <w:szCs w:val="24"/>
        </w:rPr>
        <w:t>summarized</w:t>
      </w:r>
      <w:proofErr w:type="gramEnd"/>
      <w:r>
        <w:rPr>
          <w:b w:val="0"/>
          <w:sz w:val="24"/>
          <w:szCs w:val="24"/>
        </w:rPr>
        <w:t xml:space="preserve">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E27B9C">
        <w:rPr>
          <w:b w:val="0"/>
          <w:sz w:val="24"/>
          <w:szCs w:val="24"/>
        </w:rPr>
        <w:t>NSF</w:t>
      </w:r>
      <w:r>
        <w:rPr>
          <w:b w:val="0"/>
          <w:sz w:val="24"/>
          <w:szCs w:val="24"/>
        </w:rPr>
        <w:t xml:space="preserve">,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77440A" w:rsidP="0077440A" w:rsidRDefault="00622ED0" w14:paraId="5BFE372E" w14:textId="205ED9DF">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sidR="0077440A">
        <w:rPr>
          <w:b w:val="0"/>
          <w:sz w:val="24"/>
          <w:szCs w:val="24"/>
        </w:rPr>
        <w:t xml:space="preserve"> These feedback surveys include:</w:t>
      </w:r>
      <w:r w:rsidRPr="00622ED0">
        <w:rPr>
          <w:b w:val="0"/>
          <w:sz w:val="24"/>
          <w:szCs w:val="24"/>
        </w:rPr>
        <w:t xml:space="preserve"> </w:t>
      </w:r>
    </w:p>
    <w:p w:rsidR="0077440A" w:rsidP="0077440A" w:rsidRDefault="0077440A" w14:paraId="3ECBFC74" w14:textId="40EA0E3A">
      <w:pPr>
        <w:pStyle w:val="BodyText"/>
        <w:ind w:left="720"/>
        <w:rPr>
          <w:b w:val="0"/>
          <w:sz w:val="24"/>
          <w:szCs w:val="24"/>
        </w:rPr>
      </w:pPr>
    </w:p>
    <w:p w:rsidRPr="001839A4" w:rsidR="0077440A" w:rsidP="0077440A" w:rsidRDefault="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 xml:space="preserve">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w:t>
      </w:r>
      <w:proofErr w:type="gramStart"/>
      <w:r w:rsidRPr="001839A4">
        <w:rPr>
          <w:rFonts w:ascii="Times New Roman" w:hAnsi="Times New Roman"/>
        </w:rPr>
        <w:t>government-wide</w:t>
      </w:r>
      <w:proofErr w:type="gramEnd"/>
      <w:r w:rsidRPr="001839A4">
        <w:rPr>
          <w:rFonts w:ascii="Times New Roman" w:hAnsi="Times New Roman"/>
        </w:rPr>
        <w:t>.</w:t>
      </w:r>
    </w:p>
    <w:p w:rsidRPr="00EE088E" w:rsidR="0077440A" w:rsidP="0077440A" w:rsidRDefault="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rsidRDefault="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rsidRDefault="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Pr="00EE088E" w:rsidR="0077440A" w:rsidP="0077440A" w:rsidRDefault="0077440A" w14:paraId="55D683F4" w14:textId="77777777">
      <w:pPr>
        <w:pStyle w:val="ListParagraph"/>
        <w:numPr>
          <w:ilvl w:val="1"/>
          <w:numId w:val="18"/>
        </w:numPr>
        <w:rPr>
          <w:rFonts w:ascii="Times New Roman" w:hAnsi="Times New Roman"/>
        </w:rPr>
      </w:pPr>
      <w:r w:rsidRPr="00EE088E">
        <w:rPr>
          <w:rFonts w:ascii="Times New Roman" w:hAnsi="Times New Roman"/>
        </w:rPr>
        <w:t xml:space="preserve">Agencies should use the statements below as a sentence base and make only minor edits, using a 5-point Likert scale. Any requested modification to the wording of these statements must first be discussed with OMB prior to implementation in order to maintain reporting comparability </w:t>
      </w:r>
      <w:proofErr w:type="gramStart"/>
      <w:r w:rsidRPr="00EE088E">
        <w:rPr>
          <w:rFonts w:ascii="Times New Roman" w:hAnsi="Times New Roman"/>
        </w:rPr>
        <w:t>government-wide</w:t>
      </w:r>
      <w:proofErr w:type="gramEnd"/>
      <w:r w:rsidRPr="00EE088E">
        <w:rPr>
          <w:rFonts w:ascii="Times New Roman" w:hAnsi="Times New Roman"/>
        </w:rPr>
        <w:t>.</w:t>
      </w:r>
    </w:p>
    <w:p w:rsidR="0077440A" w:rsidP="0077440A" w:rsidRDefault="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w:t>
      </w:r>
      <w:proofErr w:type="gramStart"/>
      <w:r>
        <w:rPr>
          <w:rFonts w:ascii="Times New Roman" w:hAnsi="Times New Roman"/>
          <w:i/>
        </w:rPr>
        <w:t>5 star</w:t>
      </w:r>
      <w:proofErr w:type="gramEnd"/>
      <w:r>
        <w:rPr>
          <w:rFonts w:ascii="Times New Roman" w:hAnsi="Times New Roman"/>
          <w:i/>
        </w:rPr>
        <w:t xml:space="preserve"> option]</w:t>
      </w:r>
      <w:r w:rsidRPr="00EE088E">
        <w:rPr>
          <w:rFonts w:ascii="Times New Roman" w:hAnsi="Times New Roman"/>
          <w:i/>
        </w:rPr>
        <w:t>.</w:t>
      </w:r>
    </w:p>
    <w:p w:rsidRPr="00AE792F" w:rsidR="0077440A" w:rsidP="0077440A" w:rsidRDefault="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lastRenderedPageBreak/>
        <w:t>I am satisfied with the service I received from [program/service name].</w:t>
      </w:r>
    </w:p>
    <w:p w:rsidRPr="00EE088E" w:rsidR="0077440A" w:rsidP="0077440A" w:rsidRDefault="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Pr="00EE088E" w:rsidR="0077440A" w:rsidP="0077440A" w:rsidRDefault="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Pr="00EE088E" w:rsidR="0077440A" w:rsidP="0077440A" w:rsidRDefault="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Pr="00EE088E" w:rsidR="0077440A" w:rsidP="0077440A" w:rsidRDefault="0077440A" w14:paraId="1045CD9B" w14:textId="77777777">
      <w:pPr>
        <w:jc w:val="both"/>
        <w:rPr>
          <w:rFonts w:ascii="Times New Roman" w:hAnsi="Times New Roman"/>
        </w:rPr>
      </w:pPr>
    </w:p>
    <w:p w:rsidRPr="00EE088E" w:rsidR="0077440A" w:rsidP="0077440A" w:rsidRDefault="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w:history="1" r:id="rId9">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w:t>
      </w:r>
      <w:proofErr w:type="gramStart"/>
      <w:r w:rsidRPr="00EE088E">
        <w:rPr>
          <w:rFonts w:ascii="Times New Roman" w:hAnsi="Times New Roman"/>
        </w:rPr>
        <w:t>in an effort to</w:t>
      </w:r>
      <w:proofErr w:type="gramEnd"/>
      <w:r w:rsidRPr="00EE088E">
        <w:rPr>
          <w:rFonts w:ascii="Times New Roman" w:hAnsi="Times New Roman"/>
        </w:rPr>
        <w:t xml:space="preserve"> further streamline the review of these types of collections. </w:t>
      </w:r>
    </w:p>
    <w:p w:rsidRPr="00EE088E" w:rsidR="0077440A" w:rsidP="0077440A" w:rsidRDefault="0077440A" w14:paraId="0DEEE5CF" w14:textId="77777777">
      <w:pPr>
        <w:jc w:val="both"/>
        <w:rPr>
          <w:rFonts w:ascii="Times New Roman" w:hAnsi="Times New Roman"/>
        </w:rPr>
      </w:pPr>
    </w:p>
    <w:p w:rsidRPr="00EE088E" w:rsidR="0077440A" w:rsidP="0077440A" w:rsidRDefault="0077440A" w14:paraId="20F2E5B5" w14:textId="78B86040">
      <w:pPr>
        <w:jc w:val="both"/>
        <w:rPr>
          <w:rFonts w:ascii="Times New Roman" w:hAnsi="Times New Roman"/>
        </w:rPr>
      </w:pPr>
      <w:r w:rsidRPr="00EE088E">
        <w:rPr>
          <w:rFonts w:ascii="Times New Roman" w:hAnsi="Times New Roman"/>
        </w:rPr>
        <w:t xml:space="preserve">Baseline statements for each driver are provided, and </w:t>
      </w:r>
      <w:r w:rsidR="00E27B9C">
        <w:rPr>
          <w:rFonts w:ascii="Times New Roman" w:hAnsi="Times New Roman"/>
        </w:rPr>
        <w:t>NSF</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Pr="00EE088E" w:rsidR="0077440A" w:rsidP="0077440A" w:rsidRDefault="0077440A" w14:paraId="21630A60" w14:textId="77777777">
      <w:pPr>
        <w:jc w:val="both"/>
        <w:rPr>
          <w:rFonts w:ascii="Times New Roman" w:hAnsi="Times New Roman"/>
        </w:rPr>
      </w:pPr>
    </w:p>
    <w:tbl>
      <w:tblPr>
        <w:tblStyle w:val="TableGrid"/>
        <w:tblW w:w="0" w:type="auto"/>
        <w:tblLook w:val="04A0" w:firstRow="1" w:lastRow="0" w:firstColumn="1" w:lastColumn="0" w:noHBand="0" w:noVBand="1"/>
      </w:tblPr>
      <w:tblGrid>
        <w:gridCol w:w="3235"/>
        <w:gridCol w:w="6115"/>
      </w:tblGrid>
      <w:tr w:rsidRPr="00EE088E" w:rsidR="0077440A" w:rsidTr="00382804" w14:paraId="277D1975" w14:textId="77777777">
        <w:tc>
          <w:tcPr>
            <w:tcW w:w="3235" w:type="dxa"/>
            <w:shd w:val="clear" w:color="auto" w:fill="7F7F7F" w:themeFill="text1" w:themeFillTint="80"/>
          </w:tcPr>
          <w:p w:rsidRPr="00EE088E" w:rsidR="0077440A" w:rsidP="00382804" w:rsidRDefault="0077440A"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Pr="00EE088E" w:rsidR="0077440A" w:rsidP="00382804" w:rsidRDefault="0077440A"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rsidRPr="00EE088E" w:rsidR="0077440A" w:rsidTr="0077440A" w14:paraId="08873EE1" w14:textId="77777777">
        <w:tc>
          <w:tcPr>
            <w:tcW w:w="3235" w:type="dxa"/>
            <w:vMerge w:val="restart"/>
            <w:vAlign w:val="center"/>
          </w:tcPr>
          <w:p w:rsidRPr="00EE088E" w:rsidR="0077440A" w:rsidP="00382804" w:rsidRDefault="0077440A"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Pr="00EE088E" w:rsidR="0077440A" w:rsidP="00382804" w:rsidRDefault="0077440A"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rsidRPr="00EE088E" w:rsidR="0077440A" w:rsidTr="00382804" w14:paraId="14CE3777" w14:textId="77777777">
        <w:tc>
          <w:tcPr>
            <w:tcW w:w="3235" w:type="dxa"/>
            <w:vMerge/>
            <w:vAlign w:val="center"/>
          </w:tcPr>
          <w:p w:rsidRPr="00EE088E" w:rsidR="0077440A" w:rsidP="00382804" w:rsidRDefault="0077440A" w14:paraId="4783F64F" w14:textId="77777777">
            <w:pPr>
              <w:jc w:val="center"/>
              <w:rPr>
                <w:rFonts w:ascii="Times New Roman" w:hAnsi="Times New Roman"/>
                <w:b/>
              </w:rPr>
            </w:pPr>
          </w:p>
        </w:tc>
        <w:tc>
          <w:tcPr>
            <w:tcW w:w="6115" w:type="dxa"/>
            <w:vAlign w:val="center"/>
          </w:tcPr>
          <w:p w:rsidRPr="00EE088E" w:rsidR="0077440A" w:rsidP="00382804" w:rsidRDefault="0077440A"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Pr="00EE088E" w:rsidR="0077440A" w:rsidP="00382804" w:rsidRDefault="0077440A"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rsidRPr="00EE088E" w:rsidR="0077440A" w:rsidTr="00382804" w14:paraId="32C8511F" w14:textId="77777777">
        <w:tc>
          <w:tcPr>
            <w:tcW w:w="3235" w:type="dxa"/>
            <w:vMerge w:val="restart"/>
            <w:vAlign w:val="center"/>
          </w:tcPr>
          <w:p w:rsidRPr="00EE088E" w:rsidR="0077440A" w:rsidP="00382804" w:rsidRDefault="0077440A"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Pr="00EE088E" w:rsidR="0077440A" w:rsidP="00382804" w:rsidRDefault="0077440A" w14:paraId="1D326E90" w14:textId="77777777">
            <w:pPr>
              <w:jc w:val="center"/>
              <w:rPr>
                <w:rFonts w:ascii="Times New Roman" w:hAnsi="Times New Roman"/>
                <w:b/>
              </w:rPr>
            </w:pPr>
            <w:r w:rsidRPr="00EE088E">
              <w:rPr>
                <w:rFonts w:ascii="Times New Roman" w:hAnsi="Times New Roman"/>
                <w:b/>
              </w:rPr>
              <w:t>Ease / Simplicity</w:t>
            </w:r>
          </w:p>
        </w:tc>
      </w:tr>
      <w:tr w:rsidRPr="00EE088E" w:rsidR="0077440A" w:rsidTr="00382804" w14:paraId="630413D0" w14:textId="77777777">
        <w:tc>
          <w:tcPr>
            <w:tcW w:w="3235" w:type="dxa"/>
            <w:vMerge/>
            <w:vAlign w:val="center"/>
          </w:tcPr>
          <w:p w:rsidRPr="00EE088E" w:rsidR="0077440A" w:rsidP="00382804" w:rsidRDefault="0077440A" w14:paraId="49DCDEB0" w14:textId="77777777">
            <w:pPr>
              <w:jc w:val="center"/>
              <w:rPr>
                <w:rFonts w:ascii="Times New Roman" w:hAnsi="Times New Roman"/>
                <w:b/>
              </w:rPr>
            </w:pPr>
          </w:p>
        </w:tc>
        <w:tc>
          <w:tcPr>
            <w:tcW w:w="6115" w:type="dxa"/>
            <w:vAlign w:val="center"/>
          </w:tcPr>
          <w:p w:rsidRPr="00EE088E" w:rsidR="0077440A" w:rsidP="00382804" w:rsidRDefault="0077440A"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Pr="00EE088E" w:rsidR="0077440A" w:rsidP="00382804" w:rsidRDefault="0077440A" w14:paraId="7CC314DB" w14:textId="77777777">
            <w:pPr>
              <w:jc w:val="center"/>
              <w:rPr>
                <w:rFonts w:ascii="Times New Roman" w:hAnsi="Times New Roman"/>
                <w:b/>
              </w:rPr>
            </w:pPr>
            <w:r w:rsidRPr="00EE088E">
              <w:rPr>
                <w:rFonts w:ascii="Times New Roman" w:hAnsi="Times New Roman"/>
              </w:rPr>
              <w:t>It was easy to find what I needed.</w:t>
            </w:r>
          </w:p>
        </w:tc>
      </w:tr>
      <w:tr w:rsidRPr="00EE088E" w:rsidR="0077440A" w:rsidTr="00382804" w14:paraId="22814508" w14:textId="77777777">
        <w:tc>
          <w:tcPr>
            <w:tcW w:w="3235" w:type="dxa"/>
            <w:vMerge/>
          </w:tcPr>
          <w:p w:rsidRPr="00EE088E" w:rsidR="0077440A" w:rsidDel="008F326D" w:rsidP="00382804" w:rsidRDefault="0077440A" w14:paraId="2E78EEF3" w14:textId="77777777">
            <w:pPr>
              <w:rPr>
                <w:rFonts w:ascii="Times New Roman" w:hAnsi="Times New Roman"/>
                <w:i/>
              </w:rPr>
            </w:pPr>
          </w:p>
        </w:tc>
        <w:tc>
          <w:tcPr>
            <w:tcW w:w="6115" w:type="dxa"/>
            <w:shd w:val="clear" w:color="auto" w:fill="EEECE1" w:themeFill="background2"/>
            <w:vAlign w:val="center"/>
          </w:tcPr>
          <w:p w:rsidRPr="00EE088E" w:rsidR="0077440A" w:rsidP="00382804" w:rsidRDefault="0077440A" w14:paraId="7073B8B1" w14:textId="77777777">
            <w:pPr>
              <w:jc w:val="center"/>
              <w:rPr>
                <w:rFonts w:ascii="Times New Roman" w:hAnsi="Times New Roman"/>
                <w:b/>
              </w:rPr>
            </w:pPr>
            <w:r w:rsidRPr="00EE088E">
              <w:rPr>
                <w:rFonts w:ascii="Times New Roman" w:hAnsi="Times New Roman"/>
                <w:b/>
              </w:rPr>
              <w:t>Efficiency / Speed</w:t>
            </w:r>
          </w:p>
        </w:tc>
      </w:tr>
      <w:tr w:rsidRPr="00EE088E" w:rsidR="0077440A" w:rsidTr="00382804" w14:paraId="11C7C113" w14:textId="77777777">
        <w:tc>
          <w:tcPr>
            <w:tcW w:w="3235" w:type="dxa"/>
            <w:vMerge/>
          </w:tcPr>
          <w:p w:rsidRPr="00EE088E" w:rsidR="0077440A" w:rsidP="00382804" w:rsidRDefault="0077440A" w14:paraId="5441F894" w14:textId="77777777">
            <w:pPr>
              <w:jc w:val="center"/>
              <w:rPr>
                <w:rFonts w:ascii="Times New Roman" w:hAnsi="Times New Roman"/>
                <w:b/>
              </w:rPr>
            </w:pPr>
          </w:p>
        </w:tc>
        <w:tc>
          <w:tcPr>
            <w:tcW w:w="6115" w:type="dxa"/>
            <w:vAlign w:val="center"/>
          </w:tcPr>
          <w:p w:rsidRPr="00EE088E" w:rsidR="0077440A" w:rsidP="00382804" w:rsidRDefault="0077440A"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rsidRPr="00EE088E" w:rsidR="0077440A" w:rsidTr="00382804" w14:paraId="608C9988" w14:textId="77777777">
        <w:tc>
          <w:tcPr>
            <w:tcW w:w="3235" w:type="dxa"/>
            <w:vMerge/>
          </w:tcPr>
          <w:p w:rsidRPr="00EE088E" w:rsidR="0077440A" w:rsidDel="008F326D" w:rsidP="00382804" w:rsidRDefault="0077440A" w14:paraId="3746A3C3" w14:textId="77777777">
            <w:pPr>
              <w:rPr>
                <w:rFonts w:ascii="Times New Roman" w:hAnsi="Times New Roman"/>
                <w:i/>
              </w:rPr>
            </w:pPr>
          </w:p>
        </w:tc>
        <w:tc>
          <w:tcPr>
            <w:tcW w:w="6115" w:type="dxa"/>
            <w:shd w:val="clear" w:color="auto" w:fill="EEECE1" w:themeFill="background2"/>
          </w:tcPr>
          <w:p w:rsidRPr="00EE088E" w:rsidR="0077440A" w:rsidP="00382804" w:rsidRDefault="0077440A" w14:paraId="2C05409D" w14:textId="77777777">
            <w:pPr>
              <w:jc w:val="center"/>
              <w:rPr>
                <w:rFonts w:ascii="Times New Roman" w:hAnsi="Times New Roman"/>
                <w:b/>
              </w:rPr>
            </w:pPr>
            <w:r w:rsidRPr="00EE088E">
              <w:rPr>
                <w:rFonts w:ascii="Times New Roman" w:hAnsi="Times New Roman"/>
                <w:b/>
              </w:rPr>
              <w:t>Equity / Transparency</w:t>
            </w:r>
          </w:p>
        </w:tc>
      </w:tr>
      <w:tr w:rsidRPr="00EE088E" w:rsidR="0077440A" w:rsidTr="00382804" w14:paraId="6C04AC1A" w14:textId="77777777">
        <w:tc>
          <w:tcPr>
            <w:tcW w:w="3235" w:type="dxa"/>
            <w:vMerge/>
          </w:tcPr>
          <w:p w:rsidRPr="00EE088E" w:rsidR="0077440A" w:rsidDel="008F326D" w:rsidP="00382804" w:rsidRDefault="0077440A" w14:paraId="0CEACFB9" w14:textId="77777777">
            <w:pPr>
              <w:jc w:val="center"/>
              <w:rPr>
                <w:rFonts w:ascii="Times New Roman" w:hAnsi="Times New Roman"/>
                <w:b/>
              </w:rPr>
            </w:pPr>
          </w:p>
        </w:tc>
        <w:tc>
          <w:tcPr>
            <w:tcW w:w="6115" w:type="dxa"/>
          </w:tcPr>
          <w:p w:rsidRPr="00EE088E" w:rsidR="0077440A" w:rsidP="00382804" w:rsidRDefault="0077440A"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rsidRPr="00EE088E" w:rsidR="0077440A" w:rsidTr="00382804" w14:paraId="2D64B735" w14:textId="77777777">
        <w:tc>
          <w:tcPr>
            <w:tcW w:w="3235" w:type="dxa"/>
            <w:vMerge w:val="restart"/>
            <w:vAlign w:val="center"/>
          </w:tcPr>
          <w:p w:rsidRPr="00EE088E" w:rsidR="0077440A" w:rsidP="00382804" w:rsidRDefault="0077440A" w14:paraId="0A4B536A" w14:textId="77777777">
            <w:pPr>
              <w:jc w:val="center"/>
              <w:rPr>
                <w:rFonts w:ascii="Times New Roman" w:hAnsi="Times New Roman"/>
                <w:b/>
              </w:rPr>
            </w:pPr>
            <w:r w:rsidRPr="00EE088E">
              <w:rPr>
                <w:rFonts w:ascii="Times New Roman" w:hAnsi="Times New Roman"/>
                <w:b/>
              </w:rPr>
              <w:t>People</w:t>
            </w:r>
          </w:p>
          <w:p w:rsidRPr="00EE088E" w:rsidR="0077440A" w:rsidDel="008F326D" w:rsidP="00382804" w:rsidRDefault="0077440A"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Pr="00EE088E" w:rsidR="0077440A" w:rsidP="00382804" w:rsidRDefault="0077440A"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rsidRPr="00EE088E" w:rsidR="0077440A" w:rsidTr="00382804" w14:paraId="5EC41704" w14:textId="77777777">
        <w:tc>
          <w:tcPr>
            <w:tcW w:w="3235" w:type="dxa"/>
            <w:vMerge/>
          </w:tcPr>
          <w:p w:rsidRPr="00EE088E" w:rsidR="0077440A" w:rsidDel="008F326D" w:rsidP="00382804" w:rsidRDefault="0077440A" w14:paraId="0BD54951" w14:textId="77777777">
            <w:pPr>
              <w:rPr>
                <w:rFonts w:ascii="Times New Roman" w:hAnsi="Times New Roman"/>
                <w:i/>
              </w:rPr>
            </w:pPr>
          </w:p>
        </w:tc>
        <w:tc>
          <w:tcPr>
            <w:tcW w:w="6115" w:type="dxa"/>
          </w:tcPr>
          <w:p w:rsidRPr="00EE088E" w:rsidR="0077440A" w:rsidP="00382804" w:rsidRDefault="0077440A"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Pr="00EE088E" w:rsidR="0077440A" w:rsidP="0077440A" w:rsidRDefault="0077440A" w14:paraId="23B3D2CA" w14:textId="77777777">
      <w:pPr>
        <w:jc w:val="both"/>
        <w:rPr>
          <w:rFonts w:ascii="Times New Roman" w:hAnsi="Times New Roman"/>
        </w:rPr>
      </w:pPr>
    </w:p>
    <w:p w:rsidRPr="00EE088E" w:rsidR="0077440A" w:rsidP="0077440A" w:rsidRDefault="0077440A" w14:paraId="56C4B633" w14:textId="77777777">
      <w:pPr>
        <w:jc w:val="both"/>
        <w:rPr>
          <w:rFonts w:ascii="Times New Roman" w:hAnsi="Times New Roman"/>
        </w:rPr>
      </w:pPr>
    </w:p>
    <w:p w:rsidRPr="00EE088E" w:rsidR="0077440A" w:rsidP="0077440A" w:rsidRDefault="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Pr="00EE088E" w:rsidR="0077440A" w:rsidP="0077440A" w:rsidRDefault="0077440A" w14:paraId="22B26112" w14:textId="77777777">
      <w:pPr>
        <w:pStyle w:val="ListParagraph"/>
        <w:numPr>
          <w:ilvl w:val="0"/>
          <w:numId w:val="19"/>
        </w:numPr>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Pr="00EE088E" w:rsidR="0077440A" w:rsidP="0077440A" w:rsidRDefault="0077440A" w14:paraId="3042B2D3" w14:textId="77777777">
      <w:pPr>
        <w:pStyle w:val="ListParagraph"/>
        <w:numPr>
          <w:ilvl w:val="0"/>
          <w:numId w:val="19"/>
        </w:numPr>
        <w:jc w:val="both"/>
        <w:rPr>
          <w:rFonts w:ascii="Times New Roman" w:hAnsi="Times New Roman"/>
        </w:rPr>
      </w:pPr>
      <w:r w:rsidRPr="00EE088E">
        <w:rPr>
          <w:rFonts w:ascii="Times New Roman" w:hAnsi="Times New Roman"/>
        </w:rPr>
        <w:lastRenderedPageBreak/>
        <w:t xml:space="preserve">A </w:t>
      </w:r>
      <w:proofErr w:type="gramStart"/>
      <w:r w:rsidRPr="00EE088E">
        <w:rPr>
          <w:rFonts w:ascii="Times New Roman" w:hAnsi="Times New Roman"/>
        </w:rPr>
        <w:t>multiple choice</w:t>
      </w:r>
      <w:proofErr w:type="gramEnd"/>
      <w:r w:rsidRPr="00EE088E">
        <w:rPr>
          <w:rFonts w:ascii="Times New Roman" w:hAnsi="Times New Roman"/>
        </w:rPr>
        <w:t xml:space="preserv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Pr="00EE088E" w:rsidR="0077440A" w:rsidP="0077440A" w:rsidRDefault="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rsidRDefault="0077440A" w14:paraId="27E89B7C" w14:textId="77777777">
      <w:pPr>
        <w:pStyle w:val="BodyText"/>
        <w:ind w:left="720"/>
        <w:rPr>
          <w:b w:val="0"/>
          <w:sz w:val="24"/>
          <w:szCs w:val="24"/>
        </w:rPr>
      </w:pPr>
    </w:p>
    <w:p w:rsidR="00E15CE1" w:rsidP="00E15CE1" w:rsidRDefault="00E27B9C" w14:paraId="315042B9" w14:textId="680C23FF">
      <w:pPr>
        <w:pStyle w:val="BodyText"/>
        <w:ind w:left="720"/>
        <w:rPr>
          <w:b w:val="0"/>
          <w:sz w:val="24"/>
          <w:szCs w:val="24"/>
        </w:rPr>
      </w:pPr>
      <w:r>
        <w:rPr>
          <w:b w:val="0"/>
          <w:sz w:val="24"/>
          <w:szCs w:val="24"/>
        </w:rPr>
        <w:t>NSF</w:t>
      </w:r>
      <w:r w:rsidR="00E15CE1">
        <w:rPr>
          <w:b w:val="0"/>
          <w:sz w:val="24"/>
          <w:szCs w:val="24"/>
        </w:rPr>
        <w:t xml:space="preserve"> may add a few additional questions to those listed above to clarify type of service received, inquiry type, service center location, or other program-specific questions that can help </w:t>
      </w:r>
      <w:r w:rsidR="00AA03C5">
        <w:rPr>
          <w:b w:val="0"/>
          <w:sz w:val="24"/>
          <w:szCs w:val="24"/>
        </w:rPr>
        <w:t>program managers</w:t>
      </w:r>
      <w:r w:rsidR="00E15CE1">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77440A" w14:paraId="50ED66E7" w14:textId="634F0C9E">
      <w:pPr>
        <w:pStyle w:val="BodyText"/>
        <w:ind w:left="720"/>
        <w:rPr>
          <w:b w:val="0"/>
          <w:sz w:val="24"/>
          <w:szCs w:val="24"/>
        </w:rPr>
      </w:pPr>
      <w:proofErr w:type="gramStart"/>
      <w:r>
        <w:rPr>
          <w:b w:val="0"/>
          <w:sz w:val="24"/>
          <w:szCs w:val="24"/>
        </w:rPr>
        <w:t>In an effort to</w:t>
      </w:r>
      <w:proofErr w:type="gramEnd"/>
      <w:r w:rsidR="00E03202">
        <w:rPr>
          <w:b w:val="0"/>
          <w:sz w:val="24"/>
          <w:szCs w:val="24"/>
        </w:rPr>
        <w:t xml:space="preserve"> increase transparency to drive accountability, t</w:t>
      </w:r>
      <w:r w:rsidRPr="00E03202" w:rsidR="00E03202">
        <w:rPr>
          <w:b w:val="0"/>
          <w:sz w:val="24"/>
          <w:szCs w:val="24"/>
        </w:rPr>
        <w:t xml:space="preserve">he feedback data collected through the A-11 </w:t>
      </w:r>
      <w:r>
        <w:rPr>
          <w:b w:val="0"/>
          <w:sz w:val="24"/>
          <w:szCs w:val="24"/>
        </w:rPr>
        <w:t>s</w:t>
      </w:r>
      <w:r w:rsidRPr="00E03202" w:rsidR="00E03202">
        <w:rPr>
          <w:b w:val="0"/>
          <w:sz w:val="24"/>
          <w:szCs w:val="24"/>
        </w:rPr>
        <w:t xml:space="preserve">tandard </w:t>
      </w:r>
      <w:r>
        <w:rPr>
          <w:b w:val="0"/>
          <w:sz w:val="24"/>
          <w:szCs w:val="24"/>
        </w:rPr>
        <w:t>f</w:t>
      </w:r>
      <w:r w:rsidRPr="00E03202" w:rsidR="00E03202">
        <w:rPr>
          <w:b w:val="0"/>
          <w:sz w:val="24"/>
          <w:szCs w:val="24"/>
        </w:rPr>
        <w:t>eedback survey</w:t>
      </w:r>
      <w:r>
        <w:rPr>
          <w:b w:val="0"/>
          <w:sz w:val="24"/>
          <w:szCs w:val="24"/>
        </w:rPr>
        <w:t xml:space="preserve">s are </w:t>
      </w:r>
      <w:r w:rsidRPr="00E03202" w:rsidR="00E03202">
        <w:rPr>
          <w:b w:val="0"/>
          <w:sz w:val="24"/>
          <w:szCs w:val="24"/>
        </w:rPr>
        <w:t>meant to be shared with the public.</w:t>
      </w:r>
      <w:r w:rsidR="00E03202">
        <w:rPr>
          <w:b w:val="0"/>
          <w:sz w:val="24"/>
          <w:szCs w:val="24"/>
        </w:rPr>
        <w:t xml:space="preserve"> This collection is part of the government-wide effort to e</w:t>
      </w:r>
      <w:r w:rsidRPr="00E03202" w:rsidR="00E03202">
        <w:rPr>
          <w:b w:val="0"/>
          <w:sz w:val="24"/>
          <w:szCs w:val="24"/>
        </w:rPr>
        <w:t>mbed standardized customer metrics</w:t>
      </w:r>
      <w:r w:rsidR="00E03202">
        <w:rPr>
          <w:b w:val="0"/>
          <w:sz w:val="24"/>
          <w:szCs w:val="24"/>
        </w:rPr>
        <w:t xml:space="preserve"> </w:t>
      </w:r>
      <w:r w:rsidRPr="00E03202" w:rsidR="00E03202">
        <w:rPr>
          <w:b w:val="0"/>
          <w:sz w:val="24"/>
          <w:szCs w:val="24"/>
        </w:rPr>
        <w:t>within high-impact programs to create</w:t>
      </w:r>
      <w:r w:rsidR="00E03202">
        <w:rPr>
          <w:b w:val="0"/>
          <w:sz w:val="24"/>
          <w:szCs w:val="24"/>
        </w:rPr>
        <w:t xml:space="preserve"> </w:t>
      </w:r>
      <w:r w:rsidRPr="00E03202" w:rsidR="00E03202">
        <w:rPr>
          <w:b w:val="0"/>
          <w:sz w:val="24"/>
          <w:szCs w:val="24"/>
        </w:rPr>
        <w:t>government-wide performance</w:t>
      </w:r>
      <w:r w:rsidR="00E03202">
        <w:rPr>
          <w:b w:val="0"/>
          <w:sz w:val="24"/>
          <w:szCs w:val="24"/>
        </w:rPr>
        <w:t xml:space="preserve"> </w:t>
      </w:r>
      <w:r w:rsidRPr="00E03202" w:rsidR="00E03202">
        <w:rPr>
          <w:b w:val="0"/>
          <w:sz w:val="24"/>
          <w:szCs w:val="24"/>
        </w:rPr>
        <w:t>dashboards</w:t>
      </w:r>
      <w:r w:rsidR="00E03202">
        <w:rPr>
          <w:b w:val="0"/>
          <w:sz w:val="24"/>
          <w:szCs w:val="24"/>
        </w:rPr>
        <w:t xml:space="preserve">. Data collected from the questions listed above will be submitted by </w:t>
      </w:r>
      <w:r w:rsidR="00E27B9C">
        <w:rPr>
          <w:b w:val="0"/>
          <w:sz w:val="24"/>
          <w:szCs w:val="24"/>
        </w:rPr>
        <w:t>NSF</w:t>
      </w:r>
      <w:r w:rsidR="00E03202">
        <w:rPr>
          <w:b w:val="0"/>
          <w:sz w:val="24"/>
          <w:szCs w:val="24"/>
        </w:rPr>
        <w:t xml:space="preserve"> to OMB </w:t>
      </w:r>
      <w:r w:rsidR="007D2DB5">
        <w:rPr>
          <w:b w:val="0"/>
          <w:sz w:val="24"/>
          <w:szCs w:val="24"/>
        </w:rPr>
        <w:t xml:space="preserve">at a minimum </w:t>
      </w:r>
      <w:r w:rsidR="00E03202">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C6A58D0">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w:t>
      </w:r>
      <w:proofErr w:type="gramStart"/>
      <w:r w:rsidR="00271C21">
        <w:rPr>
          <w:b w:val="0"/>
          <w:sz w:val="24"/>
          <w:szCs w:val="24"/>
        </w:rPr>
        <w:t>update</w:t>
      </w:r>
      <w:proofErr w:type="gramEnd"/>
      <w:r w:rsidR="00271C21">
        <w:rPr>
          <w:b w:val="0"/>
          <w:sz w:val="24"/>
          <w:szCs w:val="24"/>
        </w:rPr>
        <w:t xml:space="preserv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w:t>
      </w:r>
      <w:proofErr w:type="gramStart"/>
      <w:r w:rsidR="00E03EA0">
        <w:rPr>
          <w:b w:val="0"/>
          <w:sz w:val="24"/>
          <w:szCs w:val="24"/>
        </w:rPr>
        <w:t>particular artifact / product</w:t>
      </w:r>
      <w:proofErr w:type="gramEnd"/>
      <w:r w:rsidR="00E03EA0">
        <w:rPr>
          <w:b w:val="0"/>
          <w:sz w:val="24"/>
          <w:szCs w:val="24"/>
        </w:rPr>
        <w:t xml:space="preserve">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E27B9C" w14:paraId="2A110734" w14:textId="126FD300">
      <w:pPr>
        <w:pStyle w:val="BodyText"/>
        <w:ind w:left="720"/>
        <w:rPr>
          <w:b w:val="0"/>
          <w:sz w:val="24"/>
          <w:szCs w:val="24"/>
        </w:rPr>
      </w:pPr>
      <w:r>
        <w:rPr>
          <w:b w:val="0"/>
          <w:sz w:val="24"/>
          <w:szCs w:val="24"/>
        </w:rPr>
        <w:t>NSF</w:t>
      </w:r>
      <w:r w:rsidRPr="00A22BD9" w:rsidR="00A22BD9">
        <w:rPr>
          <w:b w:val="0"/>
          <w:sz w:val="24"/>
          <w:szCs w:val="24"/>
        </w:rPr>
        <w:t xml:space="preserve">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proofErr w:type="gramStart"/>
      <w:r w:rsidRPr="00FC38C8">
        <w:rPr>
          <w:rFonts w:ascii="Times New Roman" w:hAnsi="Times New Roman"/>
          <w:szCs w:val="24"/>
        </w:rPr>
        <w:t>voluntary;</w:t>
      </w:r>
      <w:proofErr w:type="gramEnd"/>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proofErr w:type="gramStart"/>
      <w:r w:rsidRPr="00FC38C8">
        <w:rPr>
          <w:rFonts w:ascii="Times New Roman" w:hAnsi="Times New Roman"/>
          <w:szCs w:val="24"/>
        </w:rPr>
        <w:t>Government;</w:t>
      </w:r>
      <w:proofErr w:type="gramEnd"/>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lastRenderedPageBreak/>
        <w:t xml:space="preserve">The collections are non-controversial and do not raise issues of concern to other Federal </w:t>
      </w:r>
      <w:proofErr w:type="gramStart"/>
      <w:r w:rsidRPr="00FC38C8">
        <w:rPr>
          <w:rFonts w:ascii="Times New Roman" w:hAnsi="Times New Roman"/>
          <w:szCs w:val="24"/>
        </w:rPr>
        <w:t>agencies;</w:t>
      </w:r>
      <w:proofErr w:type="gramEnd"/>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proofErr w:type="gramStart"/>
      <w:r w:rsidRPr="00FC38C8">
        <w:rPr>
          <w:rFonts w:ascii="Times New Roman" w:hAnsi="Times New Roman"/>
          <w:szCs w:val="24"/>
        </w:rPr>
        <w:t>future;</w:t>
      </w:r>
      <w:proofErr w:type="gramEnd"/>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proofErr w:type="gramStart"/>
      <w:r w:rsidRPr="00FC38C8">
        <w:rPr>
          <w:rFonts w:ascii="Times New Roman" w:hAnsi="Times New Roman"/>
          <w:szCs w:val="24"/>
        </w:rPr>
        <w:t>Personally</w:t>
      </w:r>
      <w:proofErr w:type="gramEnd"/>
      <w:r w:rsidRPr="00FC38C8">
        <w:rPr>
          <w:rFonts w:ascii="Times New Roman" w:hAnsi="Times New Roman"/>
          <w:szCs w:val="24"/>
        </w:rPr>
        <w:t xml:space="preserve">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Pr="00FC38C8" w:rsidR="00FC38C8" w:rsidP="00FC38C8" w:rsidRDefault="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Pr="00EF7FF5" w:rsidR="00BD1E9D" w:rsidRDefault="00BD1E9D" w14:paraId="39E46305" w14:textId="77777777">
      <w:pPr>
        <w:tabs>
          <w:tab w:val="left" w:pos="-720"/>
        </w:tabs>
        <w:suppressAutoHyphens/>
        <w:rPr>
          <w:rFonts w:ascii="Times New Roman" w:hAnsi="Times New Roman"/>
          <w:szCs w:val="24"/>
        </w:rPr>
      </w:pPr>
    </w:p>
    <w:p w:rsidR="00751AE8" w:rsidP="00B927B8" w:rsidRDefault="00751AE8" w14:paraId="09B79C7F" w14:textId="4977E34F">
      <w:pPr>
        <w:ind w:left="720"/>
        <w:rPr>
          <w:rFonts w:ascii="Times New Roman" w:hAnsi="Times New Roman"/>
        </w:rPr>
      </w:pPr>
      <w:r>
        <w:rPr>
          <w:rFonts w:ascii="Times New Roman" w:hAnsi="Times New Roman"/>
        </w:rPr>
        <w:t xml:space="preserve">This clearance will help </w:t>
      </w:r>
      <w:r w:rsidR="00E27B9C">
        <w:rPr>
          <w:rFonts w:ascii="Times New Roman" w:hAnsi="Times New Roman"/>
        </w:rPr>
        <w:t>NSF</w:t>
      </w:r>
      <w:r>
        <w:rPr>
          <w:rFonts w:ascii="Times New Roman" w:hAnsi="Times New Roman"/>
        </w:rPr>
        <w:t xml:space="preserve">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sidR="00E27B9C">
        <w:rPr>
          <w:rFonts w:ascii="Times New Roman" w:hAnsi="Times New Roman"/>
        </w:rPr>
        <w:t>NSF</w:t>
      </w:r>
      <w:r w:rsidRPr="0083061C" w:rsidR="00B927B8">
        <w:rPr>
          <w:rFonts w:ascii="Times New Roman" w:hAnsi="Times New Roman"/>
        </w:rPr>
        <w:t xml:space="preserve"> in the planning and decision-making processes to improve the quality of </w:t>
      </w:r>
      <w:r w:rsidR="00E27B9C">
        <w:rPr>
          <w:rFonts w:ascii="Times New Roman" w:hAnsi="Times New Roman"/>
        </w:rPr>
        <w:t>NSF</w:t>
      </w:r>
      <w:r>
        <w:rPr>
          <w:rFonts w:ascii="Times New Roman" w:hAnsi="Times New Roman"/>
        </w:rPr>
        <w:t>’s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4930154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 xml:space="preserve">the </w:t>
      </w:r>
      <w:r w:rsidR="00E27B9C">
        <w:rPr>
          <w:rFonts w:ascii="Times New Roman" w:hAnsi="Times New Roman"/>
        </w:rPr>
        <w:t>NSF</w:t>
      </w:r>
      <w:r w:rsidR="00751AE8">
        <w:rPr>
          <w:rFonts w:ascii="Times New Roman" w:hAnsi="Times New Roman"/>
        </w:rPr>
        <w:t>’s</w:t>
      </w:r>
      <w:r w:rsidRPr="0083061C">
        <w:rPr>
          <w:rFonts w:ascii="Times New Roman" w:hAnsi="Times New Roman"/>
        </w:rPr>
        <w:t xml:space="preserve"> </w:t>
      </w:r>
      <w:r w:rsidR="00751AE8">
        <w:rPr>
          <w:rFonts w:ascii="Times New Roman" w:hAnsi="Times New Roman"/>
        </w:rPr>
        <w:t xml:space="preserve">progress toward defined goals.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00297C42" w:rsidP="009A1449" w:rsidRDefault="00297C42"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E27B9C" w14:paraId="44AE06B7" w14:textId="316D5C82">
      <w:pPr>
        <w:pStyle w:val="BodyTextIndent"/>
        <w:ind w:left="720"/>
        <w:rPr>
          <w:rFonts w:ascii="Times New Roman" w:hAnsi="Times New Roman"/>
        </w:rPr>
      </w:pPr>
      <w:r>
        <w:rPr>
          <w:rFonts w:ascii="Times New Roman" w:hAnsi="Times New Roman"/>
        </w:rPr>
        <w:t>NSF</w:t>
      </w:r>
      <w:r w:rsidRPr="00CD40F8" w:rsidR="00CD40F8">
        <w:rPr>
          <w:rFonts w:ascii="Times New Roman" w:hAnsi="Times New Roman"/>
        </w:rPr>
        <w:t xml:space="preserve"> will work to ensure the streamlining</w:t>
      </w:r>
      <w:r w:rsidR="00CD40F8">
        <w:rPr>
          <w:rFonts w:ascii="Times New Roman" w:hAnsi="Times New Roman"/>
        </w:rPr>
        <w:t xml:space="preserve"> of all customer </w:t>
      </w:r>
      <w:r w:rsidR="00A22BD9">
        <w:rPr>
          <w:rFonts w:ascii="Times New Roman" w:hAnsi="Times New Roman"/>
        </w:rPr>
        <w:t xml:space="preserve">research and </w:t>
      </w:r>
      <w:r w:rsidR="00CD40F8">
        <w:rPr>
          <w:rFonts w:ascii="Times New Roman" w:hAnsi="Times New Roman"/>
        </w:rPr>
        <w:t>feedback surveys under this clearance.</w:t>
      </w:r>
      <w:r w:rsidRPr="00CD40F8" w:rsidR="00CD40F8">
        <w:rPr>
          <w:rFonts w:ascii="Times New Roman" w:hAnsi="Times New Roman"/>
        </w:rPr>
        <w:t xml:space="preserve"> </w:t>
      </w:r>
      <w:r>
        <w:rPr>
          <w:rFonts w:ascii="Times New Roman" w:hAnsi="Times New Roman"/>
        </w:rPr>
        <w:t>NSF</w:t>
      </w:r>
      <w:r w:rsidR="00CD40F8">
        <w:rPr>
          <w:rFonts w:ascii="Times New Roman" w:hAnsi="Times New Roman"/>
        </w:rPr>
        <w:t xml:space="preserve"> also</w:t>
      </w:r>
      <w:r>
        <w:rPr>
          <w:rFonts w:ascii="Times New Roman" w:hAnsi="Times New Roman"/>
        </w:rPr>
        <w:t xml:space="preserve"> will</w:t>
      </w:r>
      <w:r w:rsidR="00CD40F8">
        <w:rPr>
          <w:rFonts w:ascii="Times New Roman" w:hAnsi="Times New Roman"/>
        </w:rPr>
        <w:t xml:space="preserve"> work to reduce existing customer feedback </w:t>
      </w:r>
      <w:r w:rsidR="00A22BD9">
        <w:rPr>
          <w:rFonts w:ascii="Times New Roman" w:hAnsi="Times New Roman"/>
        </w:rPr>
        <w:t xml:space="preserve">surveys and </w:t>
      </w:r>
      <w:r w:rsidR="00CD40F8">
        <w:rPr>
          <w:rFonts w:ascii="Times New Roman" w:hAnsi="Times New Roman"/>
        </w:rPr>
        <w:t xml:space="preserve">questions into alignment with the A-11 Standard CX Feedback survey as part of a </w:t>
      </w:r>
      <w:r w:rsidRPr="00CD40F8" w:rsidR="00CD40F8">
        <w:rPr>
          <w:rFonts w:ascii="Times New Roman" w:hAnsi="Times New Roman"/>
        </w:rPr>
        <w:t xml:space="preserve">coordinated </w:t>
      </w:r>
      <w:r>
        <w:rPr>
          <w:rFonts w:ascii="Times New Roman" w:hAnsi="Times New Roman"/>
        </w:rPr>
        <w:t>NSF</w:t>
      </w:r>
      <w:r w:rsidRPr="00CD40F8" w:rsid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sidR="00CD40F8">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w:t>
      </w:r>
      <w:r w:rsidRPr="00572524">
        <w:rPr>
          <w:rFonts w:ascii="Times New Roman" w:hAnsi="Times New Roman"/>
          <w:b/>
          <w:szCs w:val="24"/>
        </w:rPr>
        <w:lastRenderedPageBreak/>
        <w:t>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691E2F33">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 xml:space="preserve">customer experience with </w:t>
      </w:r>
      <w:r w:rsidR="00DD0B5E">
        <w:rPr>
          <w:rFonts w:ascii="Times New Roman" w:hAnsi="Times New Roman"/>
        </w:rPr>
        <w:t>NSF</w:t>
      </w:r>
      <w:r w:rsidR="00F30CEE">
        <w:rPr>
          <w:rFonts w:ascii="Times New Roman" w:hAnsi="Times New Roman"/>
        </w:rPr>
        <w:t>’s</w:t>
      </w:r>
      <w:r w:rsidRPr="0083061C">
        <w:rPr>
          <w:rFonts w:ascii="Times New Roman" w:hAnsi="Times New Roman"/>
        </w:rPr>
        <w:t xml:space="preserve"> programs and processes</w:t>
      </w:r>
      <w:r w:rsidR="00F30CEE">
        <w:rPr>
          <w:rFonts w:ascii="Times New Roman" w:hAnsi="Times New Roman"/>
        </w:rPr>
        <w:t xml:space="preserve">. </w:t>
      </w:r>
      <w:r w:rsidR="00DD0B5E">
        <w:rPr>
          <w:rFonts w:ascii="Times New Roman" w:hAnsi="Times New Roman"/>
        </w:rPr>
        <w:t>NSF</w:t>
      </w:r>
      <w:r w:rsidRPr="00F30CEE" w:rsidR="00F30CEE">
        <w:rPr>
          <w:rFonts w:ascii="Times New Roman" w:hAnsi="Times New Roman"/>
        </w:rPr>
        <w:t xml:space="preserve">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0D6A8B8B">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DD0B5E">
        <w:rPr>
          <w:rFonts w:ascii="Times New Roman" w:hAnsi="Times New Roman"/>
        </w:rPr>
        <w:t>NSF</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proofErr w:type="gramStart"/>
      <w:r w:rsidRPr="0027712F">
        <w:rPr>
          <w:rFonts w:ascii="Times New Roman" w:hAnsi="Times New Roman"/>
          <w:b/>
          <w:szCs w:val="24"/>
        </w:rPr>
        <w:t>quarterly;</w:t>
      </w:r>
      <w:proofErr w:type="gramEnd"/>
    </w:p>
    <w:p w:rsidRPr="0027712F" w:rsidR="00386054" w:rsidP="003C29C2" w:rsidRDefault="00386054"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prepare a written response to a collection of information in fewer than 30 days after receipt of </w:t>
      </w:r>
      <w:proofErr w:type="gramStart"/>
      <w:r w:rsidRPr="0027712F">
        <w:rPr>
          <w:rFonts w:ascii="Times New Roman" w:hAnsi="Times New Roman"/>
          <w:b/>
          <w:szCs w:val="24"/>
        </w:rPr>
        <w:t>it;</w:t>
      </w:r>
      <w:proofErr w:type="gramEnd"/>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proofErr w:type="gramStart"/>
      <w:r w:rsidRPr="0027712F">
        <w:rPr>
          <w:rFonts w:ascii="Times New Roman" w:hAnsi="Times New Roman"/>
          <w:b/>
          <w:szCs w:val="24"/>
        </w:rPr>
        <w:t>document;</w:t>
      </w:r>
      <w:proofErr w:type="gramEnd"/>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proofErr w:type="gramStart"/>
      <w:r w:rsidRPr="0027712F">
        <w:rPr>
          <w:rFonts w:ascii="Times New Roman" w:hAnsi="Times New Roman"/>
          <w:b/>
          <w:szCs w:val="24"/>
        </w:rPr>
        <w:t>years;</w:t>
      </w:r>
      <w:proofErr w:type="gramEnd"/>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27712F">
        <w:rPr>
          <w:rFonts w:ascii="Times New Roman" w:hAnsi="Times New Roman"/>
          <w:b/>
          <w:szCs w:val="24"/>
        </w:rPr>
        <w:t>study;</w:t>
      </w:r>
      <w:proofErr w:type="gramEnd"/>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proofErr w:type="gramStart"/>
      <w:r w:rsidRPr="0027712F">
        <w:rPr>
          <w:rFonts w:ascii="Times New Roman" w:hAnsi="Times New Roman"/>
          <w:b/>
          <w:szCs w:val="24"/>
        </w:rPr>
        <w:t>OMB;</w:t>
      </w:r>
      <w:proofErr w:type="gramEnd"/>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77777777">
      <w:pPr>
        <w:pStyle w:val="BodyTextIndent"/>
        <w:ind w:left="720"/>
        <w:rPr>
          <w:rFonts w:ascii="Times New Roman" w:hAnsi="Times New Roman"/>
        </w:rPr>
      </w:pPr>
      <w:r w:rsidRPr="0083061C">
        <w:rPr>
          <w:rFonts w:ascii="Times New Roman" w:hAnsi="Times New Roman"/>
        </w:rPr>
        <w:lastRenderedPageBreak/>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386054"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F7FF5" w:rsidR="00386054" w:rsidRDefault="00386054" w14:paraId="57E67107" w14:textId="77777777">
      <w:pPr>
        <w:tabs>
          <w:tab w:val="left" w:pos="-720"/>
        </w:tabs>
        <w:suppressAutoHyphens/>
        <w:rPr>
          <w:rStyle w:val="a"/>
          <w:rFonts w:ascii="Times New Roman" w:hAnsi="Times New Roman"/>
          <w:szCs w:val="24"/>
        </w:rPr>
      </w:pPr>
    </w:p>
    <w:p w:rsidRPr="00EF7FF5" w:rsidR="00386054" w:rsidP="003C29C2" w:rsidRDefault="00386054"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Pr="00EF7FF5" w:rsidR="00386054" w:rsidRDefault="00386054" w14:paraId="7487FE2F" w14:textId="77777777">
      <w:pPr>
        <w:tabs>
          <w:tab w:val="left" w:pos="-720"/>
        </w:tabs>
        <w:suppressAutoHyphens/>
        <w:rPr>
          <w:rFonts w:ascii="Times New Roman" w:hAnsi="Times New Roman"/>
          <w:szCs w:val="24"/>
        </w:rPr>
      </w:pPr>
    </w:p>
    <w:p w:rsidR="00822C98" w:rsidP="00297C42" w:rsidRDefault="00822C98" w14:paraId="202F424B" w14:textId="4B15B1BC">
      <w:pPr>
        <w:ind w:left="720"/>
        <w:rPr>
          <w:rFonts w:ascii="Times New Roman" w:hAnsi="Times New Roman"/>
        </w:rPr>
      </w:pPr>
      <w:r>
        <w:rPr>
          <w:rFonts w:ascii="Times New Roman" w:hAnsi="Times New Roman"/>
        </w:rPr>
        <w:t xml:space="preserve">The 60-day public comment notice was published in the Federal Register </w:t>
      </w:r>
      <w:r w:rsidR="00DD0B5E">
        <w:rPr>
          <w:rFonts w:ascii="Times New Roman" w:hAnsi="Times New Roman"/>
        </w:rPr>
        <w:t>May 28, 2020, at 85 FR 48727 and no comments were received.</w:t>
      </w:r>
    </w:p>
    <w:p w:rsidR="00822C98" w:rsidP="00297C42" w:rsidRDefault="00822C98" w14:paraId="500EFC67" w14:textId="77777777">
      <w:pPr>
        <w:ind w:left="720"/>
        <w:rPr>
          <w:rFonts w:ascii="Times New Roman" w:hAnsi="Times New Roman"/>
        </w:rPr>
      </w:pPr>
    </w:p>
    <w:p w:rsidRPr="00AC1FA8" w:rsidR="00AC1FA8" w:rsidP="00297C42" w:rsidRDefault="00AC1FA8"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297C42" w14:paraId="308ECC32" w14:textId="2B2E133F">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are proposed</w:t>
      </w:r>
      <w:r w:rsidR="00DD0B5E">
        <w:rPr>
          <w:b w:val="0"/>
          <w:sz w:val="24"/>
          <w:szCs w:val="24"/>
        </w:rPr>
        <w:t>, NSF</w:t>
      </w:r>
      <w:r w:rsidRPr="003D5D70">
        <w:rPr>
          <w:b w:val="0"/>
          <w:sz w:val="24"/>
          <w:szCs w:val="24"/>
        </w:rPr>
        <w:t xml:space="preserve"> will submit specific justification for each proposed use as part of the completed package submitted to OMB.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w:t>
      </w:r>
      <w:r w:rsidRPr="00572524" w:rsidR="001743A5">
        <w:rPr>
          <w:rFonts w:ascii="Times New Roman" w:hAnsi="Times New Roman"/>
          <w:b/>
          <w:szCs w:val="24"/>
        </w:rPr>
        <w:lastRenderedPageBreak/>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83061C" w:rsidR="00297C42" w:rsidP="003D5D70" w:rsidRDefault="00F30CEE" w14:paraId="01184935" w14:textId="77777777">
      <w:pPr>
        <w:pStyle w:val="BodyTextIndent"/>
        <w:ind w:left="720"/>
        <w:rPr>
          <w:rFonts w:ascii="Times New Roman" w:hAnsi="Times New Roman"/>
        </w:rPr>
      </w:pPr>
      <w:r>
        <w:rPr>
          <w:rFonts w:ascii="Times New Roman" w:hAnsi="Times New Roman"/>
        </w:rPr>
        <w:t>Activity and survey</w:t>
      </w:r>
      <w:r w:rsidRPr="0083061C" w:rsidR="00297C42">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Pr="00EF7FF5" w:rsidR="00386054" w:rsidRDefault="00386054" w14:paraId="1BBD392B" w14:textId="77777777">
      <w:pPr>
        <w:tabs>
          <w:tab w:val="left" w:pos="-720"/>
        </w:tabs>
        <w:suppressAutoHyphens/>
        <w:rPr>
          <w:rFonts w:ascii="Times New Roman" w:hAnsi="Times New Roman"/>
          <w:szCs w:val="24"/>
        </w:rPr>
      </w:pP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proofErr w:type="gramStart"/>
      <w:r w:rsidRPr="00572524">
        <w:rPr>
          <w:rStyle w:val="a"/>
          <w:rFonts w:ascii="Times New Roman" w:hAnsi="Times New Roman"/>
          <w:b/>
          <w:szCs w:val="24"/>
        </w:rPr>
        <w:t>form</w:t>
      </w:r>
      <w:proofErr w:type="gramEnd"/>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 xml:space="preserve">Provide estimates of annualized cost to respondents of the hour burdens for collections of information, identifying and using appropriate wage rate categories.  The cost of contracting out or paying outside parties for information </w:t>
      </w:r>
      <w:r w:rsidRPr="00572524">
        <w:rPr>
          <w:rStyle w:val="a"/>
          <w:rFonts w:ascii="Times New Roman" w:hAnsi="Times New Roman"/>
          <w:b/>
          <w:szCs w:val="24"/>
        </w:rPr>
        <w:lastRenderedPageBreak/>
        <w:t>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35309F" w:rsidR="0035309F" w:rsidP="00A22BD9" w:rsidRDefault="0035309F" w14:paraId="62A8C8AD" w14:textId="6A8221A4">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Pr="00A22BD9" w:rsidR="00A22BD9" w:rsidP="00A22BD9" w:rsidRDefault="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Pr="007D2DB5" w:rsidR="00A22BD9" w:rsidP="00A22BD9" w:rsidRDefault="00DD0B5E" w14:paraId="055D2563" w14:textId="5F04C067">
      <w:pPr>
        <w:pStyle w:val="BodyTextIndent"/>
        <w:ind w:left="720"/>
        <w:rPr>
          <w:rFonts w:ascii="Times New Roman" w:hAnsi="Times New Roman"/>
        </w:rPr>
      </w:pPr>
      <w:r>
        <w:rPr>
          <w:rFonts w:ascii="Times New Roman" w:hAnsi="Times New Roman"/>
        </w:rPr>
        <w:t>NSF</w:t>
      </w:r>
      <w:r w:rsidRPr="007D2DB5" w:rsidR="00A22BD9">
        <w:rPr>
          <w:rFonts w:ascii="Times New Roman" w:hAnsi="Times New Roman"/>
        </w:rPr>
        <w:t xml:space="preserve"> estimates that across all sub-components and services, there will be up to 500 individual interviews averaging 30 minutes each. </w:t>
      </w:r>
    </w:p>
    <w:p w:rsidRPr="007D2DB5" w:rsidR="00A22BD9" w:rsidP="003D5D70" w:rsidRDefault="00A22BD9" w14:paraId="617001EF" w14:textId="49544F62">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w:t>
      </w:r>
      <w:r w:rsidR="00DD0B5E">
        <w:rPr>
          <w:rFonts w:ascii="Times New Roman" w:hAnsi="Times New Roman"/>
        </w:rPr>
        <w:t>NSF</w:t>
      </w:r>
      <w:r w:rsidRPr="007D2DB5">
        <w:rPr>
          <w:rFonts w:ascii="Times New Roman" w:hAnsi="Times New Roman"/>
        </w:rPr>
        <w:t xml:space="preserve"> estimates that there will be 15 segmented focus groups held each year with an average of thirty participants per group for an average of 450 participants.  </w:t>
      </w:r>
    </w:p>
    <w:p w:rsidRPr="007D2DB5" w:rsidR="0035309F" w:rsidP="00BB63CD" w:rsidRDefault="0035309F" w14:paraId="550D5A35" w14:textId="7FB059BE">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D2DB5">
        <w:rPr>
          <w:rFonts w:ascii="Times New Roman" w:hAnsi="Times New Roman"/>
          <w:b/>
        </w:rPr>
        <w:t xml:space="preserve"> </w:t>
      </w:r>
      <w:r w:rsidR="00DD0B5E">
        <w:rPr>
          <w:rFonts w:ascii="Times New Roman" w:hAnsi="Times New Roman"/>
        </w:rPr>
        <w:t>NSF</w:t>
      </w:r>
      <w:r w:rsidRPr="007D2DB5">
        <w:rPr>
          <w:rFonts w:ascii="Times New Roman" w:hAnsi="Times New Roman"/>
        </w:rPr>
        <w:t xml:space="preserve"> will specify the total possible number of respondents based on estimated annual volume, but this information collection sets a ceiling estimate of 2,000,000 annually.</w:t>
      </w:r>
      <w:r w:rsidRPr="007D2DB5">
        <w:rPr>
          <w:rFonts w:ascii="Times New Roman" w:hAnsi="Times New Roman"/>
          <w:b/>
        </w:rPr>
        <w:t xml:space="preserve"> </w:t>
      </w:r>
    </w:p>
    <w:p w:rsidRPr="007D2DB5" w:rsidR="0035309F" w:rsidP="00BB63CD" w:rsidRDefault="0035309F" w14:paraId="2C86D66D" w14:textId="5E69EB2F">
      <w:pPr>
        <w:ind w:left="720"/>
        <w:rPr>
          <w:rFonts w:ascii="Times New Roman" w:hAnsi="Times New Roman"/>
          <w:b/>
        </w:rPr>
      </w:pPr>
    </w:p>
    <w:p w:rsidRPr="007D2DB5" w:rsidR="0035309F" w:rsidP="0035309F" w:rsidRDefault="0035309F" w14:paraId="20705779" w14:textId="16554BE2">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w:t>
      </w:r>
      <w:r w:rsidR="00DD0B5E">
        <w:rPr>
          <w:rFonts w:ascii="Times New Roman" w:hAnsi="Times New Roman"/>
        </w:rPr>
        <w:t>NSF</w:t>
      </w:r>
      <w:r w:rsidRPr="007D2DB5" w:rsidR="0002637C">
        <w:rPr>
          <w:rFonts w:ascii="Times New Roman" w:hAnsi="Times New Roman"/>
        </w:rPr>
        <w:t xml:space="preserve"> (ex. basic website design updates, communications revisions)</w:t>
      </w:r>
      <w:r w:rsidRPr="007D2DB5">
        <w:rPr>
          <w:rFonts w:ascii="Times New Roman" w:hAnsi="Times New Roman"/>
        </w:rPr>
        <w:t>. Expecting each instance to have on average of 20 users, and 20 services/products tested each year, this clearance expects 400 respondents.</w:t>
      </w:r>
    </w:p>
    <w:p w:rsidRPr="007D2DB5" w:rsidR="0002637C" w:rsidP="0035309F" w:rsidRDefault="0002637C" w14:paraId="1F1E4C57" w14:textId="5E5B215D">
      <w:pPr>
        <w:ind w:left="720"/>
        <w:rPr>
          <w:rFonts w:ascii="Times New Roman" w:hAnsi="Times New Roman"/>
          <w:b/>
        </w:rPr>
      </w:pPr>
    </w:p>
    <w:p w:rsidRPr="00443178" w:rsidR="0002637C" w:rsidP="0035309F" w:rsidRDefault="0002637C" w14:paraId="691BD250" w14:textId="61C090D8">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20 users, and 10 new services/products tested each </w:t>
      </w:r>
      <w:r w:rsidRPr="007D2DB5" w:rsidR="00443178">
        <w:rPr>
          <w:rFonts w:ascii="Times New Roman" w:hAnsi="Times New Roman"/>
        </w:rPr>
        <w:t>year across the Agency, this adds 200 respondents to the clearance.</w:t>
      </w:r>
      <w:r w:rsidR="00443178">
        <w:rPr>
          <w:rFonts w:ascii="Times New Roman" w:hAnsi="Times New Roman"/>
        </w:rPr>
        <w:t xml:space="preserve"> </w:t>
      </w:r>
    </w:p>
    <w:p w:rsidRPr="0035309F" w:rsidR="0035309F" w:rsidP="00BB63CD" w:rsidRDefault="0035309F" w14:paraId="2DD26FF7" w14:textId="77777777">
      <w:pPr>
        <w:ind w:left="720"/>
        <w:rPr>
          <w:rFonts w:ascii="Times New Roman" w:hAnsi="Times New Roman"/>
          <w:b/>
        </w:rPr>
      </w:pPr>
    </w:p>
    <w:p w:rsidRPr="00053043" w:rsidR="00E809A4" w:rsidP="00BB63CD" w:rsidRDefault="00DD0B5E" w14:paraId="7FB1EE42" w14:textId="06CD49E8">
      <w:pPr>
        <w:ind w:left="720"/>
        <w:rPr>
          <w:b/>
          <w:szCs w:val="24"/>
        </w:rPr>
      </w:pPr>
      <w:r>
        <w:rPr>
          <w:rFonts w:ascii="Times New Roman" w:hAnsi="Times New Roman"/>
        </w:rPr>
        <w:t>NSF</w:t>
      </w:r>
      <w:r w:rsidRPr="00053043" w:rsidR="008A3D41">
        <w:rPr>
          <w:rFonts w:ascii="Times New Roman" w:hAnsi="Times New Roman"/>
        </w:rPr>
        <w:t xml:space="preserve"> will </w:t>
      </w:r>
      <w:r w:rsidR="00A22BD9">
        <w:rPr>
          <w:rFonts w:ascii="Times New Roman" w:hAnsi="Times New Roman"/>
        </w:rPr>
        <w:t xml:space="preserve">keep track of </w:t>
      </w:r>
      <w:r w:rsidR="0035309F">
        <w:rPr>
          <w:rFonts w:ascii="Times New Roman" w:hAnsi="Times New Roman"/>
        </w:rPr>
        <w:t>the above</w:t>
      </w:r>
      <w:r w:rsidR="00A22BD9">
        <w:rPr>
          <w:rFonts w:ascii="Times New Roman" w:hAnsi="Times New Roman"/>
        </w:rPr>
        <w:t xml:space="preserve"> activities</w:t>
      </w:r>
      <w:r w:rsidRPr="00053043" w:rsidR="008A3D41">
        <w:rPr>
          <w:rFonts w:ascii="Times New Roman" w:hAnsi="Times New Roman"/>
        </w:rPr>
        <w:t xml:space="preserve"> </w:t>
      </w:r>
      <w:proofErr w:type="gramStart"/>
      <w:r w:rsidRPr="00053043" w:rsidR="008A3D41">
        <w:rPr>
          <w:rFonts w:ascii="Times New Roman" w:hAnsi="Times New Roman"/>
        </w:rPr>
        <w:t>in orde</w:t>
      </w:r>
      <w:r w:rsidR="0035309F">
        <w:rPr>
          <w:rFonts w:ascii="Times New Roman" w:hAnsi="Times New Roman"/>
        </w:rPr>
        <w:t>r to</w:t>
      </w:r>
      <w:proofErr w:type="gramEnd"/>
      <w:r w:rsidR="0035309F">
        <w:rPr>
          <w:rFonts w:ascii="Times New Roman" w:hAnsi="Times New Roman"/>
        </w:rPr>
        <w:t xml:space="preserve">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rsidRDefault="00BB63CD"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15"/>
        <w:gridCol w:w="1523"/>
        <w:gridCol w:w="1433"/>
        <w:gridCol w:w="1066"/>
        <w:gridCol w:w="1057"/>
      </w:tblGrid>
      <w:tr w:rsidRPr="00725CE4" w:rsidR="00BB63CD" w:rsidTr="00BB63CD" w14:paraId="5D78A0F0" w14:textId="77777777">
        <w:tc>
          <w:tcPr>
            <w:tcW w:w="3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color="auto" w:sz="8" w:space="0"/>
              <w:left w:val="nil"/>
              <w:bottom w:val="single" w:color="auto" w:sz="8" w:space="0"/>
              <w:right w:val="single" w:color="auto" w:sz="8" w:space="0"/>
            </w:tcBorders>
            <w:vAlign w:val="center"/>
          </w:tcPr>
          <w:p w:rsidRPr="0002637C" w:rsidR="00BB63CD" w:rsidP="00EA5328" w:rsidRDefault="00BB63CD"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rsidRPr="007D3452" w:rsidR="00BB63CD" w:rsidTr="00BB63CD" w14:paraId="771FD4AA"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BB63CD" w14:paraId="102362FF" w14:textId="35124499">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BB63CD" w14:paraId="1D80F410" w14:textId="0AC2340B">
            <w:pPr>
              <w:tabs>
                <w:tab w:val="left" w:pos="-1080"/>
                <w:tab w:val="left" w:pos="-720"/>
                <w:tab w:val="left" w:pos="0"/>
                <w:tab w:val="left" w:pos="450"/>
                <w:tab w:val="left" w:pos="720"/>
                <w:tab w:val="left" w:pos="2160"/>
              </w:tabs>
              <w:jc w:val="right"/>
              <w:rPr>
                <w:sz w:val="20"/>
              </w:rPr>
            </w:pPr>
            <w:r>
              <w:rPr>
                <w:sz w:val="20"/>
              </w:rPr>
              <w:t>250</w:t>
            </w:r>
          </w:p>
        </w:tc>
      </w:tr>
      <w:tr w:rsidRPr="007D3452" w:rsidR="00BB63CD" w:rsidTr="00BB63CD" w14:paraId="75B96345"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02637C" w14:paraId="5E86DC03" w14:textId="01EDCF21">
            <w:pPr>
              <w:tabs>
                <w:tab w:val="left" w:pos="-1080"/>
                <w:tab w:val="left" w:pos="-720"/>
                <w:tab w:val="left" w:pos="0"/>
                <w:tab w:val="left" w:pos="450"/>
                <w:tab w:val="left" w:pos="720"/>
                <w:tab w:val="left" w:pos="2160"/>
              </w:tabs>
              <w:jc w:val="right"/>
              <w:rPr>
                <w:sz w:val="20"/>
              </w:rPr>
            </w:pPr>
            <w:r>
              <w:rPr>
                <w:sz w:val="20"/>
              </w:rPr>
              <w:t>450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02637C" w14:paraId="2A46B5CE" w14:textId="087B291D">
            <w:pPr>
              <w:tabs>
                <w:tab w:val="left" w:pos="-1080"/>
                <w:tab w:val="left" w:pos="-720"/>
                <w:tab w:val="left" w:pos="0"/>
                <w:tab w:val="left" w:pos="450"/>
                <w:tab w:val="left" w:pos="720"/>
                <w:tab w:val="left" w:pos="2160"/>
              </w:tabs>
              <w:jc w:val="right"/>
              <w:rPr>
                <w:sz w:val="20"/>
              </w:rPr>
            </w:pPr>
            <w:r>
              <w:rPr>
                <w:sz w:val="20"/>
              </w:rPr>
              <w:t>675</w:t>
            </w:r>
          </w:p>
        </w:tc>
      </w:tr>
      <w:tr w:rsidRPr="007D3452" w:rsidR="00BB63CD" w:rsidTr="00BB63CD" w14:paraId="3611E35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4223A30" w14:textId="28E78E40">
            <w:pPr>
              <w:rPr>
                <w:rFonts w:ascii="Times New Roman" w:hAnsi="Times New Roman"/>
                <w:szCs w:val="24"/>
              </w:rPr>
            </w:pPr>
            <w:r>
              <w:rPr>
                <w:rFonts w:ascii="Times New Roman" w:hAnsi="Times New Roman"/>
                <w:szCs w:val="24"/>
              </w:rPr>
              <w:lastRenderedPageBreak/>
              <w:t>Feedback Survey</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BB63CD" w14:paraId="101F217A" w14:textId="0FA425EB">
            <w:pPr>
              <w:jc w:val="right"/>
              <w:rPr>
                <w:sz w:val="20"/>
              </w:rPr>
            </w:pPr>
            <w:r>
              <w:rPr>
                <w:sz w:val="20"/>
              </w:rPr>
              <w:t>2,000,000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02637C" w14:paraId="23DED158" w14:textId="50FB4791">
            <w:pPr>
              <w:tabs>
                <w:tab w:val="left" w:pos="-1080"/>
                <w:tab w:val="left" w:pos="-720"/>
                <w:tab w:val="left" w:pos="0"/>
                <w:tab w:val="left" w:pos="450"/>
                <w:tab w:val="left" w:pos="720"/>
                <w:tab w:val="left" w:pos="2160"/>
              </w:tabs>
              <w:jc w:val="right"/>
              <w:rPr>
                <w:sz w:val="20"/>
              </w:rPr>
            </w:pPr>
            <w:r>
              <w:rPr>
                <w:sz w:val="20"/>
              </w:rPr>
              <w:t>100,000</w:t>
            </w:r>
          </w:p>
        </w:tc>
      </w:tr>
      <w:tr w:rsidRPr="007D3452" w:rsidR="00BB63CD" w:rsidTr="00BB63CD" w14:paraId="38942A7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35309F" w14:paraId="3D139CD4" w14:textId="4C870557">
            <w:pPr>
              <w:jc w:val="right"/>
              <w:rPr>
                <w:sz w:val="20"/>
              </w:rPr>
            </w:pPr>
            <w:r>
              <w:rPr>
                <w:sz w:val="20"/>
              </w:rPr>
              <w:t>400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02637C" w14:paraId="651382F7" w14:textId="2630E3BB">
            <w:pPr>
              <w:tabs>
                <w:tab w:val="left" w:pos="-1080"/>
                <w:tab w:val="left" w:pos="-720"/>
                <w:tab w:val="left" w:pos="0"/>
                <w:tab w:val="left" w:pos="450"/>
                <w:tab w:val="left" w:pos="720"/>
                <w:tab w:val="left" w:pos="2160"/>
              </w:tabs>
              <w:jc w:val="right"/>
              <w:rPr>
                <w:sz w:val="20"/>
              </w:rPr>
            </w:pPr>
            <w:r>
              <w:rPr>
                <w:sz w:val="20"/>
              </w:rPr>
              <w:t>100</w:t>
            </w:r>
          </w:p>
        </w:tc>
      </w:tr>
      <w:tr w:rsidRPr="007D3452" w:rsidR="00443178" w:rsidTr="00BB63CD" w14:paraId="3BCF9D92"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443178" w:rsidP="00EA5328" w:rsidRDefault="0044317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443178" w:rsidP="0002637C" w:rsidRDefault="00443178" w14:paraId="0E304C45" w14:textId="039BF316">
            <w:pPr>
              <w:jc w:val="right"/>
              <w:rPr>
                <w:sz w:val="20"/>
              </w:rPr>
            </w:pPr>
            <w:r>
              <w:rPr>
                <w:sz w:val="20"/>
              </w:rPr>
              <w:t>200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443178" w:rsidP="00EA5328" w:rsidRDefault="0044317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color="auto" w:sz="8" w:space="0"/>
              <w:right w:val="single" w:color="auto" w:sz="8" w:space="0"/>
            </w:tcBorders>
          </w:tcPr>
          <w:p w:rsidRPr="00725CE4" w:rsidR="00443178" w:rsidP="00EA5328" w:rsidRDefault="0044317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00443178" w:rsidP="00EA5328" w:rsidRDefault="00443178" w14:paraId="4091FE25" w14:textId="53334532">
            <w:pPr>
              <w:tabs>
                <w:tab w:val="left" w:pos="-1080"/>
                <w:tab w:val="left" w:pos="-720"/>
                <w:tab w:val="left" w:pos="0"/>
                <w:tab w:val="left" w:pos="450"/>
                <w:tab w:val="left" w:pos="720"/>
                <w:tab w:val="left" w:pos="2160"/>
              </w:tabs>
              <w:jc w:val="right"/>
              <w:rPr>
                <w:sz w:val="20"/>
              </w:rPr>
            </w:pPr>
            <w:r>
              <w:rPr>
                <w:sz w:val="20"/>
              </w:rPr>
              <w:t>100</w:t>
            </w:r>
          </w:p>
        </w:tc>
      </w:tr>
      <w:tr w:rsidRPr="007D3452" w:rsidR="00BB63CD" w:rsidTr="00BB63CD" w14:paraId="2D51413E"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443178" w:rsidRDefault="00BB63CD" w14:paraId="5244FC4C" w14:textId="27B158F4">
            <w:pPr>
              <w:jc w:val="right"/>
              <w:rPr>
                <w:sz w:val="20"/>
              </w:rPr>
            </w:pPr>
            <w:r>
              <w:rPr>
                <w:sz w:val="20"/>
              </w:rPr>
              <w:t>2,001,</w:t>
            </w:r>
            <w:r w:rsidR="00443178">
              <w:rPr>
                <w:sz w:val="20"/>
              </w:rPr>
              <w:t>5</w:t>
            </w:r>
            <w:r>
              <w:rPr>
                <w:sz w:val="20"/>
              </w:rPr>
              <w:t>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B8FCEC5" w14:textId="77777777">
            <w:pPr>
              <w:jc w:val="center"/>
              <w:rPr>
                <w:rFonts w:ascii="Times New Roman" w:hAnsi="Times New Roman"/>
                <w:szCs w:val="24"/>
              </w:rPr>
            </w:pPr>
            <w:proofErr w:type="spellStart"/>
            <w:r w:rsidRPr="00725CE4">
              <w:rPr>
                <w:rFonts w:ascii="Times New Roman" w:hAnsi="Times New Roman"/>
                <w:szCs w:val="24"/>
              </w:rPr>
              <w:t>na</w:t>
            </w:r>
            <w:proofErr w:type="spellEnd"/>
          </w:p>
        </w:tc>
        <w:tc>
          <w:tcPr>
            <w:tcW w:w="1080" w:type="dxa"/>
            <w:tcBorders>
              <w:top w:val="nil"/>
              <w:left w:val="nil"/>
              <w:bottom w:val="single" w:color="auto" w:sz="8" w:space="0"/>
              <w:right w:val="single" w:color="auto" w:sz="8" w:space="0"/>
            </w:tcBorders>
          </w:tcPr>
          <w:p w:rsidRPr="00725CE4" w:rsidR="00BB63CD" w:rsidP="00EA5328" w:rsidRDefault="00BB63CD" w14:paraId="16FC2945" w14:textId="77777777">
            <w:pPr>
              <w:jc w:val="center"/>
              <w:rPr>
                <w:rFonts w:ascii="Times New Roman" w:hAnsi="Times New Roman"/>
                <w:bCs/>
                <w:szCs w:val="24"/>
              </w:rPr>
            </w:pPr>
            <w:proofErr w:type="spellStart"/>
            <w:r w:rsidRPr="00725CE4">
              <w:rPr>
                <w:rFonts w:ascii="Times New Roman" w:hAnsi="Times New Roman"/>
                <w:bCs/>
                <w:szCs w:val="24"/>
              </w:rPr>
              <w:t>na</w:t>
            </w:r>
            <w:proofErr w:type="spellEnd"/>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443178" w:rsidRDefault="0002637C" w14:paraId="62C7FD67" w14:textId="37AD1806">
            <w:pPr>
              <w:tabs>
                <w:tab w:val="left" w:pos="-1080"/>
                <w:tab w:val="left" w:pos="-720"/>
                <w:tab w:val="left" w:pos="0"/>
                <w:tab w:val="left" w:pos="450"/>
                <w:tab w:val="left" w:pos="720"/>
                <w:tab w:val="left" w:pos="2160"/>
              </w:tabs>
              <w:jc w:val="right"/>
              <w:rPr>
                <w:sz w:val="20"/>
              </w:rPr>
            </w:pPr>
            <w:r>
              <w:rPr>
                <w:sz w:val="20"/>
              </w:rPr>
              <w:t>101,</w:t>
            </w:r>
            <w:r w:rsidR="00443178">
              <w:rPr>
                <w:sz w:val="20"/>
              </w:rPr>
              <w:t>1</w:t>
            </w:r>
            <w:r>
              <w:rPr>
                <w:sz w:val="20"/>
              </w:rPr>
              <w:t>25</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D5290B">
        <w:rPr>
          <w:rFonts w:ascii="Times New Roman" w:hAnsi="Times New Roman"/>
          <w:b/>
          <w:szCs w:val="24"/>
        </w:rPr>
        <w:t>take into account</w:t>
      </w:r>
      <w:proofErr w:type="gramEnd"/>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D5290B">
        <w:rPr>
          <w:rFonts w:ascii="Times New Roman" w:hAnsi="Times New Roman"/>
          <w:b/>
          <w:szCs w:val="24"/>
        </w:rPr>
        <w:t>time period</w:t>
      </w:r>
      <w:proofErr w:type="gramEnd"/>
      <w:r w:rsidRPr="00D5290B">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D5290B">
        <w:rPr>
          <w:rFonts w:ascii="Times New Roman" w:hAnsi="Times New Roman"/>
          <w:b/>
          <w:szCs w:val="24"/>
        </w:rPr>
        <w:t>drilling</w:t>
      </w:r>
      <w:proofErr w:type="gramEnd"/>
      <w:r w:rsidRPr="00D5290B">
        <w:rPr>
          <w:rFonts w:ascii="Times New Roman" w:hAnsi="Times New Roman"/>
          <w:b/>
          <w:szCs w:val="24"/>
        </w:rPr>
        <w:t xml:space="preserve">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00386054" w:rsidP="00F45FED" w:rsidRDefault="00DD0B5E" w14:paraId="68755C77" w14:textId="5D222F00">
      <w:pPr>
        <w:tabs>
          <w:tab w:val="left" w:pos="-720"/>
        </w:tabs>
        <w:suppressAutoHyphens/>
        <w:ind w:left="720"/>
        <w:rPr>
          <w:rFonts w:ascii="Times New Roman" w:hAnsi="Times New Roman"/>
        </w:rPr>
      </w:pPr>
      <w:r>
        <w:rPr>
          <w:rFonts w:ascii="Times New Roman" w:hAnsi="Times New Roman"/>
        </w:rPr>
        <w:t>NSF</w:t>
      </w:r>
      <w:r w:rsidRPr="00F45FED" w:rsidR="00F45FED">
        <w:rPr>
          <w:rFonts w:ascii="Times New Roman" w:hAnsi="Times New Roman"/>
        </w:rPr>
        <w:t xml:space="preserve"> </w:t>
      </w:r>
      <w:r w:rsidR="00F45FED">
        <w:rPr>
          <w:rFonts w:ascii="Times New Roman" w:hAnsi="Times New Roman"/>
        </w:rPr>
        <w:t>may incur</w:t>
      </w:r>
      <w:r w:rsidRPr="00F45FED" w:rsidR="00F45FED">
        <w:rPr>
          <w:rFonts w:ascii="Times New Roman" w:hAnsi="Times New Roman"/>
        </w:rPr>
        <w:t xml:space="preserve"> costs in setting up </w:t>
      </w:r>
      <w:r w:rsidR="00F45FED">
        <w:rPr>
          <w:rFonts w:ascii="Times New Roman" w:hAnsi="Times New Roman"/>
        </w:rPr>
        <w:t xml:space="preserve">focus group, small discussion, or </w:t>
      </w:r>
      <w:r w:rsidRPr="00F45FED" w:rsidR="00F45FED">
        <w:rPr>
          <w:rFonts w:ascii="Times New Roman" w:hAnsi="Times New Roman"/>
        </w:rPr>
        <w:t>testing environments to include such things as hiring contractors, facilitators or moderators,</w:t>
      </w:r>
      <w:r w:rsidR="00F45FED">
        <w:rPr>
          <w:rFonts w:ascii="Times New Roman" w:hAnsi="Times New Roman"/>
        </w:rPr>
        <w:t xml:space="preserve"> travel to customer </w:t>
      </w:r>
      <w:r w:rsidR="00F45FED">
        <w:rPr>
          <w:rFonts w:ascii="Times New Roman" w:hAnsi="Times New Roman"/>
        </w:rPr>
        <w:lastRenderedPageBreak/>
        <w:t>sample locations,</w:t>
      </w:r>
      <w:r w:rsidRPr="00F45FED" w:rsidR="00F45FED">
        <w:rPr>
          <w:rFonts w:ascii="Times New Roman" w:hAnsi="Times New Roman"/>
        </w:rPr>
        <w:t xml:space="preserve"> renting meeting space, in providing </w:t>
      </w:r>
      <w:r w:rsidR="00F45FED">
        <w:rPr>
          <w:rFonts w:ascii="Times New Roman" w:hAnsi="Times New Roman"/>
        </w:rPr>
        <w:t>remuneration</w:t>
      </w:r>
      <w:r w:rsidRPr="00F45FED" w:rsid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sid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425F9A" w:rsidRDefault="00443178" w14:paraId="442A9DCD" w14:textId="7936BFC4">
      <w:pPr>
        <w:ind w:left="720"/>
        <w:rPr>
          <w:rFonts w:ascii="Times New Roman" w:hAnsi="Times New Roman"/>
        </w:rPr>
      </w:pPr>
      <w:r>
        <w:rPr>
          <w:rFonts w:ascii="Times New Roman" w:hAnsi="Times New Roman"/>
        </w:rPr>
        <w:t>N/A</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Pr="00F45FED" w:rsidR="00F45FED" w:rsidP="00297C42" w:rsidRDefault="00F45FED"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6A88AF75">
      <w:pPr>
        <w:ind w:left="720"/>
        <w:rPr>
          <w:rFonts w:ascii="Times New Roman" w:hAnsi="Times New Roman"/>
        </w:rPr>
      </w:pPr>
      <w:r w:rsidRPr="00F45FED">
        <w:rPr>
          <w:rFonts w:ascii="Times New Roman" w:hAnsi="Times New Roman"/>
          <w:b/>
        </w:rPr>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w:t>
      </w:r>
      <w:r w:rsidR="00925F96">
        <w:rPr>
          <w:rFonts w:ascii="Times New Roman" w:hAnsi="Times New Roman"/>
        </w:rPr>
        <w:t>NSF</w:t>
      </w:r>
      <w:r w:rsidR="00AC3176">
        <w:rPr>
          <w:rFonts w:ascii="Times New Roman" w:hAnsi="Times New Roman"/>
        </w:rPr>
        <w:t xml:space="preserve">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925F96" w:rsidP="00297C42" w:rsidRDefault="00925F96" w14:paraId="18C0036F" w14:textId="77777777">
      <w:pPr>
        <w:ind w:left="720"/>
        <w:rPr>
          <w:rFonts w:ascii="Times New Roman" w:hAnsi="Times New Roman"/>
        </w:rPr>
      </w:pPr>
    </w:p>
    <w:p w:rsidRPr="00D5290B" w:rsidR="00D5290B" w:rsidP="00297C42" w:rsidRDefault="00D5290B"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lastRenderedPageBreak/>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proofErr w:type="gramStart"/>
      <w:r>
        <w:rPr>
          <w:rFonts w:ascii="Times New Roman" w:hAnsi="Times New Roman"/>
        </w:rPr>
        <w:t>5 point</w:t>
      </w:r>
      <w:proofErr w:type="gramEnd"/>
      <w:r>
        <w:rPr>
          <w:rFonts w:ascii="Times New Roman" w:hAnsi="Times New Roman"/>
        </w:rPr>
        <w:t xml:space="preserve">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proofErr w:type="gramStart"/>
      <w:r w:rsidR="00F45FED">
        <w:rPr>
          <w:rFonts w:ascii="Times New Roman" w:hAnsi="Times New Roman"/>
        </w:rPr>
        <w:t>Similar to</w:t>
      </w:r>
      <w:proofErr w:type="gramEnd"/>
      <w:r w:rsidR="00F45FED">
        <w:rPr>
          <w:rFonts w:ascii="Times New Roman" w:hAnsi="Times New Roman"/>
        </w:rPr>
        <w:t xml:space="preserve">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925F96" w14:paraId="4317BAF4" w14:textId="3C17EE1F">
      <w:pPr>
        <w:pStyle w:val="BodyTextIndent"/>
        <w:ind w:left="720"/>
        <w:rPr>
          <w:rFonts w:ascii="Times New Roman" w:hAnsi="Times New Roman"/>
        </w:rPr>
      </w:pPr>
      <w:r>
        <w:rPr>
          <w:rFonts w:ascii="Times New Roman" w:hAnsi="Times New Roman"/>
        </w:rPr>
        <w:t>NSF</w:t>
      </w:r>
      <w:r w:rsidR="006A530B">
        <w:rPr>
          <w:rFonts w:ascii="Times New Roman" w:hAnsi="Times New Roman"/>
        </w:rPr>
        <w:t xml:space="preserve"> will include the OMB Control Number and collection expiration date </w:t>
      </w:r>
      <w:r w:rsidR="00786680">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925F96" w14:paraId="58581A63" w14:textId="5C75EAE0">
      <w:pPr>
        <w:pStyle w:val="BodyTextIndent"/>
        <w:ind w:left="720"/>
        <w:rPr>
          <w:rFonts w:ascii="Times New Roman" w:hAnsi="Times New Roman"/>
        </w:rPr>
      </w:pPr>
      <w:r>
        <w:rPr>
          <w:rFonts w:ascii="Times New Roman" w:hAnsi="Times New Roman"/>
        </w:rPr>
        <w:t>NSF</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exception to the certification statement identified in Item 20, “Certification for Paperwork Reduction Act Submissions,</w:t>
      </w:r>
      <w:r>
        <w:rPr>
          <w:rFonts w:ascii="Times New Roman" w:hAnsi="Times New Roman"/>
        </w:rPr>
        <w:t>”</w:t>
      </w:r>
      <w:r w:rsidRPr="0083061C" w:rsidR="00B81EAB">
        <w:rPr>
          <w:rFonts w:ascii="Times New Roman" w:hAnsi="Times New Roman"/>
        </w:rPr>
        <w:t xml:space="preserve"> of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07290">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0A3E" w14:textId="77777777" w:rsidR="000B3DEB" w:rsidRDefault="000B3DEB">
      <w:pPr>
        <w:spacing w:line="20" w:lineRule="exact"/>
      </w:pPr>
    </w:p>
  </w:endnote>
  <w:endnote w:type="continuationSeparator" w:id="0">
    <w:p w14:paraId="2339D3D7" w14:textId="77777777" w:rsidR="000B3DEB" w:rsidRDefault="000B3DEB">
      <w:r>
        <w:t xml:space="preserve"> </w:t>
      </w:r>
    </w:p>
  </w:endnote>
  <w:endnote w:type="continuationNotice" w:id="1">
    <w:p w14:paraId="6E3330E4" w14:textId="77777777" w:rsidR="000B3DEB" w:rsidRDefault="000B3D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3FCA012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3FCA012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100C" w14:textId="77777777" w:rsidR="000B3DEB" w:rsidRDefault="000B3DEB">
      <w:r>
        <w:separator/>
      </w:r>
    </w:p>
  </w:footnote>
  <w:footnote w:type="continuationSeparator" w:id="0">
    <w:p w14:paraId="144E4DF0" w14:textId="77777777" w:rsidR="000B3DEB" w:rsidRDefault="000B3DEB">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09C17EA"/>
    <w:multiLevelType w:val="hybridMultilevel"/>
    <w:tmpl w:val="FDD6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27227B3"/>
    <w:multiLevelType w:val="hybridMultilevel"/>
    <w:tmpl w:val="61D8E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5"/>
  </w:num>
  <w:num w:numId="5">
    <w:abstractNumId w:val="1"/>
  </w:num>
  <w:num w:numId="6">
    <w:abstractNumId w:val="3"/>
  </w:num>
  <w:num w:numId="7">
    <w:abstractNumId w:val="11"/>
  </w:num>
  <w:num w:numId="8">
    <w:abstractNumId w:val="10"/>
  </w:num>
  <w:num w:numId="9">
    <w:abstractNumId w:val="13"/>
  </w:num>
  <w:num w:numId="10">
    <w:abstractNumId w:val="17"/>
  </w:num>
  <w:num w:numId="11">
    <w:abstractNumId w:val="7"/>
  </w:num>
  <w:num w:numId="12">
    <w:abstractNumId w:val="14"/>
  </w:num>
  <w:num w:numId="13">
    <w:abstractNumId w:val="5"/>
  </w:num>
  <w:num w:numId="14">
    <w:abstractNumId w:val="4"/>
  </w:num>
  <w:num w:numId="15">
    <w:abstractNumId w:val="8"/>
  </w:num>
  <w:num w:numId="16">
    <w:abstractNumId w:val="16"/>
  </w:num>
  <w:num w:numId="17">
    <w:abstractNumId w:val="1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B3DEB"/>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7712F"/>
    <w:rsid w:val="00287BEA"/>
    <w:rsid w:val="00294CFE"/>
    <w:rsid w:val="00297C42"/>
    <w:rsid w:val="00297C5E"/>
    <w:rsid w:val="002B0412"/>
    <w:rsid w:val="002B0A95"/>
    <w:rsid w:val="00311AA2"/>
    <w:rsid w:val="0032493C"/>
    <w:rsid w:val="00326C47"/>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1091"/>
    <w:rsid w:val="00512598"/>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7440A"/>
    <w:rsid w:val="00786680"/>
    <w:rsid w:val="007A6E6B"/>
    <w:rsid w:val="007B14E8"/>
    <w:rsid w:val="007C12B5"/>
    <w:rsid w:val="007D2DB5"/>
    <w:rsid w:val="007E6D44"/>
    <w:rsid w:val="007E77FA"/>
    <w:rsid w:val="007F4417"/>
    <w:rsid w:val="008011B6"/>
    <w:rsid w:val="0081784F"/>
    <w:rsid w:val="00822C98"/>
    <w:rsid w:val="00823C86"/>
    <w:rsid w:val="0083061C"/>
    <w:rsid w:val="00831B18"/>
    <w:rsid w:val="00842A85"/>
    <w:rsid w:val="008A348F"/>
    <w:rsid w:val="008A3D41"/>
    <w:rsid w:val="008F3062"/>
    <w:rsid w:val="00905009"/>
    <w:rsid w:val="009212F2"/>
    <w:rsid w:val="00921CB1"/>
    <w:rsid w:val="00925F96"/>
    <w:rsid w:val="009275D0"/>
    <w:rsid w:val="009544A3"/>
    <w:rsid w:val="009949A8"/>
    <w:rsid w:val="009A1449"/>
    <w:rsid w:val="00A01331"/>
    <w:rsid w:val="00A22BD9"/>
    <w:rsid w:val="00A41F2C"/>
    <w:rsid w:val="00A87940"/>
    <w:rsid w:val="00A94CCB"/>
    <w:rsid w:val="00AA03C5"/>
    <w:rsid w:val="00AA5C59"/>
    <w:rsid w:val="00AB0D7D"/>
    <w:rsid w:val="00AC1FA8"/>
    <w:rsid w:val="00AC3176"/>
    <w:rsid w:val="00B1656C"/>
    <w:rsid w:val="00B16DB3"/>
    <w:rsid w:val="00B23EC0"/>
    <w:rsid w:val="00B413E9"/>
    <w:rsid w:val="00B81EAB"/>
    <w:rsid w:val="00B927B8"/>
    <w:rsid w:val="00BB63CD"/>
    <w:rsid w:val="00BB7BC0"/>
    <w:rsid w:val="00BC244F"/>
    <w:rsid w:val="00BD1325"/>
    <w:rsid w:val="00BD1E9D"/>
    <w:rsid w:val="00BF1E7E"/>
    <w:rsid w:val="00C25189"/>
    <w:rsid w:val="00C32E01"/>
    <w:rsid w:val="00C41A2A"/>
    <w:rsid w:val="00C4679F"/>
    <w:rsid w:val="00C641E9"/>
    <w:rsid w:val="00C723C2"/>
    <w:rsid w:val="00CB0C21"/>
    <w:rsid w:val="00CC6F25"/>
    <w:rsid w:val="00CD40F8"/>
    <w:rsid w:val="00CE72AF"/>
    <w:rsid w:val="00D115BF"/>
    <w:rsid w:val="00D269C3"/>
    <w:rsid w:val="00D47479"/>
    <w:rsid w:val="00D52676"/>
    <w:rsid w:val="00D5290B"/>
    <w:rsid w:val="00D91910"/>
    <w:rsid w:val="00DD0B5E"/>
    <w:rsid w:val="00DE7122"/>
    <w:rsid w:val="00E023B7"/>
    <w:rsid w:val="00E03202"/>
    <w:rsid w:val="00E03EA0"/>
    <w:rsid w:val="00E07290"/>
    <w:rsid w:val="00E10433"/>
    <w:rsid w:val="00E141BC"/>
    <w:rsid w:val="00E15CE1"/>
    <w:rsid w:val="00E204FC"/>
    <w:rsid w:val="00E274C4"/>
    <w:rsid w:val="00E27B9C"/>
    <w:rsid w:val="00E54EAB"/>
    <w:rsid w:val="00E809A4"/>
    <w:rsid w:val="00EA3C1F"/>
    <w:rsid w:val="00EB5166"/>
    <w:rsid w:val="00EC2CC4"/>
    <w:rsid w:val="00EF7FF5"/>
    <w:rsid w:val="00F13131"/>
    <w:rsid w:val="00F30CEE"/>
    <w:rsid w:val="00F313DF"/>
    <w:rsid w:val="00F45FED"/>
    <w:rsid w:val="00F64EBF"/>
    <w:rsid w:val="00FA4F77"/>
    <w:rsid w:val="00FC38C8"/>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a.gov/cdnstatic/HCD-Discovery-Guide-Interagency-v1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unity.max.gov/x/XRDbY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791D-89E0-4BA5-A096-1BE8C58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5516</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Plimpton, Suzanne H.</cp:lastModifiedBy>
  <cp:revision>2</cp:revision>
  <cp:lastPrinted>2016-05-23T15:22:00Z</cp:lastPrinted>
  <dcterms:created xsi:type="dcterms:W3CDTF">2020-08-12T20:49:00Z</dcterms:created>
  <dcterms:modified xsi:type="dcterms:W3CDTF">2020-08-12T20:49:00Z</dcterms:modified>
</cp:coreProperties>
</file>