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0"/>
        <w:gridCol w:w="90"/>
        <w:gridCol w:w="8280"/>
      </w:tblGrid>
      <w:tr w:rsidR="00D43ABD" w:rsidTr="00467FE4" w14:paraId="729DE7F7" w14:textId="77777777">
        <w:trPr>
          <w:trHeight w:val="814"/>
        </w:trPr>
        <w:tc>
          <w:tcPr>
            <w:tcW w:w="2070" w:type="dxa"/>
            <w:gridSpan w:val="2"/>
          </w:tcPr>
          <w:p w:rsidR="00D43ABD" w:rsidP="001F07A7" w:rsidRDefault="00D43ABD" w14:paraId="2F4E05DA" w14:textId="77777777">
            <w:pPr>
              <w:pStyle w:val="NormalSS"/>
              <w:spacing w:after="0"/>
              <w:ind w:left="-108" w:firstLine="0"/>
            </w:pPr>
          </w:p>
          <w:p w:rsidR="00BB681A" w:rsidP="00BB681A" w:rsidRDefault="00BB681A" w14:paraId="5F433AC2" w14:textId="77777777">
            <w:pPr>
              <w:pStyle w:val="NormalSS"/>
              <w:spacing w:after="0"/>
              <w:ind w:firstLine="0"/>
            </w:pPr>
          </w:p>
          <w:p w:rsidR="00BB681A" w:rsidP="00BB681A" w:rsidRDefault="00BB681A" w14:paraId="31321804" w14:textId="77777777">
            <w:pPr>
              <w:pStyle w:val="NormalSS"/>
              <w:spacing w:after="0"/>
              <w:ind w:firstLine="0"/>
            </w:pPr>
          </w:p>
        </w:tc>
        <w:tc>
          <w:tcPr>
            <w:tcW w:w="8280" w:type="dxa"/>
            <w:vMerge w:val="restart"/>
          </w:tcPr>
          <w:p w:rsidRPr="006D4B09" w:rsidR="006D4B09" w:rsidP="006D4B09" w:rsidRDefault="002A7927" w14:paraId="69D02EBD" w14:textId="5FA0F950">
            <w:pPr>
              <w:pStyle w:val="Default"/>
              <w:ind w:left="-36"/>
              <w:rPr>
                <w:rFonts w:ascii="Arial Black" w:hAnsi="Arial Black"/>
                <w:b/>
                <w:color w:val="046B5C"/>
                <w:sz w:val="40"/>
                <w:szCs w:val="40"/>
              </w:rPr>
            </w:pPr>
            <w:r>
              <w:rPr>
                <w:rFonts w:ascii="Arial Black" w:hAnsi="Arial Black"/>
                <w:b/>
                <w:color w:val="046B5C"/>
                <w:sz w:val="40"/>
                <w:szCs w:val="40"/>
              </w:rPr>
              <w:t>Attachment</w:t>
            </w:r>
            <w:r w:rsidR="00467FE4">
              <w:rPr>
                <w:rFonts w:ascii="Arial Black" w:hAnsi="Arial Black"/>
                <w:b/>
                <w:color w:val="046B5C"/>
                <w:sz w:val="40"/>
                <w:szCs w:val="40"/>
              </w:rPr>
              <w:t xml:space="preserve"> E: </w:t>
            </w:r>
            <w:r w:rsidRPr="006D4B09" w:rsidR="001F07A7">
              <w:rPr>
                <w:rFonts w:ascii="Arial Black" w:hAnsi="Arial Black"/>
                <w:b/>
                <w:color w:val="046B5C"/>
                <w:sz w:val="40"/>
                <w:szCs w:val="40"/>
              </w:rPr>
              <w:t xml:space="preserve">SNAP </w:t>
            </w:r>
            <w:r w:rsidRPr="006D4B09" w:rsidR="006D4B09">
              <w:rPr>
                <w:rFonts w:ascii="Arial Black" w:hAnsi="Arial Black"/>
                <w:b/>
                <w:color w:val="046B5C"/>
                <w:sz w:val="40"/>
                <w:szCs w:val="40"/>
              </w:rPr>
              <w:t>E&amp;T</w:t>
            </w:r>
            <w:r w:rsidRPr="006D4B09" w:rsidR="001F07A7">
              <w:rPr>
                <w:rFonts w:ascii="Arial Black" w:hAnsi="Arial Black"/>
                <w:b/>
                <w:color w:val="046B5C"/>
                <w:sz w:val="40"/>
                <w:szCs w:val="40"/>
              </w:rPr>
              <w:t xml:space="preserve"> Data</w:t>
            </w:r>
            <w:r w:rsidRPr="006D4B09" w:rsidR="006D4B09">
              <w:rPr>
                <w:rFonts w:ascii="Arial Black" w:hAnsi="Arial Black"/>
                <w:b/>
                <w:color w:val="046B5C"/>
                <w:sz w:val="40"/>
                <w:szCs w:val="40"/>
              </w:rPr>
              <w:t xml:space="preserve"> Needs Assessment</w:t>
            </w:r>
          </w:p>
        </w:tc>
      </w:tr>
      <w:tr w:rsidR="00D43ABD" w:rsidTr="00467FE4" w14:paraId="0C7C66C7" w14:textId="77777777">
        <w:trPr>
          <w:trHeight w:val="207"/>
        </w:trPr>
        <w:tc>
          <w:tcPr>
            <w:tcW w:w="2070" w:type="dxa"/>
            <w:gridSpan w:val="2"/>
            <w:vAlign w:val="bottom"/>
          </w:tcPr>
          <w:p w:rsidR="00D43ABD" w:rsidP="00F24789" w:rsidRDefault="00D43ABD" w14:paraId="2ED8F0BC" w14:textId="77777777">
            <w:pPr>
              <w:pStyle w:val="NormalSS"/>
              <w:spacing w:after="180"/>
              <w:ind w:firstLine="0"/>
            </w:pPr>
          </w:p>
        </w:tc>
        <w:tc>
          <w:tcPr>
            <w:tcW w:w="8280" w:type="dxa"/>
            <w:vMerge/>
          </w:tcPr>
          <w:p w:rsidR="00D43ABD" w:rsidP="00F21691" w:rsidRDefault="00D43ABD" w14:paraId="53981577" w14:textId="77777777">
            <w:pPr>
              <w:pStyle w:val="NormalSS"/>
              <w:spacing w:after="0"/>
              <w:ind w:firstLine="0"/>
            </w:pPr>
          </w:p>
        </w:tc>
      </w:tr>
      <w:tr w:rsidRPr="008A299F" w:rsidR="00CE69D7" w:rsidTr="00467FE4" w14:paraId="66847E78" w14:textId="77777777">
        <w:trPr>
          <w:trHeight w:val="3861"/>
        </w:trPr>
        <w:tc>
          <w:tcPr>
            <w:tcW w:w="1980" w:type="dxa"/>
          </w:tcPr>
          <w:p w:rsidRPr="00D405A7" w:rsidR="00CE69D7" w:rsidP="0020726B" w:rsidRDefault="00F15CF5" w14:paraId="1B7F8D07" w14:textId="77777777">
            <w:pPr>
              <w:pStyle w:val="NormalSScontinued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D405A7">
              <w:rPr>
                <w:rFonts w:ascii="Arial" w:hAnsi="Arial" w:cs="Arial"/>
                <w:b/>
                <w:color w:val="046B5C"/>
                <w:sz w:val="22"/>
                <w:szCs w:val="22"/>
              </w:rPr>
              <w:t>Why this project</w:t>
            </w:r>
            <w:r w:rsidRPr="00D405A7" w:rsidR="00CE69D7">
              <w:rPr>
                <w:rFonts w:ascii="Arial" w:hAnsi="Arial" w:cs="Arial"/>
                <w:b/>
                <w:color w:val="046B5C"/>
                <w:sz w:val="22"/>
                <w:szCs w:val="22"/>
              </w:rPr>
              <w:t>?</w:t>
            </w:r>
          </w:p>
        </w:tc>
        <w:tc>
          <w:tcPr>
            <w:tcW w:w="8370" w:type="dxa"/>
            <w:gridSpan w:val="2"/>
          </w:tcPr>
          <w:p w:rsidR="008F4819" w:rsidP="00D405A7" w:rsidRDefault="0003554D" w14:paraId="075209E2" w14:textId="77777777">
            <w:pPr>
              <w:pStyle w:val="NormalSS"/>
              <w:spacing w:after="0"/>
              <w:ind w:firstLine="0"/>
              <w:rPr>
                <w:sz w:val="22"/>
                <w:szCs w:val="22"/>
              </w:rPr>
            </w:pPr>
            <w:r w:rsidRPr="00D405A7">
              <w:rPr>
                <w:bCs/>
                <w:sz w:val="22"/>
                <w:szCs w:val="22"/>
              </w:rPr>
              <w:t xml:space="preserve">Under </w:t>
            </w:r>
            <w:r w:rsidRPr="00D405A7" w:rsidR="0074108B">
              <w:rPr>
                <w:bCs/>
                <w:sz w:val="22"/>
                <w:szCs w:val="22"/>
              </w:rPr>
              <w:t>the Supplemental Nutrition Assistance Program (</w:t>
            </w:r>
            <w:r w:rsidRPr="00D405A7">
              <w:rPr>
                <w:bCs/>
                <w:sz w:val="22"/>
                <w:szCs w:val="22"/>
              </w:rPr>
              <w:t>SNAP</w:t>
            </w:r>
            <w:r w:rsidRPr="00D405A7" w:rsidR="0074108B">
              <w:rPr>
                <w:bCs/>
                <w:sz w:val="22"/>
                <w:szCs w:val="22"/>
              </w:rPr>
              <w:t>)</w:t>
            </w:r>
            <w:r w:rsidRPr="00D405A7">
              <w:rPr>
                <w:bCs/>
                <w:sz w:val="22"/>
                <w:szCs w:val="22"/>
              </w:rPr>
              <w:t xml:space="preserve">, </w:t>
            </w:r>
            <w:r w:rsidRPr="00D405A7">
              <w:rPr>
                <w:sz w:val="22"/>
                <w:szCs w:val="22"/>
              </w:rPr>
              <w:t>States are required to operate a</w:t>
            </w:r>
            <w:r w:rsidRPr="00D405A7" w:rsidR="00B24932">
              <w:rPr>
                <w:sz w:val="22"/>
                <w:szCs w:val="22"/>
              </w:rPr>
              <w:t>n</w:t>
            </w:r>
            <w:r w:rsidRPr="00D405A7">
              <w:rPr>
                <w:sz w:val="22"/>
                <w:szCs w:val="22"/>
              </w:rPr>
              <w:t xml:space="preserve"> Employment and Training (E&amp;T) program to help participants gain skills, education, training, and experience that lead to </w:t>
            </w:r>
            <w:r w:rsidRPr="00D405A7" w:rsidR="00B24932">
              <w:rPr>
                <w:sz w:val="22"/>
                <w:szCs w:val="22"/>
              </w:rPr>
              <w:t xml:space="preserve">employment </w:t>
            </w:r>
            <w:r w:rsidRPr="00D405A7">
              <w:rPr>
                <w:sz w:val="22"/>
                <w:szCs w:val="22"/>
              </w:rPr>
              <w:t>and greater economic self-sufficiency</w:t>
            </w:r>
            <w:r w:rsidRPr="00D405A7" w:rsidR="00566504">
              <w:rPr>
                <w:sz w:val="22"/>
                <w:szCs w:val="22"/>
              </w:rPr>
              <w:t xml:space="preserve">. </w:t>
            </w:r>
            <w:r w:rsidRPr="00D405A7">
              <w:rPr>
                <w:bCs/>
                <w:sz w:val="22"/>
                <w:szCs w:val="22"/>
              </w:rPr>
              <w:t>T</w:t>
            </w:r>
            <w:r w:rsidRPr="00D405A7">
              <w:rPr>
                <w:sz w:val="22"/>
                <w:szCs w:val="22"/>
              </w:rPr>
              <w:t>he U.S. Department of Agriculture, Food and Nutrition Service (FNS)</w:t>
            </w:r>
            <w:r w:rsidRPr="00D405A7" w:rsidR="00F30815">
              <w:rPr>
                <w:bCs/>
                <w:sz w:val="22"/>
                <w:szCs w:val="22"/>
              </w:rPr>
              <w:t xml:space="preserve"> </w:t>
            </w:r>
            <w:r w:rsidRPr="00D405A7" w:rsidR="0037006A">
              <w:rPr>
                <w:sz w:val="22"/>
                <w:szCs w:val="22"/>
              </w:rPr>
              <w:t>u</w:t>
            </w:r>
            <w:r w:rsidRPr="00D405A7" w:rsidR="008F4819">
              <w:rPr>
                <w:sz w:val="22"/>
                <w:szCs w:val="22"/>
              </w:rPr>
              <w:t xml:space="preserve">ses several methods </w:t>
            </w:r>
            <w:r w:rsidRPr="00D405A7" w:rsidR="0037006A">
              <w:rPr>
                <w:sz w:val="22"/>
                <w:szCs w:val="22"/>
              </w:rPr>
              <w:t xml:space="preserve">to </w:t>
            </w:r>
            <w:r w:rsidRPr="00D405A7" w:rsidR="000C5A9C">
              <w:rPr>
                <w:sz w:val="22"/>
                <w:szCs w:val="22"/>
              </w:rPr>
              <w:t>collect information on</w:t>
            </w:r>
            <w:r w:rsidRPr="00D405A7" w:rsidR="00B24932">
              <w:rPr>
                <w:sz w:val="22"/>
                <w:szCs w:val="22"/>
              </w:rPr>
              <w:t xml:space="preserve"> </w:t>
            </w:r>
            <w:r w:rsidRPr="00D405A7" w:rsidR="000C5A9C">
              <w:rPr>
                <w:sz w:val="22"/>
                <w:szCs w:val="22"/>
              </w:rPr>
              <w:t xml:space="preserve">State </w:t>
            </w:r>
            <w:r w:rsidRPr="00D405A7" w:rsidR="00ED3CCA">
              <w:rPr>
                <w:sz w:val="22"/>
                <w:szCs w:val="22"/>
              </w:rPr>
              <w:t xml:space="preserve">SNAP </w:t>
            </w:r>
            <w:r w:rsidRPr="00D405A7" w:rsidR="000C5A9C">
              <w:rPr>
                <w:sz w:val="22"/>
                <w:szCs w:val="22"/>
              </w:rPr>
              <w:t>E&amp;T programs</w:t>
            </w:r>
            <w:r w:rsidRPr="00D405A7" w:rsidR="0037006A">
              <w:rPr>
                <w:sz w:val="22"/>
                <w:szCs w:val="22"/>
              </w:rPr>
              <w:t>:</w:t>
            </w:r>
            <w:r w:rsidRPr="00D405A7" w:rsidR="00F925CA">
              <w:rPr>
                <w:sz w:val="22"/>
                <w:szCs w:val="22"/>
              </w:rPr>
              <w:t xml:space="preserve"> </w:t>
            </w:r>
            <w:r w:rsidRPr="00D405A7" w:rsidR="0037006A">
              <w:rPr>
                <w:sz w:val="22"/>
                <w:szCs w:val="22"/>
              </w:rPr>
              <w:t xml:space="preserve">annual </w:t>
            </w:r>
            <w:r w:rsidRPr="00D405A7" w:rsidR="000C5A9C">
              <w:rPr>
                <w:sz w:val="22"/>
                <w:szCs w:val="22"/>
              </w:rPr>
              <w:t xml:space="preserve">State SNAP E&amp;T Plans, </w:t>
            </w:r>
            <w:r w:rsidRPr="00D405A7" w:rsidR="0037006A">
              <w:rPr>
                <w:sz w:val="22"/>
                <w:szCs w:val="22"/>
              </w:rPr>
              <w:t xml:space="preserve">quarterly </w:t>
            </w:r>
            <w:r w:rsidRPr="00D405A7" w:rsidR="000C5A9C">
              <w:rPr>
                <w:sz w:val="22"/>
                <w:szCs w:val="22"/>
              </w:rPr>
              <w:t>FNS-583</w:t>
            </w:r>
            <w:bookmarkStart w:name="_GoBack" w:id="0"/>
            <w:bookmarkEnd w:id="0"/>
            <w:r w:rsidRPr="00D405A7">
              <w:rPr>
                <w:sz w:val="22"/>
                <w:szCs w:val="22"/>
              </w:rPr>
              <w:t xml:space="preserve"> data forms</w:t>
            </w:r>
            <w:r w:rsidRPr="00D405A7" w:rsidR="000C5A9C">
              <w:rPr>
                <w:sz w:val="22"/>
                <w:szCs w:val="22"/>
              </w:rPr>
              <w:t xml:space="preserve">, and annual outcome reporting measures. </w:t>
            </w:r>
            <w:r w:rsidR="00CC4262">
              <w:rPr>
                <w:sz w:val="22"/>
                <w:szCs w:val="22"/>
              </w:rPr>
              <w:t>However, the</w:t>
            </w:r>
            <w:r w:rsidRPr="00D405A7" w:rsidR="008F4819">
              <w:rPr>
                <w:sz w:val="22"/>
                <w:szCs w:val="22"/>
              </w:rPr>
              <w:t xml:space="preserve"> data is often </w:t>
            </w:r>
            <w:r w:rsidRPr="00D405A7" w:rsidR="00F30815">
              <w:rPr>
                <w:sz w:val="22"/>
                <w:szCs w:val="22"/>
              </w:rPr>
              <w:t>in</w:t>
            </w:r>
            <w:r w:rsidRPr="00D405A7" w:rsidR="008F4819">
              <w:rPr>
                <w:sz w:val="22"/>
                <w:szCs w:val="22"/>
              </w:rPr>
              <w:t>consistent, in</w:t>
            </w:r>
            <w:r w:rsidRPr="00D405A7" w:rsidR="00F30815">
              <w:rPr>
                <w:sz w:val="22"/>
                <w:szCs w:val="22"/>
              </w:rPr>
              <w:t>complete</w:t>
            </w:r>
            <w:r w:rsidRPr="00D405A7" w:rsidR="008F4819">
              <w:rPr>
                <w:sz w:val="22"/>
                <w:szCs w:val="22"/>
              </w:rPr>
              <w:t>,</w:t>
            </w:r>
            <w:r w:rsidRPr="00D405A7" w:rsidR="00F925CA">
              <w:rPr>
                <w:sz w:val="22"/>
                <w:szCs w:val="22"/>
              </w:rPr>
              <w:t xml:space="preserve"> and</w:t>
            </w:r>
            <w:r w:rsidRPr="00D405A7" w:rsidR="00F30815">
              <w:rPr>
                <w:sz w:val="22"/>
                <w:szCs w:val="22"/>
              </w:rPr>
              <w:t xml:space="preserve"> inaccurate</w:t>
            </w:r>
            <w:r w:rsidRPr="00D405A7" w:rsidR="008F4819">
              <w:rPr>
                <w:sz w:val="22"/>
                <w:szCs w:val="22"/>
              </w:rPr>
              <w:t>.</w:t>
            </w:r>
            <w:r w:rsidRPr="00D405A7" w:rsidR="0011144B">
              <w:rPr>
                <w:sz w:val="22"/>
                <w:szCs w:val="22"/>
              </w:rPr>
              <w:t xml:space="preserve"> This makes </w:t>
            </w:r>
            <w:r w:rsidRPr="00D405A7" w:rsidR="00FF545B">
              <w:rPr>
                <w:sz w:val="22"/>
                <w:szCs w:val="22"/>
              </w:rPr>
              <w:t xml:space="preserve">it challenging </w:t>
            </w:r>
            <w:r w:rsidRPr="00D405A7" w:rsidR="00F30815">
              <w:rPr>
                <w:sz w:val="22"/>
                <w:szCs w:val="22"/>
              </w:rPr>
              <w:t xml:space="preserve">for FNS to </w:t>
            </w:r>
            <w:r w:rsidRPr="00D405A7" w:rsidR="008F4819">
              <w:rPr>
                <w:sz w:val="22"/>
                <w:szCs w:val="22"/>
              </w:rPr>
              <w:t xml:space="preserve">analyze these data to </w:t>
            </w:r>
            <w:r w:rsidRPr="00D405A7" w:rsidR="00F30815">
              <w:rPr>
                <w:sz w:val="22"/>
                <w:szCs w:val="22"/>
              </w:rPr>
              <w:t xml:space="preserve">determine the outcomes of SNAP E&amp;T participants and </w:t>
            </w:r>
            <w:r w:rsidRPr="00D405A7" w:rsidR="00B24932">
              <w:rPr>
                <w:sz w:val="22"/>
                <w:szCs w:val="22"/>
              </w:rPr>
              <w:t xml:space="preserve">to </w:t>
            </w:r>
            <w:r w:rsidRPr="00D405A7" w:rsidR="00F30815">
              <w:rPr>
                <w:sz w:val="22"/>
                <w:szCs w:val="22"/>
              </w:rPr>
              <w:t xml:space="preserve">provide </w:t>
            </w:r>
            <w:r w:rsidRPr="00D405A7" w:rsidR="0011144B">
              <w:rPr>
                <w:sz w:val="22"/>
                <w:szCs w:val="22"/>
              </w:rPr>
              <w:t xml:space="preserve">program improvement </w:t>
            </w:r>
            <w:r w:rsidRPr="00D405A7" w:rsidR="00F30815">
              <w:rPr>
                <w:sz w:val="22"/>
                <w:szCs w:val="22"/>
              </w:rPr>
              <w:t xml:space="preserve">assistance to States. </w:t>
            </w:r>
          </w:p>
          <w:p w:rsidRPr="00D405A7" w:rsidR="00CC4262" w:rsidP="00D405A7" w:rsidRDefault="00CC4262" w14:paraId="7151C963" w14:textId="77777777">
            <w:pPr>
              <w:pStyle w:val="NormalSS"/>
              <w:spacing w:after="0"/>
              <w:ind w:firstLine="0"/>
              <w:rPr>
                <w:bCs/>
                <w:sz w:val="22"/>
                <w:szCs w:val="22"/>
              </w:rPr>
            </w:pPr>
          </w:p>
          <w:p w:rsidRPr="00D405A7" w:rsidR="00622551" w:rsidP="008F4819" w:rsidRDefault="00FF545B" w14:paraId="69A7D432" w14:textId="77777777">
            <w:pPr>
              <w:pStyle w:val="NormalSS"/>
              <w:ind w:firstLine="0"/>
              <w:rPr>
                <w:sz w:val="22"/>
                <w:szCs w:val="22"/>
              </w:rPr>
            </w:pPr>
            <w:r w:rsidRPr="00D405A7">
              <w:rPr>
                <w:sz w:val="22"/>
                <w:szCs w:val="22"/>
              </w:rPr>
              <w:t xml:space="preserve">FNS has contracted with Mathematica to </w:t>
            </w:r>
            <w:r w:rsidRPr="00D405A7" w:rsidR="008F4819">
              <w:rPr>
                <w:sz w:val="22"/>
                <w:szCs w:val="22"/>
              </w:rPr>
              <w:t xml:space="preserve">(1) </w:t>
            </w:r>
            <w:r w:rsidRPr="00D405A7" w:rsidR="008E7A1A">
              <w:rPr>
                <w:bCs/>
                <w:sz w:val="22"/>
                <w:szCs w:val="22"/>
              </w:rPr>
              <w:t xml:space="preserve">identify and describe </w:t>
            </w:r>
            <w:r w:rsidRPr="00D405A7" w:rsidR="00F30815">
              <w:rPr>
                <w:bCs/>
                <w:sz w:val="22"/>
                <w:szCs w:val="22"/>
              </w:rPr>
              <w:t xml:space="preserve">the current State and Federal systems </w:t>
            </w:r>
            <w:r w:rsidRPr="00D405A7" w:rsidR="008E7A1A">
              <w:rPr>
                <w:bCs/>
                <w:sz w:val="22"/>
                <w:szCs w:val="22"/>
              </w:rPr>
              <w:t xml:space="preserve">that </w:t>
            </w:r>
            <w:r w:rsidRPr="00D405A7" w:rsidR="00F30815">
              <w:rPr>
                <w:bCs/>
                <w:sz w:val="22"/>
                <w:szCs w:val="22"/>
              </w:rPr>
              <w:t>collect, validate, and analyze E&amp;T data</w:t>
            </w:r>
            <w:r w:rsidRPr="00D405A7" w:rsidR="008E7A1A">
              <w:rPr>
                <w:bCs/>
                <w:sz w:val="22"/>
                <w:szCs w:val="22"/>
              </w:rPr>
              <w:t>;</w:t>
            </w:r>
            <w:r w:rsidRPr="00D405A7" w:rsidR="00F30815">
              <w:rPr>
                <w:bCs/>
                <w:sz w:val="22"/>
                <w:szCs w:val="22"/>
              </w:rPr>
              <w:t xml:space="preserve"> </w:t>
            </w:r>
            <w:r w:rsidRPr="00D405A7" w:rsidR="008F4819">
              <w:rPr>
                <w:bCs/>
                <w:sz w:val="22"/>
                <w:szCs w:val="22"/>
              </w:rPr>
              <w:t xml:space="preserve">(2) </w:t>
            </w:r>
            <w:r w:rsidRPr="00D405A7" w:rsidR="008E7A1A">
              <w:rPr>
                <w:bCs/>
                <w:sz w:val="22"/>
                <w:szCs w:val="22"/>
              </w:rPr>
              <w:t xml:space="preserve">assess the </w:t>
            </w:r>
            <w:r w:rsidRPr="00D405A7" w:rsidR="00F30815">
              <w:rPr>
                <w:bCs/>
                <w:sz w:val="22"/>
                <w:szCs w:val="22"/>
              </w:rPr>
              <w:t>current and future E&amp;T data needs</w:t>
            </w:r>
            <w:r w:rsidRPr="00D405A7" w:rsidR="0011144B">
              <w:rPr>
                <w:bCs/>
                <w:sz w:val="22"/>
                <w:szCs w:val="22"/>
              </w:rPr>
              <w:t xml:space="preserve"> of Federal, Regional, and State staff;</w:t>
            </w:r>
            <w:r w:rsidRPr="00D405A7" w:rsidR="00F30815">
              <w:rPr>
                <w:bCs/>
                <w:sz w:val="22"/>
                <w:szCs w:val="22"/>
              </w:rPr>
              <w:t xml:space="preserve"> </w:t>
            </w:r>
            <w:r w:rsidRPr="00D405A7" w:rsidR="00F30815">
              <w:rPr>
                <w:spacing w:val="-1"/>
                <w:sz w:val="22"/>
                <w:szCs w:val="22"/>
                <w:u w:color="000000"/>
              </w:rPr>
              <w:t xml:space="preserve">and </w:t>
            </w:r>
            <w:r w:rsidRPr="00D405A7" w:rsidR="008F4819">
              <w:rPr>
                <w:spacing w:val="-1"/>
                <w:sz w:val="22"/>
                <w:szCs w:val="22"/>
                <w:u w:color="000000"/>
              </w:rPr>
              <w:t xml:space="preserve">(3) </w:t>
            </w:r>
            <w:r w:rsidRPr="00D405A7" w:rsidR="00F30815">
              <w:rPr>
                <w:spacing w:val="-1"/>
                <w:sz w:val="22"/>
                <w:szCs w:val="22"/>
                <w:u w:color="000000"/>
              </w:rPr>
              <w:t xml:space="preserve">recommend a plan to improve </w:t>
            </w:r>
            <w:r w:rsidRPr="00D405A7" w:rsidR="00FA68C6">
              <w:rPr>
                <w:spacing w:val="-1"/>
                <w:sz w:val="22"/>
                <w:szCs w:val="22"/>
                <w:u w:color="000000"/>
              </w:rPr>
              <w:t xml:space="preserve">how </w:t>
            </w:r>
            <w:r w:rsidRPr="00D405A7" w:rsidR="00F25A3C">
              <w:rPr>
                <w:spacing w:val="-1"/>
                <w:sz w:val="22"/>
                <w:szCs w:val="22"/>
                <w:u w:color="000000"/>
              </w:rPr>
              <w:t xml:space="preserve">Federal, Regional, and </w:t>
            </w:r>
            <w:r w:rsidRPr="00D405A7" w:rsidR="00FA68C6">
              <w:rPr>
                <w:spacing w:val="-1"/>
                <w:sz w:val="22"/>
                <w:szCs w:val="22"/>
                <w:u w:color="000000"/>
              </w:rPr>
              <w:t>State</w:t>
            </w:r>
            <w:r w:rsidRPr="00D405A7" w:rsidR="00F25A3C">
              <w:rPr>
                <w:spacing w:val="-1"/>
                <w:sz w:val="22"/>
                <w:szCs w:val="22"/>
                <w:u w:color="000000"/>
              </w:rPr>
              <w:t xml:space="preserve"> staff</w:t>
            </w:r>
            <w:r w:rsidRPr="00D405A7" w:rsidR="00FA68C6">
              <w:rPr>
                <w:spacing w:val="-1"/>
                <w:sz w:val="22"/>
                <w:szCs w:val="22"/>
                <w:u w:color="000000"/>
              </w:rPr>
              <w:t xml:space="preserve"> </w:t>
            </w:r>
            <w:r w:rsidRPr="00D405A7" w:rsidR="00F30815">
              <w:rPr>
                <w:spacing w:val="-1"/>
                <w:sz w:val="22"/>
                <w:szCs w:val="22"/>
                <w:u w:color="000000"/>
              </w:rPr>
              <w:t>collect and use data for E&amp;T program improvement</w:t>
            </w:r>
            <w:r w:rsidRPr="00D405A7" w:rsidR="0011144B">
              <w:rPr>
                <w:spacing w:val="-1"/>
                <w:sz w:val="22"/>
                <w:szCs w:val="22"/>
                <w:u w:color="000000"/>
              </w:rPr>
              <w:t xml:space="preserve"> and </w:t>
            </w:r>
            <w:r w:rsidRPr="00D405A7" w:rsidR="00F30815">
              <w:rPr>
                <w:spacing w:val="-1"/>
                <w:sz w:val="22"/>
                <w:szCs w:val="22"/>
                <w:u w:color="000000"/>
              </w:rPr>
              <w:t>reporting.</w:t>
            </w:r>
          </w:p>
        </w:tc>
      </w:tr>
      <w:tr w:rsidRPr="008A299F" w:rsidR="008A299F" w:rsidTr="00467FE4" w14:paraId="7B4F1B64" w14:textId="77777777">
        <w:trPr>
          <w:trHeight w:val="2151"/>
        </w:trPr>
        <w:tc>
          <w:tcPr>
            <w:tcW w:w="1980" w:type="dxa"/>
          </w:tcPr>
          <w:p w:rsidRPr="00D405A7" w:rsidR="008A299F" w:rsidP="00F15CF5" w:rsidRDefault="00F15CF5" w14:paraId="03F4A88D" w14:textId="77777777">
            <w:pPr>
              <w:pStyle w:val="NormalSScontinued"/>
              <w:spacing w:after="0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D405A7">
              <w:rPr>
                <w:rFonts w:ascii="Arial" w:hAnsi="Arial" w:cs="Arial"/>
                <w:b/>
                <w:color w:val="046B5C"/>
                <w:sz w:val="22"/>
                <w:szCs w:val="22"/>
              </w:rPr>
              <w:t>How will the project be completed</w:t>
            </w:r>
            <w:r w:rsidRPr="00D405A7" w:rsidR="00175CF6">
              <w:rPr>
                <w:rFonts w:ascii="Arial" w:hAnsi="Arial" w:cs="Arial"/>
                <w:b/>
                <w:color w:val="046B5C"/>
                <w:sz w:val="22"/>
                <w:szCs w:val="22"/>
              </w:rPr>
              <w:t xml:space="preserve">? </w:t>
            </w:r>
          </w:p>
        </w:tc>
        <w:tc>
          <w:tcPr>
            <w:tcW w:w="8370" w:type="dxa"/>
            <w:gridSpan w:val="2"/>
          </w:tcPr>
          <w:p w:rsidRPr="00D405A7" w:rsidR="00175CF6" w:rsidP="003635C7" w:rsidRDefault="00175CF6" w14:paraId="5BF2CC5D" w14:textId="77777777">
            <w:pPr>
              <w:pStyle w:val="Bullet"/>
              <w:numPr>
                <w:ilvl w:val="0"/>
                <w:numId w:val="0"/>
              </w:numPr>
              <w:spacing w:after="0"/>
              <w:ind w:left="-14"/>
              <w:rPr>
                <w:sz w:val="22"/>
                <w:szCs w:val="22"/>
              </w:rPr>
            </w:pPr>
            <w:r w:rsidRPr="00D405A7">
              <w:rPr>
                <w:sz w:val="22"/>
                <w:szCs w:val="22"/>
              </w:rPr>
              <w:t>T</w:t>
            </w:r>
            <w:r w:rsidRPr="00D405A7" w:rsidR="00BE5DA3">
              <w:rPr>
                <w:sz w:val="22"/>
                <w:szCs w:val="22"/>
              </w:rPr>
              <w:t xml:space="preserve">he </w:t>
            </w:r>
            <w:r w:rsidRPr="00D405A7" w:rsidR="00885BD6">
              <w:rPr>
                <w:sz w:val="22"/>
                <w:szCs w:val="22"/>
              </w:rPr>
              <w:t xml:space="preserve">project involves several key tasks </w:t>
            </w:r>
            <w:r w:rsidRPr="00D405A7" w:rsidR="00566504">
              <w:rPr>
                <w:sz w:val="22"/>
                <w:szCs w:val="22"/>
              </w:rPr>
              <w:t xml:space="preserve">that will </w:t>
            </w:r>
            <w:r w:rsidRPr="00D405A7">
              <w:rPr>
                <w:sz w:val="22"/>
                <w:szCs w:val="22"/>
              </w:rPr>
              <w:t xml:space="preserve">inform </w:t>
            </w:r>
            <w:r w:rsidRPr="00D405A7" w:rsidR="003635C7">
              <w:rPr>
                <w:sz w:val="22"/>
                <w:szCs w:val="22"/>
              </w:rPr>
              <w:t xml:space="preserve">the </w:t>
            </w:r>
            <w:r w:rsidRPr="00D405A7">
              <w:rPr>
                <w:sz w:val="22"/>
                <w:szCs w:val="22"/>
              </w:rPr>
              <w:t>findings</w:t>
            </w:r>
            <w:r w:rsidRPr="00D405A7" w:rsidR="00BE5DA3">
              <w:rPr>
                <w:sz w:val="22"/>
                <w:szCs w:val="22"/>
              </w:rPr>
              <w:t>, including</w:t>
            </w:r>
            <w:r w:rsidR="00CC4262">
              <w:rPr>
                <w:sz w:val="22"/>
                <w:szCs w:val="22"/>
              </w:rPr>
              <w:t>:</w:t>
            </w:r>
            <w:r w:rsidRPr="00D405A7" w:rsidR="00A70193">
              <w:rPr>
                <w:sz w:val="22"/>
                <w:szCs w:val="22"/>
              </w:rPr>
              <w:t xml:space="preserve"> </w:t>
            </w:r>
          </w:p>
          <w:p w:rsidRPr="00D405A7" w:rsidR="00E51DBC" w:rsidP="003635C7" w:rsidRDefault="00566504" w14:paraId="0C96ECE5" w14:textId="77777777">
            <w:pPr>
              <w:pStyle w:val="Bullet"/>
              <w:numPr>
                <w:ilvl w:val="0"/>
                <w:numId w:val="41"/>
              </w:numPr>
              <w:spacing w:after="0"/>
              <w:rPr>
                <w:sz w:val="22"/>
                <w:szCs w:val="22"/>
              </w:rPr>
            </w:pPr>
            <w:r w:rsidRPr="00D405A7">
              <w:rPr>
                <w:sz w:val="22"/>
                <w:szCs w:val="22"/>
              </w:rPr>
              <w:t xml:space="preserve">Conducting </w:t>
            </w:r>
            <w:r w:rsidRPr="00D405A7" w:rsidR="00885BD6">
              <w:rPr>
                <w:sz w:val="22"/>
                <w:szCs w:val="22"/>
              </w:rPr>
              <w:t xml:space="preserve">10 in-person meetings with </w:t>
            </w:r>
            <w:r w:rsidRPr="00D405A7" w:rsidR="000D032E">
              <w:rPr>
                <w:sz w:val="22"/>
                <w:szCs w:val="22"/>
              </w:rPr>
              <w:t xml:space="preserve">a range of staff from </w:t>
            </w:r>
            <w:r w:rsidR="00CC4262">
              <w:rPr>
                <w:sz w:val="22"/>
                <w:szCs w:val="22"/>
              </w:rPr>
              <w:t>n</w:t>
            </w:r>
            <w:r w:rsidRPr="00D405A7" w:rsidR="00CC4262">
              <w:rPr>
                <w:sz w:val="22"/>
                <w:szCs w:val="22"/>
              </w:rPr>
              <w:t xml:space="preserve">ational </w:t>
            </w:r>
            <w:r w:rsidRPr="00D405A7" w:rsidR="000D032E">
              <w:rPr>
                <w:sz w:val="22"/>
                <w:szCs w:val="22"/>
              </w:rPr>
              <w:t xml:space="preserve">and </w:t>
            </w:r>
            <w:r w:rsidR="00CC4262">
              <w:rPr>
                <w:sz w:val="22"/>
                <w:szCs w:val="22"/>
              </w:rPr>
              <w:t>r</w:t>
            </w:r>
            <w:r w:rsidRPr="00D405A7" w:rsidR="00885BD6">
              <w:rPr>
                <w:sz w:val="22"/>
                <w:szCs w:val="22"/>
              </w:rPr>
              <w:t>egional</w:t>
            </w:r>
            <w:r w:rsidRPr="00D405A7" w:rsidR="000D032E">
              <w:rPr>
                <w:sz w:val="22"/>
                <w:szCs w:val="22"/>
              </w:rPr>
              <w:t xml:space="preserve"> </w:t>
            </w:r>
            <w:r w:rsidR="004F65DF">
              <w:rPr>
                <w:sz w:val="22"/>
                <w:szCs w:val="22"/>
              </w:rPr>
              <w:t>offices</w:t>
            </w:r>
            <w:r w:rsidRPr="00D405A7" w:rsidR="00F15CF5">
              <w:rPr>
                <w:sz w:val="22"/>
                <w:szCs w:val="22"/>
              </w:rPr>
              <w:t xml:space="preserve">. </w:t>
            </w:r>
            <w:r w:rsidR="00CC4262">
              <w:rPr>
                <w:sz w:val="22"/>
                <w:szCs w:val="22"/>
              </w:rPr>
              <w:t>T</w:t>
            </w:r>
            <w:r w:rsidRPr="00D405A7" w:rsidR="00F15CF5">
              <w:rPr>
                <w:sz w:val="22"/>
                <w:szCs w:val="22"/>
              </w:rPr>
              <w:t xml:space="preserve">he project team </w:t>
            </w:r>
            <w:r w:rsidR="00CC4262">
              <w:rPr>
                <w:sz w:val="22"/>
                <w:szCs w:val="22"/>
              </w:rPr>
              <w:t xml:space="preserve">will develop a better </w:t>
            </w:r>
            <w:r w:rsidRPr="00D405A7" w:rsidR="000D032E">
              <w:rPr>
                <w:sz w:val="22"/>
                <w:szCs w:val="22"/>
              </w:rPr>
              <w:t>understand</w:t>
            </w:r>
            <w:r w:rsidR="00CC4262">
              <w:rPr>
                <w:sz w:val="22"/>
                <w:szCs w:val="22"/>
              </w:rPr>
              <w:t>ing of</w:t>
            </w:r>
            <w:r w:rsidRPr="00D405A7" w:rsidR="000D032E">
              <w:rPr>
                <w:sz w:val="22"/>
                <w:szCs w:val="22"/>
              </w:rPr>
              <w:t xml:space="preserve"> the systems for collecting and analyzing SNAP E&amp;T data</w:t>
            </w:r>
            <w:r w:rsidRPr="00D405A7" w:rsidR="00F15CF5">
              <w:rPr>
                <w:sz w:val="22"/>
                <w:szCs w:val="22"/>
              </w:rPr>
              <w:t>,</w:t>
            </w:r>
            <w:r w:rsidRPr="00D405A7" w:rsidR="000D032E">
              <w:rPr>
                <w:sz w:val="22"/>
                <w:szCs w:val="22"/>
              </w:rPr>
              <w:t xml:space="preserve"> assess the </w:t>
            </w:r>
            <w:r w:rsidRPr="00D405A7" w:rsidR="00A51C68">
              <w:rPr>
                <w:sz w:val="22"/>
                <w:szCs w:val="22"/>
              </w:rPr>
              <w:t xml:space="preserve">current and future </w:t>
            </w:r>
            <w:r w:rsidRPr="00D405A7" w:rsidR="000D032E">
              <w:rPr>
                <w:sz w:val="22"/>
                <w:szCs w:val="22"/>
              </w:rPr>
              <w:t xml:space="preserve">data needs </w:t>
            </w:r>
            <w:r w:rsidRPr="00D405A7" w:rsidR="00A51C68">
              <w:rPr>
                <w:sz w:val="22"/>
                <w:szCs w:val="22"/>
              </w:rPr>
              <w:t xml:space="preserve">of </w:t>
            </w:r>
            <w:r w:rsidRPr="00D405A7" w:rsidR="00F15CF5">
              <w:rPr>
                <w:sz w:val="22"/>
                <w:szCs w:val="22"/>
              </w:rPr>
              <w:t xml:space="preserve">SNAP E&amp;T </w:t>
            </w:r>
            <w:r w:rsidRPr="00D405A7" w:rsidR="000D032E">
              <w:rPr>
                <w:sz w:val="22"/>
                <w:szCs w:val="22"/>
              </w:rPr>
              <w:t>stakeholders</w:t>
            </w:r>
            <w:r w:rsidRPr="00D405A7" w:rsidR="00622CA2">
              <w:rPr>
                <w:sz w:val="22"/>
                <w:szCs w:val="22"/>
              </w:rPr>
              <w:t>, and identify options to improve the collection and analysis of data</w:t>
            </w:r>
            <w:r w:rsidRPr="00D405A7" w:rsidR="00F15CF5">
              <w:rPr>
                <w:sz w:val="22"/>
                <w:szCs w:val="22"/>
              </w:rPr>
              <w:t>. They will also</w:t>
            </w:r>
            <w:r w:rsidRPr="00D405A7" w:rsidR="000D032E">
              <w:rPr>
                <w:sz w:val="22"/>
                <w:szCs w:val="22"/>
              </w:rPr>
              <w:t xml:space="preserve"> identify </w:t>
            </w:r>
            <w:r w:rsidRPr="00D405A7" w:rsidR="00F15CF5">
              <w:rPr>
                <w:sz w:val="22"/>
                <w:szCs w:val="22"/>
              </w:rPr>
              <w:t xml:space="preserve">systems and processes from other federal programs that FNS may want to consider when </w:t>
            </w:r>
            <w:r w:rsidRPr="00D405A7" w:rsidR="00845EEE">
              <w:rPr>
                <w:sz w:val="22"/>
                <w:szCs w:val="22"/>
              </w:rPr>
              <w:t>implementing changes to data systems, business processes, or individual data elements.</w:t>
            </w:r>
          </w:p>
          <w:p w:rsidRPr="00D405A7" w:rsidR="00885BD6" w:rsidP="003635C7" w:rsidRDefault="00E51DBC" w14:paraId="150AD041" w14:textId="77777777">
            <w:pPr>
              <w:pStyle w:val="Bullet"/>
              <w:numPr>
                <w:ilvl w:val="0"/>
                <w:numId w:val="41"/>
              </w:numPr>
              <w:spacing w:after="0"/>
              <w:rPr>
                <w:sz w:val="22"/>
                <w:szCs w:val="22"/>
              </w:rPr>
            </w:pPr>
            <w:r w:rsidRPr="00D405A7">
              <w:rPr>
                <w:sz w:val="22"/>
                <w:szCs w:val="22"/>
              </w:rPr>
              <w:t xml:space="preserve">Conducting site visits </w:t>
            </w:r>
            <w:r w:rsidRPr="00D405A7" w:rsidR="00B7311A">
              <w:rPr>
                <w:sz w:val="22"/>
                <w:szCs w:val="22"/>
              </w:rPr>
              <w:t xml:space="preserve">in </w:t>
            </w:r>
            <w:r w:rsidRPr="00D405A7">
              <w:rPr>
                <w:sz w:val="22"/>
                <w:szCs w:val="22"/>
              </w:rPr>
              <w:t xml:space="preserve">seven States to </w:t>
            </w:r>
            <w:r w:rsidRPr="00D405A7" w:rsidR="008F51FE">
              <w:rPr>
                <w:sz w:val="22"/>
                <w:szCs w:val="22"/>
              </w:rPr>
              <w:t>observe their SNAP E&amp;T business, data collection, and analysis processes</w:t>
            </w:r>
            <w:r w:rsidRPr="00D405A7" w:rsidR="00845EEE">
              <w:rPr>
                <w:sz w:val="22"/>
                <w:szCs w:val="22"/>
              </w:rPr>
              <w:t>.</w:t>
            </w:r>
            <w:r w:rsidRPr="00D405A7" w:rsidR="00EB1020">
              <w:rPr>
                <w:sz w:val="22"/>
                <w:szCs w:val="22"/>
              </w:rPr>
              <w:t xml:space="preserve"> The project team will </w:t>
            </w:r>
            <w:r w:rsidRPr="00D405A7" w:rsidR="00845EEE">
              <w:rPr>
                <w:sz w:val="22"/>
                <w:szCs w:val="22"/>
              </w:rPr>
              <w:t xml:space="preserve">also </w:t>
            </w:r>
            <w:r w:rsidRPr="00D405A7" w:rsidR="00EB1020">
              <w:rPr>
                <w:sz w:val="22"/>
                <w:szCs w:val="22"/>
              </w:rPr>
              <w:t xml:space="preserve">assess the current and future data needs from </w:t>
            </w:r>
            <w:r w:rsidRPr="00D405A7" w:rsidR="00ED3CCA">
              <w:rPr>
                <w:sz w:val="22"/>
                <w:szCs w:val="22"/>
              </w:rPr>
              <w:t xml:space="preserve">the perspective of </w:t>
            </w:r>
            <w:r w:rsidRPr="00D405A7" w:rsidR="00EB1020">
              <w:rPr>
                <w:sz w:val="22"/>
                <w:szCs w:val="22"/>
              </w:rPr>
              <w:t>a range of State and local staff</w:t>
            </w:r>
            <w:r w:rsidR="00CC4262">
              <w:rPr>
                <w:sz w:val="22"/>
                <w:szCs w:val="22"/>
              </w:rPr>
              <w:t>.</w:t>
            </w:r>
            <w:r w:rsidRPr="00D405A7" w:rsidR="00EB1020">
              <w:rPr>
                <w:sz w:val="22"/>
                <w:szCs w:val="22"/>
              </w:rPr>
              <w:t xml:space="preserve"> </w:t>
            </w:r>
          </w:p>
          <w:p w:rsidRPr="00D405A7" w:rsidR="003635C7" w:rsidP="00CC4262" w:rsidRDefault="003635C7" w14:paraId="5AE416E4" w14:textId="77777777">
            <w:pPr>
              <w:pStyle w:val="Bullet"/>
              <w:numPr>
                <w:ilvl w:val="0"/>
                <w:numId w:val="41"/>
              </w:numPr>
              <w:spacing w:after="0"/>
              <w:rPr>
                <w:sz w:val="22"/>
                <w:szCs w:val="22"/>
              </w:rPr>
            </w:pPr>
            <w:r w:rsidRPr="00D405A7">
              <w:rPr>
                <w:sz w:val="22"/>
                <w:szCs w:val="22"/>
              </w:rPr>
              <w:t xml:space="preserve">Creating process maps showing how SNAP E&amp;T data flow through State, </w:t>
            </w:r>
            <w:r w:rsidR="00CC4262">
              <w:rPr>
                <w:sz w:val="22"/>
                <w:szCs w:val="22"/>
              </w:rPr>
              <w:t>r</w:t>
            </w:r>
            <w:r w:rsidRPr="00D405A7">
              <w:rPr>
                <w:sz w:val="22"/>
                <w:szCs w:val="22"/>
              </w:rPr>
              <w:t xml:space="preserve">egional, and </w:t>
            </w:r>
            <w:r w:rsidR="00CC4262">
              <w:rPr>
                <w:sz w:val="22"/>
                <w:szCs w:val="22"/>
              </w:rPr>
              <w:t>n</w:t>
            </w:r>
            <w:r w:rsidR="004F65DF">
              <w:rPr>
                <w:sz w:val="22"/>
                <w:szCs w:val="22"/>
              </w:rPr>
              <w:t>ational</w:t>
            </w:r>
            <w:r w:rsidR="00CC4262">
              <w:rPr>
                <w:sz w:val="22"/>
                <w:szCs w:val="22"/>
              </w:rPr>
              <w:t xml:space="preserve"> </w:t>
            </w:r>
            <w:r w:rsidR="004F65DF">
              <w:rPr>
                <w:sz w:val="22"/>
                <w:szCs w:val="22"/>
              </w:rPr>
              <w:t>offices</w:t>
            </w:r>
            <w:r w:rsidRPr="00D405A7">
              <w:rPr>
                <w:sz w:val="22"/>
                <w:szCs w:val="22"/>
              </w:rPr>
              <w:t xml:space="preserve"> to identity the various stakeholders and roadblocks to </w:t>
            </w:r>
            <w:r w:rsidRPr="00D405A7" w:rsidR="000A5B7B">
              <w:rPr>
                <w:sz w:val="22"/>
                <w:szCs w:val="22"/>
              </w:rPr>
              <w:t xml:space="preserve">collecting and reporting </w:t>
            </w:r>
            <w:r w:rsidRPr="00D405A7">
              <w:rPr>
                <w:sz w:val="22"/>
                <w:szCs w:val="22"/>
              </w:rPr>
              <w:t>needed data</w:t>
            </w:r>
            <w:r w:rsidRPr="00D405A7" w:rsidR="00C80ECC">
              <w:rPr>
                <w:sz w:val="22"/>
                <w:szCs w:val="22"/>
              </w:rPr>
              <w:t>.</w:t>
            </w:r>
          </w:p>
        </w:tc>
      </w:tr>
      <w:tr w:rsidRPr="008A299F" w:rsidR="008A299F" w:rsidTr="00467FE4" w14:paraId="701E43DA" w14:textId="77777777">
        <w:trPr>
          <w:trHeight w:val="751"/>
        </w:trPr>
        <w:tc>
          <w:tcPr>
            <w:tcW w:w="1980" w:type="dxa"/>
          </w:tcPr>
          <w:p w:rsidRPr="00D405A7" w:rsidR="008A299F" w:rsidP="004F65DF" w:rsidRDefault="0037206F" w14:paraId="24DAC11E" w14:textId="77777777">
            <w:pPr>
              <w:pStyle w:val="NormalSScontinued"/>
              <w:spacing w:before="120"/>
              <w:ind w:right="-108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D405A7">
              <w:rPr>
                <w:rFonts w:ascii="Arial" w:hAnsi="Arial" w:cs="Arial"/>
                <w:b/>
                <w:color w:val="046B5C"/>
                <w:sz w:val="22"/>
                <w:szCs w:val="22"/>
              </w:rPr>
              <w:t xml:space="preserve">When </w:t>
            </w:r>
            <w:r w:rsidR="004F65DF">
              <w:rPr>
                <w:rFonts w:ascii="Arial" w:hAnsi="Arial" w:cs="Arial"/>
                <w:b/>
                <w:color w:val="046B5C"/>
                <w:sz w:val="22"/>
                <w:szCs w:val="22"/>
              </w:rPr>
              <w:t>will the project happen</w:t>
            </w:r>
            <w:r w:rsidRPr="00D405A7">
              <w:rPr>
                <w:rFonts w:ascii="Arial" w:hAnsi="Arial" w:cs="Arial"/>
                <w:b/>
                <w:color w:val="046B5C"/>
                <w:sz w:val="22"/>
                <w:szCs w:val="22"/>
              </w:rPr>
              <w:t>?</w:t>
            </w:r>
          </w:p>
        </w:tc>
        <w:tc>
          <w:tcPr>
            <w:tcW w:w="8370" w:type="dxa"/>
            <w:gridSpan w:val="2"/>
          </w:tcPr>
          <w:p w:rsidRPr="00D405A7" w:rsidR="008A299F" w:rsidP="00F15CF5" w:rsidRDefault="008A299F" w14:paraId="772F640D" w14:textId="77777777">
            <w:pPr>
              <w:pStyle w:val="NormalSScontinued"/>
              <w:spacing w:before="120" w:after="120"/>
              <w:rPr>
                <w:sz w:val="22"/>
                <w:szCs w:val="22"/>
              </w:rPr>
            </w:pPr>
            <w:r w:rsidRPr="00D405A7">
              <w:rPr>
                <w:sz w:val="22"/>
                <w:szCs w:val="22"/>
              </w:rPr>
              <w:t xml:space="preserve">The </w:t>
            </w:r>
            <w:r w:rsidRPr="00D405A7" w:rsidR="0020726B">
              <w:rPr>
                <w:sz w:val="22"/>
                <w:szCs w:val="22"/>
              </w:rPr>
              <w:t xml:space="preserve">project </w:t>
            </w:r>
            <w:r w:rsidRPr="00D405A7" w:rsidR="00CE69D7">
              <w:rPr>
                <w:sz w:val="22"/>
                <w:szCs w:val="22"/>
              </w:rPr>
              <w:t xml:space="preserve">began in </w:t>
            </w:r>
            <w:r w:rsidRPr="00D405A7" w:rsidR="001F07A7">
              <w:rPr>
                <w:sz w:val="22"/>
                <w:szCs w:val="22"/>
              </w:rPr>
              <w:t xml:space="preserve">July </w:t>
            </w:r>
            <w:r w:rsidRPr="00D405A7" w:rsidR="00CE69D7">
              <w:rPr>
                <w:sz w:val="22"/>
                <w:szCs w:val="22"/>
              </w:rPr>
              <w:t>201</w:t>
            </w:r>
            <w:r w:rsidRPr="00D405A7" w:rsidR="001F07A7">
              <w:rPr>
                <w:sz w:val="22"/>
                <w:szCs w:val="22"/>
              </w:rPr>
              <w:t xml:space="preserve">9 </w:t>
            </w:r>
            <w:r w:rsidRPr="00D405A7" w:rsidR="00CE69D7">
              <w:rPr>
                <w:sz w:val="22"/>
                <w:szCs w:val="22"/>
              </w:rPr>
              <w:t xml:space="preserve">and will continue </w:t>
            </w:r>
            <w:r w:rsidRPr="00D405A7" w:rsidR="001F07A7">
              <w:rPr>
                <w:sz w:val="22"/>
                <w:szCs w:val="22"/>
              </w:rPr>
              <w:t xml:space="preserve">through </w:t>
            </w:r>
            <w:r w:rsidRPr="00D405A7" w:rsidR="00F15CF5">
              <w:rPr>
                <w:sz w:val="22"/>
                <w:szCs w:val="22"/>
              </w:rPr>
              <w:t xml:space="preserve">at least </w:t>
            </w:r>
            <w:r w:rsidRPr="00D405A7" w:rsidR="001F07A7">
              <w:rPr>
                <w:sz w:val="22"/>
                <w:szCs w:val="22"/>
              </w:rPr>
              <w:t>January 2022</w:t>
            </w:r>
            <w:r w:rsidRPr="00D405A7" w:rsidR="00F15CF5">
              <w:rPr>
                <w:sz w:val="22"/>
                <w:szCs w:val="22"/>
              </w:rPr>
              <w:t>.</w:t>
            </w:r>
          </w:p>
        </w:tc>
      </w:tr>
      <w:tr w:rsidRPr="008A299F" w:rsidR="006B54F9" w:rsidTr="00467FE4" w14:paraId="48D21D5A" w14:textId="77777777">
        <w:trPr>
          <w:trHeight w:val="1777"/>
        </w:trPr>
        <w:tc>
          <w:tcPr>
            <w:tcW w:w="1980" w:type="dxa"/>
          </w:tcPr>
          <w:p w:rsidRPr="00D405A7" w:rsidR="006B54F9" w:rsidP="00F21691" w:rsidRDefault="006B54F9" w14:paraId="541DE939" w14:textId="77777777">
            <w:pPr>
              <w:pStyle w:val="NormalSS"/>
              <w:spacing w:before="120" w:after="0"/>
              <w:ind w:firstLine="0"/>
              <w:rPr>
                <w:rFonts w:ascii="Arial" w:hAnsi="Arial" w:cs="Arial"/>
                <w:b/>
                <w:color w:val="046B5C"/>
                <w:sz w:val="22"/>
                <w:szCs w:val="22"/>
              </w:rPr>
            </w:pPr>
            <w:r w:rsidRPr="00D405A7">
              <w:rPr>
                <w:rFonts w:ascii="Arial" w:hAnsi="Arial" w:cs="Arial"/>
                <w:b/>
                <w:color w:val="046B5C"/>
                <w:sz w:val="22"/>
                <w:szCs w:val="22"/>
              </w:rPr>
              <w:t xml:space="preserve">What will the </w:t>
            </w:r>
            <w:r w:rsidRPr="00D405A7" w:rsidR="0020726B">
              <w:rPr>
                <w:rFonts w:ascii="Arial" w:hAnsi="Arial" w:cs="Arial"/>
                <w:b/>
                <w:color w:val="046B5C"/>
                <w:sz w:val="22"/>
                <w:szCs w:val="22"/>
              </w:rPr>
              <w:t xml:space="preserve">project </w:t>
            </w:r>
            <w:r w:rsidRPr="00D405A7">
              <w:rPr>
                <w:rFonts w:ascii="Arial" w:hAnsi="Arial" w:cs="Arial"/>
                <w:b/>
                <w:color w:val="046B5C"/>
                <w:sz w:val="22"/>
                <w:szCs w:val="22"/>
              </w:rPr>
              <w:t>produce?</w:t>
            </w:r>
          </w:p>
          <w:p w:rsidRPr="00D405A7" w:rsidR="006B54F9" w:rsidP="00F21691" w:rsidRDefault="006B54F9" w14:paraId="1A890042" w14:textId="77777777">
            <w:pPr>
              <w:pStyle w:val="NormalSS"/>
              <w:spacing w:before="120" w:after="0"/>
              <w:ind w:firstLine="0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</w:tc>
        <w:tc>
          <w:tcPr>
            <w:tcW w:w="8370" w:type="dxa"/>
            <w:gridSpan w:val="2"/>
          </w:tcPr>
          <w:p w:rsidRPr="00D405A7" w:rsidR="007E1B06" w:rsidP="00CC4262" w:rsidRDefault="007234A9" w14:paraId="14DBA192" w14:textId="77777777">
            <w:pPr>
              <w:pStyle w:val="NormalSS"/>
              <w:spacing w:before="120" w:after="120"/>
              <w:ind w:firstLine="0"/>
              <w:rPr>
                <w:sz w:val="22"/>
                <w:szCs w:val="22"/>
              </w:rPr>
            </w:pPr>
            <w:r w:rsidRPr="00D405A7">
              <w:rPr>
                <w:sz w:val="22"/>
                <w:szCs w:val="22"/>
              </w:rPr>
              <w:t>T</w:t>
            </w:r>
            <w:r w:rsidRPr="00D405A7" w:rsidR="006B54F9">
              <w:rPr>
                <w:sz w:val="22"/>
                <w:szCs w:val="22"/>
              </w:rPr>
              <w:t xml:space="preserve">he </w:t>
            </w:r>
            <w:r w:rsidRPr="00D405A7" w:rsidR="0020726B">
              <w:rPr>
                <w:sz w:val="22"/>
                <w:szCs w:val="22"/>
              </w:rPr>
              <w:t xml:space="preserve">project </w:t>
            </w:r>
            <w:r w:rsidRPr="00D405A7" w:rsidR="006B54F9">
              <w:rPr>
                <w:sz w:val="22"/>
                <w:szCs w:val="22"/>
              </w:rPr>
              <w:t xml:space="preserve">team will </w:t>
            </w:r>
            <w:r w:rsidRPr="00D405A7" w:rsidR="00A81FDF">
              <w:rPr>
                <w:sz w:val="22"/>
                <w:szCs w:val="22"/>
              </w:rPr>
              <w:t>develop</w:t>
            </w:r>
            <w:r w:rsidRPr="00D405A7" w:rsidR="004667F5">
              <w:rPr>
                <w:sz w:val="22"/>
                <w:szCs w:val="22"/>
              </w:rPr>
              <w:t xml:space="preserve"> a comprehensive final report of recommendations for FNS to meet its current and future data needs for the SNAP E&amp;T program. The report will describe the current State</w:t>
            </w:r>
            <w:r w:rsidRPr="00D405A7" w:rsidR="001E0677">
              <w:rPr>
                <w:sz w:val="22"/>
                <w:szCs w:val="22"/>
              </w:rPr>
              <w:t xml:space="preserve">, </w:t>
            </w:r>
            <w:r w:rsidR="00CC4262">
              <w:rPr>
                <w:sz w:val="22"/>
                <w:szCs w:val="22"/>
              </w:rPr>
              <w:t>r</w:t>
            </w:r>
            <w:r w:rsidRPr="00D405A7" w:rsidR="00CC4262">
              <w:rPr>
                <w:sz w:val="22"/>
                <w:szCs w:val="22"/>
              </w:rPr>
              <w:t>egional</w:t>
            </w:r>
            <w:r w:rsidRPr="00D405A7" w:rsidR="001E0677">
              <w:rPr>
                <w:sz w:val="22"/>
                <w:szCs w:val="22"/>
              </w:rPr>
              <w:t>,</w:t>
            </w:r>
            <w:r w:rsidRPr="00D405A7" w:rsidR="004667F5">
              <w:rPr>
                <w:sz w:val="22"/>
                <w:szCs w:val="22"/>
              </w:rPr>
              <w:t xml:space="preserve"> and </w:t>
            </w:r>
            <w:r w:rsidR="00CC4262">
              <w:rPr>
                <w:sz w:val="22"/>
                <w:szCs w:val="22"/>
              </w:rPr>
              <w:t>n</w:t>
            </w:r>
            <w:r w:rsidRPr="00D405A7" w:rsidR="00CC4262">
              <w:rPr>
                <w:sz w:val="22"/>
                <w:szCs w:val="22"/>
              </w:rPr>
              <w:t xml:space="preserve">ational </w:t>
            </w:r>
            <w:r w:rsidRPr="00D405A7" w:rsidR="004667F5">
              <w:rPr>
                <w:sz w:val="22"/>
                <w:szCs w:val="22"/>
              </w:rPr>
              <w:t>data systems and processes</w:t>
            </w:r>
            <w:r w:rsidRPr="00D405A7" w:rsidR="00A51C68">
              <w:rPr>
                <w:sz w:val="22"/>
                <w:szCs w:val="22"/>
              </w:rPr>
              <w:t>;</w:t>
            </w:r>
            <w:r w:rsidRPr="00D405A7" w:rsidR="004667F5">
              <w:rPr>
                <w:sz w:val="22"/>
                <w:szCs w:val="22"/>
              </w:rPr>
              <w:t xml:space="preserve"> the </w:t>
            </w:r>
            <w:r w:rsidRPr="00D405A7" w:rsidR="00A51C68">
              <w:rPr>
                <w:sz w:val="22"/>
                <w:szCs w:val="22"/>
              </w:rPr>
              <w:t xml:space="preserve">current and future </w:t>
            </w:r>
            <w:r w:rsidRPr="00D405A7" w:rsidR="004667F5">
              <w:rPr>
                <w:sz w:val="22"/>
                <w:szCs w:val="22"/>
              </w:rPr>
              <w:t>data needs and goals of SNAP E&amp;T</w:t>
            </w:r>
            <w:r w:rsidRPr="00D405A7" w:rsidR="00A51C68">
              <w:rPr>
                <w:sz w:val="22"/>
                <w:szCs w:val="22"/>
              </w:rPr>
              <w:t>;</w:t>
            </w:r>
            <w:r w:rsidRPr="00D405A7" w:rsidR="004667F5">
              <w:rPr>
                <w:sz w:val="22"/>
                <w:szCs w:val="22"/>
              </w:rPr>
              <w:t xml:space="preserve"> and the gaps between the</w:t>
            </w:r>
            <w:r w:rsidRPr="00D405A7" w:rsidR="00382822">
              <w:rPr>
                <w:sz w:val="22"/>
                <w:szCs w:val="22"/>
              </w:rPr>
              <w:t xml:space="preserve"> current systems and data needs</w:t>
            </w:r>
            <w:r w:rsidRPr="00D405A7" w:rsidR="004667F5">
              <w:rPr>
                <w:sz w:val="22"/>
                <w:szCs w:val="22"/>
              </w:rPr>
              <w:t xml:space="preserve">. </w:t>
            </w:r>
            <w:r w:rsidRPr="00D405A7" w:rsidR="0020726B">
              <w:rPr>
                <w:sz w:val="22"/>
                <w:szCs w:val="22"/>
              </w:rPr>
              <w:t xml:space="preserve">The team </w:t>
            </w:r>
            <w:r w:rsidRPr="00D405A7" w:rsidR="004667F5">
              <w:rPr>
                <w:sz w:val="22"/>
                <w:szCs w:val="22"/>
              </w:rPr>
              <w:t xml:space="preserve">will recommend methods to address these gaps through changes to data systems and </w:t>
            </w:r>
            <w:r w:rsidRPr="00D405A7" w:rsidR="0020726B">
              <w:rPr>
                <w:sz w:val="22"/>
                <w:szCs w:val="22"/>
              </w:rPr>
              <w:t xml:space="preserve">information technology </w:t>
            </w:r>
            <w:r w:rsidRPr="00D405A7" w:rsidR="004667F5">
              <w:rPr>
                <w:sz w:val="22"/>
                <w:szCs w:val="22"/>
              </w:rPr>
              <w:t xml:space="preserve">solutions, improved business processes, and expanded </w:t>
            </w:r>
            <w:r w:rsidRPr="00D405A7" w:rsidR="0020726B">
              <w:rPr>
                <w:sz w:val="22"/>
                <w:szCs w:val="22"/>
              </w:rPr>
              <w:t>technical assistance</w:t>
            </w:r>
            <w:r w:rsidRPr="00D405A7" w:rsidR="004667F5">
              <w:rPr>
                <w:sz w:val="22"/>
                <w:szCs w:val="22"/>
              </w:rPr>
              <w:t xml:space="preserve">. </w:t>
            </w:r>
          </w:p>
        </w:tc>
      </w:tr>
      <w:tr w:rsidRPr="008A299F" w:rsidR="006B54F9" w:rsidTr="00467FE4" w14:paraId="02A5A3C5" w14:textId="77777777">
        <w:trPr>
          <w:trHeight w:val="612"/>
        </w:trPr>
        <w:tc>
          <w:tcPr>
            <w:tcW w:w="1980" w:type="dxa"/>
          </w:tcPr>
          <w:p w:rsidRPr="00D405A7" w:rsidR="006B54F9" w:rsidP="0011144B" w:rsidRDefault="0011144B" w14:paraId="3FBCF231" w14:textId="77777777">
            <w:pPr>
              <w:pStyle w:val="NormalSS"/>
              <w:spacing w:before="120" w:after="0"/>
              <w:ind w:firstLine="0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D405A7">
              <w:rPr>
                <w:rFonts w:ascii="Arial" w:hAnsi="Arial" w:cs="Arial"/>
                <w:b/>
                <w:color w:val="046B5C"/>
                <w:sz w:val="22"/>
                <w:szCs w:val="22"/>
              </w:rPr>
              <w:lastRenderedPageBreak/>
              <w:t>How do I find out more?</w:t>
            </w:r>
          </w:p>
        </w:tc>
        <w:tc>
          <w:tcPr>
            <w:tcW w:w="8370" w:type="dxa"/>
            <w:gridSpan w:val="2"/>
          </w:tcPr>
          <w:p w:rsidR="00657868" w:rsidP="002F4ED7" w:rsidRDefault="004667F5" w14:paraId="4EA41C3D" w14:textId="2F4ABFDC">
            <w:pPr>
              <w:pStyle w:val="Paragraph"/>
              <w:rPr>
                <w:rFonts w:ascii="Times New Roman" w:hAnsi="Times New Roman"/>
                <w:sz w:val="22"/>
                <w:szCs w:val="22"/>
              </w:rPr>
            </w:pPr>
            <w:r w:rsidRPr="00D405A7">
              <w:rPr>
                <w:rFonts w:ascii="Times New Roman" w:hAnsi="Times New Roman"/>
                <w:sz w:val="22"/>
                <w:szCs w:val="22"/>
              </w:rPr>
              <w:t>Contact the Mathematica project director, Gretchen Rowe</w:t>
            </w:r>
            <w:r w:rsidRPr="00D405A7" w:rsidR="000C5A9C">
              <w:rPr>
                <w:rFonts w:ascii="Times New Roman" w:hAnsi="Times New Roman"/>
                <w:sz w:val="22"/>
                <w:szCs w:val="22"/>
              </w:rPr>
              <w:t>,</w:t>
            </w:r>
            <w:r w:rsidRPr="00D405A7">
              <w:rPr>
                <w:rFonts w:ascii="Times New Roman" w:hAnsi="Times New Roman"/>
                <w:sz w:val="22"/>
                <w:szCs w:val="22"/>
              </w:rPr>
              <w:t xml:space="preserve"> at </w:t>
            </w:r>
            <w:hyperlink w:history="1" r:id="rId11">
              <w:r w:rsidRPr="00D405A7">
                <w:rPr>
                  <w:rStyle w:val="Hyperlink"/>
                  <w:rFonts w:ascii="Times New Roman" w:hAnsi="Times New Roman"/>
                  <w:sz w:val="22"/>
                  <w:szCs w:val="22"/>
                </w:rPr>
                <w:t>growe@mathematica-mpr.com</w:t>
              </w:r>
            </w:hyperlink>
            <w:r w:rsidRPr="00D405A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D405A7" w:rsidR="000C5A9C">
              <w:rPr>
                <w:rFonts w:ascii="Times New Roman" w:hAnsi="Times New Roman"/>
                <w:sz w:val="22"/>
                <w:szCs w:val="22"/>
              </w:rPr>
              <w:t xml:space="preserve">Contact the </w:t>
            </w:r>
            <w:r w:rsidRPr="00D405A7">
              <w:rPr>
                <w:rFonts w:ascii="Times New Roman" w:hAnsi="Times New Roman"/>
                <w:sz w:val="22"/>
                <w:szCs w:val="22"/>
              </w:rPr>
              <w:t>FNS project officer</w:t>
            </w:r>
            <w:r w:rsidRPr="00D405A7" w:rsidR="000C5A9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467FE4">
              <w:rPr>
                <w:rFonts w:ascii="Times New Roman" w:hAnsi="Times New Roman"/>
                <w:sz w:val="22"/>
                <w:szCs w:val="22"/>
              </w:rPr>
              <w:t>Loretta Robertson</w:t>
            </w:r>
            <w:r w:rsidRPr="00D405A7">
              <w:rPr>
                <w:rFonts w:ascii="Times New Roman" w:hAnsi="Times New Roman"/>
                <w:sz w:val="22"/>
                <w:szCs w:val="22"/>
              </w:rPr>
              <w:t xml:space="preserve">, at </w:t>
            </w:r>
            <w:hyperlink w:history="1" r:id="rId12">
              <w:r w:rsidRPr="001B672E" w:rsidR="00467FE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loretta.robertson@usda.gov</w:t>
              </w:r>
            </w:hyperlink>
            <w:r w:rsidR="00467FE4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467FE4" w:rsidP="002F4ED7" w:rsidRDefault="00467FE4" w14:paraId="0CF4A3AE" w14:textId="77777777">
            <w:pPr>
              <w:pStyle w:val="Paragraph"/>
              <w:rPr>
                <w:rFonts w:ascii="Times New Roman" w:hAnsi="Times New Roman"/>
                <w:sz w:val="22"/>
                <w:szCs w:val="22"/>
              </w:rPr>
            </w:pPr>
          </w:p>
          <w:p w:rsidRPr="00D405A7" w:rsidR="00657868" w:rsidP="002F4ED7" w:rsidRDefault="00657868" w14:paraId="08DC3338" w14:textId="77777777">
            <w:pPr>
              <w:pStyle w:val="Paragrap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Pr="00304C6B" w:rsidR="00DB225D" w:rsidP="00F21691" w:rsidRDefault="00DB225D" w14:paraId="2788676D" w14:textId="77777777">
      <w:pPr>
        <w:tabs>
          <w:tab w:val="left" w:pos="2866"/>
        </w:tabs>
        <w:ind w:firstLine="0"/>
      </w:pPr>
    </w:p>
    <w:sectPr w:rsidRPr="00304C6B" w:rsidR="00DB225D" w:rsidSect="001E0677">
      <w:headerReference w:type="default" r:id="rId13"/>
      <w:footerReference w:type="default" r:id="rId14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5DDD8" w14:textId="77777777" w:rsidR="00A641C2" w:rsidRDefault="00A641C2" w:rsidP="002E3E35">
      <w:pPr>
        <w:spacing w:line="240" w:lineRule="auto"/>
      </w:pPr>
      <w:r>
        <w:separator/>
      </w:r>
    </w:p>
  </w:endnote>
  <w:endnote w:type="continuationSeparator" w:id="0">
    <w:p w14:paraId="5A5CB802" w14:textId="77777777" w:rsidR="00A641C2" w:rsidRDefault="00A641C2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464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0"/>
      <w:gridCol w:w="317"/>
      <w:gridCol w:w="8008"/>
    </w:tblGrid>
    <w:tr w:rsidR="002360F1" w14:paraId="665DE609" w14:textId="77777777" w:rsidTr="00D405A7">
      <w:tc>
        <w:tcPr>
          <w:tcW w:w="852" w:type="pct"/>
          <w:tcBorders>
            <w:top w:val="single" w:sz="4" w:space="0" w:color="auto"/>
          </w:tcBorders>
        </w:tcPr>
        <w:p w14:paraId="7616ADEC" w14:textId="77777777" w:rsidR="002360F1" w:rsidRPr="00D405A7" w:rsidRDefault="006D4B09" w:rsidP="00D405A7">
          <w:pPr>
            <w:pStyle w:val="Footer"/>
            <w:pBdr>
              <w:bottom w:val="none" w:sz="0" w:space="0" w:color="auto"/>
            </w:pBdr>
            <w:spacing w:after="60"/>
            <w:ind w:right="72"/>
            <w:jc w:val="center"/>
            <w:rPr>
              <w:rStyle w:val="PageNumber"/>
              <w:rFonts w:ascii="Times New Roman" w:hAnsi="Times New Roman"/>
            </w:rPr>
          </w:pPr>
          <w:r>
            <w:rPr>
              <w:rStyle w:val="PageNumber"/>
              <w:rFonts w:ascii="Times New Roman" w:hAnsi="Times New Roman"/>
            </w:rPr>
            <w:t>December</w:t>
          </w:r>
          <w:r w:rsidR="00217ACA" w:rsidRPr="00D405A7">
            <w:rPr>
              <w:rStyle w:val="PageNumber"/>
              <w:rFonts w:ascii="Times New Roman" w:hAnsi="Times New Roman"/>
            </w:rPr>
            <w:t xml:space="preserve"> </w:t>
          </w:r>
          <w:r w:rsidR="00BB681A" w:rsidRPr="00D405A7">
            <w:rPr>
              <w:rStyle w:val="PageNumber"/>
              <w:rFonts w:ascii="Times New Roman" w:hAnsi="Times New Roman"/>
            </w:rPr>
            <w:t>2019</w:t>
          </w:r>
        </w:p>
      </w:tc>
      <w:tc>
        <w:tcPr>
          <w:tcW w:w="158" w:type="pct"/>
          <w:tcBorders>
            <w:top w:val="single" w:sz="4" w:space="0" w:color="auto"/>
          </w:tcBorders>
        </w:tcPr>
        <w:p w14:paraId="5F1B3643" w14:textId="77777777" w:rsidR="002360F1" w:rsidRPr="0081362D" w:rsidRDefault="002360F1" w:rsidP="00234E7B">
          <w:pPr>
            <w:pStyle w:val="Footer"/>
            <w:pBdr>
              <w:bottom w:val="none" w:sz="0" w:space="0" w:color="auto"/>
            </w:pBdr>
            <w:spacing w:after="60"/>
            <w:rPr>
              <w:rStyle w:val="PageNumber"/>
              <w:sz w:val="13"/>
              <w:szCs w:val="13"/>
            </w:rPr>
          </w:pPr>
        </w:p>
      </w:tc>
      <w:tc>
        <w:tcPr>
          <w:tcW w:w="3990" w:type="pct"/>
          <w:tcBorders>
            <w:top w:val="single" w:sz="4" w:space="0" w:color="auto"/>
          </w:tcBorders>
        </w:tcPr>
        <w:p w14:paraId="31FD882D" w14:textId="77777777" w:rsidR="002360F1" w:rsidRPr="00D405A7" w:rsidRDefault="00217ACA" w:rsidP="00234E7B">
          <w:pPr>
            <w:pStyle w:val="Footer"/>
            <w:pBdr>
              <w:bottom w:val="none" w:sz="0" w:space="0" w:color="auto"/>
            </w:pBdr>
            <w:spacing w:after="60"/>
            <w:rPr>
              <w:rStyle w:val="PageNumber"/>
              <w:rFonts w:ascii="Times New Roman" w:hAnsi="Times New Roman"/>
            </w:rPr>
          </w:pPr>
          <w:r w:rsidRPr="00D405A7">
            <w:rPr>
              <w:rStyle w:val="A22"/>
              <w:rFonts w:ascii="Times New Roman" w:hAnsi="Times New Roman" w:cs="Times New Roman"/>
            </w:rPr>
            <w:t>USDA is an equal opportunity provider and employer.</w:t>
          </w:r>
        </w:p>
      </w:tc>
    </w:tr>
    <w:tr w:rsidR="002360F1" w14:paraId="19E02A1C" w14:textId="77777777" w:rsidTr="00D405A7">
      <w:tc>
        <w:tcPr>
          <w:tcW w:w="852" w:type="pct"/>
        </w:tcPr>
        <w:p w14:paraId="3B4ED03F" w14:textId="77777777" w:rsidR="002360F1" w:rsidRPr="0081362D" w:rsidRDefault="002360F1" w:rsidP="00612FD9">
          <w:pPr>
            <w:pStyle w:val="Footer"/>
            <w:pBdr>
              <w:bottom w:val="none" w:sz="0" w:space="0" w:color="auto"/>
            </w:pBdr>
            <w:spacing w:before="60"/>
            <w:ind w:left="-108" w:right="-108"/>
            <w:rPr>
              <w:rStyle w:val="PageNumber"/>
              <w:sz w:val="13"/>
              <w:szCs w:val="13"/>
            </w:rPr>
          </w:pPr>
        </w:p>
      </w:tc>
      <w:tc>
        <w:tcPr>
          <w:tcW w:w="158" w:type="pct"/>
        </w:tcPr>
        <w:p w14:paraId="5997C6B8" w14:textId="77777777" w:rsidR="002360F1" w:rsidRPr="0081362D" w:rsidRDefault="002360F1" w:rsidP="00234E7B">
          <w:pPr>
            <w:pStyle w:val="Footer"/>
            <w:pBdr>
              <w:bottom w:val="none" w:sz="0" w:space="0" w:color="auto"/>
            </w:pBdr>
            <w:spacing w:before="60"/>
            <w:rPr>
              <w:rStyle w:val="PageNumber"/>
              <w:sz w:val="13"/>
              <w:szCs w:val="13"/>
            </w:rPr>
          </w:pPr>
        </w:p>
      </w:tc>
      <w:tc>
        <w:tcPr>
          <w:tcW w:w="3990" w:type="pct"/>
        </w:tcPr>
        <w:p w14:paraId="2EAF65C6" w14:textId="77777777" w:rsidR="002360F1" w:rsidRPr="00504AAA" w:rsidRDefault="002360F1" w:rsidP="00D405A7">
          <w:pPr>
            <w:pStyle w:val="Footer"/>
            <w:pBdr>
              <w:bottom w:val="none" w:sz="0" w:space="0" w:color="auto"/>
            </w:pBdr>
            <w:spacing w:before="60"/>
            <w:rPr>
              <w:rStyle w:val="PageNumber"/>
              <w:rFonts w:ascii="Arial Bold" w:hAnsi="Arial Bold"/>
              <w:b/>
              <w:sz w:val="12"/>
              <w:szCs w:val="13"/>
            </w:rPr>
          </w:pPr>
        </w:p>
      </w:tc>
    </w:tr>
  </w:tbl>
  <w:p w14:paraId="47BC2B18" w14:textId="77777777" w:rsidR="002360F1" w:rsidRPr="0081362D" w:rsidRDefault="002360F1" w:rsidP="00D43ABD">
    <w:pPr>
      <w:pStyle w:val="Footer"/>
      <w:pBdr>
        <w:bottom w:val="none" w:sz="0" w:space="0" w:color="auto"/>
      </w:pBdr>
      <w:rPr>
        <w:rStyle w:val="PageNumber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4968B" w14:textId="77777777" w:rsidR="00A641C2" w:rsidRDefault="00A641C2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189B74CC" w14:textId="77777777" w:rsidR="00A641C2" w:rsidRDefault="00A641C2" w:rsidP="00203E3B">
      <w:pPr>
        <w:spacing w:line="240" w:lineRule="auto"/>
        <w:ind w:firstLine="0"/>
      </w:pPr>
      <w:r>
        <w:separator/>
      </w:r>
    </w:p>
    <w:p w14:paraId="1EDC71AE" w14:textId="77777777" w:rsidR="00A641C2" w:rsidRPr="00157CA2" w:rsidRDefault="00A641C2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745E8" w14:textId="77777777" w:rsidR="00467FE4" w:rsidRDefault="00684B01" w:rsidP="00467FE4">
    <w:pPr>
      <w:spacing w:line="240" w:lineRule="auto"/>
      <w:outlineLvl w:val="0"/>
    </w:pPr>
    <w:r w:rsidRPr="00684B01">
      <w:rPr>
        <w:noProof/>
      </w:rPr>
      <w:drawing>
        <wp:inline distT="0" distB="0" distL="0" distR="0" wp14:anchorId="495C1B2B" wp14:editId="6D8B2A31">
          <wp:extent cx="907262" cy="588322"/>
          <wp:effectExtent l="0" t="0" r="7620" b="2540"/>
          <wp:docPr id="1" name="Picture 1" descr="C:\Users\growe\AppData\Local\Microsoft\Windows\INetCache\Content.Outlook\1LH0KEMK\usda.norm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owe\AppData\Local\Microsoft\Windows\INetCache\Content.Outlook\1LH0KEMK\usda.norm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00" cy="605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  <w:p w14:paraId="110B219C" w14:textId="24B7AF28" w:rsidR="00467FE4" w:rsidRPr="001439E6" w:rsidRDefault="00467FE4" w:rsidP="00467FE4">
    <w:pPr>
      <w:spacing w:line="240" w:lineRule="auto"/>
      <w:ind w:left="1728"/>
      <w:outlineLvl w:val="0"/>
      <w:rPr>
        <w:rFonts w:ascii="Calibri" w:eastAsia="Calibri" w:hAnsi="Calibri" w:cs="Arial"/>
        <w:bCs/>
        <w:caps/>
        <w:sz w:val="16"/>
        <w:szCs w:val="16"/>
      </w:rPr>
    </w:pPr>
    <w:r>
      <w:rPr>
        <w:b/>
      </w:rPr>
      <w:t>United States Department of Agriculture</w:t>
    </w:r>
    <w:r>
      <w:rPr>
        <w:b/>
        <w:caps/>
      </w:rPr>
      <w:tab/>
    </w:r>
    <w:r>
      <w:tab/>
    </w:r>
    <w:r>
      <w:tab/>
    </w:r>
    <w:r>
      <w:tab/>
    </w:r>
    <w:r>
      <w:tab/>
    </w:r>
    <w:r w:rsidRPr="001439E6">
      <w:rPr>
        <w:rFonts w:ascii="Calibri" w:eastAsia="Calibri" w:hAnsi="Calibri" w:cs="Arial"/>
        <w:bCs/>
        <w:caps/>
        <w:sz w:val="16"/>
        <w:szCs w:val="16"/>
      </w:rPr>
      <w:t>OMB Control Number:  0584-</w:t>
    </w:r>
    <w:r>
      <w:rPr>
        <w:rFonts w:ascii="Calibri" w:eastAsia="Calibri" w:hAnsi="Calibri" w:cs="Arial"/>
        <w:bCs/>
        <w:caps/>
        <w:sz w:val="16"/>
        <w:szCs w:val="16"/>
      </w:rPr>
      <w:t>XXXX</w:t>
    </w:r>
  </w:p>
  <w:p w14:paraId="14D24894" w14:textId="197B27EF" w:rsidR="00217ACA" w:rsidRPr="00467FE4" w:rsidRDefault="00467FE4" w:rsidP="00467FE4">
    <w:pPr>
      <w:tabs>
        <w:tab w:val="left" w:pos="7650"/>
      </w:tabs>
      <w:ind w:left="7344" w:firstLine="0"/>
      <w:jc w:val="center"/>
      <w:outlineLvl w:val="0"/>
      <w:rPr>
        <w:rFonts w:ascii="Calibri" w:eastAsia="Calibri" w:hAnsi="Calibri" w:cs="Arial"/>
        <w:bCs/>
        <w:caps/>
        <w:sz w:val="16"/>
        <w:szCs w:val="16"/>
      </w:rPr>
    </w:pPr>
    <w:r>
      <w:rPr>
        <w:rFonts w:ascii="Calibri" w:eastAsia="Calibri" w:hAnsi="Calibri" w:cs="Arial"/>
        <w:bCs/>
        <w:caps/>
        <w:sz w:val="16"/>
        <w:szCs w:val="16"/>
      </w:rPr>
      <w:tab/>
    </w:r>
    <w:r w:rsidRPr="001439E6">
      <w:rPr>
        <w:rFonts w:ascii="Calibri" w:eastAsia="Calibri" w:hAnsi="Calibri" w:cs="Arial"/>
        <w:bCs/>
        <w:caps/>
        <w:sz w:val="16"/>
        <w:szCs w:val="16"/>
      </w:rPr>
      <w:t xml:space="preserve">Expiration Date: </w:t>
    </w:r>
    <w:r>
      <w:rPr>
        <w:rFonts w:ascii="Calibri" w:eastAsia="Calibri" w:hAnsi="Calibri" w:cs="Arial"/>
        <w:bCs/>
        <w:caps/>
        <w:sz w:val="16"/>
        <w:szCs w:val="16"/>
      </w:rPr>
      <w:t>XX/XX/20XX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12CE2"/>
    <w:multiLevelType w:val="hybridMultilevel"/>
    <w:tmpl w:val="22DE1EFA"/>
    <w:lvl w:ilvl="0" w:tplc="DE2248E6">
      <w:numFmt w:val="bullet"/>
      <w:lvlText w:val="•"/>
      <w:lvlJc w:val="left"/>
      <w:pPr>
        <w:ind w:left="7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03C379DA"/>
    <w:multiLevelType w:val="hybridMultilevel"/>
    <w:tmpl w:val="CEE0FD24"/>
    <w:lvl w:ilvl="0" w:tplc="14681D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046B5C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F63229"/>
    <w:multiLevelType w:val="hybridMultilevel"/>
    <w:tmpl w:val="15DC1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158ED"/>
    <w:multiLevelType w:val="hybridMultilevel"/>
    <w:tmpl w:val="85B6F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0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F6DF3"/>
    <w:multiLevelType w:val="hybridMultilevel"/>
    <w:tmpl w:val="AD86990E"/>
    <w:lvl w:ilvl="0" w:tplc="865C2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sz w:val="28"/>
        <w:u w:color="548DD4" w:themeColor="text2" w:themeTint="9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567552"/>
    <w:multiLevelType w:val="hybridMultilevel"/>
    <w:tmpl w:val="882C844C"/>
    <w:lvl w:ilvl="0" w:tplc="D80021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C07A5"/>
    <w:multiLevelType w:val="hybridMultilevel"/>
    <w:tmpl w:val="882C844C"/>
    <w:lvl w:ilvl="0" w:tplc="D800215E">
      <w:start w:val="1"/>
      <w:numFmt w:val="decimal"/>
      <w:lvlText w:val="%1."/>
      <w:lvlJc w:val="left"/>
      <w:pPr>
        <w:ind w:left="115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6" w15:restartNumberingAfterBreak="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2719E"/>
    <w:multiLevelType w:val="hybridMultilevel"/>
    <w:tmpl w:val="26004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1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6" w15:restartNumberingAfterBreak="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8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30"/>
  </w:num>
  <w:num w:numId="4">
    <w:abstractNumId w:val="10"/>
  </w:num>
  <w:num w:numId="5">
    <w:abstractNumId w:val="29"/>
  </w:num>
  <w:num w:numId="6">
    <w:abstractNumId w:val="31"/>
  </w:num>
  <w:num w:numId="7">
    <w:abstractNumId w:val="25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20"/>
  </w:num>
  <w:num w:numId="18">
    <w:abstractNumId w:val="16"/>
  </w:num>
  <w:num w:numId="19">
    <w:abstractNumId w:val="22"/>
  </w:num>
  <w:num w:numId="20">
    <w:abstractNumId w:val="8"/>
  </w:num>
  <w:num w:numId="21">
    <w:abstractNumId w:val="23"/>
  </w:num>
  <w:num w:numId="22">
    <w:abstractNumId w:val="5"/>
  </w:num>
  <w:num w:numId="23">
    <w:abstractNumId w:val="18"/>
  </w:num>
  <w:num w:numId="24">
    <w:abstractNumId w:val="27"/>
  </w:num>
  <w:num w:numId="25">
    <w:abstractNumId w:val="9"/>
  </w:num>
  <w:num w:numId="26">
    <w:abstractNumId w:val="2"/>
  </w:num>
  <w:num w:numId="27">
    <w:abstractNumId w:val="11"/>
  </w:num>
  <w:num w:numId="28">
    <w:abstractNumId w:val="19"/>
  </w:num>
  <w:num w:numId="29">
    <w:abstractNumId w:val="26"/>
  </w:num>
  <w:num w:numId="30">
    <w:abstractNumId w:val="24"/>
  </w:num>
  <w:num w:numId="31">
    <w:abstractNumId w:val="7"/>
  </w:num>
  <w:num w:numId="32">
    <w:abstractNumId w:val="20"/>
    <w:lvlOverride w:ilvl="0">
      <w:startOverride w:val="1"/>
    </w:lvlOverride>
  </w:num>
  <w:num w:numId="33">
    <w:abstractNumId w:val="15"/>
  </w:num>
  <w:num w:numId="34">
    <w:abstractNumId w:val="14"/>
  </w:num>
  <w:num w:numId="35">
    <w:abstractNumId w:val="13"/>
  </w:num>
  <w:num w:numId="36">
    <w:abstractNumId w:val="6"/>
  </w:num>
  <w:num w:numId="37">
    <w:abstractNumId w:val="1"/>
  </w:num>
  <w:num w:numId="38">
    <w:abstractNumId w:val="4"/>
  </w:num>
  <w:num w:numId="39">
    <w:abstractNumId w:val="17"/>
  </w:num>
  <w:num w:numId="40">
    <w:abstractNumId w:val="12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99F"/>
    <w:rsid w:val="000030B1"/>
    <w:rsid w:val="00006F99"/>
    <w:rsid w:val="00010CEE"/>
    <w:rsid w:val="0001587F"/>
    <w:rsid w:val="00016D34"/>
    <w:rsid w:val="0002322B"/>
    <w:rsid w:val="0002754E"/>
    <w:rsid w:val="0003265D"/>
    <w:rsid w:val="00032E4E"/>
    <w:rsid w:val="00034667"/>
    <w:rsid w:val="000354CB"/>
    <w:rsid w:val="0003554D"/>
    <w:rsid w:val="00040B2C"/>
    <w:rsid w:val="000423BE"/>
    <w:rsid w:val="00042419"/>
    <w:rsid w:val="00042FA8"/>
    <w:rsid w:val="00043B27"/>
    <w:rsid w:val="00045468"/>
    <w:rsid w:val="00047BDD"/>
    <w:rsid w:val="00056BC1"/>
    <w:rsid w:val="000575D5"/>
    <w:rsid w:val="000578BB"/>
    <w:rsid w:val="00060579"/>
    <w:rsid w:val="0006138A"/>
    <w:rsid w:val="000633AA"/>
    <w:rsid w:val="00066389"/>
    <w:rsid w:val="0007041A"/>
    <w:rsid w:val="00072AFA"/>
    <w:rsid w:val="00074030"/>
    <w:rsid w:val="00083EF6"/>
    <w:rsid w:val="0008438B"/>
    <w:rsid w:val="000855BD"/>
    <w:rsid w:val="00086066"/>
    <w:rsid w:val="0009143A"/>
    <w:rsid w:val="000972E1"/>
    <w:rsid w:val="000A2330"/>
    <w:rsid w:val="000A5873"/>
    <w:rsid w:val="000A5A8D"/>
    <w:rsid w:val="000A5B7B"/>
    <w:rsid w:val="000A6591"/>
    <w:rsid w:val="000A7604"/>
    <w:rsid w:val="000A7FB4"/>
    <w:rsid w:val="000B2E66"/>
    <w:rsid w:val="000B2EA8"/>
    <w:rsid w:val="000B521D"/>
    <w:rsid w:val="000B555A"/>
    <w:rsid w:val="000B764C"/>
    <w:rsid w:val="000C2E3B"/>
    <w:rsid w:val="000C413E"/>
    <w:rsid w:val="000C5A32"/>
    <w:rsid w:val="000C5A9C"/>
    <w:rsid w:val="000C7D4D"/>
    <w:rsid w:val="000D032E"/>
    <w:rsid w:val="000D086A"/>
    <w:rsid w:val="000D59C7"/>
    <w:rsid w:val="000D5B34"/>
    <w:rsid w:val="000D6D88"/>
    <w:rsid w:val="000D751A"/>
    <w:rsid w:val="000E0694"/>
    <w:rsid w:val="000E09D1"/>
    <w:rsid w:val="000E1C2B"/>
    <w:rsid w:val="000E2169"/>
    <w:rsid w:val="000E4C3F"/>
    <w:rsid w:val="000F677B"/>
    <w:rsid w:val="000F6E7B"/>
    <w:rsid w:val="00103220"/>
    <w:rsid w:val="001053D8"/>
    <w:rsid w:val="0011144B"/>
    <w:rsid w:val="001119F8"/>
    <w:rsid w:val="00112A5E"/>
    <w:rsid w:val="00113CC8"/>
    <w:rsid w:val="00130C03"/>
    <w:rsid w:val="001311F7"/>
    <w:rsid w:val="0013184F"/>
    <w:rsid w:val="00131F00"/>
    <w:rsid w:val="00135FC4"/>
    <w:rsid w:val="0013709C"/>
    <w:rsid w:val="00146CE3"/>
    <w:rsid w:val="00147515"/>
    <w:rsid w:val="00147A74"/>
    <w:rsid w:val="00154DF1"/>
    <w:rsid w:val="00157CA2"/>
    <w:rsid w:val="001649D5"/>
    <w:rsid w:val="00164BC2"/>
    <w:rsid w:val="001733F9"/>
    <w:rsid w:val="001739F1"/>
    <w:rsid w:val="00174F44"/>
    <w:rsid w:val="00175CF6"/>
    <w:rsid w:val="00181AC8"/>
    <w:rsid w:val="001837A5"/>
    <w:rsid w:val="00183EF5"/>
    <w:rsid w:val="00184421"/>
    <w:rsid w:val="00185CEF"/>
    <w:rsid w:val="001921A4"/>
    <w:rsid w:val="00194A0E"/>
    <w:rsid w:val="001969F1"/>
    <w:rsid w:val="00196E5A"/>
    <w:rsid w:val="00197503"/>
    <w:rsid w:val="001A1B76"/>
    <w:rsid w:val="001A3781"/>
    <w:rsid w:val="001B107D"/>
    <w:rsid w:val="001C7FBE"/>
    <w:rsid w:val="001D32A9"/>
    <w:rsid w:val="001D3544"/>
    <w:rsid w:val="001D39AA"/>
    <w:rsid w:val="001D39EC"/>
    <w:rsid w:val="001D418D"/>
    <w:rsid w:val="001D53EF"/>
    <w:rsid w:val="001D661F"/>
    <w:rsid w:val="001D7B65"/>
    <w:rsid w:val="001E0677"/>
    <w:rsid w:val="001E2D81"/>
    <w:rsid w:val="001E6E5A"/>
    <w:rsid w:val="001F07A7"/>
    <w:rsid w:val="001F4698"/>
    <w:rsid w:val="00201E7E"/>
    <w:rsid w:val="00203E3B"/>
    <w:rsid w:val="00204AB9"/>
    <w:rsid w:val="00204B23"/>
    <w:rsid w:val="0020726B"/>
    <w:rsid w:val="00210746"/>
    <w:rsid w:val="00214E0B"/>
    <w:rsid w:val="00215C5A"/>
    <w:rsid w:val="00215E4D"/>
    <w:rsid w:val="00217ACA"/>
    <w:rsid w:val="00217FA0"/>
    <w:rsid w:val="0022112B"/>
    <w:rsid w:val="00225954"/>
    <w:rsid w:val="00226944"/>
    <w:rsid w:val="0022714B"/>
    <w:rsid w:val="002272CB"/>
    <w:rsid w:val="00227C60"/>
    <w:rsid w:val="002305FB"/>
    <w:rsid w:val="00231607"/>
    <w:rsid w:val="00234E7B"/>
    <w:rsid w:val="002360F1"/>
    <w:rsid w:val="00240080"/>
    <w:rsid w:val="00247945"/>
    <w:rsid w:val="00252969"/>
    <w:rsid w:val="00254C89"/>
    <w:rsid w:val="00254E2D"/>
    <w:rsid w:val="00256D04"/>
    <w:rsid w:val="00257749"/>
    <w:rsid w:val="0026025C"/>
    <w:rsid w:val="00260E55"/>
    <w:rsid w:val="0026214B"/>
    <w:rsid w:val="0026713B"/>
    <w:rsid w:val="00271C83"/>
    <w:rsid w:val="0027245E"/>
    <w:rsid w:val="002733A4"/>
    <w:rsid w:val="00283304"/>
    <w:rsid w:val="0028360E"/>
    <w:rsid w:val="002869EF"/>
    <w:rsid w:val="0029042C"/>
    <w:rsid w:val="00292A7F"/>
    <w:rsid w:val="0029362D"/>
    <w:rsid w:val="002958FE"/>
    <w:rsid w:val="0029608E"/>
    <w:rsid w:val="00297266"/>
    <w:rsid w:val="002A00E4"/>
    <w:rsid w:val="002A272C"/>
    <w:rsid w:val="002A2808"/>
    <w:rsid w:val="002A4F27"/>
    <w:rsid w:val="002A62A3"/>
    <w:rsid w:val="002A6552"/>
    <w:rsid w:val="002A7927"/>
    <w:rsid w:val="002B0E82"/>
    <w:rsid w:val="002B3CFF"/>
    <w:rsid w:val="002B71CD"/>
    <w:rsid w:val="002B72EA"/>
    <w:rsid w:val="002B76AB"/>
    <w:rsid w:val="002B7C37"/>
    <w:rsid w:val="002C1507"/>
    <w:rsid w:val="002C38DC"/>
    <w:rsid w:val="002C3CA5"/>
    <w:rsid w:val="002C71CA"/>
    <w:rsid w:val="002D262A"/>
    <w:rsid w:val="002D47F2"/>
    <w:rsid w:val="002D6763"/>
    <w:rsid w:val="002E06F1"/>
    <w:rsid w:val="002E3E35"/>
    <w:rsid w:val="002F4ED7"/>
    <w:rsid w:val="002F6E35"/>
    <w:rsid w:val="0030242C"/>
    <w:rsid w:val="00302890"/>
    <w:rsid w:val="00304C6B"/>
    <w:rsid w:val="00306F1E"/>
    <w:rsid w:val="00310CBE"/>
    <w:rsid w:val="00313057"/>
    <w:rsid w:val="00315DEC"/>
    <w:rsid w:val="0031648D"/>
    <w:rsid w:val="0031740A"/>
    <w:rsid w:val="00317FDB"/>
    <w:rsid w:val="003250D8"/>
    <w:rsid w:val="003308C3"/>
    <w:rsid w:val="00331ADC"/>
    <w:rsid w:val="00334FB7"/>
    <w:rsid w:val="00341682"/>
    <w:rsid w:val="003426BF"/>
    <w:rsid w:val="00345556"/>
    <w:rsid w:val="00346E5F"/>
    <w:rsid w:val="0035239F"/>
    <w:rsid w:val="003530BD"/>
    <w:rsid w:val="0035526C"/>
    <w:rsid w:val="00357B5C"/>
    <w:rsid w:val="003603B1"/>
    <w:rsid w:val="00362003"/>
    <w:rsid w:val="0036319F"/>
    <w:rsid w:val="00363410"/>
    <w:rsid w:val="003635C7"/>
    <w:rsid w:val="00363A19"/>
    <w:rsid w:val="003656C4"/>
    <w:rsid w:val="00365A68"/>
    <w:rsid w:val="00366F93"/>
    <w:rsid w:val="0037006A"/>
    <w:rsid w:val="00370490"/>
    <w:rsid w:val="00370BC5"/>
    <w:rsid w:val="00370BCF"/>
    <w:rsid w:val="00370D5B"/>
    <w:rsid w:val="0037206F"/>
    <w:rsid w:val="00382822"/>
    <w:rsid w:val="00382E38"/>
    <w:rsid w:val="00384A00"/>
    <w:rsid w:val="00384E5E"/>
    <w:rsid w:val="003921CA"/>
    <w:rsid w:val="00394544"/>
    <w:rsid w:val="00394DAA"/>
    <w:rsid w:val="003969F2"/>
    <w:rsid w:val="00396FD7"/>
    <w:rsid w:val="003A16DA"/>
    <w:rsid w:val="003A39A1"/>
    <w:rsid w:val="003A501E"/>
    <w:rsid w:val="003A63C1"/>
    <w:rsid w:val="003B49FF"/>
    <w:rsid w:val="003C3464"/>
    <w:rsid w:val="003C3D79"/>
    <w:rsid w:val="003C766D"/>
    <w:rsid w:val="003E1520"/>
    <w:rsid w:val="003E3505"/>
    <w:rsid w:val="003E418E"/>
    <w:rsid w:val="003E4B9F"/>
    <w:rsid w:val="003E7979"/>
    <w:rsid w:val="003F4ADD"/>
    <w:rsid w:val="003F6A87"/>
    <w:rsid w:val="003F7027"/>
    <w:rsid w:val="003F7D6D"/>
    <w:rsid w:val="0040673A"/>
    <w:rsid w:val="00406760"/>
    <w:rsid w:val="00410F2B"/>
    <w:rsid w:val="004254B0"/>
    <w:rsid w:val="00426EE4"/>
    <w:rsid w:val="00430A83"/>
    <w:rsid w:val="00431084"/>
    <w:rsid w:val="00435539"/>
    <w:rsid w:val="004358CA"/>
    <w:rsid w:val="00436B58"/>
    <w:rsid w:val="00436BEA"/>
    <w:rsid w:val="00437868"/>
    <w:rsid w:val="004406E3"/>
    <w:rsid w:val="0044335E"/>
    <w:rsid w:val="00447752"/>
    <w:rsid w:val="00450B05"/>
    <w:rsid w:val="004533DB"/>
    <w:rsid w:val="00455D47"/>
    <w:rsid w:val="004620FF"/>
    <w:rsid w:val="00462212"/>
    <w:rsid w:val="00464B7F"/>
    <w:rsid w:val="004655C1"/>
    <w:rsid w:val="00465789"/>
    <w:rsid w:val="004662C5"/>
    <w:rsid w:val="004667F5"/>
    <w:rsid w:val="00467FE4"/>
    <w:rsid w:val="00470637"/>
    <w:rsid w:val="00470658"/>
    <w:rsid w:val="00474E62"/>
    <w:rsid w:val="00480779"/>
    <w:rsid w:val="004867C2"/>
    <w:rsid w:val="0049195D"/>
    <w:rsid w:val="00491AB9"/>
    <w:rsid w:val="004934BE"/>
    <w:rsid w:val="00495DE3"/>
    <w:rsid w:val="004A4935"/>
    <w:rsid w:val="004B47D3"/>
    <w:rsid w:val="004B635E"/>
    <w:rsid w:val="004C498B"/>
    <w:rsid w:val="004C4E61"/>
    <w:rsid w:val="004C67B1"/>
    <w:rsid w:val="004D0C3A"/>
    <w:rsid w:val="004D1EAA"/>
    <w:rsid w:val="004D2C35"/>
    <w:rsid w:val="004D6B97"/>
    <w:rsid w:val="004E049B"/>
    <w:rsid w:val="004E69F7"/>
    <w:rsid w:val="004E74D1"/>
    <w:rsid w:val="004F2BAC"/>
    <w:rsid w:val="004F36C4"/>
    <w:rsid w:val="004F65DF"/>
    <w:rsid w:val="0050038C"/>
    <w:rsid w:val="00500441"/>
    <w:rsid w:val="00500730"/>
    <w:rsid w:val="00500A29"/>
    <w:rsid w:val="00503763"/>
    <w:rsid w:val="00504AAA"/>
    <w:rsid w:val="00506F79"/>
    <w:rsid w:val="0050759C"/>
    <w:rsid w:val="005163B5"/>
    <w:rsid w:val="005257EC"/>
    <w:rsid w:val="00526576"/>
    <w:rsid w:val="00526D08"/>
    <w:rsid w:val="0053128B"/>
    <w:rsid w:val="00535221"/>
    <w:rsid w:val="00540352"/>
    <w:rsid w:val="005403E8"/>
    <w:rsid w:val="005404A6"/>
    <w:rsid w:val="00543D8C"/>
    <w:rsid w:val="005448AD"/>
    <w:rsid w:val="00551D48"/>
    <w:rsid w:val="005547CA"/>
    <w:rsid w:val="005550AB"/>
    <w:rsid w:val="00555F68"/>
    <w:rsid w:val="005576F8"/>
    <w:rsid w:val="00560D9D"/>
    <w:rsid w:val="00563782"/>
    <w:rsid w:val="00566504"/>
    <w:rsid w:val="005720EB"/>
    <w:rsid w:val="00580A6C"/>
    <w:rsid w:val="00583FB7"/>
    <w:rsid w:val="00585F60"/>
    <w:rsid w:val="005903AC"/>
    <w:rsid w:val="005975FE"/>
    <w:rsid w:val="005A151B"/>
    <w:rsid w:val="005A4696"/>
    <w:rsid w:val="005A7F69"/>
    <w:rsid w:val="005B3BFB"/>
    <w:rsid w:val="005B700C"/>
    <w:rsid w:val="005C2E96"/>
    <w:rsid w:val="005C40D5"/>
    <w:rsid w:val="005C40E0"/>
    <w:rsid w:val="005D1DEB"/>
    <w:rsid w:val="005D5D21"/>
    <w:rsid w:val="005E22AF"/>
    <w:rsid w:val="005E2B24"/>
    <w:rsid w:val="005E336D"/>
    <w:rsid w:val="005E43DF"/>
    <w:rsid w:val="005E454D"/>
    <w:rsid w:val="005F0343"/>
    <w:rsid w:val="005F28ED"/>
    <w:rsid w:val="005F3001"/>
    <w:rsid w:val="005F6F8C"/>
    <w:rsid w:val="005F7ADD"/>
    <w:rsid w:val="005F7FEA"/>
    <w:rsid w:val="00602F5E"/>
    <w:rsid w:val="006031E9"/>
    <w:rsid w:val="006075CC"/>
    <w:rsid w:val="006110EE"/>
    <w:rsid w:val="00612FD9"/>
    <w:rsid w:val="006145C9"/>
    <w:rsid w:val="00616DE6"/>
    <w:rsid w:val="00622372"/>
    <w:rsid w:val="00622551"/>
    <w:rsid w:val="00622CA2"/>
    <w:rsid w:val="00623E13"/>
    <w:rsid w:val="0062545D"/>
    <w:rsid w:val="0063124B"/>
    <w:rsid w:val="00631C1E"/>
    <w:rsid w:val="00633E77"/>
    <w:rsid w:val="0063644E"/>
    <w:rsid w:val="00636D6D"/>
    <w:rsid w:val="006371A1"/>
    <w:rsid w:val="006404FF"/>
    <w:rsid w:val="00657868"/>
    <w:rsid w:val="0066062F"/>
    <w:rsid w:val="00660BDD"/>
    <w:rsid w:val="0066273C"/>
    <w:rsid w:val="00662EF0"/>
    <w:rsid w:val="00671099"/>
    <w:rsid w:val="0067358F"/>
    <w:rsid w:val="0067395C"/>
    <w:rsid w:val="00676A56"/>
    <w:rsid w:val="006809C8"/>
    <w:rsid w:val="0068215C"/>
    <w:rsid w:val="0068230E"/>
    <w:rsid w:val="00684B01"/>
    <w:rsid w:val="0069799C"/>
    <w:rsid w:val="00697E5B"/>
    <w:rsid w:val="006A465C"/>
    <w:rsid w:val="006A4FFC"/>
    <w:rsid w:val="006B1180"/>
    <w:rsid w:val="006B2425"/>
    <w:rsid w:val="006B4E3F"/>
    <w:rsid w:val="006B54F9"/>
    <w:rsid w:val="006B6D4A"/>
    <w:rsid w:val="006C2620"/>
    <w:rsid w:val="006C3304"/>
    <w:rsid w:val="006C7956"/>
    <w:rsid w:val="006D03BB"/>
    <w:rsid w:val="006D21FF"/>
    <w:rsid w:val="006D2CD8"/>
    <w:rsid w:val="006D4B09"/>
    <w:rsid w:val="006D5804"/>
    <w:rsid w:val="006E0B6E"/>
    <w:rsid w:val="006E3BD4"/>
    <w:rsid w:val="006E4164"/>
    <w:rsid w:val="006E58DB"/>
    <w:rsid w:val="006E5FE5"/>
    <w:rsid w:val="006F265F"/>
    <w:rsid w:val="006F46A0"/>
    <w:rsid w:val="006F4AFC"/>
    <w:rsid w:val="006F730C"/>
    <w:rsid w:val="006F73F3"/>
    <w:rsid w:val="00702EB1"/>
    <w:rsid w:val="00702F11"/>
    <w:rsid w:val="007043FD"/>
    <w:rsid w:val="00707736"/>
    <w:rsid w:val="00711B96"/>
    <w:rsid w:val="00721F42"/>
    <w:rsid w:val="007222A0"/>
    <w:rsid w:val="007234A9"/>
    <w:rsid w:val="0073523A"/>
    <w:rsid w:val="007361B8"/>
    <w:rsid w:val="00740D71"/>
    <w:rsid w:val="0074108B"/>
    <w:rsid w:val="0075090E"/>
    <w:rsid w:val="007513CB"/>
    <w:rsid w:val="0075488B"/>
    <w:rsid w:val="00756044"/>
    <w:rsid w:val="007614D4"/>
    <w:rsid w:val="00761C9D"/>
    <w:rsid w:val="00761DA6"/>
    <w:rsid w:val="007700B1"/>
    <w:rsid w:val="007742DE"/>
    <w:rsid w:val="0077653F"/>
    <w:rsid w:val="00780B38"/>
    <w:rsid w:val="00781F52"/>
    <w:rsid w:val="007825D9"/>
    <w:rsid w:val="00787CE7"/>
    <w:rsid w:val="007963EB"/>
    <w:rsid w:val="007978F3"/>
    <w:rsid w:val="007A1493"/>
    <w:rsid w:val="007A2D95"/>
    <w:rsid w:val="007A2E39"/>
    <w:rsid w:val="007A4FD7"/>
    <w:rsid w:val="007B1192"/>
    <w:rsid w:val="007B1305"/>
    <w:rsid w:val="007B1E87"/>
    <w:rsid w:val="007C6B92"/>
    <w:rsid w:val="007D1DB9"/>
    <w:rsid w:val="007D2AD5"/>
    <w:rsid w:val="007D58A9"/>
    <w:rsid w:val="007D6AE7"/>
    <w:rsid w:val="007D6C78"/>
    <w:rsid w:val="007D6CFB"/>
    <w:rsid w:val="007E1B06"/>
    <w:rsid w:val="007E574B"/>
    <w:rsid w:val="007E5750"/>
    <w:rsid w:val="007E6923"/>
    <w:rsid w:val="007F36DE"/>
    <w:rsid w:val="0080264C"/>
    <w:rsid w:val="008059AC"/>
    <w:rsid w:val="00811638"/>
    <w:rsid w:val="0081362D"/>
    <w:rsid w:val="00814AE7"/>
    <w:rsid w:val="00814CF9"/>
    <w:rsid w:val="00815382"/>
    <w:rsid w:val="00821341"/>
    <w:rsid w:val="008226F3"/>
    <w:rsid w:val="00822B53"/>
    <w:rsid w:val="00826776"/>
    <w:rsid w:val="00830296"/>
    <w:rsid w:val="008321D0"/>
    <w:rsid w:val="00832418"/>
    <w:rsid w:val="00833B51"/>
    <w:rsid w:val="00835FDB"/>
    <w:rsid w:val="008403EE"/>
    <w:rsid w:val="008405D8"/>
    <w:rsid w:val="00841251"/>
    <w:rsid w:val="00841793"/>
    <w:rsid w:val="00842B95"/>
    <w:rsid w:val="008431A1"/>
    <w:rsid w:val="00845EEE"/>
    <w:rsid w:val="00852D7A"/>
    <w:rsid w:val="0085329B"/>
    <w:rsid w:val="00853451"/>
    <w:rsid w:val="008540D9"/>
    <w:rsid w:val="00854CC7"/>
    <w:rsid w:val="00854FD1"/>
    <w:rsid w:val="00856126"/>
    <w:rsid w:val="00865AD4"/>
    <w:rsid w:val="00872112"/>
    <w:rsid w:val="00872A9C"/>
    <w:rsid w:val="0087699E"/>
    <w:rsid w:val="00877B02"/>
    <w:rsid w:val="008813AB"/>
    <w:rsid w:val="00882E5C"/>
    <w:rsid w:val="00885BD6"/>
    <w:rsid w:val="008863C4"/>
    <w:rsid w:val="0089611E"/>
    <w:rsid w:val="008A1353"/>
    <w:rsid w:val="008A299F"/>
    <w:rsid w:val="008A5FF7"/>
    <w:rsid w:val="008A705A"/>
    <w:rsid w:val="008B07B5"/>
    <w:rsid w:val="008B2BAC"/>
    <w:rsid w:val="008B4482"/>
    <w:rsid w:val="008B4E7B"/>
    <w:rsid w:val="008B5ADA"/>
    <w:rsid w:val="008C0044"/>
    <w:rsid w:val="008C16FA"/>
    <w:rsid w:val="008C39E1"/>
    <w:rsid w:val="008C42DA"/>
    <w:rsid w:val="008C5BAD"/>
    <w:rsid w:val="008C792F"/>
    <w:rsid w:val="008D19C5"/>
    <w:rsid w:val="008D1E35"/>
    <w:rsid w:val="008D40B7"/>
    <w:rsid w:val="008D680C"/>
    <w:rsid w:val="008E0151"/>
    <w:rsid w:val="008E704A"/>
    <w:rsid w:val="008E725C"/>
    <w:rsid w:val="008E7A1A"/>
    <w:rsid w:val="008F2984"/>
    <w:rsid w:val="008F4819"/>
    <w:rsid w:val="008F51FE"/>
    <w:rsid w:val="00901CA4"/>
    <w:rsid w:val="00904D81"/>
    <w:rsid w:val="009059B9"/>
    <w:rsid w:val="00910B00"/>
    <w:rsid w:val="00912063"/>
    <w:rsid w:val="0091313F"/>
    <w:rsid w:val="009147A0"/>
    <w:rsid w:val="009157C5"/>
    <w:rsid w:val="0091711A"/>
    <w:rsid w:val="00917F77"/>
    <w:rsid w:val="0092292E"/>
    <w:rsid w:val="00925046"/>
    <w:rsid w:val="009250ED"/>
    <w:rsid w:val="009259C2"/>
    <w:rsid w:val="00931483"/>
    <w:rsid w:val="0093204A"/>
    <w:rsid w:val="00932E4E"/>
    <w:rsid w:val="00935598"/>
    <w:rsid w:val="00944C5E"/>
    <w:rsid w:val="009555B9"/>
    <w:rsid w:val="009565B6"/>
    <w:rsid w:val="00957B67"/>
    <w:rsid w:val="00957DB2"/>
    <w:rsid w:val="00962492"/>
    <w:rsid w:val="009625E7"/>
    <w:rsid w:val="00964824"/>
    <w:rsid w:val="00964B48"/>
    <w:rsid w:val="00964C85"/>
    <w:rsid w:val="009651C6"/>
    <w:rsid w:val="009730F2"/>
    <w:rsid w:val="009766F4"/>
    <w:rsid w:val="00976BF5"/>
    <w:rsid w:val="00981FE2"/>
    <w:rsid w:val="00982052"/>
    <w:rsid w:val="00982410"/>
    <w:rsid w:val="009850A6"/>
    <w:rsid w:val="00995D54"/>
    <w:rsid w:val="009977DC"/>
    <w:rsid w:val="009A5344"/>
    <w:rsid w:val="009B11C3"/>
    <w:rsid w:val="009B69E2"/>
    <w:rsid w:val="009B76DA"/>
    <w:rsid w:val="009C11F4"/>
    <w:rsid w:val="009C40AE"/>
    <w:rsid w:val="009D524F"/>
    <w:rsid w:val="009D58E7"/>
    <w:rsid w:val="009D5A85"/>
    <w:rsid w:val="009E11EF"/>
    <w:rsid w:val="009E2852"/>
    <w:rsid w:val="009E2873"/>
    <w:rsid w:val="009E2E43"/>
    <w:rsid w:val="009E69BF"/>
    <w:rsid w:val="009E6C29"/>
    <w:rsid w:val="009E715C"/>
    <w:rsid w:val="009E756D"/>
    <w:rsid w:val="009E7C89"/>
    <w:rsid w:val="009F2396"/>
    <w:rsid w:val="009F33C2"/>
    <w:rsid w:val="009F6CE8"/>
    <w:rsid w:val="00A01047"/>
    <w:rsid w:val="00A064A6"/>
    <w:rsid w:val="00A219A4"/>
    <w:rsid w:val="00A25844"/>
    <w:rsid w:val="00A2685D"/>
    <w:rsid w:val="00A26E0C"/>
    <w:rsid w:val="00A270F8"/>
    <w:rsid w:val="00A311C2"/>
    <w:rsid w:val="00A318E0"/>
    <w:rsid w:val="00A31E79"/>
    <w:rsid w:val="00A343A5"/>
    <w:rsid w:val="00A34FA3"/>
    <w:rsid w:val="00A35423"/>
    <w:rsid w:val="00A3715B"/>
    <w:rsid w:val="00A40FBE"/>
    <w:rsid w:val="00A42C66"/>
    <w:rsid w:val="00A469D3"/>
    <w:rsid w:val="00A51C68"/>
    <w:rsid w:val="00A53D20"/>
    <w:rsid w:val="00A576B7"/>
    <w:rsid w:val="00A57B7C"/>
    <w:rsid w:val="00A60379"/>
    <w:rsid w:val="00A606CF"/>
    <w:rsid w:val="00A641C2"/>
    <w:rsid w:val="00A66515"/>
    <w:rsid w:val="00A66A4E"/>
    <w:rsid w:val="00A6777C"/>
    <w:rsid w:val="00A70193"/>
    <w:rsid w:val="00A7161C"/>
    <w:rsid w:val="00A723E4"/>
    <w:rsid w:val="00A74AFC"/>
    <w:rsid w:val="00A81E86"/>
    <w:rsid w:val="00A81FDF"/>
    <w:rsid w:val="00A82D4D"/>
    <w:rsid w:val="00A82E44"/>
    <w:rsid w:val="00A849DF"/>
    <w:rsid w:val="00A8684E"/>
    <w:rsid w:val="00A900BC"/>
    <w:rsid w:val="00A9105E"/>
    <w:rsid w:val="00A916CE"/>
    <w:rsid w:val="00A92089"/>
    <w:rsid w:val="00A96CD2"/>
    <w:rsid w:val="00AA1231"/>
    <w:rsid w:val="00AA795E"/>
    <w:rsid w:val="00AB3D69"/>
    <w:rsid w:val="00AB496C"/>
    <w:rsid w:val="00AB7AB9"/>
    <w:rsid w:val="00AB7DAD"/>
    <w:rsid w:val="00AC603E"/>
    <w:rsid w:val="00AD2206"/>
    <w:rsid w:val="00AD24F3"/>
    <w:rsid w:val="00AE3DBB"/>
    <w:rsid w:val="00AF0545"/>
    <w:rsid w:val="00B000BE"/>
    <w:rsid w:val="00B01117"/>
    <w:rsid w:val="00B019BE"/>
    <w:rsid w:val="00B01CB5"/>
    <w:rsid w:val="00B023D9"/>
    <w:rsid w:val="00B02C9E"/>
    <w:rsid w:val="00B04DDB"/>
    <w:rsid w:val="00B0653F"/>
    <w:rsid w:val="00B104CA"/>
    <w:rsid w:val="00B11994"/>
    <w:rsid w:val="00B11C13"/>
    <w:rsid w:val="00B11F80"/>
    <w:rsid w:val="00B15EAC"/>
    <w:rsid w:val="00B176FD"/>
    <w:rsid w:val="00B24932"/>
    <w:rsid w:val="00B25FE4"/>
    <w:rsid w:val="00B331F4"/>
    <w:rsid w:val="00B33BD4"/>
    <w:rsid w:val="00B4213B"/>
    <w:rsid w:val="00B42423"/>
    <w:rsid w:val="00B45B86"/>
    <w:rsid w:val="00B45EFB"/>
    <w:rsid w:val="00B460B1"/>
    <w:rsid w:val="00B518EB"/>
    <w:rsid w:val="00B57DCF"/>
    <w:rsid w:val="00B6037C"/>
    <w:rsid w:val="00B72C2C"/>
    <w:rsid w:val="00B7311A"/>
    <w:rsid w:val="00B73D4C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42E3"/>
    <w:rsid w:val="00BA79D9"/>
    <w:rsid w:val="00BB000E"/>
    <w:rsid w:val="00BB4F8E"/>
    <w:rsid w:val="00BB5573"/>
    <w:rsid w:val="00BB5649"/>
    <w:rsid w:val="00BB6416"/>
    <w:rsid w:val="00BB681A"/>
    <w:rsid w:val="00BC2562"/>
    <w:rsid w:val="00BC3468"/>
    <w:rsid w:val="00BD7542"/>
    <w:rsid w:val="00BE18A5"/>
    <w:rsid w:val="00BE33C8"/>
    <w:rsid w:val="00BE5DA3"/>
    <w:rsid w:val="00BE6894"/>
    <w:rsid w:val="00BF1CE7"/>
    <w:rsid w:val="00BF39D4"/>
    <w:rsid w:val="00BF3F82"/>
    <w:rsid w:val="00BF4662"/>
    <w:rsid w:val="00BF7326"/>
    <w:rsid w:val="00C0362F"/>
    <w:rsid w:val="00C03960"/>
    <w:rsid w:val="00C05C7A"/>
    <w:rsid w:val="00C076E3"/>
    <w:rsid w:val="00C138B9"/>
    <w:rsid w:val="00C14871"/>
    <w:rsid w:val="00C17999"/>
    <w:rsid w:val="00C247F2"/>
    <w:rsid w:val="00C2798C"/>
    <w:rsid w:val="00C3327C"/>
    <w:rsid w:val="00C33D65"/>
    <w:rsid w:val="00C4142C"/>
    <w:rsid w:val="00C44D41"/>
    <w:rsid w:val="00C45A45"/>
    <w:rsid w:val="00C45D90"/>
    <w:rsid w:val="00C47A9D"/>
    <w:rsid w:val="00C5029A"/>
    <w:rsid w:val="00C51094"/>
    <w:rsid w:val="00C536C6"/>
    <w:rsid w:val="00C551FE"/>
    <w:rsid w:val="00C5662D"/>
    <w:rsid w:val="00C62485"/>
    <w:rsid w:val="00C6450B"/>
    <w:rsid w:val="00C70A54"/>
    <w:rsid w:val="00C72318"/>
    <w:rsid w:val="00C7488A"/>
    <w:rsid w:val="00C749D7"/>
    <w:rsid w:val="00C80ECC"/>
    <w:rsid w:val="00C813E8"/>
    <w:rsid w:val="00C81C15"/>
    <w:rsid w:val="00C81CE4"/>
    <w:rsid w:val="00C824FC"/>
    <w:rsid w:val="00C83353"/>
    <w:rsid w:val="00C87908"/>
    <w:rsid w:val="00C90FA2"/>
    <w:rsid w:val="00C94B60"/>
    <w:rsid w:val="00C95148"/>
    <w:rsid w:val="00C971DE"/>
    <w:rsid w:val="00CA1FFC"/>
    <w:rsid w:val="00CA6471"/>
    <w:rsid w:val="00CA73BC"/>
    <w:rsid w:val="00CA7F45"/>
    <w:rsid w:val="00CB3552"/>
    <w:rsid w:val="00CB4AFD"/>
    <w:rsid w:val="00CB5665"/>
    <w:rsid w:val="00CB77C1"/>
    <w:rsid w:val="00CC2B56"/>
    <w:rsid w:val="00CC3C9E"/>
    <w:rsid w:val="00CC4262"/>
    <w:rsid w:val="00CC7E9C"/>
    <w:rsid w:val="00CD0D49"/>
    <w:rsid w:val="00CD148B"/>
    <w:rsid w:val="00CD2914"/>
    <w:rsid w:val="00CE347E"/>
    <w:rsid w:val="00CE37C8"/>
    <w:rsid w:val="00CE3D98"/>
    <w:rsid w:val="00CE55BF"/>
    <w:rsid w:val="00CE614C"/>
    <w:rsid w:val="00CE69D7"/>
    <w:rsid w:val="00CF24B0"/>
    <w:rsid w:val="00CF6E72"/>
    <w:rsid w:val="00CF773F"/>
    <w:rsid w:val="00D04B5A"/>
    <w:rsid w:val="00D05BD4"/>
    <w:rsid w:val="00D10B16"/>
    <w:rsid w:val="00D116FF"/>
    <w:rsid w:val="00D13A18"/>
    <w:rsid w:val="00D154AE"/>
    <w:rsid w:val="00D17BAD"/>
    <w:rsid w:val="00D206F1"/>
    <w:rsid w:val="00D22481"/>
    <w:rsid w:val="00D3011C"/>
    <w:rsid w:val="00D3206B"/>
    <w:rsid w:val="00D32D01"/>
    <w:rsid w:val="00D33FAC"/>
    <w:rsid w:val="00D340BB"/>
    <w:rsid w:val="00D36A2A"/>
    <w:rsid w:val="00D405A7"/>
    <w:rsid w:val="00D426AD"/>
    <w:rsid w:val="00D43ABD"/>
    <w:rsid w:val="00D44594"/>
    <w:rsid w:val="00D46CC5"/>
    <w:rsid w:val="00D52C13"/>
    <w:rsid w:val="00D541E7"/>
    <w:rsid w:val="00D57BCE"/>
    <w:rsid w:val="00D60DC2"/>
    <w:rsid w:val="00D71B98"/>
    <w:rsid w:val="00D815BF"/>
    <w:rsid w:val="00D854D7"/>
    <w:rsid w:val="00D8659F"/>
    <w:rsid w:val="00D9270D"/>
    <w:rsid w:val="00D9439C"/>
    <w:rsid w:val="00D95BB4"/>
    <w:rsid w:val="00DA1F6E"/>
    <w:rsid w:val="00DA3861"/>
    <w:rsid w:val="00DA4E74"/>
    <w:rsid w:val="00DB0CFD"/>
    <w:rsid w:val="00DB225D"/>
    <w:rsid w:val="00DB2324"/>
    <w:rsid w:val="00DC02C5"/>
    <w:rsid w:val="00DC0518"/>
    <w:rsid w:val="00DC1F96"/>
    <w:rsid w:val="00DC2044"/>
    <w:rsid w:val="00DC4028"/>
    <w:rsid w:val="00DC57DB"/>
    <w:rsid w:val="00DC78B5"/>
    <w:rsid w:val="00DD2ADB"/>
    <w:rsid w:val="00DE222B"/>
    <w:rsid w:val="00DF3111"/>
    <w:rsid w:val="00DF3FB9"/>
    <w:rsid w:val="00DF4330"/>
    <w:rsid w:val="00DF4F75"/>
    <w:rsid w:val="00DF7006"/>
    <w:rsid w:val="00E03DB4"/>
    <w:rsid w:val="00E068D0"/>
    <w:rsid w:val="00E141D5"/>
    <w:rsid w:val="00E15AD4"/>
    <w:rsid w:val="00E16443"/>
    <w:rsid w:val="00E202FA"/>
    <w:rsid w:val="00E218CA"/>
    <w:rsid w:val="00E21CF9"/>
    <w:rsid w:val="00E2458E"/>
    <w:rsid w:val="00E253D5"/>
    <w:rsid w:val="00E25645"/>
    <w:rsid w:val="00E311A2"/>
    <w:rsid w:val="00E373C5"/>
    <w:rsid w:val="00E4054A"/>
    <w:rsid w:val="00E4096D"/>
    <w:rsid w:val="00E41FF2"/>
    <w:rsid w:val="00E42570"/>
    <w:rsid w:val="00E4482D"/>
    <w:rsid w:val="00E50C9B"/>
    <w:rsid w:val="00E51DBC"/>
    <w:rsid w:val="00E55240"/>
    <w:rsid w:val="00E57389"/>
    <w:rsid w:val="00E57A14"/>
    <w:rsid w:val="00E62951"/>
    <w:rsid w:val="00E6337E"/>
    <w:rsid w:val="00E64671"/>
    <w:rsid w:val="00E655FB"/>
    <w:rsid w:val="00E66B06"/>
    <w:rsid w:val="00E67AF9"/>
    <w:rsid w:val="00E71EDC"/>
    <w:rsid w:val="00E77EEF"/>
    <w:rsid w:val="00E81DAA"/>
    <w:rsid w:val="00E83826"/>
    <w:rsid w:val="00E84564"/>
    <w:rsid w:val="00E8550E"/>
    <w:rsid w:val="00E85D65"/>
    <w:rsid w:val="00E85F06"/>
    <w:rsid w:val="00E877DB"/>
    <w:rsid w:val="00E91507"/>
    <w:rsid w:val="00E92262"/>
    <w:rsid w:val="00E958BF"/>
    <w:rsid w:val="00EA2F43"/>
    <w:rsid w:val="00EB1020"/>
    <w:rsid w:val="00EB175C"/>
    <w:rsid w:val="00EB40D3"/>
    <w:rsid w:val="00EB7B14"/>
    <w:rsid w:val="00EC21B3"/>
    <w:rsid w:val="00EC4A25"/>
    <w:rsid w:val="00ED3CCA"/>
    <w:rsid w:val="00EE11F8"/>
    <w:rsid w:val="00EE3C1D"/>
    <w:rsid w:val="00EE5020"/>
    <w:rsid w:val="00EF0762"/>
    <w:rsid w:val="00EF14AC"/>
    <w:rsid w:val="00EF2082"/>
    <w:rsid w:val="00F04524"/>
    <w:rsid w:val="00F0490D"/>
    <w:rsid w:val="00F07599"/>
    <w:rsid w:val="00F1029B"/>
    <w:rsid w:val="00F1116F"/>
    <w:rsid w:val="00F12333"/>
    <w:rsid w:val="00F14FDC"/>
    <w:rsid w:val="00F15CF5"/>
    <w:rsid w:val="00F21691"/>
    <w:rsid w:val="00F220AC"/>
    <w:rsid w:val="00F2263E"/>
    <w:rsid w:val="00F2315C"/>
    <w:rsid w:val="00F24789"/>
    <w:rsid w:val="00F25A3C"/>
    <w:rsid w:val="00F27CF1"/>
    <w:rsid w:val="00F30815"/>
    <w:rsid w:val="00F318F6"/>
    <w:rsid w:val="00F326A0"/>
    <w:rsid w:val="00F43593"/>
    <w:rsid w:val="00F44272"/>
    <w:rsid w:val="00F553C3"/>
    <w:rsid w:val="00F567E2"/>
    <w:rsid w:val="00F56C66"/>
    <w:rsid w:val="00F6063A"/>
    <w:rsid w:val="00F60738"/>
    <w:rsid w:val="00F61242"/>
    <w:rsid w:val="00F6274E"/>
    <w:rsid w:val="00F70118"/>
    <w:rsid w:val="00F73AEC"/>
    <w:rsid w:val="00F73BB5"/>
    <w:rsid w:val="00F770B2"/>
    <w:rsid w:val="00F81671"/>
    <w:rsid w:val="00F81C42"/>
    <w:rsid w:val="00F83F23"/>
    <w:rsid w:val="00F85145"/>
    <w:rsid w:val="00F85583"/>
    <w:rsid w:val="00F92064"/>
    <w:rsid w:val="00F9218C"/>
    <w:rsid w:val="00F925CA"/>
    <w:rsid w:val="00F93316"/>
    <w:rsid w:val="00F93A13"/>
    <w:rsid w:val="00F97C54"/>
    <w:rsid w:val="00FA03B3"/>
    <w:rsid w:val="00FA1DE9"/>
    <w:rsid w:val="00FA68C6"/>
    <w:rsid w:val="00FB0524"/>
    <w:rsid w:val="00FB5153"/>
    <w:rsid w:val="00FC50A5"/>
    <w:rsid w:val="00FC6324"/>
    <w:rsid w:val="00FC7F31"/>
    <w:rsid w:val="00FD2213"/>
    <w:rsid w:val="00FD23E0"/>
    <w:rsid w:val="00FD26D0"/>
    <w:rsid w:val="00FD327B"/>
    <w:rsid w:val="00FE1900"/>
    <w:rsid w:val="00FE2C06"/>
    <w:rsid w:val="00FE3270"/>
    <w:rsid w:val="00FE5257"/>
    <w:rsid w:val="00FE7DA9"/>
    <w:rsid w:val="00FF18F7"/>
    <w:rsid w:val="00FF4446"/>
    <w:rsid w:val="00FF545B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C624E91"/>
  <w15:docId w15:val="{F78C6D23-B3E4-42DB-9C32-E99387B4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B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39"/>
    <w:locked/>
    <w:rsid w:val="00D43AB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0D7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B4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49F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9F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9FF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50A6"/>
    <w:pPr>
      <w:spacing w:after="0"/>
    </w:pPr>
    <w:rPr>
      <w:rFonts w:eastAsia="Times New Roman" w:cs="Times New Roman"/>
      <w:szCs w:val="20"/>
    </w:rPr>
  </w:style>
  <w:style w:type="paragraph" w:customStyle="1" w:styleId="Default">
    <w:name w:val="Default"/>
    <w:rsid w:val="00C17999"/>
    <w:pPr>
      <w:autoSpaceDE w:val="0"/>
      <w:autoSpaceDN w:val="0"/>
      <w:adjustRightInd w:val="0"/>
      <w:spacing w:after="0"/>
    </w:pPr>
    <w:rPr>
      <w:rFonts w:cs="Times New Roman"/>
      <w:color w:val="000000"/>
    </w:rPr>
  </w:style>
  <w:style w:type="paragraph" w:customStyle="1" w:styleId="Paragraph">
    <w:name w:val="Paragraph"/>
    <w:basedOn w:val="Normal"/>
    <w:uiPriority w:val="1"/>
    <w:qFormat/>
    <w:rsid w:val="004667F5"/>
    <w:pPr>
      <w:spacing w:after="240" w:line="290" w:lineRule="exact"/>
      <w:ind w:firstLine="0"/>
    </w:pPr>
    <w:rPr>
      <w:rFonts w:asciiTheme="minorHAnsi" w:hAnsiTheme="minorHAnsi"/>
    </w:rPr>
  </w:style>
  <w:style w:type="character" w:customStyle="1" w:styleId="A22">
    <w:name w:val="A22"/>
    <w:uiPriority w:val="99"/>
    <w:rsid w:val="00217ACA"/>
    <w:rPr>
      <w:rFonts w:cs="Helvetica 45 Light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67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retta.robertson@usd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owe@mathematica-mpr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97214DBD2DA4F9569BF4F1A267022" ma:contentTypeVersion="0" ma:contentTypeDescription="Create a new document." ma:contentTypeScope="" ma:versionID="fd74c84a9ef63f770d8e35d7d8b33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CB9D0-4E0F-43F8-8AB9-1D0A3A6E8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4CB543-C354-4D57-8137-325045EB1059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C4532C2-EE28-4731-86CC-62CA456CEB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B00D68-D02C-4540-BE5E-FC035810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9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Sheena Flowers</dc:creator>
  <cp:lastModifiedBy>Elizabeth Brown</cp:lastModifiedBy>
  <cp:revision>6</cp:revision>
  <cp:lastPrinted>2015-09-30T18:35:00Z</cp:lastPrinted>
  <dcterms:created xsi:type="dcterms:W3CDTF">2019-12-19T20:36:00Z</dcterms:created>
  <dcterms:modified xsi:type="dcterms:W3CDTF">2020-08-25T15:12:00Z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0x010100BD397214DBD2DA4F9569BF4F1A267022</vt:lpwstr>
  </property>
</Properties>
</file>