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8D" w:rsidRDefault="00417B8D" w:rsidP="00422B3E">
      <w:pPr>
        <w:pStyle w:val="dfars"/>
        <w:rPr>
          <w:rStyle w:val="Strong"/>
        </w:rPr>
      </w:pPr>
      <w:bookmarkStart w:id="0" w:name="252.215-7005"/>
    </w:p>
    <w:p w:rsidR="00D27916" w:rsidRPr="003E4DFF" w:rsidRDefault="00D27916" w:rsidP="00D27916">
      <w:pPr>
        <w:pStyle w:val="DFARS0"/>
        <w:rPr>
          <w:rFonts w:cs="Courier New"/>
          <w:b/>
        </w:rPr>
      </w:pPr>
      <w:r w:rsidRPr="003E4DFF">
        <w:rPr>
          <w:rFonts w:cs="Courier New"/>
          <w:b/>
        </w:rPr>
        <w:t>215.370-</w:t>
      </w:r>
      <w:proofErr w:type="gramStart"/>
      <w:r w:rsidRPr="003E4DFF">
        <w:rPr>
          <w:rFonts w:cs="Courier New"/>
          <w:b/>
        </w:rPr>
        <w:t>2  Evaluation</w:t>
      </w:r>
      <w:proofErr w:type="gramEnd"/>
      <w:r w:rsidRPr="003E4DFF">
        <w:rPr>
          <w:rFonts w:cs="Courier New"/>
          <w:b/>
        </w:rPr>
        <w:t xml:space="preserve"> factor.</w:t>
      </w:r>
    </w:p>
    <w:p w:rsidR="00D27916" w:rsidRPr="003E4DFF" w:rsidRDefault="00D27916" w:rsidP="00D27916">
      <w:pPr>
        <w:pStyle w:val="DFARS0"/>
        <w:rPr>
          <w:rFonts w:cs="Courier New"/>
          <w:szCs w:val="24"/>
        </w:rPr>
      </w:pPr>
      <w:proofErr w:type="gramStart"/>
      <w:r w:rsidRPr="003E4DFF">
        <w:rPr>
          <w:rFonts w:cs="Courier New"/>
          <w:szCs w:val="24"/>
        </w:rPr>
        <w:t>In accordance with Section 819 of the National Defense Authorization Act for Fiscal Year 2006 (Pub.</w:t>
      </w:r>
      <w:proofErr w:type="gramEnd"/>
      <w:r w:rsidRPr="003E4DFF">
        <w:rPr>
          <w:rFonts w:cs="Courier New"/>
          <w:szCs w:val="24"/>
        </w:rPr>
        <w:t xml:space="preserve"> L. 109-163), the contracting officer may use an evaluation factor that considers whether an offeror intends to perform the contract using employees or individual subcontractors who are members of the Selected Reserve.  See PGI </w:t>
      </w:r>
      <w:hyperlink r:id="rId5" w:anchor="215.370-2" w:history="1">
        <w:r w:rsidRPr="000620FA">
          <w:rPr>
            <w:rStyle w:val="Hyperlink"/>
            <w:rFonts w:cs="Courier New"/>
            <w:szCs w:val="24"/>
          </w:rPr>
          <w:t>215.370-2</w:t>
        </w:r>
      </w:hyperlink>
      <w:r w:rsidRPr="003E4DFF">
        <w:rPr>
          <w:rFonts w:cs="Courier New"/>
          <w:szCs w:val="24"/>
        </w:rPr>
        <w:t xml:space="preserve"> for guidance on use of this evaluation factor.</w:t>
      </w:r>
    </w:p>
    <w:p w:rsidR="00D27916" w:rsidRPr="003E4DFF" w:rsidRDefault="00D27916" w:rsidP="00D27916">
      <w:pPr>
        <w:pStyle w:val="DFARS0"/>
        <w:rPr>
          <w:rFonts w:cs="Courier New"/>
          <w:b/>
        </w:rPr>
      </w:pPr>
    </w:p>
    <w:p w:rsidR="00D27916" w:rsidRPr="003E4DFF" w:rsidRDefault="00D27916" w:rsidP="00D27916">
      <w:pPr>
        <w:pStyle w:val="DFARS0"/>
        <w:rPr>
          <w:rFonts w:cs="Courier New"/>
          <w:b/>
        </w:rPr>
      </w:pPr>
      <w:r w:rsidRPr="003E4DFF">
        <w:rPr>
          <w:rFonts w:cs="Courier New"/>
          <w:b/>
        </w:rPr>
        <w:t>215.370-</w:t>
      </w:r>
      <w:proofErr w:type="gramStart"/>
      <w:r w:rsidRPr="003E4DFF">
        <w:rPr>
          <w:rFonts w:cs="Courier New"/>
          <w:b/>
        </w:rPr>
        <w:t>3  Solicitation</w:t>
      </w:r>
      <w:proofErr w:type="gramEnd"/>
      <w:r w:rsidRPr="003E4DFF">
        <w:rPr>
          <w:rFonts w:cs="Courier New"/>
          <w:b/>
        </w:rPr>
        <w:t xml:space="preserve"> provision and contract clause.</w:t>
      </w:r>
    </w:p>
    <w:p w:rsidR="00D27916" w:rsidRPr="003E4DFF" w:rsidRDefault="00D27916" w:rsidP="00D27916">
      <w:pPr>
        <w:pStyle w:val="DFARS0"/>
        <w:rPr>
          <w:rFonts w:cs="Courier New"/>
          <w:b/>
        </w:rPr>
      </w:pPr>
    </w:p>
    <w:p w:rsidR="00D27916" w:rsidRPr="003E4DFF" w:rsidRDefault="00D27916" w:rsidP="00D27916">
      <w:pPr>
        <w:pStyle w:val="DFARS0"/>
        <w:rPr>
          <w:rFonts w:cs="Courier New"/>
        </w:rPr>
      </w:pPr>
      <w:r w:rsidRPr="003E4DFF">
        <w:rPr>
          <w:rFonts w:cs="Courier New"/>
        </w:rPr>
        <w:tab/>
        <w:t xml:space="preserve">(a)  Use the provision at </w:t>
      </w:r>
      <w:hyperlink r:id="rId6" w:anchor="252.215-7005" w:history="1">
        <w:r w:rsidRPr="000620FA">
          <w:rPr>
            <w:rStyle w:val="Hyperlink"/>
            <w:rFonts w:cs="Courier New"/>
          </w:rPr>
          <w:t>252.215-7005</w:t>
        </w:r>
      </w:hyperlink>
      <w:r w:rsidRPr="003E4DFF">
        <w:rPr>
          <w:rFonts w:cs="Courier New"/>
        </w:rPr>
        <w:t xml:space="preserve">, Evaluation Factor for Employing or Subcontracting with Members of the Selected Reserve, in solicitations that include an evaluation factor considering whether an offeror intends to perform the contract using employees or individual subcontractors who are members of the Selected Reserve. </w:t>
      </w:r>
    </w:p>
    <w:p w:rsidR="00D27916" w:rsidRPr="003E4DFF" w:rsidRDefault="00D27916" w:rsidP="00D27916">
      <w:pPr>
        <w:pStyle w:val="DFARS0"/>
        <w:rPr>
          <w:rFonts w:cs="Courier New"/>
        </w:rPr>
      </w:pPr>
    </w:p>
    <w:p w:rsidR="00D27916" w:rsidRDefault="00D27916" w:rsidP="00D27916">
      <w:pPr>
        <w:pStyle w:val="DFARS0"/>
        <w:rPr>
          <w:rFonts w:cs="Courier New"/>
        </w:rPr>
      </w:pPr>
      <w:r w:rsidRPr="003E4DFF">
        <w:rPr>
          <w:rFonts w:cs="Courier New"/>
        </w:rPr>
        <w:tab/>
        <w:t xml:space="preserve">(b)  Use the clause at </w:t>
      </w:r>
      <w:hyperlink r:id="rId7" w:anchor="252.215-7006" w:history="1">
        <w:r w:rsidRPr="000620FA">
          <w:rPr>
            <w:rStyle w:val="Hyperlink"/>
            <w:rFonts w:cs="Courier New"/>
          </w:rPr>
          <w:t>252.215-7006</w:t>
        </w:r>
      </w:hyperlink>
      <w:r w:rsidRPr="003E4DFF">
        <w:rPr>
          <w:rFonts w:cs="Courier New"/>
        </w:rPr>
        <w:t xml:space="preserve">, Use of Employees or Individual Subcontractors Who </w:t>
      </w:r>
      <w:proofErr w:type="gramStart"/>
      <w:r w:rsidRPr="003E4DFF">
        <w:rPr>
          <w:rFonts w:cs="Courier New"/>
        </w:rPr>
        <w:t>are</w:t>
      </w:r>
      <w:proofErr w:type="gramEnd"/>
      <w:r w:rsidRPr="003E4DFF">
        <w:rPr>
          <w:rFonts w:cs="Courier New"/>
        </w:rPr>
        <w:t xml:space="preserve"> Members of the Selected Reserve, in solicitations that include the provision at </w:t>
      </w:r>
      <w:hyperlink r:id="rId8" w:anchor="252.215-7005" w:history="1">
        <w:r w:rsidRPr="000620FA">
          <w:rPr>
            <w:rStyle w:val="Hyperlink"/>
            <w:rFonts w:cs="Courier New"/>
          </w:rPr>
          <w:t>252.215-7005</w:t>
        </w:r>
      </w:hyperlink>
      <w:r w:rsidRPr="003E4DFF">
        <w:rPr>
          <w:rFonts w:cs="Courier New"/>
        </w:rPr>
        <w:t>.  Include the clause in the resultant contract only if the contractor stated in its proposal that it intends to perform the contract using employees or individual subcontractors who are members of the Selected Reserve, and that statement was used as an evaluation factor in the award decision.</w:t>
      </w:r>
    </w:p>
    <w:p w:rsidR="00D27916" w:rsidRDefault="00D27916" w:rsidP="00422B3E">
      <w:pPr>
        <w:pStyle w:val="dfars"/>
        <w:rPr>
          <w:rStyle w:val="Strong"/>
          <w:b w:val="0"/>
        </w:rPr>
      </w:pPr>
    </w:p>
    <w:p w:rsidR="00417B8D" w:rsidRDefault="00D27916" w:rsidP="00422B3E">
      <w:pPr>
        <w:pStyle w:val="dfars"/>
        <w:rPr>
          <w:rStyle w:val="Strong"/>
        </w:rPr>
      </w:pPr>
      <w:r>
        <w:rPr>
          <w:rStyle w:val="Strong"/>
        </w:rPr>
        <w:t>===========</w:t>
      </w:r>
    </w:p>
    <w:p w:rsidR="00D27916" w:rsidRDefault="00D27916" w:rsidP="00422B3E">
      <w:pPr>
        <w:pStyle w:val="dfars"/>
        <w:rPr>
          <w:rStyle w:val="Strong"/>
        </w:rPr>
      </w:pPr>
    </w:p>
    <w:bookmarkEnd w:id="0"/>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b/>
          <w:spacing w:val="-5"/>
          <w:kern w:val="20"/>
          <w:sz w:val="24"/>
          <w:szCs w:val="24"/>
        </w:rPr>
      </w:pPr>
      <w:r w:rsidRPr="00D27916">
        <w:rPr>
          <w:rFonts w:ascii="Century Schoolbook" w:eastAsia="Times New Roman" w:hAnsi="Century Schoolbook" w:cs="Courier New"/>
          <w:b/>
          <w:spacing w:val="-5"/>
          <w:kern w:val="20"/>
          <w:sz w:val="24"/>
          <w:szCs w:val="24"/>
        </w:rPr>
        <w:t>252.215-</w:t>
      </w:r>
      <w:proofErr w:type="gramStart"/>
      <w:r w:rsidRPr="00D27916">
        <w:rPr>
          <w:rFonts w:ascii="Century Schoolbook" w:eastAsia="Times New Roman" w:hAnsi="Century Schoolbook" w:cs="Courier New"/>
          <w:b/>
          <w:spacing w:val="-5"/>
          <w:kern w:val="20"/>
          <w:sz w:val="24"/>
          <w:szCs w:val="24"/>
        </w:rPr>
        <w:t>7005  Evaluation</w:t>
      </w:r>
      <w:proofErr w:type="gramEnd"/>
      <w:r w:rsidRPr="00D27916">
        <w:rPr>
          <w:rFonts w:ascii="Century Schoolbook" w:eastAsia="Times New Roman" w:hAnsi="Century Schoolbook" w:cs="Courier New"/>
          <w:b/>
          <w:spacing w:val="-5"/>
          <w:kern w:val="20"/>
          <w:sz w:val="24"/>
          <w:szCs w:val="24"/>
        </w:rPr>
        <w:t xml:space="preserve"> Factor for Employing or Subcontracting with Members of the Selected Reserve.</w:t>
      </w: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r w:rsidRPr="00D27916">
        <w:rPr>
          <w:rFonts w:ascii="Century Schoolbook" w:eastAsia="Times New Roman" w:hAnsi="Century Schoolbook" w:cs="Courier New"/>
          <w:spacing w:val="-5"/>
          <w:kern w:val="20"/>
          <w:sz w:val="24"/>
          <w:szCs w:val="24"/>
        </w:rPr>
        <w:t xml:space="preserve">As prescribed in </w:t>
      </w:r>
      <w:hyperlink r:id="rId9" w:anchor="215.370-3" w:history="1">
        <w:r w:rsidRPr="00D27916">
          <w:rPr>
            <w:rFonts w:ascii="Century Schoolbook" w:eastAsia="Times New Roman" w:hAnsi="Century Schoolbook" w:cs="Courier New"/>
            <w:color w:val="0000FF"/>
            <w:spacing w:val="-5"/>
            <w:kern w:val="20"/>
            <w:sz w:val="24"/>
            <w:szCs w:val="24"/>
            <w:u w:val="single"/>
          </w:rPr>
          <w:t>215.370-3</w:t>
        </w:r>
      </w:hyperlink>
      <w:r w:rsidRPr="00D27916">
        <w:rPr>
          <w:rFonts w:ascii="Century Schoolbook" w:eastAsia="Times New Roman" w:hAnsi="Century Schoolbook" w:cs="Courier New"/>
          <w:spacing w:val="-5"/>
          <w:kern w:val="20"/>
          <w:sz w:val="24"/>
          <w:szCs w:val="24"/>
        </w:rPr>
        <w:t>(a), use the following provision:</w:t>
      </w: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rPr>
          <w:rFonts w:ascii="Century Schoolbook" w:eastAsia="Times New Roman" w:hAnsi="Century Schoolbook" w:cs="Courier New"/>
          <w:spacing w:val="-5"/>
          <w:kern w:val="20"/>
          <w:sz w:val="24"/>
          <w:szCs w:val="24"/>
        </w:rPr>
      </w:pPr>
      <w:r w:rsidRPr="00D27916">
        <w:rPr>
          <w:rFonts w:ascii="Century Schoolbook" w:eastAsia="Times New Roman" w:hAnsi="Century Schoolbook" w:cs="Courier New"/>
          <w:spacing w:val="-5"/>
          <w:kern w:val="20"/>
          <w:sz w:val="24"/>
          <w:szCs w:val="24"/>
        </w:rPr>
        <w:t>EVALUATION FACTOR FOR EMPLOYING OR SUBCONTRACTING WITH MEMBERS OF THE SELECTED RESERVE (OCT 2008)</w:t>
      </w: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r w:rsidRPr="00D27916">
        <w:rPr>
          <w:rFonts w:ascii="Century Schoolbook" w:eastAsia="Times New Roman" w:hAnsi="Century Schoolbook" w:cs="Courier New"/>
          <w:spacing w:val="-5"/>
          <w:kern w:val="20"/>
          <w:sz w:val="24"/>
          <w:szCs w:val="24"/>
        </w:rPr>
        <w:tab/>
        <w:t xml:space="preserve">(a)  </w:t>
      </w:r>
      <w:r w:rsidRPr="00D27916">
        <w:rPr>
          <w:rFonts w:ascii="Century Schoolbook" w:eastAsia="Times New Roman" w:hAnsi="Century Schoolbook" w:cs="Courier New"/>
          <w:i/>
          <w:spacing w:val="-5"/>
          <w:kern w:val="20"/>
          <w:sz w:val="24"/>
          <w:szCs w:val="24"/>
        </w:rPr>
        <w:t>Definition</w:t>
      </w:r>
      <w:r w:rsidRPr="00D27916">
        <w:rPr>
          <w:rFonts w:ascii="Century Schoolbook" w:eastAsia="Times New Roman" w:hAnsi="Century Schoolbook" w:cs="Courier New"/>
          <w:spacing w:val="-5"/>
          <w:kern w:val="20"/>
          <w:sz w:val="24"/>
          <w:szCs w:val="24"/>
        </w:rPr>
        <w:t>.  “Selected Reserve,” as used in this provision, has the meaning given that term in 10 U.S.C. 10143.  Selected Reserve members normally attend regular drills throughout the year and are the group of Reserves most readily available to the President.</w:t>
      </w: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r w:rsidRPr="00D27916">
        <w:rPr>
          <w:rFonts w:ascii="Century Schoolbook" w:eastAsia="Times New Roman" w:hAnsi="Century Schoolbook" w:cs="Courier New"/>
          <w:spacing w:val="-5"/>
          <w:kern w:val="20"/>
          <w:sz w:val="24"/>
          <w:szCs w:val="24"/>
        </w:rPr>
        <w:tab/>
        <w:t xml:space="preserve">(b)  This solicitation includes an evaluation factor that considers the </w:t>
      </w:r>
      <w:proofErr w:type="spellStart"/>
      <w:r w:rsidRPr="00D27916">
        <w:rPr>
          <w:rFonts w:ascii="Century Schoolbook" w:eastAsia="Times New Roman" w:hAnsi="Century Schoolbook" w:cs="Courier New"/>
          <w:spacing w:val="-5"/>
          <w:kern w:val="20"/>
          <w:sz w:val="24"/>
          <w:szCs w:val="24"/>
        </w:rPr>
        <w:t>offeror’s</w:t>
      </w:r>
      <w:proofErr w:type="spellEnd"/>
      <w:r w:rsidRPr="00D27916">
        <w:rPr>
          <w:rFonts w:ascii="Century Schoolbook" w:eastAsia="Times New Roman" w:hAnsi="Century Schoolbook" w:cs="Courier New"/>
          <w:spacing w:val="-5"/>
          <w:kern w:val="20"/>
          <w:sz w:val="24"/>
          <w:szCs w:val="24"/>
        </w:rPr>
        <w:t xml:space="preserve"> intended use of employees, or individual subcontractors, who are members of the Selected Reserve.  </w:t>
      </w: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r w:rsidRPr="00D27916">
        <w:rPr>
          <w:rFonts w:ascii="Century Schoolbook" w:eastAsia="Times New Roman" w:hAnsi="Century Schoolbook" w:cs="Courier New"/>
          <w:spacing w:val="-5"/>
          <w:kern w:val="20"/>
          <w:sz w:val="24"/>
          <w:szCs w:val="24"/>
        </w:rPr>
        <w:tab/>
        <w:t xml:space="preserve">(c)  If the offeror, in the performance of any contract resulting from this solicitation, intends to use employees or individual subcontractors who are members of the Selected Reserve, the </w:t>
      </w:r>
      <w:proofErr w:type="spellStart"/>
      <w:r w:rsidRPr="00D27916">
        <w:rPr>
          <w:rFonts w:ascii="Century Schoolbook" w:eastAsia="Times New Roman" w:hAnsi="Century Schoolbook" w:cs="Courier New"/>
          <w:spacing w:val="-5"/>
          <w:kern w:val="20"/>
          <w:sz w:val="24"/>
          <w:szCs w:val="24"/>
        </w:rPr>
        <w:t>offeror’s</w:t>
      </w:r>
      <w:proofErr w:type="spellEnd"/>
      <w:r w:rsidRPr="00D27916">
        <w:rPr>
          <w:rFonts w:ascii="Century Schoolbook" w:eastAsia="Times New Roman" w:hAnsi="Century Schoolbook" w:cs="Courier New"/>
          <w:spacing w:val="-5"/>
          <w:kern w:val="20"/>
          <w:sz w:val="24"/>
          <w:szCs w:val="24"/>
        </w:rPr>
        <w:t xml:space="preserve"> proposal shall include documentation to support this intent.  Such documentation may include, but is not limited to—</w:t>
      </w: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r w:rsidRPr="00D27916">
        <w:rPr>
          <w:rFonts w:ascii="Century Schoolbook" w:eastAsia="Times New Roman" w:hAnsi="Century Schoolbook" w:cs="Courier New"/>
          <w:spacing w:val="-5"/>
          <w:kern w:val="20"/>
          <w:sz w:val="24"/>
          <w:szCs w:val="24"/>
        </w:rPr>
        <w:tab/>
      </w:r>
      <w:r w:rsidRPr="00D27916">
        <w:rPr>
          <w:rFonts w:ascii="Century Schoolbook" w:eastAsia="Times New Roman" w:hAnsi="Century Schoolbook" w:cs="Courier New"/>
          <w:spacing w:val="-5"/>
          <w:kern w:val="20"/>
          <w:sz w:val="24"/>
          <w:szCs w:val="24"/>
        </w:rPr>
        <w:tab/>
        <w:t xml:space="preserve">(1)  Existing company documentation, such as payroll or personnel records, indicating the names of the Selected Reserve members who are currently employed by the company; or </w:t>
      </w: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r w:rsidRPr="00D27916">
        <w:rPr>
          <w:rFonts w:ascii="Century Schoolbook" w:eastAsia="Times New Roman" w:hAnsi="Century Schoolbook" w:cs="Courier New"/>
          <w:spacing w:val="-5"/>
          <w:kern w:val="20"/>
          <w:sz w:val="24"/>
          <w:szCs w:val="24"/>
        </w:rPr>
        <w:tab/>
      </w:r>
      <w:r w:rsidRPr="00D27916">
        <w:rPr>
          <w:rFonts w:ascii="Century Schoolbook" w:eastAsia="Times New Roman" w:hAnsi="Century Schoolbook" w:cs="Courier New"/>
          <w:spacing w:val="-5"/>
          <w:kern w:val="20"/>
          <w:sz w:val="24"/>
          <w:szCs w:val="24"/>
        </w:rPr>
        <w:tab/>
        <w:t>(2)  A statement that one or more positions will be set aside to be filled by new hires of Selected Reserve members, along with verifying documentation.</w:t>
      </w: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spacing w:val="-5"/>
          <w:kern w:val="20"/>
          <w:sz w:val="24"/>
          <w:szCs w:val="24"/>
        </w:rPr>
      </w:pP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rPr>
          <w:rFonts w:ascii="Century Schoolbook" w:eastAsia="Times New Roman" w:hAnsi="Century Schoolbook" w:cs="Courier New"/>
          <w:spacing w:val="-5"/>
          <w:kern w:val="20"/>
          <w:sz w:val="24"/>
          <w:szCs w:val="24"/>
        </w:rPr>
      </w:pPr>
      <w:r w:rsidRPr="00D27916">
        <w:rPr>
          <w:rFonts w:ascii="Century Schoolbook" w:eastAsia="Times New Roman" w:hAnsi="Century Schoolbook" w:cs="Courier New"/>
          <w:spacing w:val="-5"/>
          <w:kern w:val="20"/>
          <w:sz w:val="24"/>
          <w:szCs w:val="24"/>
        </w:rPr>
        <w:t>(End of provision)</w:t>
      </w:r>
    </w:p>
    <w:p w:rsidR="00D27916" w:rsidRPr="00D27916" w:rsidRDefault="00D27916" w:rsidP="00D27916">
      <w:pPr>
        <w:tabs>
          <w:tab w:val="left" w:pos="360"/>
          <w:tab w:val="left" w:pos="810"/>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Courier New"/>
          <w:b/>
          <w:spacing w:val="-5"/>
          <w:kern w:val="20"/>
          <w:sz w:val="24"/>
          <w:szCs w:val="24"/>
        </w:rPr>
      </w:pPr>
      <w:bookmarkStart w:id="1" w:name="_GoBack"/>
      <w:bookmarkEnd w:id="1"/>
    </w:p>
    <w:sectPr w:rsidR="00D27916" w:rsidRPr="00D27916" w:rsidSect="00F4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3E"/>
    <w:rsid w:val="0003084F"/>
    <w:rsid w:val="00094F4D"/>
    <w:rsid w:val="00417B8D"/>
    <w:rsid w:val="00422B3E"/>
    <w:rsid w:val="00606296"/>
    <w:rsid w:val="008C497D"/>
    <w:rsid w:val="00D27916"/>
    <w:rsid w:val="00DC7077"/>
    <w:rsid w:val="00E52513"/>
    <w:rsid w:val="00F4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422B3E"/>
    <w:pPr>
      <w:tabs>
        <w:tab w:val="left" w:pos="360"/>
        <w:tab w:val="left" w:pos="810"/>
        <w:tab w:val="left" w:pos="1210"/>
        <w:tab w:val="left" w:pos="1656"/>
        <w:tab w:val="left" w:pos="2131"/>
        <w:tab w:val="left" w:pos="2520"/>
      </w:tabs>
      <w:overflowPunct w:val="0"/>
      <w:autoSpaceDE w:val="0"/>
      <w:autoSpaceDN w:val="0"/>
      <w:spacing w:after="0" w:line="240" w:lineRule="atLeast"/>
    </w:pPr>
    <w:rPr>
      <w:rFonts w:ascii="Century Schoolbook" w:eastAsia="Times New Roman" w:hAnsi="Century Schoolbook" w:cs="Times New Roman"/>
      <w:spacing w:val="-5"/>
      <w:sz w:val="24"/>
      <w:szCs w:val="24"/>
    </w:rPr>
  </w:style>
  <w:style w:type="character" w:styleId="Strong">
    <w:name w:val="Strong"/>
    <w:basedOn w:val="DefaultParagraphFont"/>
    <w:uiPriority w:val="22"/>
    <w:qFormat/>
    <w:rsid w:val="00422B3E"/>
    <w:rPr>
      <w:b/>
      <w:bCs/>
    </w:rPr>
  </w:style>
  <w:style w:type="character" w:styleId="Hyperlink">
    <w:name w:val="Hyperlink"/>
    <w:basedOn w:val="DefaultParagraphFont"/>
    <w:uiPriority w:val="99"/>
    <w:unhideWhenUsed/>
    <w:rsid w:val="00422B3E"/>
    <w:rPr>
      <w:color w:val="0000FF"/>
      <w:u w:val="single"/>
    </w:rPr>
  </w:style>
  <w:style w:type="character" w:styleId="Emphasis">
    <w:name w:val="Emphasis"/>
    <w:basedOn w:val="DefaultParagraphFont"/>
    <w:uiPriority w:val="20"/>
    <w:qFormat/>
    <w:rsid w:val="00422B3E"/>
    <w:rPr>
      <w:i/>
      <w:iCs/>
    </w:rPr>
  </w:style>
  <w:style w:type="paragraph" w:customStyle="1" w:styleId="DFARS0">
    <w:name w:val="DFARS"/>
    <w:basedOn w:val="Normal"/>
    <w:rsid w:val="00D27916"/>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422B3E"/>
    <w:pPr>
      <w:tabs>
        <w:tab w:val="left" w:pos="360"/>
        <w:tab w:val="left" w:pos="810"/>
        <w:tab w:val="left" w:pos="1210"/>
        <w:tab w:val="left" w:pos="1656"/>
        <w:tab w:val="left" w:pos="2131"/>
        <w:tab w:val="left" w:pos="2520"/>
      </w:tabs>
      <w:overflowPunct w:val="0"/>
      <w:autoSpaceDE w:val="0"/>
      <w:autoSpaceDN w:val="0"/>
      <w:spacing w:after="0" w:line="240" w:lineRule="atLeast"/>
    </w:pPr>
    <w:rPr>
      <w:rFonts w:ascii="Century Schoolbook" w:eastAsia="Times New Roman" w:hAnsi="Century Schoolbook" w:cs="Times New Roman"/>
      <w:spacing w:val="-5"/>
      <w:sz w:val="24"/>
      <w:szCs w:val="24"/>
    </w:rPr>
  </w:style>
  <w:style w:type="character" w:styleId="Strong">
    <w:name w:val="Strong"/>
    <w:basedOn w:val="DefaultParagraphFont"/>
    <w:uiPriority w:val="22"/>
    <w:qFormat/>
    <w:rsid w:val="00422B3E"/>
    <w:rPr>
      <w:b/>
      <w:bCs/>
    </w:rPr>
  </w:style>
  <w:style w:type="character" w:styleId="Hyperlink">
    <w:name w:val="Hyperlink"/>
    <w:basedOn w:val="DefaultParagraphFont"/>
    <w:uiPriority w:val="99"/>
    <w:unhideWhenUsed/>
    <w:rsid w:val="00422B3E"/>
    <w:rPr>
      <w:color w:val="0000FF"/>
      <w:u w:val="single"/>
    </w:rPr>
  </w:style>
  <w:style w:type="character" w:styleId="Emphasis">
    <w:name w:val="Emphasis"/>
    <w:basedOn w:val="DefaultParagraphFont"/>
    <w:uiPriority w:val="20"/>
    <w:qFormat/>
    <w:rsid w:val="00422B3E"/>
    <w:rPr>
      <w:i/>
      <w:iCs/>
    </w:rPr>
  </w:style>
  <w:style w:type="paragraph" w:customStyle="1" w:styleId="DFARS0">
    <w:name w:val="DFARS"/>
    <w:basedOn w:val="Normal"/>
    <w:rsid w:val="00D27916"/>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69232">
      <w:bodyDiv w:val="1"/>
      <w:marLeft w:val="0"/>
      <w:marRight w:val="0"/>
      <w:marTop w:val="0"/>
      <w:marBottom w:val="0"/>
      <w:divBdr>
        <w:top w:val="none" w:sz="0" w:space="0" w:color="auto"/>
        <w:left w:val="none" w:sz="0" w:space="0" w:color="auto"/>
        <w:bottom w:val="none" w:sz="0" w:space="0" w:color="auto"/>
        <w:right w:val="none" w:sz="0" w:space="0" w:color="auto"/>
      </w:divBdr>
    </w:div>
    <w:div w:id="19234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52215.htm" TargetMode="External"/><Relationship Id="rId3" Type="http://schemas.openxmlformats.org/officeDocument/2006/relationships/settings" Target="settings.xml"/><Relationship Id="rId7" Type="http://schemas.openxmlformats.org/officeDocument/2006/relationships/hyperlink" Target="http://www.acq.osd.mil/dpap/dars/dfars/html/current/25221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q.osd.mil/dpap/dars/dfars/html/current/252215.htm" TargetMode="External"/><Relationship Id="rId11" Type="http://schemas.openxmlformats.org/officeDocument/2006/relationships/theme" Target="theme/theme1.xml"/><Relationship Id="rId5" Type="http://schemas.openxmlformats.org/officeDocument/2006/relationships/hyperlink" Target="http://www.acq.osd.mil/dpap/dars/pgi/pgi_htm/PGI215_3.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q.osd.mil/dpap/dars/dfars/html/current/215_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Quinones</dc:creator>
  <cp:lastModifiedBy>Manuel Quinones</cp:lastModifiedBy>
  <cp:revision>2</cp:revision>
  <dcterms:created xsi:type="dcterms:W3CDTF">2014-08-20T23:32:00Z</dcterms:created>
  <dcterms:modified xsi:type="dcterms:W3CDTF">2014-08-20T23:32:00Z</dcterms:modified>
</cp:coreProperties>
</file>