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35748" w:rsidR="00490720" w:rsidRDefault="00490720" w14:paraId="22E2A2EC" w14:textId="14475930">
      <w:pPr>
        <w:widowControl/>
        <w:autoSpaceDE/>
        <w:autoSpaceDN/>
        <w:adjustRightInd/>
        <w:rPr>
          <w:rFonts w:ascii="Arial" w:hAnsi="Arial" w:cs="Arial"/>
          <w:b/>
          <w:bCs/>
          <w:sz w:val="24"/>
        </w:rPr>
      </w:pPr>
    </w:p>
    <w:p w:rsidR="00BA1A0C" w:rsidP="00CE5AA9" w:rsidRDefault="00BA3BF8" w14:paraId="22E2A2EE" w14:textId="5B2ED25A">
      <w:pPr>
        <w:tabs>
          <w:tab w:val="center" w:pos="4680"/>
        </w:tabs>
        <w:spacing w:before="120"/>
        <w:jc w:val="center"/>
        <w:rPr>
          <w:rFonts w:ascii="Arial" w:hAnsi="Arial" w:cs="Arial"/>
          <w:b/>
          <w:bCs/>
          <w:sz w:val="24"/>
        </w:rPr>
      </w:pPr>
      <w:r>
        <w:rPr>
          <w:rFonts w:ascii="Arial" w:hAnsi="Arial" w:cs="Arial"/>
          <w:b/>
          <w:bCs/>
          <w:sz w:val="24"/>
        </w:rPr>
        <w:t xml:space="preserve">Health Resources and Services Administration </w:t>
      </w:r>
    </w:p>
    <w:p w:rsidRPr="00BA3BF8" w:rsidR="00BA3BF8" w:rsidP="00CE5AA9" w:rsidRDefault="00BA3BF8" w14:paraId="2E48A82E" w14:textId="77777777">
      <w:pPr>
        <w:tabs>
          <w:tab w:val="center" w:pos="4680"/>
        </w:tabs>
        <w:spacing w:before="120"/>
        <w:jc w:val="center"/>
        <w:rPr>
          <w:rFonts w:ascii="Arial" w:hAnsi="Arial" w:cs="Arial"/>
          <w:b/>
          <w:bCs/>
          <w:sz w:val="24"/>
        </w:rPr>
      </w:pPr>
    </w:p>
    <w:p w:rsidR="000D087B" w:rsidP="00BA3BF8" w:rsidRDefault="00EA060E" w14:paraId="3642C2C4" w14:textId="77777777">
      <w:pPr>
        <w:jc w:val="center"/>
        <w:rPr>
          <w:rFonts w:ascii="Arial" w:hAnsi="Arial" w:cs="Arial"/>
          <w:b/>
          <w:sz w:val="24"/>
        </w:rPr>
      </w:pPr>
      <w:r w:rsidRPr="00BA3BF8">
        <w:rPr>
          <w:rFonts w:ascii="Arial" w:hAnsi="Arial" w:cs="Arial"/>
          <w:b/>
          <w:sz w:val="24"/>
        </w:rPr>
        <w:t>Substance Use Disord</w:t>
      </w:r>
      <w:r w:rsidR="000D087B">
        <w:rPr>
          <w:rFonts w:ascii="Arial" w:hAnsi="Arial" w:cs="Arial"/>
          <w:b/>
          <w:sz w:val="24"/>
        </w:rPr>
        <w:t>er Treatment and Recovery (STAR)</w:t>
      </w:r>
    </w:p>
    <w:p w:rsidRPr="00BA3BF8" w:rsidR="00EA060E" w:rsidP="00BA3BF8" w:rsidRDefault="00EA060E" w14:paraId="48F07B2E" w14:textId="787EDF20">
      <w:pPr>
        <w:jc w:val="center"/>
        <w:rPr>
          <w:rFonts w:ascii="Arial" w:hAnsi="Arial" w:cs="Arial"/>
          <w:b/>
          <w:sz w:val="24"/>
        </w:rPr>
      </w:pPr>
      <w:r w:rsidRPr="00BA3BF8">
        <w:rPr>
          <w:rFonts w:ascii="Arial" w:hAnsi="Arial" w:cs="Arial"/>
          <w:b/>
          <w:sz w:val="24"/>
        </w:rPr>
        <w:t xml:space="preserve"> Loan Repayment P</w:t>
      </w:r>
      <w:r w:rsidRPr="00BA3BF8" w:rsidR="002D3C89">
        <w:rPr>
          <w:rFonts w:ascii="Arial" w:hAnsi="Arial" w:cs="Arial"/>
          <w:b/>
          <w:sz w:val="24"/>
        </w:rPr>
        <w:t>rogram (</w:t>
      </w:r>
      <w:proofErr w:type="spellStart"/>
      <w:r w:rsidRPr="00BA3BF8" w:rsidR="002D3C89">
        <w:rPr>
          <w:rFonts w:ascii="Arial" w:hAnsi="Arial" w:cs="Arial"/>
          <w:b/>
          <w:sz w:val="24"/>
        </w:rPr>
        <w:t>LRP</w:t>
      </w:r>
      <w:proofErr w:type="spellEnd"/>
      <w:r w:rsidRPr="00BA3BF8" w:rsidR="002D3C89">
        <w:rPr>
          <w:rFonts w:ascii="Arial" w:hAnsi="Arial" w:cs="Arial"/>
          <w:b/>
          <w:sz w:val="24"/>
        </w:rPr>
        <w:t xml:space="preserve">) </w:t>
      </w:r>
    </w:p>
    <w:p w:rsidRPr="00F35748" w:rsidR="00BA1A0C" w:rsidP="00CE5AA9" w:rsidRDefault="00BA1A0C" w14:paraId="22E2A2F1" w14:textId="16A4CF9C">
      <w:pPr>
        <w:tabs>
          <w:tab w:val="center" w:pos="4680"/>
        </w:tabs>
        <w:spacing w:before="120"/>
        <w:jc w:val="center"/>
        <w:rPr>
          <w:rFonts w:ascii="Arial" w:hAnsi="Arial" w:cs="Arial"/>
          <w:b/>
          <w:bCs/>
          <w:sz w:val="24"/>
        </w:rPr>
      </w:pPr>
      <w:r w:rsidRPr="00F35748">
        <w:rPr>
          <w:rFonts w:ascii="Arial" w:hAnsi="Arial" w:cs="Arial"/>
          <w:b/>
          <w:bCs/>
          <w:sz w:val="24"/>
        </w:rPr>
        <w:t>OMB Control No. 09</w:t>
      </w:r>
      <w:r w:rsidR="000D087B">
        <w:rPr>
          <w:rFonts w:ascii="Arial" w:hAnsi="Arial" w:cs="Arial"/>
          <w:b/>
          <w:bCs/>
          <w:sz w:val="24"/>
        </w:rPr>
        <w:t>06</w:t>
      </w:r>
      <w:r w:rsidRPr="00F35748">
        <w:rPr>
          <w:rFonts w:ascii="Arial" w:hAnsi="Arial" w:cs="Arial"/>
          <w:b/>
          <w:bCs/>
          <w:sz w:val="24"/>
        </w:rPr>
        <w:t>-XXXX</w:t>
      </w:r>
    </w:p>
    <w:p w:rsidRPr="00F35748" w:rsidR="00BA1A0C" w:rsidP="00BA3BF8" w:rsidRDefault="00BA1A0C" w14:paraId="22E2A2F2" w14:textId="77777777">
      <w:pPr>
        <w:tabs>
          <w:tab w:val="center" w:pos="4680"/>
        </w:tabs>
        <w:spacing w:before="120"/>
        <w:rPr>
          <w:rFonts w:ascii="Arial" w:hAnsi="Arial" w:cs="Arial"/>
          <w:b/>
          <w:bCs/>
          <w:sz w:val="24"/>
        </w:rPr>
      </w:pPr>
    </w:p>
    <w:p w:rsidRPr="00F35748" w:rsidR="00BA3BF8" w:rsidP="00BA3BF8" w:rsidRDefault="00BA3BF8" w14:paraId="2AA5F20E" w14:textId="77777777">
      <w:pPr>
        <w:tabs>
          <w:tab w:val="center" w:pos="4680"/>
        </w:tabs>
        <w:spacing w:before="120"/>
        <w:jc w:val="center"/>
        <w:rPr>
          <w:rFonts w:ascii="Arial" w:hAnsi="Arial" w:cs="Arial"/>
          <w:b/>
          <w:bCs/>
          <w:sz w:val="24"/>
        </w:rPr>
      </w:pPr>
      <w:r w:rsidRPr="00F35748">
        <w:rPr>
          <w:rFonts w:ascii="Arial" w:hAnsi="Arial" w:cs="Arial"/>
          <w:b/>
          <w:bCs/>
          <w:sz w:val="24"/>
        </w:rPr>
        <w:t>Supporting Statement A</w:t>
      </w:r>
    </w:p>
    <w:p w:rsidRPr="00F35748" w:rsidR="009B3794" w:rsidP="00CE5AA9" w:rsidRDefault="009B3794" w14:paraId="22E2A2F3" w14:textId="77777777">
      <w:pPr>
        <w:tabs>
          <w:tab w:val="center" w:pos="4680"/>
        </w:tabs>
        <w:spacing w:before="120"/>
        <w:jc w:val="center"/>
        <w:rPr>
          <w:rFonts w:ascii="Arial" w:hAnsi="Arial" w:cs="Arial"/>
          <w:b/>
          <w:bCs/>
          <w:sz w:val="24"/>
        </w:rPr>
      </w:pPr>
    </w:p>
    <w:p w:rsidRPr="00F35748" w:rsidR="009B3794" w:rsidP="00CA3DA6" w:rsidRDefault="009B3794" w14:paraId="22E2A2F6" w14:textId="77777777">
      <w:pPr>
        <w:numPr>
          <w:ilvl w:val="0"/>
          <w:numId w:val="2"/>
        </w:numPr>
        <w:spacing w:before="240"/>
        <w:rPr>
          <w:rFonts w:ascii="Arial" w:hAnsi="Arial" w:cs="Arial"/>
          <w:b/>
          <w:sz w:val="24"/>
        </w:rPr>
      </w:pPr>
      <w:r w:rsidRPr="00F35748">
        <w:rPr>
          <w:rFonts w:ascii="Arial" w:hAnsi="Arial" w:cs="Arial"/>
          <w:b/>
          <w:sz w:val="24"/>
          <w:u w:val="single"/>
        </w:rPr>
        <w:t>Circumstances Making the Collection of Information Necessary</w:t>
      </w:r>
    </w:p>
    <w:p w:rsidRPr="00F35748" w:rsidR="008F7B19" w:rsidP="006C0D51" w:rsidRDefault="00642C68" w14:paraId="1E2D6A92" w14:textId="386C6CED">
      <w:pPr>
        <w:spacing w:before="240"/>
        <w:ind w:left="360"/>
        <w:rPr>
          <w:rFonts w:ascii="Arial" w:hAnsi="Arial" w:cs="Arial"/>
          <w:color w:val="000000"/>
          <w:sz w:val="24"/>
        </w:rPr>
      </w:pPr>
      <w:r w:rsidRPr="00F35748">
        <w:rPr>
          <w:rFonts w:ascii="Arial" w:hAnsi="Arial" w:cs="Arial"/>
          <w:sz w:val="24"/>
        </w:rPr>
        <w:t>This is a request for Office of Management and Budget (OMB) approval for a new Substance Use Disorder Treatment and Recovery (STAR) Loan Repayment Program (</w:t>
      </w:r>
      <w:proofErr w:type="spellStart"/>
      <w:r w:rsidRPr="00F35748">
        <w:rPr>
          <w:rFonts w:ascii="Arial" w:hAnsi="Arial" w:cs="Arial"/>
          <w:sz w:val="24"/>
        </w:rPr>
        <w:t>LRP</w:t>
      </w:r>
      <w:proofErr w:type="spellEnd"/>
      <w:r w:rsidRPr="00F35748">
        <w:rPr>
          <w:rFonts w:ascii="Arial" w:hAnsi="Arial" w:cs="Arial"/>
          <w:sz w:val="24"/>
        </w:rPr>
        <w:t xml:space="preserve">) application.  Substance Use–Disorder Prevention that Promotes Opioid Recovery and Treatment for Patients and Communities Act or the ‘‘SUPPORT for Patients and Communities Act 2020 requires an STAR </w:t>
      </w:r>
      <w:proofErr w:type="spellStart"/>
      <w:r w:rsidRPr="00F35748">
        <w:rPr>
          <w:rFonts w:ascii="Arial" w:hAnsi="Arial" w:cs="Arial"/>
          <w:sz w:val="24"/>
        </w:rPr>
        <w:t>LRP</w:t>
      </w:r>
      <w:proofErr w:type="spellEnd"/>
      <w:r w:rsidRPr="00F35748">
        <w:rPr>
          <w:rFonts w:ascii="Arial" w:hAnsi="Arial" w:cs="Arial"/>
          <w:sz w:val="24"/>
        </w:rPr>
        <w:t xml:space="preserve"> application</w:t>
      </w:r>
      <w:r w:rsidR="00360E78">
        <w:rPr>
          <w:rFonts w:ascii="Arial" w:hAnsi="Arial" w:cs="Arial"/>
          <w:sz w:val="24"/>
        </w:rPr>
        <w:t>.</w:t>
      </w:r>
      <w:r w:rsidRPr="00F35748">
        <w:rPr>
          <w:rFonts w:ascii="Arial" w:hAnsi="Arial" w:cs="Arial"/>
          <w:sz w:val="24"/>
        </w:rPr>
        <w:t xml:space="preserve"> The legislative authority stating the need for the information collected in this application is found in Substance Use–Disorder Prevention that Promotes Opioid Recovery and Treatment for Patients and Communities Act or the ‘‘SUPPORT for Patients and Communities Act 2020. </w:t>
      </w:r>
    </w:p>
    <w:p w:rsidRPr="00F35748" w:rsidR="008F7B19" w:rsidP="00EC4FD8" w:rsidRDefault="008F7B19" w14:paraId="79A0910F" w14:textId="55BDDDD6">
      <w:pPr>
        <w:spacing w:before="240"/>
        <w:rPr>
          <w:rFonts w:ascii="Arial" w:hAnsi="Arial" w:cs="Arial"/>
          <w:color w:val="000000"/>
          <w:sz w:val="24"/>
        </w:rPr>
      </w:pPr>
    </w:p>
    <w:p w:rsidRPr="00F35748" w:rsidR="008F7B19" w:rsidP="006C0D51" w:rsidRDefault="008F7B19" w14:paraId="6577FF66" w14:textId="75EA5DA4">
      <w:pPr>
        <w:ind w:left="360"/>
        <w:rPr>
          <w:rFonts w:ascii="Arial" w:hAnsi="Arial" w:cs="Arial"/>
          <w:sz w:val="24"/>
        </w:rPr>
      </w:pPr>
      <w:r w:rsidRPr="00F35748">
        <w:rPr>
          <w:rFonts w:ascii="Arial" w:hAnsi="Arial" w:cs="Arial"/>
          <w:sz w:val="24"/>
        </w:rPr>
        <w:t>The Bureau of Health Workforce (</w:t>
      </w:r>
      <w:proofErr w:type="spellStart"/>
      <w:r w:rsidRPr="00F35748">
        <w:rPr>
          <w:rFonts w:ascii="Arial" w:hAnsi="Arial" w:cs="Arial"/>
          <w:sz w:val="24"/>
        </w:rPr>
        <w:t>BHW</w:t>
      </w:r>
      <w:proofErr w:type="spellEnd"/>
      <w:r w:rsidRPr="00F35748">
        <w:rPr>
          <w:rFonts w:ascii="Arial" w:hAnsi="Arial" w:cs="Arial"/>
          <w:sz w:val="24"/>
        </w:rPr>
        <w:t xml:space="preserve">) in the Health Resources and Services Administration (HRSA) of the U.S. Department of Health and Human Services (HHS) will administer the STAR </w:t>
      </w:r>
      <w:proofErr w:type="spellStart"/>
      <w:r w:rsidRPr="00F35748">
        <w:rPr>
          <w:rFonts w:ascii="Arial" w:hAnsi="Arial" w:cs="Arial"/>
          <w:sz w:val="24"/>
        </w:rPr>
        <w:t>LRP</w:t>
      </w:r>
      <w:proofErr w:type="spellEnd"/>
      <w:r w:rsidRPr="00F35748">
        <w:rPr>
          <w:rFonts w:ascii="Arial" w:hAnsi="Arial" w:cs="Arial"/>
          <w:sz w:val="24"/>
        </w:rPr>
        <w:t xml:space="preserve">.  Under the STAR </w:t>
      </w:r>
      <w:proofErr w:type="spellStart"/>
      <w:r w:rsidRPr="00F35748">
        <w:rPr>
          <w:rFonts w:ascii="Arial" w:hAnsi="Arial" w:cs="Arial"/>
          <w:sz w:val="24"/>
        </w:rPr>
        <w:t>LRP</w:t>
      </w:r>
      <w:proofErr w:type="spellEnd"/>
      <w:r w:rsidRPr="00F35748">
        <w:rPr>
          <w:rFonts w:ascii="Arial" w:hAnsi="Arial" w:cs="Arial"/>
          <w:sz w:val="24"/>
        </w:rPr>
        <w:t xml:space="preserve">, HHS will enter into contracts with selected primary care health professionals including behavioral health providers and paraprofessionals. </w:t>
      </w:r>
      <w:r w:rsidR="00BC5325">
        <w:rPr>
          <w:rFonts w:ascii="Arial" w:hAnsi="Arial" w:cs="Arial"/>
          <w:sz w:val="24"/>
        </w:rPr>
        <w:t xml:space="preserve"> </w:t>
      </w:r>
      <w:r w:rsidRPr="00F35748">
        <w:rPr>
          <w:rFonts w:ascii="Arial" w:hAnsi="Arial" w:cs="Arial"/>
          <w:sz w:val="24"/>
        </w:rPr>
        <w:t xml:space="preserve">In return, HHS will assist the awardees in their repayment of outstanding qualifying educational loans.  Under the legislation, HHS agrees to provide up to $120,000.00 in loan repayment in exchange for 6 years of full-time eligible employment. </w:t>
      </w:r>
    </w:p>
    <w:p w:rsidRPr="00F35748" w:rsidR="009B3794" w:rsidP="00CA3DA6" w:rsidRDefault="009B3794" w14:paraId="22E2A2FB" w14:textId="77777777">
      <w:pPr>
        <w:numPr>
          <w:ilvl w:val="0"/>
          <w:numId w:val="2"/>
        </w:numPr>
        <w:spacing w:before="240"/>
        <w:rPr>
          <w:rFonts w:ascii="Arial" w:hAnsi="Arial" w:cs="Arial"/>
          <w:b/>
          <w:sz w:val="24"/>
        </w:rPr>
      </w:pPr>
      <w:r w:rsidRPr="00F35748">
        <w:rPr>
          <w:rFonts w:ascii="Arial" w:hAnsi="Arial" w:cs="Arial"/>
          <w:b/>
          <w:sz w:val="24"/>
          <w:u w:val="single"/>
        </w:rPr>
        <w:t>Purpose and Use of Information Collection</w:t>
      </w:r>
    </w:p>
    <w:p w:rsidRPr="00F35748" w:rsidR="00792993" w:rsidP="006C0D51" w:rsidRDefault="00792993" w14:paraId="34E75528" w14:textId="2E937F21">
      <w:pPr>
        <w:spacing w:before="240"/>
        <w:ind w:left="360"/>
        <w:rPr>
          <w:rFonts w:ascii="Arial" w:hAnsi="Arial" w:cs="Arial"/>
          <w:color w:val="000000"/>
          <w:sz w:val="24"/>
        </w:rPr>
      </w:pPr>
      <w:r w:rsidRPr="00F35748">
        <w:rPr>
          <w:rFonts w:ascii="Arial" w:hAnsi="Arial" w:cs="Arial"/>
          <w:color w:val="000000"/>
          <w:sz w:val="24"/>
        </w:rPr>
        <w:t xml:space="preserve">The need and purpose of this information collection is to obtain information that is used to assess an STAR </w:t>
      </w:r>
      <w:proofErr w:type="spellStart"/>
      <w:r w:rsidRPr="00F35748">
        <w:rPr>
          <w:rFonts w:ascii="Arial" w:hAnsi="Arial" w:cs="Arial"/>
          <w:color w:val="000000"/>
          <w:sz w:val="24"/>
        </w:rPr>
        <w:t>LRP</w:t>
      </w:r>
      <w:proofErr w:type="spellEnd"/>
      <w:r w:rsidRPr="00F35748">
        <w:rPr>
          <w:rFonts w:ascii="Arial" w:hAnsi="Arial" w:cs="Arial"/>
          <w:color w:val="000000"/>
          <w:sz w:val="24"/>
        </w:rPr>
        <w:t xml:space="preserve"> applicant’s eligibility and qualifications for the program, and to obtain informatio</w:t>
      </w:r>
      <w:r w:rsidR="003531D5">
        <w:rPr>
          <w:rFonts w:ascii="Arial" w:hAnsi="Arial" w:cs="Arial"/>
          <w:color w:val="000000"/>
          <w:sz w:val="24"/>
        </w:rPr>
        <w:t xml:space="preserve">n for eligible site applicants.  </w:t>
      </w:r>
      <w:r w:rsidRPr="00F35748" w:rsidR="009B27D5">
        <w:rPr>
          <w:rFonts w:ascii="Arial" w:hAnsi="Arial" w:cs="Arial"/>
          <w:color w:val="000000"/>
          <w:sz w:val="24"/>
        </w:rPr>
        <w:t xml:space="preserve">Individual </w:t>
      </w:r>
      <w:r w:rsidRPr="00F35748">
        <w:rPr>
          <w:rFonts w:ascii="Arial" w:hAnsi="Arial" w:cs="Arial"/>
          <w:color w:val="000000"/>
          <w:sz w:val="24"/>
        </w:rPr>
        <w:t xml:space="preserve">interested in participating in the STAR </w:t>
      </w:r>
      <w:proofErr w:type="spellStart"/>
      <w:r w:rsidRPr="00F35748">
        <w:rPr>
          <w:rFonts w:ascii="Arial" w:hAnsi="Arial" w:cs="Arial"/>
          <w:color w:val="000000"/>
          <w:sz w:val="24"/>
        </w:rPr>
        <w:t>LRP</w:t>
      </w:r>
      <w:proofErr w:type="spellEnd"/>
      <w:r w:rsidRPr="00F35748">
        <w:rPr>
          <w:rFonts w:ascii="Arial" w:hAnsi="Arial" w:cs="Arial"/>
          <w:color w:val="000000"/>
          <w:sz w:val="24"/>
        </w:rPr>
        <w:t xml:space="preserve"> must submit an application to the program in order to participate, and health care facilities located in any </w:t>
      </w:r>
      <w:r w:rsidRPr="00E15EEB" w:rsidR="00E15EEB">
        <w:rPr>
          <w:rFonts w:ascii="Arial" w:hAnsi="Arial" w:cs="Arial"/>
          <w:color w:val="000000"/>
          <w:sz w:val="24"/>
        </w:rPr>
        <w:t>Hea</w:t>
      </w:r>
      <w:r w:rsidR="00E15EEB">
        <w:rPr>
          <w:rFonts w:ascii="Arial" w:hAnsi="Arial" w:cs="Arial"/>
          <w:color w:val="000000"/>
          <w:sz w:val="24"/>
        </w:rPr>
        <w:t>lth Professional Shortage Areas (</w:t>
      </w:r>
      <w:proofErr w:type="spellStart"/>
      <w:r w:rsidRPr="00F35748">
        <w:rPr>
          <w:rFonts w:ascii="Arial" w:hAnsi="Arial" w:cs="Arial"/>
          <w:color w:val="000000"/>
          <w:sz w:val="24"/>
        </w:rPr>
        <w:t>HPSAs</w:t>
      </w:r>
      <w:proofErr w:type="spellEnd"/>
      <w:r w:rsidR="00E15EEB">
        <w:rPr>
          <w:rFonts w:ascii="Arial" w:hAnsi="Arial" w:cs="Arial"/>
          <w:color w:val="000000"/>
          <w:sz w:val="24"/>
        </w:rPr>
        <w:t>)</w:t>
      </w:r>
      <w:r w:rsidRPr="00F35748">
        <w:rPr>
          <w:rFonts w:ascii="Arial" w:hAnsi="Arial" w:cs="Arial"/>
          <w:color w:val="000000"/>
          <w:sz w:val="24"/>
        </w:rPr>
        <w:t xml:space="preserve"> </w:t>
      </w:r>
      <w:r w:rsidR="001E5256">
        <w:rPr>
          <w:rFonts w:ascii="Arial" w:hAnsi="Arial" w:cs="Arial"/>
          <w:color w:val="000000"/>
          <w:sz w:val="24"/>
        </w:rPr>
        <w:t xml:space="preserve">with </w:t>
      </w:r>
      <w:r w:rsidR="00A77793">
        <w:rPr>
          <w:rFonts w:ascii="Arial" w:hAnsi="Arial" w:cs="Arial"/>
          <w:color w:val="000000"/>
          <w:sz w:val="24"/>
        </w:rPr>
        <w:t>Mental Health and Psychosocial S</w:t>
      </w:r>
      <w:r w:rsidRPr="00A77793" w:rsidR="00A77793">
        <w:rPr>
          <w:rFonts w:ascii="Arial" w:hAnsi="Arial" w:cs="Arial"/>
          <w:color w:val="000000"/>
          <w:sz w:val="24"/>
        </w:rPr>
        <w:t xml:space="preserve">upport </w:t>
      </w:r>
      <w:r w:rsidR="00A77793">
        <w:rPr>
          <w:rFonts w:ascii="Arial" w:hAnsi="Arial" w:cs="Arial"/>
          <w:color w:val="000000"/>
          <w:sz w:val="24"/>
        </w:rPr>
        <w:t>(</w:t>
      </w:r>
      <w:proofErr w:type="spellStart"/>
      <w:r w:rsidRPr="00F35748">
        <w:rPr>
          <w:rFonts w:ascii="Arial" w:hAnsi="Arial" w:cs="Arial"/>
          <w:color w:val="000000"/>
          <w:sz w:val="24"/>
        </w:rPr>
        <w:t>MHPSs</w:t>
      </w:r>
      <w:proofErr w:type="spellEnd"/>
      <w:r w:rsidR="00A77793">
        <w:rPr>
          <w:rFonts w:ascii="Arial" w:hAnsi="Arial" w:cs="Arial"/>
          <w:color w:val="000000"/>
          <w:sz w:val="24"/>
        </w:rPr>
        <w:t>)</w:t>
      </w:r>
      <w:r w:rsidRPr="00F35748">
        <w:rPr>
          <w:rFonts w:ascii="Arial" w:hAnsi="Arial" w:cs="Arial"/>
          <w:color w:val="000000"/>
          <w:sz w:val="24"/>
        </w:rPr>
        <w:t xml:space="preserve"> </w:t>
      </w:r>
      <w:r w:rsidR="001E5256">
        <w:rPr>
          <w:rFonts w:ascii="Arial" w:hAnsi="Arial" w:cs="Arial"/>
          <w:color w:val="000000"/>
          <w:sz w:val="24"/>
        </w:rPr>
        <w:t xml:space="preserve">or </w:t>
      </w:r>
      <w:r w:rsidRPr="00F35748" w:rsidR="001E5256">
        <w:rPr>
          <w:rFonts w:ascii="Arial" w:hAnsi="Arial" w:cs="Arial"/>
          <w:color w:val="000000"/>
          <w:sz w:val="24"/>
        </w:rPr>
        <w:t xml:space="preserve">with high overdose rate </w:t>
      </w:r>
      <w:r w:rsidRPr="00F35748">
        <w:rPr>
          <w:rFonts w:ascii="Arial" w:hAnsi="Arial" w:cs="Arial"/>
          <w:color w:val="000000"/>
          <w:sz w:val="24"/>
        </w:rPr>
        <w:t xml:space="preserve">must submit a Site Application to determine the eligibility of sites to participate in the STAR </w:t>
      </w:r>
      <w:proofErr w:type="spellStart"/>
      <w:r w:rsidRPr="00F35748">
        <w:rPr>
          <w:rFonts w:ascii="Arial" w:hAnsi="Arial" w:cs="Arial"/>
          <w:color w:val="000000"/>
          <w:sz w:val="24"/>
        </w:rPr>
        <w:t>LRP</w:t>
      </w:r>
      <w:proofErr w:type="spellEnd"/>
      <w:r w:rsidRPr="00F35748">
        <w:rPr>
          <w:rFonts w:ascii="Arial" w:hAnsi="Arial" w:cs="Arial"/>
          <w:color w:val="000000"/>
          <w:sz w:val="24"/>
        </w:rPr>
        <w:t xml:space="preserve">. </w:t>
      </w:r>
      <w:r w:rsidR="00236ADB">
        <w:rPr>
          <w:rFonts w:ascii="Arial" w:hAnsi="Arial" w:cs="Arial"/>
          <w:color w:val="000000"/>
          <w:sz w:val="24"/>
        </w:rPr>
        <w:t xml:space="preserve"> </w:t>
      </w:r>
      <w:bookmarkStart w:name="_GoBack" w:id="0"/>
      <w:bookmarkEnd w:id="0"/>
      <w:r w:rsidRPr="00F35748">
        <w:rPr>
          <w:rFonts w:ascii="Arial" w:hAnsi="Arial" w:cs="Arial"/>
          <w:color w:val="000000"/>
          <w:sz w:val="24"/>
        </w:rPr>
        <w:t xml:space="preserve">The STAR </w:t>
      </w:r>
      <w:proofErr w:type="spellStart"/>
      <w:r w:rsidRPr="00F35748">
        <w:rPr>
          <w:rFonts w:ascii="Arial" w:hAnsi="Arial" w:cs="Arial"/>
          <w:color w:val="000000"/>
          <w:sz w:val="24"/>
        </w:rPr>
        <w:t>LRP</w:t>
      </w:r>
      <w:proofErr w:type="spellEnd"/>
      <w:r w:rsidRPr="00F35748">
        <w:rPr>
          <w:rFonts w:ascii="Arial" w:hAnsi="Arial" w:cs="Arial"/>
          <w:color w:val="000000"/>
          <w:sz w:val="24"/>
        </w:rPr>
        <w:t xml:space="preserve"> application asks for personal, </w:t>
      </w:r>
      <w:r w:rsidRPr="00F35748">
        <w:rPr>
          <w:rFonts w:ascii="Arial" w:hAnsi="Arial" w:cs="Arial"/>
          <w:color w:val="000000"/>
          <w:sz w:val="24"/>
        </w:rPr>
        <w:lastRenderedPageBreak/>
        <w:t xml:space="preserve">professional and financial information needed to determine the applicant's eligibility to participate in the STAR </w:t>
      </w:r>
      <w:proofErr w:type="spellStart"/>
      <w:r w:rsidRPr="00F35748">
        <w:rPr>
          <w:rFonts w:ascii="Arial" w:hAnsi="Arial" w:cs="Arial"/>
          <w:color w:val="000000"/>
          <w:sz w:val="24"/>
        </w:rPr>
        <w:t>LRP</w:t>
      </w:r>
      <w:proofErr w:type="spellEnd"/>
      <w:r w:rsidRPr="00F35748">
        <w:rPr>
          <w:rFonts w:ascii="Arial" w:hAnsi="Arial" w:cs="Arial"/>
          <w:color w:val="000000"/>
          <w:sz w:val="24"/>
        </w:rPr>
        <w:t xml:space="preserve">. </w:t>
      </w:r>
      <w:r w:rsidR="00A77793">
        <w:rPr>
          <w:rFonts w:ascii="Arial" w:hAnsi="Arial" w:cs="Arial"/>
          <w:color w:val="000000"/>
          <w:sz w:val="24"/>
        </w:rPr>
        <w:t xml:space="preserve"> </w:t>
      </w:r>
      <w:r w:rsidRPr="00F35748">
        <w:rPr>
          <w:rFonts w:ascii="Arial" w:hAnsi="Arial" w:cs="Arial"/>
          <w:color w:val="000000"/>
          <w:sz w:val="24"/>
        </w:rPr>
        <w:t xml:space="preserve">In addition, applicants must provide information regarding the loans for which repayment is being requested.  </w:t>
      </w:r>
    </w:p>
    <w:p w:rsidRPr="00F35748" w:rsidR="009B3794" w:rsidP="00A77793" w:rsidRDefault="009B3794" w14:paraId="22E2A300" w14:textId="46E1AE31">
      <w:pPr>
        <w:numPr>
          <w:ilvl w:val="0"/>
          <w:numId w:val="2"/>
        </w:numPr>
        <w:spacing w:before="240"/>
        <w:rPr>
          <w:rFonts w:ascii="Arial" w:hAnsi="Arial" w:cs="Arial"/>
          <w:sz w:val="24"/>
        </w:rPr>
      </w:pPr>
      <w:r w:rsidRPr="00F35748">
        <w:rPr>
          <w:rFonts w:ascii="Arial" w:hAnsi="Arial" w:cs="Arial"/>
          <w:b/>
          <w:sz w:val="24"/>
          <w:u w:val="single"/>
        </w:rPr>
        <w:t>Use of Improved Information Technology and Burden Reduction</w:t>
      </w:r>
    </w:p>
    <w:p w:rsidRPr="00F35748" w:rsidR="00ED7CE4" w:rsidP="006C0D51" w:rsidRDefault="00EC4FD8" w14:paraId="7D2A65D5" w14:textId="213B3F7C">
      <w:pPr>
        <w:spacing w:before="240"/>
        <w:ind w:left="360"/>
        <w:rPr>
          <w:rFonts w:ascii="Arial" w:hAnsi="Arial" w:cs="Arial"/>
          <w:b/>
          <w:sz w:val="24"/>
          <w:u w:val="single"/>
        </w:rPr>
      </w:pPr>
      <w:r w:rsidRPr="00F35748">
        <w:rPr>
          <w:rFonts w:ascii="Arial" w:hAnsi="Arial" w:cs="Arial"/>
          <w:sz w:val="24"/>
        </w:rPr>
        <w:t xml:space="preserve">This information collection activity will be fully web-based. </w:t>
      </w:r>
      <w:r w:rsidR="003531D5">
        <w:rPr>
          <w:rFonts w:ascii="Arial" w:hAnsi="Arial" w:cs="Arial"/>
          <w:sz w:val="24"/>
        </w:rPr>
        <w:t xml:space="preserve"> </w:t>
      </w:r>
      <w:r w:rsidRPr="00F35748">
        <w:rPr>
          <w:rFonts w:ascii="Arial" w:hAnsi="Arial" w:cs="Arial"/>
          <w:sz w:val="24"/>
        </w:rPr>
        <w:t xml:space="preserve">The STAR </w:t>
      </w:r>
      <w:proofErr w:type="spellStart"/>
      <w:r w:rsidRPr="00F35748">
        <w:rPr>
          <w:rFonts w:ascii="Arial" w:hAnsi="Arial" w:cs="Arial"/>
          <w:sz w:val="24"/>
        </w:rPr>
        <w:t>LRP</w:t>
      </w:r>
      <w:proofErr w:type="spellEnd"/>
      <w:r w:rsidRPr="00F35748">
        <w:rPr>
          <w:rFonts w:ascii="Arial" w:hAnsi="Arial" w:cs="Arial"/>
          <w:sz w:val="24"/>
        </w:rPr>
        <w:t xml:space="preserve"> Application, application instructions</w:t>
      </w:r>
      <w:r w:rsidRPr="00F35748" w:rsidR="00ED7CE4">
        <w:rPr>
          <w:rFonts w:ascii="Arial" w:hAnsi="Arial" w:cs="Arial"/>
          <w:sz w:val="24"/>
        </w:rPr>
        <w:t xml:space="preserve"> and p</w:t>
      </w:r>
      <w:r w:rsidRPr="00F35748">
        <w:rPr>
          <w:rFonts w:ascii="Arial" w:hAnsi="Arial" w:cs="Arial"/>
          <w:sz w:val="24"/>
        </w:rPr>
        <w:t>rogram information</w:t>
      </w:r>
      <w:r w:rsidRPr="00F35748" w:rsidR="00ED7CE4">
        <w:rPr>
          <w:rFonts w:ascii="Arial" w:hAnsi="Arial" w:cs="Arial"/>
          <w:sz w:val="24"/>
        </w:rPr>
        <w:t xml:space="preserve"> </w:t>
      </w:r>
      <w:r w:rsidRPr="00F35748">
        <w:rPr>
          <w:rFonts w:ascii="Arial" w:hAnsi="Arial" w:cs="Arial"/>
          <w:sz w:val="24"/>
        </w:rPr>
        <w:t xml:space="preserve">will leverage existing application database through the </w:t>
      </w:r>
      <w:proofErr w:type="spellStart"/>
      <w:r w:rsidRPr="00F35748">
        <w:rPr>
          <w:rFonts w:ascii="Arial" w:hAnsi="Arial" w:cs="Arial"/>
          <w:sz w:val="24"/>
        </w:rPr>
        <w:t>BHW</w:t>
      </w:r>
      <w:proofErr w:type="spellEnd"/>
      <w:r w:rsidRPr="00F35748">
        <w:rPr>
          <w:rFonts w:ascii="Arial" w:hAnsi="Arial" w:cs="Arial"/>
          <w:sz w:val="24"/>
        </w:rPr>
        <w:t xml:space="preserve"> Portal available at </w:t>
      </w:r>
      <w:hyperlink w:history="1" r:id="rId12">
        <w:r w:rsidRPr="00F35748">
          <w:rPr>
            <w:rStyle w:val="Hyperlink"/>
            <w:rFonts w:ascii="Arial" w:hAnsi="Arial" w:cs="Arial"/>
            <w:sz w:val="24"/>
          </w:rPr>
          <w:t>https://programportal.hrsa.gov/extranet/landing.seam</w:t>
        </w:r>
      </w:hyperlink>
      <w:r w:rsidRPr="00F35748">
        <w:rPr>
          <w:rFonts w:ascii="Arial" w:hAnsi="Arial" w:cs="Arial"/>
          <w:sz w:val="24"/>
        </w:rPr>
        <w:t xml:space="preserve">. </w:t>
      </w:r>
      <w:r w:rsidR="003531D5">
        <w:rPr>
          <w:rFonts w:ascii="Arial" w:hAnsi="Arial" w:cs="Arial"/>
          <w:sz w:val="24"/>
        </w:rPr>
        <w:t xml:space="preserve"> </w:t>
      </w:r>
      <w:r w:rsidRPr="00F35748">
        <w:rPr>
          <w:rFonts w:ascii="Arial" w:hAnsi="Arial" w:cs="Arial"/>
          <w:sz w:val="24"/>
        </w:rPr>
        <w:t xml:space="preserve">Additionally, information about the program will be available on the </w:t>
      </w:r>
      <w:proofErr w:type="spellStart"/>
      <w:r w:rsidRPr="00F35748">
        <w:rPr>
          <w:rFonts w:ascii="Arial" w:hAnsi="Arial" w:cs="Arial"/>
          <w:sz w:val="24"/>
        </w:rPr>
        <w:t>BHW</w:t>
      </w:r>
      <w:proofErr w:type="spellEnd"/>
      <w:r w:rsidRPr="00F35748">
        <w:rPr>
          <w:rFonts w:ascii="Arial" w:hAnsi="Arial" w:cs="Arial"/>
          <w:sz w:val="24"/>
        </w:rPr>
        <w:t xml:space="preserve"> website </w:t>
      </w:r>
      <w:hyperlink w:history="1" r:id="rId13">
        <w:r w:rsidRPr="003531D5" w:rsidR="00ED7CE4">
          <w:rPr>
            <w:rStyle w:val="Hyperlink"/>
            <w:rFonts w:ascii="Arial" w:hAnsi="Arial" w:cs="Arial"/>
            <w:sz w:val="24"/>
          </w:rPr>
          <w:t>https://www.hrsa.gov/about/organization/bureaus/bhw/index.html</w:t>
        </w:r>
        <w:r w:rsidRPr="003531D5">
          <w:rPr>
            <w:rStyle w:val="Hyperlink"/>
            <w:rFonts w:ascii="Arial" w:hAnsi="Arial" w:cs="Arial"/>
            <w:sz w:val="24"/>
          </w:rPr>
          <w:t xml:space="preserve">. </w:t>
        </w:r>
      </w:hyperlink>
      <w:r w:rsidRPr="00F35748">
        <w:rPr>
          <w:rFonts w:ascii="Arial" w:hAnsi="Arial" w:cs="Arial"/>
          <w:sz w:val="24"/>
        </w:rPr>
        <w:t xml:space="preserve"> The </w:t>
      </w:r>
      <w:r w:rsidRPr="00F35748" w:rsidR="00ED7CE4">
        <w:rPr>
          <w:rFonts w:ascii="Arial" w:hAnsi="Arial" w:cs="Arial"/>
          <w:sz w:val="24"/>
        </w:rPr>
        <w:t xml:space="preserve">STAR </w:t>
      </w:r>
      <w:proofErr w:type="spellStart"/>
      <w:r w:rsidRPr="00F35748" w:rsidR="00ED7CE4">
        <w:rPr>
          <w:rFonts w:ascii="Arial" w:hAnsi="Arial" w:cs="Arial"/>
          <w:sz w:val="24"/>
        </w:rPr>
        <w:t>LRP</w:t>
      </w:r>
      <w:proofErr w:type="spellEnd"/>
      <w:r w:rsidR="00A77793">
        <w:rPr>
          <w:rFonts w:ascii="Arial" w:hAnsi="Arial" w:cs="Arial"/>
          <w:sz w:val="24"/>
        </w:rPr>
        <w:t xml:space="preserve"> </w:t>
      </w:r>
      <w:r w:rsidRPr="00F35748">
        <w:rPr>
          <w:rFonts w:ascii="Arial" w:hAnsi="Arial" w:cs="Arial"/>
          <w:sz w:val="24"/>
        </w:rPr>
        <w:t xml:space="preserve">Site Application </w:t>
      </w:r>
      <w:r w:rsidRPr="00F35748" w:rsidR="00ED7CE4">
        <w:rPr>
          <w:rFonts w:ascii="Arial" w:hAnsi="Arial" w:cs="Arial"/>
          <w:sz w:val="24"/>
        </w:rPr>
        <w:t xml:space="preserve">will use </w:t>
      </w:r>
      <w:r w:rsidRPr="00F35748">
        <w:rPr>
          <w:rFonts w:ascii="Arial" w:hAnsi="Arial" w:cs="Arial"/>
          <w:sz w:val="24"/>
        </w:rPr>
        <w:t xml:space="preserve">an interactive, online-based </w:t>
      </w:r>
      <w:r w:rsidRPr="00F35748" w:rsidR="00847980">
        <w:rPr>
          <w:rFonts w:ascii="Arial" w:hAnsi="Arial" w:cs="Arial"/>
          <w:sz w:val="24"/>
        </w:rPr>
        <w:t>application that</w:t>
      </w:r>
      <w:r w:rsidRPr="00F35748">
        <w:rPr>
          <w:rFonts w:ascii="Arial" w:hAnsi="Arial" w:cs="Arial"/>
          <w:sz w:val="24"/>
        </w:rPr>
        <w:t xml:space="preserve"> is fully accessible through the </w:t>
      </w:r>
      <w:r w:rsidRPr="006C0D51" w:rsidR="00296457">
        <w:rPr>
          <w:rFonts w:ascii="Arial" w:hAnsi="Arial" w:cs="Arial"/>
          <w:bCs/>
          <w:sz w:val="24"/>
        </w:rPr>
        <w:t>National Health Service Corps</w:t>
      </w:r>
      <w:r w:rsidRPr="00296457" w:rsidR="00296457">
        <w:rPr>
          <w:rFonts w:ascii="Arial" w:hAnsi="Arial" w:cs="Arial"/>
          <w:sz w:val="24"/>
        </w:rPr>
        <w:t> (</w:t>
      </w:r>
      <w:proofErr w:type="spellStart"/>
      <w:r w:rsidRPr="00F35748">
        <w:rPr>
          <w:rFonts w:ascii="Arial" w:hAnsi="Arial" w:cs="Arial"/>
          <w:sz w:val="24"/>
        </w:rPr>
        <w:t>NHSC</w:t>
      </w:r>
      <w:proofErr w:type="spellEnd"/>
      <w:r w:rsidR="00296457">
        <w:rPr>
          <w:rFonts w:ascii="Arial" w:hAnsi="Arial" w:cs="Arial"/>
          <w:sz w:val="24"/>
        </w:rPr>
        <w:t>)</w:t>
      </w:r>
      <w:r w:rsidRPr="00F35748">
        <w:rPr>
          <w:rFonts w:ascii="Arial" w:hAnsi="Arial" w:cs="Arial"/>
          <w:sz w:val="24"/>
        </w:rPr>
        <w:t xml:space="preserve"> web site at </w:t>
      </w:r>
      <w:hyperlink w:history="1" r:id="rId14">
        <w:r w:rsidRPr="00F35748">
          <w:rPr>
            <w:rStyle w:val="Hyperlink"/>
            <w:rFonts w:ascii="Arial" w:hAnsi="Arial" w:cs="Arial"/>
            <w:sz w:val="24"/>
          </w:rPr>
          <w:t>http://nhsc.hrsa.gov/sites/</w:t>
        </w:r>
      </w:hyperlink>
      <w:r w:rsidRPr="00F35748">
        <w:rPr>
          <w:rFonts w:ascii="Arial" w:hAnsi="Arial" w:cs="Arial"/>
          <w:sz w:val="24"/>
        </w:rPr>
        <w:t xml:space="preserve">. </w:t>
      </w:r>
    </w:p>
    <w:p w:rsidRPr="00F35748" w:rsidR="00ED7CE4" w:rsidP="002C00B3" w:rsidRDefault="00ED7CE4" w14:paraId="51B0D0DD" w14:textId="77777777">
      <w:pPr>
        <w:rPr>
          <w:rFonts w:ascii="Arial" w:hAnsi="Arial" w:cs="Arial"/>
          <w:b/>
          <w:sz w:val="24"/>
          <w:u w:val="single"/>
        </w:rPr>
      </w:pPr>
    </w:p>
    <w:p w:rsidRPr="00F35748" w:rsidR="009B3794" w:rsidP="002C00B3" w:rsidRDefault="009B3794" w14:paraId="22E2A305" w14:textId="70643B01">
      <w:pPr>
        <w:pStyle w:val="ListParagraph"/>
        <w:numPr>
          <w:ilvl w:val="0"/>
          <w:numId w:val="2"/>
        </w:numPr>
        <w:rPr>
          <w:rFonts w:ascii="Arial" w:hAnsi="Arial" w:cs="Arial"/>
          <w:b/>
          <w:sz w:val="24"/>
        </w:rPr>
      </w:pPr>
      <w:r w:rsidRPr="00F35748">
        <w:rPr>
          <w:rFonts w:ascii="Arial" w:hAnsi="Arial" w:cs="Arial"/>
          <w:b/>
          <w:sz w:val="24"/>
          <w:u w:val="single"/>
        </w:rPr>
        <w:t>Efforts to  Identify Duplication and Use of Similar Information</w:t>
      </w:r>
    </w:p>
    <w:p w:rsidRPr="00F35748" w:rsidR="00AD489C" w:rsidP="002C00B3" w:rsidRDefault="00AD489C" w14:paraId="503882FC" w14:textId="77777777">
      <w:pPr>
        <w:pStyle w:val="ListParagraph"/>
        <w:ind w:left="360"/>
        <w:rPr>
          <w:rFonts w:ascii="Arial" w:hAnsi="Arial" w:cs="Arial"/>
          <w:b/>
          <w:sz w:val="24"/>
        </w:rPr>
      </w:pPr>
    </w:p>
    <w:p w:rsidRPr="00F35748" w:rsidR="00AD489C" w:rsidP="006C0D51" w:rsidRDefault="00AD489C" w14:paraId="3E66A50B" w14:textId="240399DE">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4"/>
        </w:rPr>
      </w:pPr>
      <w:r w:rsidRPr="00F35748">
        <w:rPr>
          <w:rFonts w:ascii="Arial" w:hAnsi="Arial" w:cs="Arial"/>
          <w:sz w:val="24"/>
        </w:rPr>
        <w:t xml:space="preserve">The information requested in the STAR </w:t>
      </w:r>
      <w:proofErr w:type="spellStart"/>
      <w:r w:rsidRPr="00F35748">
        <w:rPr>
          <w:rFonts w:ascii="Arial" w:hAnsi="Arial" w:cs="Arial"/>
          <w:sz w:val="24"/>
        </w:rPr>
        <w:t>LRP</w:t>
      </w:r>
      <w:proofErr w:type="spellEnd"/>
      <w:r w:rsidRPr="00F35748">
        <w:rPr>
          <w:rFonts w:ascii="Arial" w:hAnsi="Arial" w:cs="Arial"/>
          <w:sz w:val="24"/>
        </w:rPr>
        <w:t xml:space="preserve"> Application</w:t>
      </w:r>
      <w:r w:rsidR="00A77793">
        <w:rPr>
          <w:rFonts w:ascii="Arial" w:hAnsi="Arial" w:cs="Arial"/>
          <w:sz w:val="24"/>
        </w:rPr>
        <w:t xml:space="preserve"> and </w:t>
      </w:r>
      <w:r w:rsidRPr="00F35748">
        <w:rPr>
          <w:rFonts w:ascii="Arial" w:hAnsi="Arial" w:cs="Arial"/>
          <w:sz w:val="24"/>
        </w:rPr>
        <w:t xml:space="preserve">the Site Application are specific to the applicant and unique to this program.  The STAR </w:t>
      </w:r>
      <w:proofErr w:type="spellStart"/>
      <w:r w:rsidRPr="00F35748">
        <w:rPr>
          <w:rFonts w:ascii="Arial" w:hAnsi="Arial" w:cs="Arial"/>
          <w:sz w:val="24"/>
        </w:rPr>
        <w:t>LRP</w:t>
      </w:r>
      <w:proofErr w:type="spellEnd"/>
      <w:r w:rsidRPr="00F35748">
        <w:rPr>
          <w:rFonts w:ascii="Arial" w:hAnsi="Arial" w:cs="Arial"/>
          <w:sz w:val="24"/>
        </w:rPr>
        <w:t xml:space="preserve"> Site Application will be the only known mechanism for collecting site specific information that can be used for determining site eligibility. </w:t>
      </w:r>
    </w:p>
    <w:p w:rsidRPr="00F35748" w:rsidR="009B3794" w:rsidP="00CA3DA6" w:rsidRDefault="009B3794" w14:paraId="22E2A307" w14:textId="77777777">
      <w:pPr>
        <w:numPr>
          <w:ilvl w:val="0"/>
          <w:numId w:val="2"/>
        </w:numPr>
        <w:spacing w:before="240"/>
        <w:rPr>
          <w:rFonts w:ascii="Arial" w:hAnsi="Arial" w:cs="Arial"/>
          <w:color w:val="000000"/>
          <w:sz w:val="24"/>
        </w:rPr>
      </w:pPr>
      <w:r w:rsidRPr="00F35748">
        <w:rPr>
          <w:rFonts w:ascii="Arial" w:hAnsi="Arial" w:cs="Arial"/>
          <w:b/>
          <w:sz w:val="24"/>
          <w:u w:val="single"/>
        </w:rPr>
        <w:t>Impact on Small Businesses or Other Small Entities</w:t>
      </w:r>
    </w:p>
    <w:p w:rsidR="00296457" w:rsidP="006C0D51" w:rsidRDefault="00296457" w14:paraId="18247C6F" w14:textId="77777777">
      <w:pPr>
        <w:rPr>
          <w:rFonts w:ascii="Arial" w:hAnsi="Arial" w:cs="Arial"/>
          <w:sz w:val="24"/>
        </w:rPr>
      </w:pPr>
    </w:p>
    <w:p w:rsidRPr="006C0D51" w:rsidR="00AD489C" w:rsidP="006C0D51" w:rsidRDefault="00AD489C" w14:paraId="4DB73ED7" w14:textId="29114F85">
      <w:pPr>
        <w:ind w:firstLine="360"/>
        <w:rPr>
          <w:rFonts w:ascii="Arial" w:hAnsi="Arial" w:cs="Arial"/>
          <w:sz w:val="24"/>
        </w:rPr>
      </w:pPr>
      <w:r w:rsidRPr="006C0D51">
        <w:rPr>
          <w:rFonts w:ascii="Arial" w:hAnsi="Arial" w:cs="Arial"/>
          <w:sz w:val="24"/>
        </w:rPr>
        <w:t xml:space="preserve">The information collection will not have a significant impact on small entities. </w:t>
      </w:r>
    </w:p>
    <w:p w:rsidRPr="00F35748" w:rsidR="009B3794" w:rsidP="00CA3DA6" w:rsidRDefault="009B3794" w14:paraId="22E2A30D" w14:textId="77777777">
      <w:pPr>
        <w:numPr>
          <w:ilvl w:val="0"/>
          <w:numId w:val="2"/>
        </w:numPr>
        <w:spacing w:before="240"/>
        <w:rPr>
          <w:rFonts w:ascii="Arial" w:hAnsi="Arial" w:cs="Arial"/>
          <w:b/>
          <w:sz w:val="24"/>
        </w:rPr>
      </w:pPr>
      <w:r w:rsidRPr="00F35748">
        <w:rPr>
          <w:rFonts w:ascii="Arial" w:hAnsi="Arial" w:cs="Arial"/>
          <w:b/>
          <w:sz w:val="24"/>
          <w:u w:val="single"/>
        </w:rPr>
        <w:t>Consequences of Collecting the Information Less Frequent</w:t>
      </w:r>
      <w:r w:rsidRPr="00F35748" w:rsidR="001325B2">
        <w:rPr>
          <w:rFonts w:ascii="Arial" w:hAnsi="Arial" w:cs="Arial"/>
          <w:b/>
          <w:sz w:val="24"/>
          <w:u w:val="single"/>
        </w:rPr>
        <w:t>ly</w:t>
      </w:r>
    </w:p>
    <w:p w:rsidR="00296457" w:rsidP="00A90B52" w:rsidRDefault="00296457" w14:paraId="006682B4" w14:textId="77777777">
      <w:pPr>
        <w:rPr>
          <w:rFonts w:ascii="Arial" w:hAnsi="Arial" w:cs="Arial"/>
          <w:sz w:val="24"/>
        </w:rPr>
      </w:pPr>
    </w:p>
    <w:p w:rsidRPr="00C93489" w:rsidR="00A90B52" w:rsidP="006C0D51" w:rsidRDefault="00A90B52" w14:paraId="09C85AC7" w14:textId="2E1D23D0">
      <w:pPr>
        <w:ind w:left="360"/>
        <w:rPr>
          <w:rFonts w:ascii="Arial" w:hAnsi="Arial" w:cs="Arial"/>
          <w:strike/>
          <w:sz w:val="24"/>
        </w:rPr>
      </w:pPr>
      <w:r w:rsidRPr="00F35748">
        <w:rPr>
          <w:rFonts w:ascii="Arial" w:hAnsi="Arial" w:cs="Arial"/>
          <w:sz w:val="24"/>
        </w:rPr>
        <w:t xml:space="preserve">The selection process for the </w:t>
      </w:r>
      <w:r w:rsidRPr="00F35748" w:rsidR="009B27D5">
        <w:rPr>
          <w:rFonts w:ascii="Arial" w:hAnsi="Arial" w:cs="Arial"/>
          <w:sz w:val="24"/>
        </w:rPr>
        <w:t xml:space="preserve">STAR </w:t>
      </w:r>
      <w:proofErr w:type="spellStart"/>
      <w:r w:rsidRPr="00F35748" w:rsidR="009B27D5">
        <w:rPr>
          <w:rFonts w:ascii="Arial" w:hAnsi="Arial" w:cs="Arial"/>
          <w:sz w:val="24"/>
        </w:rPr>
        <w:t>L</w:t>
      </w:r>
      <w:r w:rsidRPr="00F35748">
        <w:rPr>
          <w:rFonts w:ascii="Arial" w:hAnsi="Arial" w:cs="Arial"/>
          <w:sz w:val="24"/>
        </w:rPr>
        <w:t>RP</w:t>
      </w:r>
      <w:proofErr w:type="spellEnd"/>
      <w:r w:rsidRPr="00F35748">
        <w:rPr>
          <w:rFonts w:ascii="Arial" w:hAnsi="Arial" w:cs="Arial"/>
          <w:sz w:val="24"/>
        </w:rPr>
        <w:t xml:space="preserve"> applicants necessitates the collecti</w:t>
      </w:r>
      <w:r w:rsidRPr="00F35748" w:rsidR="009B27D5">
        <w:rPr>
          <w:rFonts w:ascii="Arial" w:hAnsi="Arial" w:cs="Arial"/>
          <w:sz w:val="24"/>
        </w:rPr>
        <w:t xml:space="preserve">on of required data prior to HHS </w:t>
      </w:r>
      <w:r w:rsidRPr="00F35748">
        <w:rPr>
          <w:rFonts w:ascii="Arial" w:hAnsi="Arial" w:cs="Arial"/>
          <w:sz w:val="24"/>
        </w:rPr>
        <w:t xml:space="preserve">entering into a contract for repayment of qualifying education loans.  In the absence of collecting these data, review, selection, and approval of qualified applicants cannot be carried out.  The </w:t>
      </w:r>
      <w:r w:rsidRPr="00F35748" w:rsidR="009B27D5">
        <w:rPr>
          <w:rFonts w:ascii="Arial" w:hAnsi="Arial" w:cs="Arial"/>
          <w:sz w:val="24"/>
        </w:rPr>
        <w:t xml:space="preserve">STAR </w:t>
      </w:r>
      <w:proofErr w:type="spellStart"/>
      <w:r w:rsidRPr="00F35748">
        <w:rPr>
          <w:rFonts w:ascii="Arial" w:hAnsi="Arial" w:cs="Arial"/>
          <w:sz w:val="24"/>
        </w:rPr>
        <w:t>LRP</w:t>
      </w:r>
      <w:proofErr w:type="spellEnd"/>
      <w:r w:rsidRPr="00F35748">
        <w:rPr>
          <w:rFonts w:ascii="Arial" w:hAnsi="Arial" w:cs="Arial"/>
          <w:sz w:val="24"/>
        </w:rPr>
        <w:t xml:space="preserve"> requests the information once</w:t>
      </w:r>
      <w:r w:rsidRPr="00F35748" w:rsidR="009B27D5">
        <w:rPr>
          <w:rFonts w:ascii="Arial" w:hAnsi="Arial" w:cs="Arial"/>
          <w:sz w:val="24"/>
        </w:rPr>
        <w:t xml:space="preserve"> during the application cycle</w:t>
      </w:r>
      <w:r w:rsidR="00C93489">
        <w:rPr>
          <w:rFonts w:ascii="Arial" w:hAnsi="Arial" w:cs="Arial"/>
          <w:sz w:val="24"/>
        </w:rPr>
        <w:t>.</w:t>
      </w:r>
      <w:r w:rsidRPr="00C93489">
        <w:rPr>
          <w:rFonts w:ascii="Arial" w:hAnsi="Arial" w:cs="Arial"/>
          <w:strike/>
          <w:sz w:val="24"/>
        </w:rPr>
        <w:t xml:space="preserve"> </w:t>
      </w:r>
    </w:p>
    <w:p w:rsidRPr="00F35748" w:rsidR="00A90B52" w:rsidP="00A90B52" w:rsidRDefault="00A90B52" w14:paraId="664F3059" w14:textId="77777777">
      <w:pPr>
        <w:rPr>
          <w:rFonts w:ascii="Arial" w:hAnsi="Arial" w:cs="Arial"/>
          <w:sz w:val="24"/>
        </w:rPr>
      </w:pPr>
    </w:p>
    <w:p w:rsidRPr="00F35748" w:rsidR="009B27D5" w:rsidP="006C0D51" w:rsidRDefault="00A90B52" w14:paraId="26550CAD" w14:textId="67A762CB">
      <w:pPr>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4"/>
        </w:rPr>
      </w:pPr>
      <w:r w:rsidRPr="00F35748">
        <w:rPr>
          <w:rFonts w:ascii="Arial" w:hAnsi="Arial" w:cs="Arial"/>
          <w:sz w:val="24"/>
        </w:rPr>
        <w:t xml:space="preserve">The selection process for </w:t>
      </w:r>
      <w:r w:rsidRPr="00F35748" w:rsidR="009B27D5">
        <w:rPr>
          <w:rFonts w:ascii="Arial" w:hAnsi="Arial" w:cs="Arial"/>
          <w:sz w:val="24"/>
        </w:rPr>
        <w:t xml:space="preserve">STAR </w:t>
      </w:r>
      <w:proofErr w:type="spellStart"/>
      <w:r w:rsidRPr="00F35748" w:rsidR="009B27D5">
        <w:rPr>
          <w:rFonts w:ascii="Arial" w:hAnsi="Arial" w:cs="Arial"/>
          <w:sz w:val="24"/>
        </w:rPr>
        <w:t>LRP</w:t>
      </w:r>
      <w:proofErr w:type="spellEnd"/>
      <w:r w:rsidRPr="00F35748" w:rsidR="009B27D5">
        <w:rPr>
          <w:rFonts w:ascii="Arial" w:hAnsi="Arial" w:cs="Arial"/>
          <w:sz w:val="24"/>
        </w:rPr>
        <w:t xml:space="preserve"> </w:t>
      </w:r>
      <w:r w:rsidRPr="00F35748">
        <w:rPr>
          <w:rFonts w:ascii="Arial" w:hAnsi="Arial" w:cs="Arial"/>
          <w:sz w:val="24"/>
        </w:rPr>
        <w:t xml:space="preserve">sites necessitates the collection of required data prior to </w:t>
      </w:r>
      <w:r w:rsidRPr="00F35748" w:rsidR="009B27D5">
        <w:rPr>
          <w:rFonts w:ascii="Arial" w:hAnsi="Arial" w:cs="Arial"/>
          <w:sz w:val="24"/>
        </w:rPr>
        <w:t xml:space="preserve">STAR </w:t>
      </w:r>
      <w:proofErr w:type="spellStart"/>
      <w:r w:rsidRPr="00F35748" w:rsidR="009B27D5">
        <w:rPr>
          <w:rFonts w:ascii="Arial" w:hAnsi="Arial" w:cs="Arial"/>
          <w:sz w:val="24"/>
        </w:rPr>
        <w:t>LRP</w:t>
      </w:r>
      <w:proofErr w:type="spellEnd"/>
      <w:r w:rsidRPr="00F35748" w:rsidR="009B27D5">
        <w:rPr>
          <w:rFonts w:ascii="Arial" w:hAnsi="Arial" w:cs="Arial"/>
          <w:sz w:val="24"/>
        </w:rPr>
        <w:t xml:space="preserve"> </w:t>
      </w:r>
      <w:r w:rsidRPr="00F35748">
        <w:rPr>
          <w:rFonts w:ascii="Arial" w:hAnsi="Arial" w:cs="Arial"/>
          <w:sz w:val="24"/>
        </w:rPr>
        <w:t xml:space="preserve">participants being allowed to serve at </w:t>
      </w:r>
      <w:r w:rsidRPr="00F35748" w:rsidR="009B27D5">
        <w:rPr>
          <w:rFonts w:ascii="Arial" w:hAnsi="Arial" w:cs="Arial"/>
          <w:sz w:val="24"/>
        </w:rPr>
        <w:t xml:space="preserve">eligible sites. </w:t>
      </w:r>
      <w:r w:rsidR="003531D5">
        <w:rPr>
          <w:rFonts w:ascii="Arial" w:hAnsi="Arial" w:cs="Arial"/>
          <w:sz w:val="24"/>
        </w:rPr>
        <w:t xml:space="preserve"> </w:t>
      </w:r>
      <w:r w:rsidRPr="00F35748" w:rsidR="009B27D5">
        <w:rPr>
          <w:rFonts w:ascii="Arial" w:hAnsi="Arial" w:cs="Arial"/>
          <w:sz w:val="24"/>
        </w:rPr>
        <w:t xml:space="preserve">Pending availability of additional funds, approved sites may be required to recertify their eligibility to ensure </w:t>
      </w:r>
      <w:r w:rsidRPr="006C0D51" w:rsidR="00A57E8C">
        <w:rPr>
          <w:rFonts w:ascii="Arial" w:hAnsi="Arial" w:cs="Arial"/>
          <w:bCs/>
          <w:sz w:val="24"/>
        </w:rPr>
        <w:t>substance use disorder</w:t>
      </w:r>
      <w:r w:rsidRPr="00A57E8C" w:rsidR="00A57E8C">
        <w:rPr>
          <w:rFonts w:ascii="Arial" w:hAnsi="Arial" w:cs="Arial"/>
          <w:sz w:val="24"/>
        </w:rPr>
        <w:t xml:space="preserve"> (</w:t>
      </w:r>
      <w:proofErr w:type="spellStart"/>
      <w:r w:rsidRPr="00A57E8C" w:rsidR="009B27D5">
        <w:rPr>
          <w:rFonts w:ascii="Arial" w:hAnsi="Arial" w:cs="Arial"/>
          <w:sz w:val="24"/>
        </w:rPr>
        <w:t>SUD</w:t>
      </w:r>
      <w:proofErr w:type="spellEnd"/>
      <w:r w:rsidRPr="00A57E8C" w:rsidR="00A57E8C">
        <w:rPr>
          <w:rFonts w:ascii="Arial" w:hAnsi="Arial" w:cs="Arial"/>
          <w:sz w:val="24"/>
        </w:rPr>
        <w:t>)</w:t>
      </w:r>
      <w:r w:rsidRPr="00F35748" w:rsidR="009B27D5">
        <w:rPr>
          <w:rFonts w:ascii="Arial" w:hAnsi="Arial" w:cs="Arial"/>
          <w:sz w:val="24"/>
        </w:rPr>
        <w:t xml:space="preserve"> services are being rendered and the desired population is receiving care.  </w:t>
      </w:r>
      <w:r w:rsidRPr="00F35748" w:rsidR="009B27D5">
        <w:rPr>
          <w:rFonts w:ascii="Arial" w:hAnsi="Arial" w:cs="Arial"/>
          <w:sz w:val="24"/>
        </w:rPr>
        <w:br/>
      </w:r>
    </w:p>
    <w:p w:rsidRPr="00F35748" w:rsidR="00A90B52" w:rsidP="006C0D51" w:rsidRDefault="00A90B52" w14:paraId="2F044285" w14:textId="21C26707">
      <w:pPr>
        <w:ind w:left="270"/>
        <w:rPr>
          <w:rFonts w:ascii="Arial" w:hAnsi="Arial" w:cs="Arial"/>
          <w:sz w:val="24"/>
        </w:rPr>
      </w:pPr>
      <w:r w:rsidRPr="00F35748">
        <w:rPr>
          <w:rFonts w:ascii="Arial" w:hAnsi="Arial" w:cs="Arial"/>
          <w:sz w:val="24"/>
        </w:rPr>
        <w:t xml:space="preserve">If the information were collected less frequently, the </w:t>
      </w:r>
      <w:r w:rsidRPr="00F35748" w:rsidR="009B27D5">
        <w:rPr>
          <w:rFonts w:ascii="Arial" w:hAnsi="Arial" w:cs="Arial"/>
          <w:sz w:val="24"/>
        </w:rPr>
        <w:t xml:space="preserve">STAR </w:t>
      </w:r>
      <w:proofErr w:type="spellStart"/>
      <w:r w:rsidRPr="00F35748" w:rsidR="009B27D5">
        <w:rPr>
          <w:rFonts w:ascii="Arial" w:hAnsi="Arial" w:cs="Arial"/>
          <w:sz w:val="24"/>
        </w:rPr>
        <w:t>LRP</w:t>
      </w:r>
      <w:proofErr w:type="spellEnd"/>
      <w:r w:rsidRPr="00F35748" w:rsidR="009B27D5">
        <w:rPr>
          <w:rFonts w:ascii="Arial" w:hAnsi="Arial" w:cs="Arial"/>
          <w:sz w:val="24"/>
        </w:rPr>
        <w:t xml:space="preserve"> </w:t>
      </w:r>
      <w:r w:rsidRPr="00F35748">
        <w:rPr>
          <w:rFonts w:ascii="Arial" w:hAnsi="Arial" w:cs="Arial"/>
          <w:sz w:val="24"/>
        </w:rPr>
        <w:t xml:space="preserve">could not adequately evaluate sites and determine their eligibility for </w:t>
      </w:r>
      <w:r w:rsidRPr="00F35748" w:rsidR="009B27D5">
        <w:rPr>
          <w:rFonts w:ascii="Arial" w:hAnsi="Arial" w:cs="Arial"/>
          <w:sz w:val="24"/>
        </w:rPr>
        <w:t xml:space="preserve">STAR </w:t>
      </w:r>
      <w:proofErr w:type="spellStart"/>
      <w:r w:rsidRPr="00F35748" w:rsidR="009B27D5">
        <w:rPr>
          <w:rFonts w:ascii="Arial" w:hAnsi="Arial" w:cs="Arial"/>
          <w:sz w:val="24"/>
        </w:rPr>
        <w:t>LRP</w:t>
      </w:r>
      <w:proofErr w:type="spellEnd"/>
      <w:r w:rsidRPr="00F35748" w:rsidR="009B27D5">
        <w:rPr>
          <w:rFonts w:ascii="Arial" w:hAnsi="Arial" w:cs="Arial"/>
          <w:sz w:val="24"/>
        </w:rPr>
        <w:t xml:space="preserve"> </w:t>
      </w:r>
      <w:r w:rsidRPr="00F35748">
        <w:rPr>
          <w:rFonts w:ascii="Arial" w:hAnsi="Arial" w:cs="Arial"/>
          <w:sz w:val="24"/>
        </w:rPr>
        <w:t>participant placement or transfer.</w:t>
      </w:r>
    </w:p>
    <w:p w:rsidRPr="00F35748" w:rsidR="009B3794" w:rsidP="00CA3DA6" w:rsidRDefault="009B3794" w14:paraId="22E2A312" w14:textId="1E5C15B4">
      <w:pPr>
        <w:numPr>
          <w:ilvl w:val="0"/>
          <w:numId w:val="2"/>
        </w:numPr>
        <w:spacing w:before="240"/>
        <w:rPr>
          <w:rFonts w:ascii="Arial" w:hAnsi="Arial" w:cs="Arial"/>
          <w:b/>
          <w:sz w:val="24"/>
        </w:rPr>
      </w:pPr>
      <w:r w:rsidRPr="00F35748">
        <w:rPr>
          <w:rFonts w:ascii="Arial" w:hAnsi="Arial" w:cs="Arial"/>
          <w:b/>
          <w:sz w:val="24"/>
          <w:u w:val="single"/>
        </w:rPr>
        <w:lastRenderedPageBreak/>
        <w:t>Special Circumstances Relating to the Guidelines of 5 CFR 1320.5</w:t>
      </w:r>
    </w:p>
    <w:p w:rsidRPr="00F35748" w:rsidR="002C00B3" w:rsidP="006C0D51" w:rsidRDefault="002C00B3" w14:paraId="4DB9640B" w14:textId="77777777">
      <w:pPr>
        <w:spacing w:before="120"/>
        <w:ind w:left="360"/>
        <w:rPr>
          <w:rFonts w:ascii="Arial" w:hAnsi="Arial" w:cs="Arial"/>
          <w:b/>
          <w:sz w:val="24"/>
        </w:rPr>
      </w:pPr>
    </w:p>
    <w:p w:rsidRPr="006C0D51" w:rsidR="002C00B3" w:rsidP="006C0D51" w:rsidRDefault="002C00B3" w14:paraId="2BBC338F" w14:textId="77777777">
      <w:pPr>
        <w:ind w:firstLine="360"/>
        <w:rPr>
          <w:rFonts w:ascii="Arial" w:hAnsi="Arial" w:cs="Arial"/>
          <w:sz w:val="24"/>
        </w:rPr>
      </w:pPr>
      <w:r w:rsidRPr="006C0D51">
        <w:rPr>
          <w:rFonts w:ascii="Arial" w:hAnsi="Arial" w:cs="Arial"/>
          <w:sz w:val="24"/>
        </w:rPr>
        <w:t>This information collection is consistent with 5 CFR 1320.5 (d</w:t>
      </w:r>
      <w:proofErr w:type="gramStart"/>
      <w:r w:rsidRPr="006C0D51">
        <w:rPr>
          <w:rFonts w:ascii="Arial" w:hAnsi="Arial" w:cs="Arial"/>
          <w:sz w:val="24"/>
        </w:rPr>
        <w:t>)(</w:t>
      </w:r>
      <w:proofErr w:type="gramEnd"/>
      <w:r w:rsidRPr="006C0D51">
        <w:rPr>
          <w:rFonts w:ascii="Arial" w:hAnsi="Arial" w:cs="Arial"/>
          <w:sz w:val="24"/>
        </w:rPr>
        <w:t>2).</w:t>
      </w:r>
    </w:p>
    <w:p w:rsidRPr="00F35748" w:rsidR="009B3794" w:rsidP="00CA3DA6" w:rsidRDefault="009B3794" w14:paraId="22E2A31C" w14:textId="70394A00">
      <w:pPr>
        <w:numPr>
          <w:ilvl w:val="0"/>
          <w:numId w:val="2"/>
        </w:numPr>
        <w:spacing w:before="240"/>
        <w:rPr>
          <w:rFonts w:ascii="Arial" w:hAnsi="Arial" w:cs="Arial"/>
          <w:b/>
          <w:sz w:val="24"/>
        </w:rPr>
      </w:pPr>
      <w:r w:rsidRPr="00F35748">
        <w:rPr>
          <w:rFonts w:ascii="Arial" w:hAnsi="Arial" w:cs="Arial"/>
          <w:b/>
          <w:iCs/>
          <w:sz w:val="24"/>
          <w:u w:val="single"/>
        </w:rPr>
        <w:t>Comments in Response to the Federal Register</w:t>
      </w:r>
      <w:r w:rsidRPr="00F35748">
        <w:rPr>
          <w:rFonts w:ascii="Arial" w:hAnsi="Arial" w:cs="Arial"/>
          <w:b/>
          <w:sz w:val="24"/>
          <w:u w:val="single"/>
        </w:rPr>
        <w:t xml:space="preserve"> Notice/Outside Consultation</w:t>
      </w:r>
    </w:p>
    <w:p w:rsidRPr="00F35748" w:rsidR="00DE3A45" w:rsidP="006C0D51" w:rsidRDefault="00DE3A45" w14:paraId="22E2A31D" w14:textId="77777777">
      <w:pPr>
        <w:ind w:firstLine="360"/>
        <w:rPr>
          <w:rFonts w:ascii="Arial" w:hAnsi="Arial" w:cs="Arial"/>
          <w:b/>
          <w:sz w:val="24"/>
        </w:rPr>
      </w:pPr>
      <w:r w:rsidRPr="00F35748">
        <w:rPr>
          <w:rFonts w:ascii="Arial" w:hAnsi="Arial" w:cs="Arial"/>
          <w:b/>
          <w:sz w:val="24"/>
        </w:rPr>
        <w:t>Section 8A:</w:t>
      </w:r>
    </w:p>
    <w:p w:rsidRPr="00F35748" w:rsidR="009B3794" w:rsidP="00BA3E5E" w:rsidRDefault="009B3794" w14:paraId="22E2A320" w14:textId="06468A1D">
      <w:pPr>
        <w:spacing w:before="120"/>
        <w:ind w:left="360"/>
        <w:rPr>
          <w:rFonts w:ascii="Arial" w:hAnsi="Arial" w:cs="Arial"/>
          <w:sz w:val="24"/>
        </w:rPr>
      </w:pPr>
      <w:r w:rsidRPr="00F35748">
        <w:rPr>
          <w:rFonts w:ascii="Arial" w:hAnsi="Arial" w:cs="Arial"/>
          <w:sz w:val="24"/>
        </w:rPr>
        <w:t xml:space="preserve">A 60-day Federal Register Notice was published in the </w:t>
      </w:r>
      <w:r w:rsidRPr="00F35748">
        <w:rPr>
          <w:rFonts w:ascii="Arial" w:hAnsi="Arial" w:cs="Arial"/>
          <w:iCs/>
          <w:sz w:val="24"/>
        </w:rPr>
        <w:t xml:space="preserve">Federal Register </w:t>
      </w:r>
      <w:r w:rsidRPr="00F35748">
        <w:rPr>
          <w:rFonts w:ascii="Arial" w:hAnsi="Arial" w:cs="Arial"/>
          <w:sz w:val="24"/>
        </w:rPr>
        <w:t xml:space="preserve">on </w:t>
      </w:r>
      <w:r w:rsidRPr="00F35748" w:rsidR="002C00B3">
        <w:rPr>
          <w:rFonts w:ascii="Arial" w:hAnsi="Arial" w:cs="Arial"/>
          <w:sz w:val="24"/>
        </w:rPr>
        <w:t>June 4, 2020</w:t>
      </w:r>
      <w:r w:rsidRPr="00F35748">
        <w:rPr>
          <w:rFonts w:ascii="Arial" w:hAnsi="Arial" w:cs="Arial"/>
          <w:sz w:val="24"/>
        </w:rPr>
        <w:t xml:space="preserve">, vol. </w:t>
      </w:r>
      <w:r w:rsidRPr="00F35748" w:rsidR="002C00B3">
        <w:rPr>
          <w:rFonts w:ascii="Arial" w:hAnsi="Arial" w:cs="Arial"/>
          <w:sz w:val="24"/>
        </w:rPr>
        <w:t>85</w:t>
      </w:r>
      <w:r w:rsidRPr="00F35748">
        <w:rPr>
          <w:rFonts w:ascii="Arial" w:hAnsi="Arial" w:cs="Arial"/>
          <w:sz w:val="24"/>
        </w:rPr>
        <w:t>, No.</w:t>
      </w:r>
      <w:r w:rsidRPr="00F35748" w:rsidR="00CE5AA9">
        <w:rPr>
          <w:rFonts w:ascii="Arial" w:hAnsi="Arial" w:cs="Arial"/>
          <w:sz w:val="24"/>
        </w:rPr>
        <w:t xml:space="preserve"> </w:t>
      </w:r>
      <w:r w:rsidRPr="00F35748" w:rsidR="002C00B3">
        <w:rPr>
          <w:rFonts w:ascii="Arial" w:hAnsi="Arial" w:cs="Arial"/>
          <w:sz w:val="24"/>
        </w:rPr>
        <w:t>108</w:t>
      </w:r>
      <w:r w:rsidRPr="00F35748">
        <w:rPr>
          <w:rFonts w:ascii="Arial" w:hAnsi="Arial" w:cs="Arial"/>
          <w:sz w:val="24"/>
        </w:rPr>
        <w:t xml:space="preserve">; pp. </w:t>
      </w:r>
      <w:r w:rsidR="006A412A">
        <w:rPr>
          <w:rFonts w:ascii="Arial" w:hAnsi="Arial" w:cs="Arial"/>
          <w:sz w:val="24"/>
        </w:rPr>
        <w:t>3445</w:t>
      </w:r>
      <w:r w:rsidR="0032403B">
        <w:rPr>
          <w:rFonts w:ascii="Arial" w:hAnsi="Arial" w:cs="Arial"/>
          <w:sz w:val="24"/>
        </w:rPr>
        <w:t>4</w:t>
      </w:r>
      <w:r w:rsidR="006A412A">
        <w:rPr>
          <w:rFonts w:ascii="Arial" w:hAnsi="Arial" w:cs="Arial"/>
          <w:sz w:val="24"/>
        </w:rPr>
        <w:t>-34456</w:t>
      </w:r>
      <w:r w:rsidR="00A57E8C">
        <w:rPr>
          <w:rFonts w:ascii="Arial" w:hAnsi="Arial" w:cs="Arial"/>
          <w:sz w:val="24"/>
        </w:rPr>
        <w:t>.</w:t>
      </w:r>
      <w:r w:rsidRPr="00F35748">
        <w:rPr>
          <w:rFonts w:ascii="Arial" w:hAnsi="Arial" w:cs="Arial"/>
          <w:sz w:val="24"/>
        </w:rPr>
        <w:t xml:space="preserve">  There were no public comments.</w:t>
      </w:r>
    </w:p>
    <w:p w:rsidRPr="00F35748" w:rsidR="00DE3A45" w:rsidP="006C0D51" w:rsidRDefault="00DE3A45" w14:paraId="22E2A321" w14:textId="77777777">
      <w:pPr>
        <w:spacing w:before="240"/>
        <w:ind w:firstLine="360"/>
        <w:rPr>
          <w:rFonts w:ascii="Arial" w:hAnsi="Arial" w:cs="Arial"/>
          <w:b/>
          <w:sz w:val="24"/>
        </w:rPr>
      </w:pPr>
      <w:r w:rsidRPr="00F35748">
        <w:rPr>
          <w:rFonts w:ascii="Arial" w:hAnsi="Arial" w:cs="Arial"/>
          <w:b/>
          <w:sz w:val="24"/>
        </w:rPr>
        <w:t>Section 8B:</w:t>
      </w:r>
    </w:p>
    <w:p w:rsidRPr="0021707B" w:rsidR="00E175D2" w:rsidP="00BA3E5E" w:rsidRDefault="008C09C3" w14:paraId="7D37F99B" w14:textId="06D172E3">
      <w:pPr>
        <w:spacing w:before="240"/>
        <w:ind w:left="360"/>
        <w:rPr>
          <w:sz w:val="24"/>
        </w:rPr>
      </w:pPr>
      <w:r w:rsidRPr="00F35748">
        <w:rPr>
          <w:rFonts w:ascii="Arial" w:hAnsi="Arial" w:cs="Arial"/>
          <w:sz w:val="24"/>
        </w:rPr>
        <w:t xml:space="preserve">The program has surveyed </w:t>
      </w:r>
      <w:r w:rsidR="00AC58F7">
        <w:rPr>
          <w:rFonts w:ascii="Arial" w:hAnsi="Arial" w:cs="Arial"/>
          <w:sz w:val="24"/>
        </w:rPr>
        <w:t xml:space="preserve">four partnering </w:t>
      </w:r>
      <w:r w:rsidRPr="00F35748">
        <w:rPr>
          <w:rFonts w:ascii="Arial" w:hAnsi="Arial" w:cs="Arial"/>
          <w:sz w:val="24"/>
        </w:rPr>
        <w:t xml:space="preserve">stakeholders </w:t>
      </w:r>
      <w:r w:rsidRPr="00F35748" w:rsidR="00E725F1">
        <w:rPr>
          <w:rFonts w:ascii="Arial" w:hAnsi="Arial" w:cs="Arial"/>
          <w:sz w:val="24"/>
        </w:rPr>
        <w:t xml:space="preserve">in 2020 </w:t>
      </w:r>
      <w:r w:rsidRPr="00F35748">
        <w:rPr>
          <w:rFonts w:ascii="Arial" w:hAnsi="Arial" w:cs="Arial"/>
          <w:sz w:val="24"/>
        </w:rPr>
        <w:t>to obtain constructive feedback to improve the application, improve efficiency, and minimize the collection burden.</w:t>
      </w:r>
      <w:r w:rsidRPr="006C0D51">
        <w:rPr>
          <w:rFonts w:ascii="Arial" w:hAnsi="Arial" w:cs="Arial"/>
          <w:sz w:val="24"/>
        </w:rPr>
        <w:t xml:space="preserve"> </w:t>
      </w:r>
      <w:r w:rsidR="003531D5">
        <w:rPr>
          <w:rFonts w:ascii="Arial" w:hAnsi="Arial" w:cs="Arial"/>
          <w:sz w:val="24"/>
        </w:rPr>
        <w:t xml:space="preserve"> </w:t>
      </w:r>
      <w:r w:rsidRPr="006C0D51" w:rsidR="006C0D51">
        <w:rPr>
          <w:rFonts w:ascii="Arial" w:hAnsi="Arial" w:cs="Arial"/>
          <w:sz w:val="24"/>
        </w:rPr>
        <w:t>There were no suggestions for changes or revisions.</w:t>
      </w:r>
    </w:p>
    <w:p w:rsidRPr="00F35748" w:rsidR="009B3794" w:rsidP="003531D5" w:rsidRDefault="009B3794" w14:paraId="22E2A32A" w14:textId="6236FF0F">
      <w:pPr>
        <w:numPr>
          <w:ilvl w:val="0"/>
          <w:numId w:val="2"/>
        </w:numPr>
        <w:spacing w:before="240" w:after="240"/>
        <w:rPr>
          <w:rFonts w:ascii="Arial" w:hAnsi="Arial" w:cs="Arial"/>
          <w:b/>
          <w:sz w:val="24"/>
        </w:rPr>
      </w:pPr>
      <w:r w:rsidRPr="00F35748">
        <w:rPr>
          <w:rFonts w:ascii="Arial" w:hAnsi="Arial" w:cs="Arial"/>
          <w:b/>
          <w:sz w:val="24"/>
          <w:u w:val="single"/>
        </w:rPr>
        <w:t>Explanation of any Payment/Gift to Respondents</w:t>
      </w:r>
    </w:p>
    <w:p w:rsidRPr="00F35748" w:rsidR="00935E77" w:rsidP="003531D5" w:rsidRDefault="00935E77" w14:paraId="22E2A32D" w14:textId="3937C7EC">
      <w:pPr>
        <w:spacing w:before="120"/>
        <w:ind w:firstLine="360"/>
        <w:rPr>
          <w:rFonts w:ascii="Arial" w:hAnsi="Arial" w:cs="Arial"/>
          <w:sz w:val="24"/>
        </w:rPr>
      </w:pPr>
      <w:r w:rsidRPr="00F35748">
        <w:rPr>
          <w:rFonts w:ascii="Arial" w:hAnsi="Arial" w:cs="Arial"/>
          <w:sz w:val="24"/>
        </w:rPr>
        <w:t xml:space="preserve">Respondents will not receive </w:t>
      </w:r>
      <w:r w:rsidRPr="00F35748" w:rsidR="008B04CA">
        <w:rPr>
          <w:rFonts w:ascii="Arial" w:hAnsi="Arial" w:cs="Arial"/>
          <w:sz w:val="24"/>
        </w:rPr>
        <w:t xml:space="preserve">any </w:t>
      </w:r>
      <w:r w:rsidRPr="00F35748">
        <w:rPr>
          <w:rFonts w:ascii="Arial" w:hAnsi="Arial" w:cs="Arial"/>
          <w:sz w:val="24"/>
        </w:rPr>
        <w:t>payment</w:t>
      </w:r>
      <w:r w:rsidRPr="00F35748" w:rsidR="008B04CA">
        <w:rPr>
          <w:rFonts w:ascii="Arial" w:hAnsi="Arial" w:cs="Arial"/>
          <w:sz w:val="24"/>
        </w:rPr>
        <w:t>s</w:t>
      </w:r>
      <w:r w:rsidRPr="00F35748">
        <w:rPr>
          <w:rFonts w:ascii="Arial" w:hAnsi="Arial" w:cs="Arial"/>
          <w:sz w:val="24"/>
        </w:rPr>
        <w:t xml:space="preserve"> or gifts.</w:t>
      </w:r>
    </w:p>
    <w:p w:rsidRPr="00F35748" w:rsidR="009B3794" w:rsidP="003531D5" w:rsidRDefault="003531D5" w14:paraId="22E2A32E" w14:textId="3430FAD5">
      <w:pPr>
        <w:numPr>
          <w:ilvl w:val="0"/>
          <w:numId w:val="2"/>
        </w:numPr>
        <w:spacing w:before="240"/>
        <w:rPr>
          <w:rFonts w:ascii="Arial" w:hAnsi="Arial" w:cs="Arial"/>
          <w:b/>
          <w:sz w:val="24"/>
        </w:rPr>
      </w:pPr>
      <w:r>
        <w:rPr>
          <w:rFonts w:ascii="Arial" w:hAnsi="Arial" w:cs="Arial"/>
          <w:b/>
          <w:sz w:val="24"/>
        </w:rPr>
        <w:t xml:space="preserve"> </w:t>
      </w:r>
      <w:r w:rsidRPr="00F35748" w:rsidR="009B3794">
        <w:rPr>
          <w:rFonts w:ascii="Arial" w:hAnsi="Arial" w:cs="Arial"/>
          <w:b/>
          <w:sz w:val="24"/>
          <w:u w:val="single"/>
        </w:rPr>
        <w:t>Assurance of Confidentiality Provided to Respondents</w:t>
      </w:r>
    </w:p>
    <w:p w:rsidRPr="00F35748" w:rsidR="00A2216C" w:rsidP="006C0D51" w:rsidRDefault="00A2216C" w14:paraId="05197E49" w14:textId="77777777">
      <w:pPr>
        <w:spacing w:before="120"/>
        <w:ind w:left="360"/>
        <w:rPr>
          <w:rFonts w:ascii="Arial" w:hAnsi="Arial" w:cs="Arial"/>
          <w:b/>
          <w:sz w:val="24"/>
        </w:rPr>
      </w:pPr>
    </w:p>
    <w:p w:rsidRPr="00F35748" w:rsidR="00A2216C" w:rsidP="00BA3E5E" w:rsidRDefault="00A2216C" w14:paraId="6FF9B297" w14:textId="213ADE51">
      <w:pPr>
        <w:ind w:left="360"/>
        <w:rPr>
          <w:rFonts w:ascii="Arial" w:hAnsi="Arial" w:cs="Arial"/>
          <w:sz w:val="24"/>
        </w:rPr>
      </w:pPr>
      <w:r w:rsidRPr="00F35748">
        <w:rPr>
          <w:rFonts w:ascii="Arial" w:hAnsi="Arial" w:cs="Arial"/>
          <w:sz w:val="24"/>
        </w:rPr>
        <w:t xml:space="preserve">Data collected on the individual STAR </w:t>
      </w:r>
      <w:proofErr w:type="spellStart"/>
      <w:r w:rsidRPr="00F35748">
        <w:rPr>
          <w:rFonts w:ascii="Arial" w:hAnsi="Arial" w:cs="Arial"/>
          <w:sz w:val="24"/>
        </w:rPr>
        <w:t>LRP</w:t>
      </w:r>
      <w:proofErr w:type="spellEnd"/>
      <w:r w:rsidRPr="00F35748">
        <w:rPr>
          <w:rFonts w:ascii="Arial" w:hAnsi="Arial" w:cs="Arial"/>
          <w:sz w:val="24"/>
        </w:rPr>
        <w:t xml:space="preserve"> Application are stored in a system of records as defined under the Privacy Act of 1974.  Information provided on each selected application will be maintained for at least 2 years and up to 10 years to permit the monitoring participants through the completion of their service commitments.  </w:t>
      </w:r>
    </w:p>
    <w:p w:rsidRPr="00F35748" w:rsidR="00A2216C" w:rsidP="00A2216C" w:rsidRDefault="00A2216C" w14:paraId="59453268" w14:textId="77777777">
      <w:pPr>
        <w:tabs>
          <w:tab w:val="left" w:pos="6789"/>
        </w:tabs>
        <w:ind w:left="360"/>
        <w:rPr>
          <w:rFonts w:ascii="Arial" w:hAnsi="Arial" w:cs="Arial"/>
          <w:sz w:val="24"/>
        </w:rPr>
      </w:pPr>
      <w:r w:rsidRPr="00F35748">
        <w:rPr>
          <w:rFonts w:ascii="Arial" w:hAnsi="Arial" w:cs="Arial"/>
          <w:sz w:val="24"/>
        </w:rPr>
        <w:tab/>
      </w:r>
    </w:p>
    <w:p w:rsidRPr="00F35748" w:rsidR="00A2216C" w:rsidP="00BA3E5E" w:rsidRDefault="00A2216C" w14:paraId="4EAB9AD2" w14:textId="77777777">
      <w:pPr>
        <w:ind w:left="360"/>
        <w:rPr>
          <w:rFonts w:ascii="Arial" w:hAnsi="Arial" w:cs="Arial"/>
          <w:sz w:val="24"/>
        </w:rPr>
      </w:pPr>
      <w:r w:rsidRPr="00F35748">
        <w:rPr>
          <w:rFonts w:ascii="Arial" w:hAnsi="Arial" w:cs="Arial"/>
          <w:sz w:val="24"/>
        </w:rPr>
        <w:t>The Right to Financial Privacy Act (</w:t>
      </w:r>
      <w:proofErr w:type="spellStart"/>
      <w:r w:rsidRPr="00F35748">
        <w:rPr>
          <w:rFonts w:ascii="Arial" w:hAnsi="Arial" w:cs="Arial"/>
          <w:sz w:val="24"/>
        </w:rPr>
        <w:t>RFPA</w:t>
      </w:r>
      <w:proofErr w:type="spellEnd"/>
      <w:r w:rsidRPr="00F35748">
        <w:rPr>
          <w:rFonts w:ascii="Arial" w:hAnsi="Arial" w:cs="Arial"/>
          <w:sz w:val="24"/>
        </w:rPr>
        <w:t xml:space="preserve">), </w:t>
      </w:r>
      <w:proofErr w:type="spellStart"/>
      <w:r w:rsidRPr="00F35748">
        <w:rPr>
          <w:rFonts w:ascii="Arial" w:hAnsi="Arial" w:cs="Arial"/>
          <w:sz w:val="24"/>
        </w:rPr>
        <w:t>P.L</w:t>
      </w:r>
      <w:proofErr w:type="spellEnd"/>
      <w:r w:rsidRPr="00F35748">
        <w:rPr>
          <w:rFonts w:ascii="Arial" w:hAnsi="Arial" w:cs="Arial"/>
          <w:sz w:val="24"/>
        </w:rPr>
        <w:t xml:space="preserve">. 95-630, regulates the Federal Government's access to the financial records of individuals maintained by a financial institution.  Section 1102(a) prohibits Government access to financial records unless one of five procedures is used and the records are "reasonably described."  The procedure being used by the </w:t>
      </w:r>
      <w:proofErr w:type="spellStart"/>
      <w:r w:rsidRPr="00F35748">
        <w:rPr>
          <w:rFonts w:ascii="Arial" w:hAnsi="Arial" w:cs="Arial"/>
          <w:sz w:val="24"/>
        </w:rPr>
        <w:t>NHSC</w:t>
      </w:r>
      <w:proofErr w:type="spellEnd"/>
      <w:r w:rsidRPr="00F35748">
        <w:rPr>
          <w:rFonts w:ascii="Arial" w:hAnsi="Arial" w:cs="Arial"/>
          <w:sz w:val="24"/>
        </w:rPr>
        <w:t xml:space="preserve"> </w:t>
      </w:r>
      <w:proofErr w:type="spellStart"/>
      <w:r w:rsidRPr="00F35748">
        <w:rPr>
          <w:rFonts w:ascii="Arial" w:hAnsi="Arial" w:cs="Arial"/>
          <w:sz w:val="24"/>
        </w:rPr>
        <w:t>LRP</w:t>
      </w:r>
      <w:proofErr w:type="spellEnd"/>
      <w:r w:rsidRPr="00F35748">
        <w:rPr>
          <w:rFonts w:ascii="Arial" w:hAnsi="Arial" w:cs="Arial"/>
          <w:sz w:val="24"/>
        </w:rPr>
        <w:t xml:space="preserve"> is described in Section 1104(a), which provides that an individual may authorize disclosure of his financial records if he signs a statement identifying the records and specifying the recipient and purpose of the disclosure.  The relevant financial information collected through this application package complies with this requirement.</w:t>
      </w:r>
    </w:p>
    <w:p w:rsidRPr="00F35748" w:rsidR="009B3794" w:rsidP="00CA3DA6" w:rsidRDefault="003531D5" w14:paraId="22E2A336" w14:textId="21267907">
      <w:pPr>
        <w:numPr>
          <w:ilvl w:val="0"/>
          <w:numId w:val="2"/>
        </w:numPr>
        <w:spacing w:before="240"/>
        <w:rPr>
          <w:rFonts w:ascii="Arial" w:hAnsi="Arial" w:cs="Arial"/>
          <w:b/>
          <w:sz w:val="24"/>
        </w:rPr>
      </w:pPr>
      <w:r>
        <w:rPr>
          <w:rFonts w:ascii="Arial" w:hAnsi="Arial" w:cs="Arial"/>
          <w:b/>
          <w:sz w:val="24"/>
        </w:rPr>
        <w:t xml:space="preserve"> </w:t>
      </w:r>
      <w:r w:rsidRPr="00F35748" w:rsidR="009B3794">
        <w:rPr>
          <w:rFonts w:ascii="Arial" w:hAnsi="Arial" w:cs="Arial"/>
          <w:b/>
          <w:sz w:val="24"/>
          <w:u w:val="single"/>
        </w:rPr>
        <w:t>Justification for Sensitive Questions</w:t>
      </w:r>
    </w:p>
    <w:p w:rsidRPr="00F35748" w:rsidR="009B41B5" w:rsidP="009B41B5" w:rsidRDefault="009B41B5" w14:paraId="42836A06" w14:textId="77777777">
      <w:pPr>
        <w:spacing w:before="240"/>
        <w:ind w:left="360"/>
        <w:rPr>
          <w:rFonts w:ascii="Arial" w:hAnsi="Arial" w:cs="Arial"/>
          <w:sz w:val="24"/>
        </w:rPr>
      </w:pPr>
      <w:r w:rsidRPr="00F35748">
        <w:rPr>
          <w:rFonts w:ascii="Arial" w:hAnsi="Arial" w:cs="Arial"/>
          <w:sz w:val="24"/>
        </w:rPr>
        <w:t xml:space="preserve">Questions regarding race and ethnicity are asked in the online application; however, responses to these questions are optional.  The disclosure of the applicant's Social Security Number (SSN) is required by Section 4 of the Debt Collection Act of 1982 (26 </w:t>
      </w:r>
      <w:proofErr w:type="spellStart"/>
      <w:r w:rsidRPr="00F35748">
        <w:rPr>
          <w:rFonts w:ascii="Arial" w:hAnsi="Arial" w:cs="Arial"/>
          <w:sz w:val="24"/>
        </w:rPr>
        <w:t>U.S.C</w:t>
      </w:r>
      <w:proofErr w:type="spellEnd"/>
      <w:r w:rsidRPr="00F35748">
        <w:rPr>
          <w:rFonts w:ascii="Arial" w:hAnsi="Arial" w:cs="Arial"/>
          <w:sz w:val="24"/>
        </w:rPr>
        <w:t xml:space="preserve">. 6103) and the applicant provides this information on his/her lender </w:t>
      </w:r>
      <w:r w:rsidRPr="00F35748">
        <w:rPr>
          <w:rFonts w:ascii="Arial" w:hAnsi="Arial" w:cs="Arial"/>
          <w:sz w:val="24"/>
        </w:rPr>
        <w:lastRenderedPageBreak/>
        <w:t xml:space="preserve">statement(s).  The disclosure of the SSN is required for participation in the program, since the amounts repaid to lenders must be reported to the Internal Revenue Service as "other income" on IRS Form 1099.  Safeguards are followed concerning the use of the SSN in the Privacy Act of 1974 (5 </w:t>
      </w:r>
      <w:proofErr w:type="spellStart"/>
      <w:r w:rsidRPr="00F35748">
        <w:rPr>
          <w:rFonts w:ascii="Arial" w:hAnsi="Arial" w:cs="Arial"/>
          <w:sz w:val="24"/>
        </w:rPr>
        <w:t>U.S.C</w:t>
      </w:r>
      <w:proofErr w:type="spellEnd"/>
      <w:r w:rsidRPr="00F35748">
        <w:rPr>
          <w:rFonts w:ascii="Arial" w:hAnsi="Arial" w:cs="Arial"/>
          <w:sz w:val="24"/>
        </w:rPr>
        <w:t>. 552a note).</w:t>
      </w:r>
    </w:p>
    <w:p w:rsidRPr="00F35748" w:rsidR="009B3794" w:rsidP="009B41B5" w:rsidRDefault="003531D5" w14:paraId="22E2A33C" w14:textId="4E9EA132">
      <w:pPr>
        <w:numPr>
          <w:ilvl w:val="0"/>
          <w:numId w:val="2"/>
        </w:numPr>
        <w:spacing w:before="240"/>
        <w:rPr>
          <w:rFonts w:ascii="Arial" w:hAnsi="Arial" w:cs="Arial"/>
          <w:sz w:val="24"/>
        </w:rPr>
      </w:pPr>
      <w:r>
        <w:rPr>
          <w:rFonts w:ascii="Arial" w:hAnsi="Arial" w:cs="Arial"/>
          <w:b/>
          <w:sz w:val="24"/>
        </w:rPr>
        <w:t xml:space="preserve"> </w:t>
      </w:r>
      <w:r w:rsidRPr="00F35748" w:rsidR="009B3794">
        <w:rPr>
          <w:rFonts w:ascii="Arial" w:hAnsi="Arial" w:cs="Arial"/>
          <w:b/>
          <w:sz w:val="24"/>
          <w:u w:val="single"/>
        </w:rPr>
        <w:t xml:space="preserve">Estimates of Annualized Hour and Cost Burden  </w:t>
      </w:r>
    </w:p>
    <w:p w:rsidRPr="00F35748" w:rsidR="009B3794" w:rsidP="00CA3DA6" w:rsidRDefault="009B3794" w14:paraId="22E2A33F" w14:textId="1F2E5CED">
      <w:pPr>
        <w:widowControl/>
        <w:tabs>
          <w:tab w:val="num" w:pos="720"/>
        </w:tabs>
        <w:spacing w:before="120"/>
        <w:rPr>
          <w:rFonts w:ascii="Arial" w:hAnsi="Arial" w:cs="Arial"/>
          <w:b/>
          <w:sz w:val="24"/>
        </w:rPr>
      </w:pPr>
      <w:r w:rsidRPr="00F35748">
        <w:rPr>
          <w:rFonts w:ascii="Arial" w:hAnsi="Arial" w:cs="Arial"/>
          <w:b/>
          <w:sz w:val="24"/>
        </w:rPr>
        <w:t>12A</w:t>
      </w:r>
      <w:proofErr w:type="gramStart"/>
      <w:r w:rsidRPr="00F35748">
        <w:rPr>
          <w:rFonts w:ascii="Arial" w:hAnsi="Arial" w:cs="Arial"/>
          <w:b/>
          <w:sz w:val="24"/>
        </w:rPr>
        <w:t>.</w:t>
      </w:r>
      <w:r w:rsidR="003531D5">
        <w:rPr>
          <w:rFonts w:ascii="Arial" w:hAnsi="Arial" w:cs="Arial"/>
          <w:sz w:val="24"/>
        </w:rPr>
        <w:t xml:space="preserve">  </w:t>
      </w:r>
      <w:r w:rsidRPr="00F35748">
        <w:rPr>
          <w:rFonts w:ascii="Arial" w:hAnsi="Arial" w:cs="Arial"/>
          <w:b/>
          <w:sz w:val="24"/>
        </w:rPr>
        <w:t>Estimated</w:t>
      </w:r>
      <w:proofErr w:type="gramEnd"/>
      <w:r w:rsidRPr="00F35748">
        <w:rPr>
          <w:rFonts w:ascii="Arial" w:hAnsi="Arial" w:cs="Arial"/>
          <w:b/>
          <w:sz w:val="24"/>
        </w:rPr>
        <w:t xml:space="preserve"> Annualized Burden Hours</w:t>
      </w:r>
    </w:p>
    <w:p w:rsidRPr="00F35748" w:rsidR="0043078D" w:rsidP="00CA3DA6" w:rsidRDefault="0043078D" w14:paraId="4CB8E541" w14:textId="77777777">
      <w:pPr>
        <w:widowControl/>
        <w:tabs>
          <w:tab w:val="num" w:pos="720"/>
        </w:tabs>
        <w:spacing w:before="120"/>
        <w:rPr>
          <w:rFonts w:ascii="Arial" w:hAnsi="Arial" w:cs="Arial"/>
          <w:sz w:val="24"/>
        </w:rPr>
      </w:pPr>
    </w:p>
    <w:tbl>
      <w:tblPr>
        <w:tblW w:w="9530" w:type="dxa"/>
        <w:tblInd w:w="97" w:type="dxa"/>
        <w:tblLayout w:type="fixed"/>
        <w:tblCellMar>
          <w:left w:w="97" w:type="dxa"/>
          <w:right w:w="97" w:type="dxa"/>
        </w:tblCellMar>
        <w:tblLook w:val="0000" w:firstRow="0" w:lastRow="0" w:firstColumn="0" w:lastColumn="0" w:noHBand="0" w:noVBand="0"/>
      </w:tblPr>
      <w:tblGrid>
        <w:gridCol w:w="1800"/>
        <w:gridCol w:w="1790"/>
        <w:gridCol w:w="1620"/>
        <w:gridCol w:w="1530"/>
        <w:gridCol w:w="1530"/>
        <w:gridCol w:w="1260"/>
      </w:tblGrid>
      <w:tr w:rsidRPr="00F35748" w:rsidR="009B41B5" w:rsidTr="003531D5" w14:paraId="4D480189" w14:textId="77777777">
        <w:tc>
          <w:tcPr>
            <w:tcW w:w="1800" w:type="dxa"/>
            <w:tcBorders>
              <w:top w:val="single" w:color="auto" w:sz="2" w:space="0"/>
              <w:left w:val="single" w:color="auto" w:sz="2" w:space="0"/>
              <w:bottom w:val="single" w:color="auto" w:sz="2" w:space="0"/>
              <w:right w:val="single" w:color="auto" w:sz="2" w:space="0"/>
            </w:tcBorders>
            <w:vAlign w:val="bottom"/>
          </w:tcPr>
          <w:p w:rsidRPr="00F35748" w:rsidR="009B41B5" w:rsidP="003531D5" w:rsidRDefault="009B41B5" w14:paraId="33DBA0B9" w14:textId="77777777">
            <w:pPr>
              <w:widowControl/>
              <w:tabs>
                <w:tab w:val="num" w:pos="1080"/>
              </w:tabs>
              <w:spacing w:before="120"/>
              <w:jc w:val="center"/>
              <w:rPr>
                <w:rFonts w:ascii="Arial" w:hAnsi="Arial" w:cs="Arial"/>
                <w:b/>
                <w:bCs/>
                <w:sz w:val="24"/>
              </w:rPr>
            </w:pPr>
          </w:p>
          <w:p w:rsidRPr="00F35748" w:rsidR="009B41B5" w:rsidP="003531D5" w:rsidRDefault="009B41B5" w14:paraId="0BB1B260" w14:textId="77777777">
            <w:pPr>
              <w:widowControl/>
              <w:tabs>
                <w:tab w:val="num" w:pos="1080"/>
              </w:tabs>
              <w:spacing w:before="120"/>
              <w:jc w:val="center"/>
              <w:rPr>
                <w:rFonts w:ascii="Arial" w:hAnsi="Arial" w:cs="Arial"/>
                <w:b/>
                <w:bCs/>
                <w:sz w:val="24"/>
              </w:rPr>
            </w:pPr>
            <w:r w:rsidRPr="00F35748">
              <w:rPr>
                <w:rFonts w:ascii="Arial" w:hAnsi="Arial" w:cs="Arial"/>
                <w:b/>
                <w:bCs/>
                <w:sz w:val="24"/>
              </w:rPr>
              <w:t>Form Name</w:t>
            </w:r>
          </w:p>
        </w:tc>
        <w:tc>
          <w:tcPr>
            <w:tcW w:w="1790" w:type="dxa"/>
            <w:tcBorders>
              <w:top w:val="single" w:color="auto" w:sz="2" w:space="0"/>
              <w:left w:val="single" w:color="auto" w:sz="2" w:space="0"/>
              <w:bottom w:val="single" w:color="auto" w:sz="2" w:space="0"/>
              <w:right w:val="single" w:color="auto" w:sz="2" w:space="0"/>
            </w:tcBorders>
            <w:vAlign w:val="bottom"/>
          </w:tcPr>
          <w:p w:rsidRPr="00F35748" w:rsidR="009B41B5" w:rsidP="003531D5" w:rsidRDefault="009B41B5" w14:paraId="3B14C632" w14:textId="77777777">
            <w:pPr>
              <w:widowControl/>
              <w:tabs>
                <w:tab w:val="num" w:pos="1080"/>
              </w:tabs>
              <w:spacing w:before="120"/>
              <w:jc w:val="center"/>
              <w:rPr>
                <w:rFonts w:ascii="Arial" w:hAnsi="Arial" w:cs="Arial"/>
                <w:b/>
                <w:bCs/>
                <w:sz w:val="24"/>
              </w:rPr>
            </w:pPr>
            <w:r w:rsidRPr="00F35748">
              <w:rPr>
                <w:rFonts w:ascii="Arial" w:hAnsi="Arial" w:cs="Arial"/>
                <w:b/>
                <w:bCs/>
                <w:sz w:val="24"/>
              </w:rPr>
              <w:t>Number of Respondents</w:t>
            </w:r>
          </w:p>
        </w:tc>
        <w:tc>
          <w:tcPr>
            <w:tcW w:w="1620" w:type="dxa"/>
            <w:tcBorders>
              <w:top w:val="single" w:color="auto" w:sz="2" w:space="0"/>
              <w:left w:val="single" w:color="auto" w:sz="2" w:space="0"/>
              <w:bottom w:val="single" w:color="auto" w:sz="2" w:space="0"/>
              <w:right w:val="single" w:color="auto" w:sz="2" w:space="0"/>
            </w:tcBorders>
            <w:vAlign w:val="bottom"/>
          </w:tcPr>
          <w:p w:rsidRPr="00F35748" w:rsidR="009B41B5" w:rsidP="003531D5" w:rsidRDefault="009B41B5" w14:paraId="69BC4902" w14:textId="77777777">
            <w:pPr>
              <w:widowControl/>
              <w:tabs>
                <w:tab w:val="num" w:pos="1080"/>
              </w:tabs>
              <w:spacing w:before="120"/>
              <w:jc w:val="center"/>
              <w:rPr>
                <w:rFonts w:ascii="Arial" w:hAnsi="Arial" w:cs="Arial"/>
                <w:b/>
                <w:bCs/>
                <w:sz w:val="24"/>
              </w:rPr>
            </w:pPr>
            <w:r w:rsidRPr="00F35748">
              <w:rPr>
                <w:rFonts w:ascii="Arial" w:hAnsi="Arial" w:cs="Arial"/>
                <w:b/>
                <w:bCs/>
                <w:sz w:val="24"/>
              </w:rPr>
              <w:t>Number of Responses per Respondent</w:t>
            </w:r>
          </w:p>
        </w:tc>
        <w:tc>
          <w:tcPr>
            <w:tcW w:w="1530" w:type="dxa"/>
            <w:tcBorders>
              <w:top w:val="single" w:color="auto" w:sz="2" w:space="0"/>
              <w:left w:val="single" w:color="auto" w:sz="2" w:space="0"/>
              <w:bottom w:val="single" w:color="auto" w:sz="2" w:space="0"/>
              <w:right w:val="single" w:color="auto" w:sz="2" w:space="0"/>
            </w:tcBorders>
            <w:vAlign w:val="bottom"/>
          </w:tcPr>
          <w:p w:rsidRPr="00F35748" w:rsidR="009B41B5" w:rsidP="003531D5" w:rsidRDefault="009B41B5" w14:paraId="62EB2CF4" w14:textId="77777777">
            <w:pPr>
              <w:widowControl/>
              <w:tabs>
                <w:tab w:val="num" w:pos="1080"/>
              </w:tabs>
              <w:spacing w:before="120"/>
              <w:jc w:val="center"/>
              <w:rPr>
                <w:rFonts w:ascii="Arial" w:hAnsi="Arial" w:cs="Arial"/>
                <w:b/>
                <w:bCs/>
                <w:sz w:val="24"/>
              </w:rPr>
            </w:pPr>
            <w:r w:rsidRPr="00F35748">
              <w:rPr>
                <w:rFonts w:ascii="Arial" w:hAnsi="Arial" w:cs="Arial"/>
                <w:b/>
                <w:bCs/>
                <w:sz w:val="24"/>
              </w:rPr>
              <w:t>Total Responses</w:t>
            </w:r>
          </w:p>
        </w:tc>
        <w:tc>
          <w:tcPr>
            <w:tcW w:w="1530" w:type="dxa"/>
            <w:tcBorders>
              <w:top w:val="single" w:color="auto" w:sz="2" w:space="0"/>
              <w:left w:val="single" w:color="auto" w:sz="2" w:space="0"/>
              <w:bottom w:val="single" w:color="auto" w:sz="2" w:space="0"/>
              <w:right w:val="single" w:color="auto" w:sz="2" w:space="0"/>
            </w:tcBorders>
            <w:vAlign w:val="bottom"/>
          </w:tcPr>
          <w:p w:rsidRPr="00F35748" w:rsidR="009B41B5" w:rsidP="003531D5" w:rsidRDefault="009B41B5" w14:paraId="743A5CF3" w14:textId="77777777">
            <w:pPr>
              <w:widowControl/>
              <w:tabs>
                <w:tab w:val="num" w:pos="1080"/>
              </w:tabs>
              <w:spacing w:before="120"/>
              <w:jc w:val="center"/>
              <w:rPr>
                <w:rFonts w:ascii="Arial" w:hAnsi="Arial" w:cs="Arial"/>
                <w:b/>
                <w:bCs/>
                <w:sz w:val="24"/>
              </w:rPr>
            </w:pPr>
            <w:r w:rsidRPr="00F35748">
              <w:rPr>
                <w:rFonts w:ascii="Arial" w:hAnsi="Arial" w:cs="Arial"/>
                <w:b/>
                <w:bCs/>
                <w:sz w:val="24"/>
              </w:rPr>
              <w:t>Average Burden per Response (in hours)</w:t>
            </w:r>
          </w:p>
        </w:tc>
        <w:tc>
          <w:tcPr>
            <w:tcW w:w="1260" w:type="dxa"/>
            <w:tcBorders>
              <w:top w:val="single" w:color="auto" w:sz="2" w:space="0"/>
              <w:left w:val="single" w:color="auto" w:sz="2" w:space="0"/>
              <w:bottom w:val="single" w:color="auto" w:sz="2" w:space="0"/>
              <w:right w:val="single" w:color="auto" w:sz="2" w:space="0"/>
            </w:tcBorders>
            <w:vAlign w:val="bottom"/>
          </w:tcPr>
          <w:p w:rsidRPr="00F35748" w:rsidR="009B41B5" w:rsidP="003531D5" w:rsidRDefault="009B41B5" w14:paraId="7E0CD4AE" w14:textId="77777777">
            <w:pPr>
              <w:widowControl/>
              <w:tabs>
                <w:tab w:val="num" w:pos="1080"/>
              </w:tabs>
              <w:spacing w:before="120"/>
              <w:jc w:val="center"/>
              <w:rPr>
                <w:rFonts w:ascii="Arial" w:hAnsi="Arial" w:cs="Arial"/>
                <w:b/>
                <w:bCs/>
                <w:sz w:val="24"/>
              </w:rPr>
            </w:pPr>
            <w:r w:rsidRPr="00F35748">
              <w:rPr>
                <w:rFonts w:ascii="Arial" w:hAnsi="Arial" w:cs="Arial"/>
                <w:b/>
                <w:bCs/>
                <w:sz w:val="24"/>
              </w:rPr>
              <w:t>Total Burden Hours</w:t>
            </w:r>
          </w:p>
        </w:tc>
      </w:tr>
      <w:tr w:rsidRPr="00F35748" w:rsidR="009B41B5" w:rsidTr="006C0D51" w14:paraId="3954D917" w14:textId="77777777">
        <w:tc>
          <w:tcPr>
            <w:tcW w:w="180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1A796F5B" w14:textId="465E1D89">
            <w:pPr>
              <w:widowControl/>
              <w:tabs>
                <w:tab w:val="num" w:pos="1080"/>
              </w:tabs>
              <w:spacing w:before="120"/>
              <w:jc w:val="center"/>
              <w:rPr>
                <w:rFonts w:ascii="Arial" w:hAnsi="Arial" w:cs="Arial"/>
                <w:bCs/>
                <w:sz w:val="24"/>
                <w:lang w:val="fr-FR"/>
              </w:rPr>
            </w:pPr>
            <w:r w:rsidRPr="003531D5">
              <w:rPr>
                <w:rFonts w:ascii="Arial" w:hAnsi="Arial" w:cs="Arial"/>
                <w:bCs/>
                <w:sz w:val="24"/>
                <w:lang w:val="fr-FR"/>
              </w:rPr>
              <w:t xml:space="preserve">STAR </w:t>
            </w:r>
            <w:proofErr w:type="spellStart"/>
            <w:r w:rsidRPr="003531D5">
              <w:rPr>
                <w:rFonts w:ascii="Arial" w:hAnsi="Arial" w:cs="Arial"/>
                <w:bCs/>
                <w:sz w:val="24"/>
                <w:lang w:val="fr-FR"/>
              </w:rPr>
              <w:t>LRP</w:t>
            </w:r>
            <w:proofErr w:type="spellEnd"/>
            <w:r w:rsidRPr="003531D5">
              <w:rPr>
                <w:rFonts w:ascii="Arial" w:hAnsi="Arial" w:cs="Arial"/>
                <w:bCs/>
                <w:sz w:val="24"/>
                <w:lang w:val="fr-FR"/>
              </w:rPr>
              <w:t xml:space="preserve"> Application</w:t>
            </w:r>
          </w:p>
        </w:tc>
        <w:tc>
          <w:tcPr>
            <w:tcW w:w="179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3FB1BAC5" w14:textId="77777777">
            <w:pPr>
              <w:widowControl/>
              <w:tabs>
                <w:tab w:val="num" w:pos="1080"/>
              </w:tabs>
              <w:spacing w:before="120"/>
              <w:jc w:val="right"/>
              <w:rPr>
                <w:rFonts w:ascii="Arial" w:hAnsi="Arial" w:cs="Arial"/>
                <w:bCs/>
                <w:sz w:val="24"/>
                <w:lang w:val="fr-FR"/>
              </w:rPr>
            </w:pPr>
          </w:p>
          <w:p w:rsidRPr="003531D5" w:rsidR="009B41B5" w:rsidP="003531D5" w:rsidRDefault="009B41B5" w14:paraId="2056E0B3"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300</w:t>
            </w:r>
          </w:p>
        </w:tc>
        <w:tc>
          <w:tcPr>
            <w:tcW w:w="162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3FF6F14B" w14:textId="77777777">
            <w:pPr>
              <w:widowControl/>
              <w:tabs>
                <w:tab w:val="num" w:pos="1080"/>
              </w:tabs>
              <w:spacing w:before="120"/>
              <w:jc w:val="right"/>
              <w:rPr>
                <w:rFonts w:ascii="Arial" w:hAnsi="Arial" w:cs="Arial"/>
                <w:bCs/>
                <w:sz w:val="24"/>
                <w:lang w:val="fr-FR"/>
              </w:rPr>
            </w:pPr>
          </w:p>
          <w:p w:rsidRPr="003531D5" w:rsidR="009B41B5" w:rsidP="003531D5" w:rsidRDefault="009B41B5" w14:paraId="7F93A1E9"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1</w:t>
            </w:r>
          </w:p>
        </w:tc>
        <w:tc>
          <w:tcPr>
            <w:tcW w:w="153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5DB7556A" w14:textId="77777777">
            <w:pPr>
              <w:widowControl/>
              <w:tabs>
                <w:tab w:val="num" w:pos="1080"/>
              </w:tabs>
              <w:spacing w:before="120"/>
              <w:jc w:val="right"/>
              <w:rPr>
                <w:rFonts w:ascii="Arial" w:hAnsi="Arial" w:cs="Arial"/>
                <w:bCs/>
                <w:sz w:val="24"/>
                <w:lang w:val="fr-FR"/>
              </w:rPr>
            </w:pPr>
          </w:p>
          <w:p w:rsidRPr="003531D5" w:rsidR="009B41B5" w:rsidP="003531D5" w:rsidRDefault="009B41B5" w14:paraId="5D54A164"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300</w:t>
            </w:r>
          </w:p>
        </w:tc>
        <w:tc>
          <w:tcPr>
            <w:tcW w:w="153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12C06A06" w14:textId="77777777">
            <w:pPr>
              <w:widowControl/>
              <w:tabs>
                <w:tab w:val="num" w:pos="1080"/>
              </w:tabs>
              <w:spacing w:before="120"/>
              <w:jc w:val="right"/>
              <w:rPr>
                <w:rFonts w:ascii="Arial" w:hAnsi="Arial" w:cs="Arial"/>
                <w:bCs/>
                <w:sz w:val="24"/>
                <w:lang w:val="fr-FR"/>
              </w:rPr>
            </w:pPr>
          </w:p>
          <w:p w:rsidRPr="003531D5" w:rsidR="009B41B5" w:rsidP="003531D5" w:rsidRDefault="009B41B5" w14:paraId="7AB022D8"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.50</w:t>
            </w:r>
          </w:p>
        </w:tc>
        <w:tc>
          <w:tcPr>
            <w:tcW w:w="126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5235C149" w14:textId="77777777">
            <w:pPr>
              <w:widowControl/>
              <w:tabs>
                <w:tab w:val="num" w:pos="1080"/>
              </w:tabs>
              <w:spacing w:before="120"/>
              <w:jc w:val="right"/>
              <w:rPr>
                <w:rFonts w:ascii="Arial" w:hAnsi="Arial" w:cs="Arial"/>
                <w:bCs/>
                <w:sz w:val="24"/>
                <w:lang w:val="fr-FR"/>
              </w:rPr>
            </w:pPr>
          </w:p>
          <w:p w:rsidRPr="003531D5" w:rsidR="009B41B5" w:rsidP="003531D5" w:rsidRDefault="009B41B5" w14:paraId="7345016E" w14:textId="77777777">
            <w:pPr>
              <w:widowControl/>
              <w:tabs>
                <w:tab w:val="num" w:pos="1080"/>
              </w:tabs>
              <w:spacing w:before="120"/>
              <w:jc w:val="right"/>
              <w:rPr>
                <w:rFonts w:ascii="Arial" w:hAnsi="Arial" w:cs="Arial"/>
                <w:bCs/>
                <w:sz w:val="24"/>
              </w:rPr>
            </w:pPr>
            <w:r w:rsidRPr="003531D5">
              <w:rPr>
                <w:rFonts w:ascii="Arial" w:hAnsi="Arial" w:cs="Arial"/>
                <w:bCs/>
                <w:sz w:val="24"/>
                <w:lang w:val="fr-FR"/>
              </w:rPr>
              <w:t>150</w:t>
            </w:r>
          </w:p>
        </w:tc>
      </w:tr>
      <w:tr w:rsidRPr="00F35748" w:rsidR="009B41B5" w:rsidTr="006C0D51" w14:paraId="7BBC3966" w14:textId="77777777">
        <w:tc>
          <w:tcPr>
            <w:tcW w:w="180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0D5CCD01" w14:textId="0B0B727A">
            <w:pPr>
              <w:widowControl/>
              <w:tabs>
                <w:tab w:val="num" w:pos="1080"/>
              </w:tabs>
              <w:spacing w:before="120"/>
              <w:jc w:val="center"/>
              <w:rPr>
                <w:rFonts w:ascii="Arial" w:hAnsi="Arial" w:cs="Arial"/>
                <w:bCs/>
                <w:sz w:val="24"/>
              </w:rPr>
            </w:pPr>
            <w:r w:rsidRPr="003531D5">
              <w:rPr>
                <w:rFonts w:ascii="Arial" w:hAnsi="Arial" w:cs="Arial"/>
                <w:bCs/>
                <w:sz w:val="24"/>
              </w:rPr>
              <w:t>Authorization for Disclosure of Loan Information Form</w:t>
            </w:r>
          </w:p>
        </w:tc>
        <w:tc>
          <w:tcPr>
            <w:tcW w:w="179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3C314906" w14:textId="77777777">
            <w:pPr>
              <w:widowControl/>
              <w:tabs>
                <w:tab w:val="num" w:pos="1080"/>
              </w:tabs>
              <w:spacing w:before="120"/>
              <w:jc w:val="right"/>
              <w:rPr>
                <w:rFonts w:ascii="Arial" w:hAnsi="Arial" w:cs="Arial"/>
                <w:bCs/>
                <w:sz w:val="24"/>
                <w:lang w:val="fr-FR"/>
              </w:rPr>
            </w:pPr>
          </w:p>
          <w:p w:rsidRPr="003531D5" w:rsidR="009B41B5" w:rsidP="003531D5" w:rsidRDefault="009B41B5" w14:paraId="49CB44B8" w14:textId="77777777">
            <w:pPr>
              <w:widowControl/>
              <w:tabs>
                <w:tab w:val="num" w:pos="1080"/>
              </w:tabs>
              <w:spacing w:before="120"/>
              <w:jc w:val="right"/>
              <w:rPr>
                <w:rFonts w:ascii="Arial" w:hAnsi="Arial" w:cs="Arial"/>
                <w:bCs/>
                <w:sz w:val="24"/>
                <w:lang w:val="fr-FR"/>
              </w:rPr>
            </w:pPr>
          </w:p>
          <w:p w:rsidRPr="003531D5" w:rsidR="009B41B5" w:rsidP="003531D5" w:rsidRDefault="009B41B5" w14:paraId="16182302"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300</w:t>
            </w:r>
          </w:p>
        </w:tc>
        <w:tc>
          <w:tcPr>
            <w:tcW w:w="162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3703C73D" w14:textId="77777777">
            <w:pPr>
              <w:widowControl/>
              <w:tabs>
                <w:tab w:val="num" w:pos="1080"/>
              </w:tabs>
              <w:spacing w:before="120"/>
              <w:jc w:val="right"/>
              <w:rPr>
                <w:rFonts w:ascii="Arial" w:hAnsi="Arial" w:cs="Arial"/>
                <w:bCs/>
                <w:sz w:val="24"/>
                <w:lang w:val="fr-FR"/>
              </w:rPr>
            </w:pPr>
          </w:p>
          <w:p w:rsidRPr="003531D5" w:rsidR="009B41B5" w:rsidP="003531D5" w:rsidRDefault="009B41B5" w14:paraId="26FF3BE3" w14:textId="77777777">
            <w:pPr>
              <w:widowControl/>
              <w:tabs>
                <w:tab w:val="num" w:pos="1080"/>
              </w:tabs>
              <w:spacing w:before="120"/>
              <w:jc w:val="right"/>
              <w:rPr>
                <w:rFonts w:ascii="Arial" w:hAnsi="Arial" w:cs="Arial"/>
                <w:bCs/>
                <w:sz w:val="24"/>
                <w:lang w:val="fr-FR"/>
              </w:rPr>
            </w:pPr>
          </w:p>
          <w:p w:rsidRPr="003531D5" w:rsidR="009B41B5" w:rsidP="003531D5" w:rsidRDefault="009B41B5" w14:paraId="28A94D4E"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1</w:t>
            </w:r>
          </w:p>
        </w:tc>
        <w:tc>
          <w:tcPr>
            <w:tcW w:w="153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02077B03" w14:textId="77777777">
            <w:pPr>
              <w:widowControl/>
              <w:tabs>
                <w:tab w:val="num" w:pos="1080"/>
              </w:tabs>
              <w:spacing w:before="120"/>
              <w:jc w:val="right"/>
              <w:rPr>
                <w:rFonts w:ascii="Arial" w:hAnsi="Arial" w:cs="Arial"/>
                <w:bCs/>
                <w:sz w:val="24"/>
                <w:lang w:val="fr-FR"/>
              </w:rPr>
            </w:pPr>
          </w:p>
          <w:p w:rsidRPr="003531D5" w:rsidR="009B41B5" w:rsidP="003531D5" w:rsidRDefault="009B41B5" w14:paraId="7406D51D" w14:textId="77777777">
            <w:pPr>
              <w:widowControl/>
              <w:tabs>
                <w:tab w:val="num" w:pos="1080"/>
              </w:tabs>
              <w:spacing w:before="120"/>
              <w:jc w:val="right"/>
              <w:rPr>
                <w:rFonts w:ascii="Arial" w:hAnsi="Arial" w:cs="Arial"/>
                <w:bCs/>
                <w:sz w:val="24"/>
                <w:lang w:val="fr-FR"/>
              </w:rPr>
            </w:pPr>
          </w:p>
          <w:p w:rsidRPr="003531D5" w:rsidR="009B41B5" w:rsidP="003531D5" w:rsidRDefault="009B41B5" w14:paraId="452AAE20"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300</w:t>
            </w:r>
          </w:p>
        </w:tc>
        <w:tc>
          <w:tcPr>
            <w:tcW w:w="153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1166E475" w14:textId="77777777">
            <w:pPr>
              <w:widowControl/>
              <w:tabs>
                <w:tab w:val="num" w:pos="1080"/>
              </w:tabs>
              <w:spacing w:before="120"/>
              <w:jc w:val="right"/>
              <w:rPr>
                <w:rFonts w:ascii="Arial" w:hAnsi="Arial" w:cs="Arial"/>
                <w:bCs/>
                <w:sz w:val="24"/>
                <w:lang w:val="fr-FR"/>
              </w:rPr>
            </w:pPr>
          </w:p>
          <w:p w:rsidRPr="003531D5" w:rsidR="009B41B5" w:rsidP="003531D5" w:rsidRDefault="009B41B5" w14:paraId="33572662" w14:textId="77777777">
            <w:pPr>
              <w:widowControl/>
              <w:tabs>
                <w:tab w:val="num" w:pos="1080"/>
              </w:tabs>
              <w:spacing w:before="120"/>
              <w:jc w:val="right"/>
              <w:rPr>
                <w:rFonts w:ascii="Arial" w:hAnsi="Arial" w:cs="Arial"/>
                <w:bCs/>
                <w:sz w:val="24"/>
                <w:lang w:val="fr-FR"/>
              </w:rPr>
            </w:pPr>
          </w:p>
          <w:p w:rsidRPr="003531D5" w:rsidR="009B41B5" w:rsidP="003531D5" w:rsidRDefault="009B41B5" w14:paraId="31685B30"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.50</w:t>
            </w:r>
          </w:p>
        </w:tc>
        <w:tc>
          <w:tcPr>
            <w:tcW w:w="126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0B7F1543" w14:textId="77777777">
            <w:pPr>
              <w:widowControl/>
              <w:tabs>
                <w:tab w:val="num" w:pos="1080"/>
              </w:tabs>
              <w:spacing w:before="120"/>
              <w:jc w:val="right"/>
              <w:rPr>
                <w:rFonts w:ascii="Arial" w:hAnsi="Arial" w:cs="Arial"/>
                <w:bCs/>
                <w:sz w:val="24"/>
                <w:lang w:val="fr-FR"/>
              </w:rPr>
            </w:pPr>
          </w:p>
          <w:p w:rsidRPr="003531D5" w:rsidR="009B41B5" w:rsidP="003531D5" w:rsidRDefault="009B41B5" w14:paraId="255F5022" w14:textId="77777777">
            <w:pPr>
              <w:widowControl/>
              <w:tabs>
                <w:tab w:val="num" w:pos="1080"/>
              </w:tabs>
              <w:spacing w:before="120"/>
              <w:jc w:val="right"/>
              <w:rPr>
                <w:rFonts w:ascii="Arial" w:hAnsi="Arial" w:cs="Arial"/>
                <w:bCs/>
                <w:sz w:val="24"/>
                <w:lang w:val="fr-FR"/>
              </w:rPr>
            </w:pPr>
          </w:p>
          <w:p w:rsidRPr="003531D5" w:rsidR="009B41B5" w:rsidP="003531D5" w:rsidRDefault="009B41B5" w14:paraId="5491E2F2" w14:textId="77777777">
            <w:pPr>
              <w:widowControl/>
              <w:tabs>
                <w:tab w:val="num" w:pos="1080"/>
              </w:tabs>
              <w:spacing w:before="120"/>
              <w:jc w:val="right"/>
              <w:rPr>
                <w:rFonts w:ascii="Arial" w:hAnsi="Arial" w:cs="Arial"/>
                <w:bCs/>
                <w:sz w:val="24"/>
              </w:rPr>
            </w:pPr>
            <w:r w:rsidRPr="003531D5">
              <w:rPr>
                <w:rFonts w:ascii="Arial" w:hAnsi="Arial" w:cs="Arial"/>
                <w:bCs/>
                <w:sz w:val="24"/>
                <w:lang w:val="fr-FR"/>
              </w:rPr>
              <w:t>150</w:t>
            </w:r>
          </w:p>
        </w:tc>
      </w:tr>
      <w:tr w:rsidRPr="00F35748" w:rsidR="009B41B5" w:rsidTr="006C0D51" w14:paraId="76E3931E" w14:textId="77777777">
        <w:tc>
          <w:tcPr>
            <w:tcW w:w="180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150AFEE9" w14:textId="76EA2187">
            <w:pPr>
              <w:widowControl/>
              <w:tabs>
                <w:tab w:val="num" w:pos="1080"/>
              </w:tabs>
              <w:spacing w:before="120"/>
              <w:jc w:val="center"/>
              <w:rPr>
                <w:rFonts w:ascii="Arial" w:hAnsi="Arial" w:cs="Arial"/>
                <w:bCs/>
                <w:sz w:val="24"/>
              </w:rPr>
            </w:pPr>
            <w:r w:rsidRPr="003531D5">
              <w:rPr>
                <w:rFonts w:ascii="Arial" w:hAnsi="Arial" w:cs="Arial"/>
                <w:bCs/>
                <w:sz w:val="24"/>
              </w:rPr>
              <w:t>Privacy Act Release Authorization Form</w:t>
            </w:r>
          </w:p>
        </w:tc>
        <w:tc>
          <w:tcPr>
            <w:tcW w:w="179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61E1DC40" w14:textId="77777777">
            <w:pPr>
              <w:widowControl/>
              <w:tabs>
                <w:tab w:val="num" w:pos="1080"/>
              </w:tabs>
              <w:spacing w:before="120"/>
              <w:jc w:val="right"/>
              <w:rPr>
                <w:rFonts w:ascii="Arial" w:hAnsi="Arial" w:cs="Arial"/>
                <w:bCs/>
                <w:sz w:val="24"/>
                <w:lang w:val="fr-FR"/>
              </w:rPr>
            </w:pPr>
          </w:p>
          <w:p w:rsidRPr="003531D5" w:rsidR="009B41B5" w:rsidP="003531D5" w:rsidRDefault="009B41B5" w14:paraId="30CB7884"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300</w:t>
            </w:r>
          </w:p>
        </w:tc>
        <w:tc>
          <w:tcPr>
            <w:tcW w:w="162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08DB1DB3" w14:textId="77777777">
            <w:pPr>
              <w:widowControl/>
              <w:tabs>
                <w:tab w:val="num" w:pos="1080"/>
              </w:tabs>
              <w:spacing w:before="120"/>
              <w:jc w:val="right"/>
              <w:rPr>
                <w:rFonts w:ascii="Arial" w:hAnsi="Arial" w:cs="Arial"/>
                <w:bCs/>
                <w:sz w:val="24"/>
                <w:lang w:val="fr-FR"/>
              </w:rPr>
            </w:pPr>
          </w:p>
          <w:p w:rsidRPr="003531D5" w:rsidR="009B41B5" w:rsidP="003531D5" w:rsidRDefault="009B41B5" w14:paraId="590F02EA"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1</w:t>
            </w:r>
          </w:p>
        </w:tc>
        <w:tc>
          <w:tcPr>
            <w:tcW w:w="153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2FEFAF43" w14:textId="77777777">
            <w:pPr>
              <w:widowControl/>
              <w:tabs>
                <w:tab w:val="num" w:pos="1080"/>
              </w:tabs>
              <w:spacing w:before="120"/>
              <w:jc w:val="right"/>
              <w:rPr>
                <w:rFonts w:ascii="Arial" w:hAnsi="Arial" w:cs="Arial"/>
                <w:bCs/>
                <w:sz w:val="24"/>
                <w:lang w:val="fr-FR"/>
              </w:rPr>
            </w:pPr>
          </w:p>
          <w:p w:rsidRPr="003531D5" w:rsidR="009B41B5" w:rsidP="003531D5" w:rsidRDefault="009B41B5" w14:paraId="19237888"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300</w:t>
            </w:r>
          </w:p>
        </w:tc>
        <w:tc>
          <w:tcPr>
            <w:tcW w:w="153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00D3AF0F" w14:textId="77777777">
            <w:pPr>
              <w:widowControl/>
              <w:tabs>
                <w:tab w:val="num" w:pos="1080"/>
              </w:tabs>
              <w:spacing w:before="120"/>
              <w:jc w:val="right"/>
              <w:rPr>
                <w:rFonts w:ascii="Arial" w:hAnsi="Arial" w:cs="Arial"/>
                <w:bCs/>
                <w:sz w:val="24"/>
                <w:lang w:val="fr-FR"/>
              </w:rPr>
            </w:pPr>
          </w:p>
          <w:p w:rsidRPr="003531D5" w:rsidR="009B41B5" w:rsidP="003531D5" w:rsidRDefault="009B41B5" w14:paraId="53EF8806"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.50</w:t>
            </w:r>
          </w:p>
        </w:tc>
        <w:tc>
          <w:tcPr>
            <w:tcW w:w="126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27422327" w14:textId="77777777">
            <w:pPr>
              <w:widowControl/>
              <w:tabs>
                <w:tab w:val="num" w:pos="1080"/>
              </w:tabs>
              <w:spacing w:before="120"/>
              <w:jc w:val="right"/>
              <w:rPr>
                <w:rFonts w:ascii="Arial" w:hAnsi="Arial" w:cs="Arial"/>
                <w:bCs/>
                <w:sz w:val="24"/>
                <w:lang w:val="fr-FR"/>
              </w:rPr>
            </w:pPr>
          </w:p>
          <w:p w:rsidRPr="003531D5" w:rsidR="009B41B5" w:rsidP="003531D5" w:rsidRDefault="009B41B5" w14:paraId="2F4B4D5C" w14:textId="77777777">
            <w:pPr>
              <w:widowControl/>
              <w:tabs>
                <w:tab w:val="num" w:pos="1080"/>
              </w:tabs>
              <w:spacing w:before="120"/>
              <w:jc w:val="right"/>
              <w:rPr>
                <w:rFonts w:ascii="Arial" w:hAnsi="Arial" w:cs="Arial"/>
                <w:bCs/>
                <w:sz w:val="24"/>
              </w:rPr>
            </w:pPr>
            <w:r w:rsidRPr="003531D5">
              <w:rPr>
                <w:rFonts w:ascii="Arial" w:hAnsi="Arial" w:cs="Arial"/>
                <w:bCs/>
                <w:sz w:val="24"/>
                <w:lang w:val="fr-FR"/>
              </w:rPr>
              <w:t>150</w:t>
            </w:r>
          </w:p>
        </w:tc>
      </w:tr>
      <w:tr w:rsidRPr="00F35748" w:rsidR="009B41B5" w:rsidTr="006C0D51" w14:paraId="6EDC4348" w14:textId="77777777">
        <w:tc>
          <w:tcPr>
            <w:tcW w:w="1800" w:type="dxa"/>
            <w:tcBorders>
              <w:top w:val="single" w:color="auto" w:sz="2" w:space="0"/>
              <w:left w:val="single" w:color="auto" w:sz="2" w:space="0"/>
              <w:bottom w:val="single" w:color="auto" w:sz="2" w:space="0"/>
              <w:right w:val="single" w:color="auto" w:sz="2" w:space="0"/>
            </w:tcBorders>
            <w:vAlign w:val="center"/>
          </w:tcPr>
          <w:p w:rsidRPr="003531D5" w:rsidR="009B41B5" w:rsidP="0043078D" w:rsidRDefault="009B41B5" w14:paraId="138FD7CB" w14:textId="58E9D0B5">
            <w:pPr>
              <w:widowControl/>
              <w:tabs>
                <w:tab w:val="num" w:pos="1080"/>
              </w:tabs>
              <w:spacing w:before="120"/>
              <w:jc w:val="center"/>
              <w:rPr>
                <w:rFonts w:ascii="Arial" w:hAnsi="Arial" w:cs="Arial"/>
                <w:bCs/>
                <w:sz w:val="24"/>
              </w:rPr>
            </w:pPr>
            <w:r w:rsidRPr="003531D5">
              <w:rPr>
                <w:rFonts w:ascii="Arial" w:hAnsi="Arial" w:cs="Arial"/>
                <w:bCs/>
                <w:sz w:val="24"/>
              </w:rPr>
              <w:t>Employment Verification Form</w:t>
            </w:r>
          </w:p>
        </w:tc>
        <w:tc>
          <w:tcPr>
            <w:tcW w:w="179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10563DD2"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300</w:t>
            </w:r>
          </w:p>
        </w:tc>
        <w:tc>
          <w:tcPr>
            <w:tcW w:w="162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578E682C"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1</w:t>
            </w:r>
          </w:p>
        </w:tc>
        <w:tc>
          <w:tcPr>
            <w:tcW w:w="153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0D3F3362"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300</w:t>
            </w:r>
          </w:p>
        </w:tc>
        <w:tc>
          <w:tcPr>
            <w:tcW w:w="153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4CA2F072" w14:textId="59743978">
            <w:pPr>
              <w:widowControl/>
              <w:tabs>
                <w:tab w:val="num" w:pos="1080"/>
              </w:tabs>
              <w:spacing w:before="120"/>
              <w:jc w:val="right"/>
              <w:rPr>
                <w:rFonts w:ascii="Arial" w:hAnsi="Arial" w:cs="Arial"/>
                <w:bCs/>
                <w:sz w:val="24"/>
                <w:lang w:val="fr-FR"/>
              </w:rPr>
            </w:pPr>
            <w:r w:rsidRPr="003531D5">
              <w:rPr>
                <w:rFonts w:ascii="Arial" w:hAnsi="Arial" w:cs="Arial"/>
                <w:bCs/>
                <w:sz w:val="24"/>
                <w:lang w:val="fr-FR"/>
              </w:rPr>
              <w:t>.5</w:t>
            </w:r>
            <w:r w:rsidR="00673C95">
              <w:rPr>
                <w:rFonts w:ascii="Arial" w:hAnsi="Arial" w:cs="Arial"/>
                <w:bCs/>
                <w:sz w:val="24"/>
                <w:lang w:val="fr-FR"/>
              </w:rPr>
              <w:t>0</w:t>
            </w:r>
          </w:p>
        </w:tc>
        <w:tc>
          <w:tcPr>
            <w:tcW w:w="126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21EF27F2"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150</w:t>
            </w:r>
          </w:p>
        </w:tc>
      </w:tr>
      <w:tr w:rsidRPr="00F35748" w:rsidR="009B41B5" w:rsidTr="006C0D51" w14:paraId="36A796B8" w14:textId="77777777">
        <w:tc>
          <w:tcPr>
            <w:tcW w:w="1800" w:type="dxa"/>
            <w:tcBorders>
              <w:top w:val="single" w:color="auto" w:sz="2" w:space="0"/>
              <w:left w:val="single" w:color="auto" w:sz="2" w:space="0"/>
              <w:bottom w:val="single" w:color="auto" w:sz="2" w:space="0"/>
              <w:right w:val="single" w:color="auto" w:sz="2" w:space="0"/>
            </w:tcBorders>
            <w:vAlign w:val="center"/>
          </w:tcPr>
          <w:p w:rsidRPr="003531D5" w:rsidR="009B41B5" w:rsidP="0043078D" w:rsidRDefault="009B41B5" w14:paraId="1D6AF778" w14:textId="1CF88866">
            <w:pPr>
              <w:widowControl/>
              <w:tabs>
                <w:tab w:val="num" w:pos="1080"/>
              </w:tabs>
              <w:spacing w:before="120"/>
              <w:jc w:val="center"/>
              <w:rPr>
                <w:rFonts w:ascii="Arial" w:hAnsi="Arial" w:cs="Arial"/>
                <w:bCs/>
                <w:sz w:val="24"/>
                <w:lang w:val="fr-FR"/>
              </w:rPr>
            </w:pPr>
            <w:r w:rsidRPr="003531D5">
              <w:rPr>
                <w:rFonts w:ascii="Arial" w:hAnsi="Arial" w:cs="Arial"/>
                <w:bCs/>
                <w:sz w:val="24"/>
              </w:rPr>
              <w:t>Site Application</w:t>
            </w:r>
          </w:p>
        </w:tc>
        <w:tc>
          <w:tcPr>
            <w:tcW w:w="179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2BA47071"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400</w:t>
            </w:r>
          </w:p>
        </w:tc>
        <w:tc>
          <w:tcPr>
            <w:tcW w:w="162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5E7A5B37"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1</w:t>
            </w:r>
          </w:p>
        </w:tc>
        <w:tc>
          <w:tcPr>
            <w:tcW w:w="153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170A47B7"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400</w:t>
            </w:r>
          </w:p>
        </w:tc>
        <w:tc>
          <w:tcPr>
            <w:tcW w:w="153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006DFF31"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1</w:t>
            </w:r>
          </w:p>
        </w:tc>
        <w:tc>
          <w:tcPr>
            <w:tcW w:w="126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16E3A7C3" w14:textId="77777777">
            <w:pPr>
              <w:widowControl/>
              <w:tabs>
                <w:tab w:val="num" w:pos="1080"/>
              </w:tabs>
              <w:spacing w:before="120"/>
              <w:jc w:val="right"/>
              <w:rPr>
                <w:rFonts w:ascii="Arial" w:hAnsi="Arial" w:cs="Arial"/>
                <w:bCs/>
                <w:sz w:val="24"/>
              </w:rPr>
            </w:pPr>
            <w:r w:rsidRPr="003531D5">
              <w:rPr>
                <w:rFonts w:ascii="Arial" w:hAnsi="Arial" w:cs="Arial"/>
                <w:bCs/>
                <w:sz w:val="24"/>
              </w:rPr>
              <w:t>400</w:t>
            </w:r>
          </w:p>
        </w:tc>
      </w:tr>
      <w:tr w:rsidRPr="00F35748" w:rsidR="009B41B5" w:rsidTr="006C0D51" w14:paraId="7F2244EB" w14:textId="77777777">
        <w:tc>
          <w:tcPr>
            <w:tcW w:w="1800" w:type="dxa"/>
            <w:tcBorders>
              <w:top w:val="single" w:color="auto" w:sz="2" w:space="0"/>
              <w:left w:val="single" w:color="auto" w:sz="2" w:space="0"/>
              <w:bottom w:val="single" w:color="auto" w:sz="2" w:space="0"/>
              <w:right w:val="single" w:color="auto" w:sz="2" w:space="0"/>
            </w:tcBorders>
            <w:vAlign w:val="center"/>
          </w:tcPr>
          <w:p w:rsidRPr="003531D5" w:rsidR="009B41B5" w:rsidP="0043078D" w:rsidRDefault="009B41B5" w14:paraId="564DDCA2" w14:textId="77777777">
            <w:pPr>
              <w:widowControl/>
              <w:tabs>
                <w:tab w:val="num" w:pos="1080"/>
              </w:tabs>
              <w:spacing w:before="120"/>
              <w:jc w:val="center"/>
              <w:rPr>
                <w:rFonts w:ascii="Arial" w:hAnsi="Arial" w:cs="Arial"/>
                <w:bCs/>
                <w:sz w:val="24"/>
              </w:rPr>
            </w:pPr>
            <w:r w:rsidRPr="003531D5">
              <w:rPr>
                <w:rFonts w:ascii="Arial" w:hAnsi="Arial" w:cs="Arial"/>
                <w:bCs/>
                <w:sz w:val="24"/>
              </w:rPr>
              <w:t>Total</w:t>
            </w:r>
          </w:p>
        </w:tc>
        <w:tc>
          <w:tcPr>
            <w:tcW w:w="179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04161576"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1,600</w:t>
            </w:r>
          </w:p>
        </w:tc>
        <w:tc>
          <w:tcPr>
            <w:tcW w:w="162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5E4204D7"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w:t>
            </w:r>
          </w:p>
        </w:tc>
        <w:tc>
          <w:tcPr>
            <w:tcW w:w="153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25C0960E"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1,600</w:t>
            </w:r>
          </w:p>
        </w:tc>
        <w:tc>
          <w:tcPr>
            <w:tcW w:w="153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68496AC7" w14:textId="77777777">
            <w:pPr>
              <w:widowControl/>
              <w:tabs>
                <w:tab w:val="num" w:pos="1080"/>
              </w:tabs>
              <w:spacing w:before="120"/>
              <w:jc w:val="right"/>
              <w:rPr>
                <w:rFonts w:ascii="Arial" w:hAnsi="Arial" w:cs="Arial"/>
                <w:bCs/>
                <w:sz w:val="24"/>
                <w:lang w:val="fr-FR"/>
              </w:rPr>
            </w:pPr>
            <w:r w:rsidRPr="003531D5">
              <w:rPr>
                <w:rFonts w:ascii="Arial" w:hAnsi="Arial" w:cs="Arial"/>
                <w:bCs/>
                <w:sz w:val="24"/>
                <w:lang w:val="fr-FR"/>
              </w:rPr>
              <w:t>----</w:t>
            </w:r>
          </w:p>
        </w:tc>
        <w:tc>
          <w:tcPr>
            <w:tcW w:w="1260" w:type="dxa"/>
            <w:tcBorders>
              <w:top w:val="single" w:color="auto" w:sz="2" w:space="0"/>
              <w:left w:val="single" w:color="auto" w:sz="2" w:space="0"/>
              <w:bottom w:val="single" w:color="auto" w:sz="2" w:space="0"/>
              <w:right w:val="single" w:color="auto" w:sz="2" w:space="0"/>
            </w:tcBorders>
            <w:vAlign w:val="center"/>
          </w:tcPr>
          <w:p w:rsidRPr="003531D5" w:rsidR="009B41B5" w:rsidP="003531D5" w:rsidRDefault="009B41B5" w14:paraId="6392505F" w14:textId="77777777">
            <w:pPr>
              <w:widowControl/>
              <w:tabs>
                <w:tab w:val="num" w:pos="1080"/>
              </w:tabs>
              <w:spacing w:before="120"/>
              <w:jc w:val="right"/>
              <w:rPr>
                <w:rFonts w:ascii="Arial" w:hAnsi="Arial" w:cs="Arial"/>
                <w:bCs/>
                <w:sz w:val="24"/>
              </w:rPr>
            </w:pPr>
            <w:r w:rsidRPr="003531D5">
              <w:rPr>
                <w:rFonts w:ascii="Arial" w:hAnsi="Arial" w:cs="Arial"/>
                <w:bCs/>
                <w:sz w:val="24"/>
              </w:rPr>
              <w:t>1000</w:t>
            </w:r>
          </w:p>
        </w:tc>
      </w:tr>
    </w:tbl>
    <w:p w:rsidRPr="00F35748" w:rsidR="009B3794" w:rsidP="00CA3DA6" w:rsidRDefault="009B3794" w14:paraId="22E2A369" w14:textId="77777777">
      <w:pPr>
        <w:widowControl/>
        <w:tabs>
          <w:tab w:val="num" w:pos="1080"/>
        </w:tabs>
        <w:spacing w:before="120"/>
        <w:rPr>
          <w:rFonts w:ascii="Arial" w:hAnsi="Arial" w:cs="Arial"/>
          <w:b/>
          <w:bCs/>
          <w:sz w:val="24"/>
        </w:rPr>
      </w:pPr>
    </w:p>
    <w:p w:rsidRPr="00F35748" w:rsidR="0043078D" w:rsidP="0043078D" w:rsidRDefault="0043078D" w14:paraId="4673A4AF" w14:textId="5D65C052">
      <w:pPr>
        <w:widowControl/>
        <w:tabs>
          <w:tab w:val="num" w:pos="1080"/>
        </w:tabs>
        <w:spacing w:before="120"/>
        <w:rPr>
          <w:rFonts w:ascii="Arial" w:hAnsi="Arial" w:cs="Arial"/>
          <w:sz w:val="24"/>
        </w:rPr>
      </w:pPr>
      <w:r w:rsidRPr="00F35748">
        <w:rPr>
          <w:rFonts w:ascii="Arial" w:hAnsi="Arial" w:cs="Arial"/>
          <w:sz w:val="24"/>
        </w:rPr>
        <w:t xml:space="preserve">The program estimates that the number of STAR </w:t>
      </w:r>
      <w:proofErr w:type="spellStart"/>
      <w:r w:rsidRPr="00F35748">
        <w:rPr>
          <w:rFonts w:ascii="Arial" w:hAnsi="Arial" w:cs="Arial"/>
          <w:sz w:val="24"/>
        </w:rPr>
        <w:t>LRP</w:t>
      </w:r>
      <w:proofErr w:type="spellEnd"/>
      <w:r w:rsidRPr="00F35748">
        <w:rPr>
          <w:rFonts w:ascii="Arial" w:hAnsi="Arial" w:cs="Arial"/>
          <w:sz w:val="24"/>
        </w:rPr>
        <w:t xml:space="preserve"> applicants/respondents will average approximately 300.  Each applicant must complete an online application once.  The application consists of general information (name, address, school attended, degree obtained, employer, etc.) and information for each loan to be repaid.  Information from different applicants may vary; however, it appears that the burden estimates for the forms remain reasonable based on consultation with previous respondents.</w:t>
      </w:r>
    </w:p>
    <w:p w:rsidRPr="00F35748" w:rsidR="00D92E1D" w:rsidP="00CA3DA6" w:rsidRDefault="00D92E1D" w14:paraId="22E2A36A" w14:textId="77777777">
      <w:pPr>
        <w:widowControl/>
        <w:tabs>
          <w:tab w:val="num" w:pos="1080"/>
        </w:tabs>
        <w:spacing w:before="120"/>
        <w:ind w:left="2160"/>
        <w:rPr>
          <w:rFonts w:ascii="Arial" w:hAnsi="Arial" w:cs="Arial"/>
          <w:sz w:val="24"/>
        </w:rPr>
      </w:pPr>
    </w:p>
    <w:p w:rsidRPr="00F35748" w:rsidR="00D92E1D" w:rsidP="00CA3DA6" w:rsidRDefault="009B3794" w14:paraId="22E2A372" w14:textId="77777777">
      <w:pPr>
        <w:widowControl/>
        <w:spacing w:before="120"/>
        <w:rPr>
          <w:rFonts w:ascii="Arial" w:hAnsi="Arial" w:cs="Arial"/>
          <w:sz w:val="24"/>
        </w:rPr>
      </w:pPr>
      <w:r w:rsidRPr="00F35748">
        <w:rPr>
          <w:rFonts w:ascii="Arial" w:hAnsi="Arial" w:cs="Arial"/>
          <w:b/>
          <w:sz w:val="24"/>
        </w:rPr>
        <w:lastRenderedPageBreak/>
        <w:t>12B</w:t>
      </w:r>
      <w:r w:rsidRPr="00F35748">
        <w:rPr>
          <w:rFonts w:ascii="Arial" w:hAnsi="Arial" w:cs="Arial"/>
          <w:sz w:val="24"/>
        </w:rPr>
        <w:t xml:space="preserve">.  </w:t>
      </w:r>
    </w:p>
    <w:p w:rsidRPr="00F35748" w:rsidR="009B3794" w:rsidP="00CA3DA6" w:rsidRDefault="009B3794" w14:paraId="22E2A374" w14:textId="77777777">
      <w:pPr>
        <w:widowControl/>
        <w:spacing w:before="120"/>
        <w:ind w:left="270"/>
        <w:rPr>
          <w:rFonts w:ascii="Arial" w:hAnsi="Arial" w:cs="Arial"/>
          <w:b/>
          <w:sz w:val="24"/>
        </w:rPr>
      </w:pPr>
      <w:r w:rsidRPr="00F35748">
        <w:rPr>
          <w:rFonts w:ascii="Arial" w:hAnsi="Arial" w:cs="Arial"/>
          <w:b/>
          <w:sz w:val="24"/>
        </w:rPr>
        <w:t>Estimated Annualized Burden Costs</w:t>
      </w:r>
    </w:p>
    <w:tbl>
      <w:tblPr>
        <w:tblW w:w="7583"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1"/>
        <w:gridCol w:w="1277"/>
        <w:gridCol w:w="1342"/>
        <w:gridCol w:w="1743"/>
      </w:tblGrid>
      <w:tr w:rsidRPr="00F35748" w:rsidR="009B3794" w:rsidTr="003531D5" w14:paraId="22E2A380" w14:textId="77777777">
        <w:tc>
          <w:tcPr>
            <w:tcW w:w="3221" w:type="dxa"/>
            <w:vAlign w:val="bottom"/>
          </w:tcPr>
          <w:p w:rsidRPr="00F35748" w:rsidR="009B3794" w:rsidP="003531D5" w:rsidRDefault="009B3794" w14:paraId="22E2A375" w14:textId="77777777">
            <w:pPr>
              <w:widowControl/>
              <w:spacing w:before="120"/>
              <w:jc w:val="center"/>
              <w:rPr>
                <w:rFonts w:ascii="Arial" w:hAnsi="Arial" w:cs="Arial"/>
                <w:b/>
                <w:bCs/>
                <w:sz w:val="24"/>
              </w:rPr>
            </w:pPr>
            <w:r w:rsidRPr="00F35748">
              <w:rPr>
                <w:rFonts w:ascii="Arial" w:hAnsi="Arial" w:cs="Arial"/>
                <w:b/>
                <w:bCs/>
                <w:sz w:val="24"/>
              </w:rPr>
              <w:t>Type of</w:t>
            </w:r>
          </w:p>
          <w:p w:rsidRPr="00F35748" w:rsidR="009B3794" w:rsidP="003531D5" w:rsidRDefault="009B3794" w14:paraId="22E2A377" w14:textId="0F57ED94">
            <w:pPr>
              <w:widowControl/>
              <w:spacing w:before="120"/>
              <w:jc w:val="center"/>
              <w:rPr>
                <w:rFonts w:ascii="Arial" w:hAnsi="Arial" w:cs="Arial"/>
                <w:b/>
                <w:bCs/>
                <w:sz w:val="24"/>
              </w:rPr>
            </w:pPr>
            <w:r w:rsidRPr="00F35748">
              <w:rPr>
                <w:rFonts w:ascii="Arial" w:hAnsi="Arial" w:cs="Arial"/>
                <w:b/>
                <w:bCs/>
                <w:sz w:val="24"/>
              </w:rPr>
              <w:t>Respondent</w:t>
            </w:r>
          </w:p>
        </w:tc>
        <w:tc>
          <w:tcPr>
            <w:tcW w:w="1277" w:type="dxa"/>
            <w:vAlign w:val="bottom"/>
          </w:tcPr>
          <w:p w:rsidRPr="00F35748" w:rsidR="009B3794" w:rsidP="003531D5" w:rsidRDefault="009B3794" w14:paraId="22E2A37A" w14:textId="6205E9EE">
            <w:pPr>
              <w:widowControl/>
              <w:spacing w:before="120"/>
              <w:jc w:val="center"/>
              <w:rPr>
                <w:rFonts w:ascii="Arial" w:hAnsi="Arial" w:cs="Arial"/>
                <w:b/>
                <w:bCs/>
                <w:sz w:val="24"/>
              </w:rPr>
            </w:pPr>
            <w:r w:rsidRPr="00F35748">
              <w:rPr>
                <w:rFonts w:ascii="Arial" w:hAnsi="Arial" w:cs="Arial"/>
                <w:b/>
                <w:bCs/>
                <w:sz w:val="24"/>
              </w:rPr>
              <w:t>Total Burden</w:t>
            </w:r>
            <w:r w:rsidR="003531D5">
              <w:rPr>
                <w:rFonts w:ascii="Arial" w:hAnsi="Arial" w:cs="Arial"/>
                <w:b/>
                <w:bCs/>
                <w:sz w:val="24"/>
              </w:rPr>
              <w:t xml:space="preserve"> </w:t>
            </w:r>
            <w:r w:rsidRPr="00F35748">
              <w:rPr>
                <w:rFonts w:ascii="Arial" w:hAnsi="Arial" w:cs="Arial"/>
                <w:b/>
                <w:bCs/>
                <w:sz w:val="24"/>
              </w:rPr>
              <w:t>Hours</w:t>
            </w:r>
          </w:p>
        </w:tc>
        <w:tc>
          <w:tcPr>
            <w:tcW w:w="1342" w:type="dxa"/>
            <w:vAlign w:val="bottom"/>
          </w:tcPr>
          <w:p w:rsidRPr="00F35748" w:rsidR="009B3794" w:rsidP="003531D5" w:rsidRDefault="009B3794" w14:paraId="22E2A37D" w14:textId="5BA1B929">
            <w:pPr>
              <w:widowControl/>
              <w:spacing w:before="120"/>
              <w:jc w:val="center"/>
              <w:rPr>
                <w:rFonts w:ascii="Arial" w:hAnsi="Arial" w:cs="Arial"/>
                <w:b/>
                <w:bCs/>
                <w:sz w:val="24"/>
              </w:rPr>
            </w:pPr>
            <w:r w:rsidRPr="00F35748">
              <w:rPr>
                <w:rFonts w:ascii="Arial" w:hAnsi="Arial" w:cs="Arial"/>
                <w:b/>
                <w:bCs/>
                <w:sz w:val="24"/>
              </w:rPr>
              <w:t>Hourly</w:t>
            </w:r>
            <w:r w:rsidR="003531D5">
              <w:rPr>
                <w:rFonts w:ascii="Arial" w:hAnsi="Arial" w:cs="Arial"/>
                <w:b/>
                <w:bCs/>
                <w:sz w:val="24"/>
              </w:rPr>
              <w:t xml:space="preserve"> </w:t>
            </w:r>
            <w:r w:rsidRPr="00F35748">
              <w:rPr>
                <w:rFonts w:ascii="Arial" w:hAnsi="Arial" w:cs="Arial"/>
                <w:b/>
                <w:bCs/>
                <w:sz w:val="24"/>
              </w:rPr>
              <w:t>Wage Rate</w:t>
            </w:r>
          </w:p>
        </w:tc>
        <w:tc>
          <w:tcPr>
            <w:tcW w:w="1743" w:type="dxa"/>
            <w:vAlign w:val="bottom"/>
          </w:tcPr>
          <w:p w:rsidRPr="00F35748" w:rsidR="009B3794" w:rsidP="003531D5" w:rsidRDefault="009B3794" w14:paraId="22E2A37F" w14:textId="15C59D6E">
            <w:pPr>
              <w:widowControl/>
              <w:spacing w:before="120"/>
              <w:jc w:val="center"/>
              <w:rPr>
                <w:rFonts w:ascii="Arial" w:hAnsi="Arial" w:cs="Arial"/>
                <w:b/>
                <w:bCs/>
                <w:sz w:val="24"/>
              </w:rPr>
            </w:pPr>
            <w:r w:rsidRPr="00F35748">
              <w:rPr>
                <w:rFonts w:ascii="Arial" w:hAnsi="Arial" w:cs="Arial"/>
                <w:b/>
                <w:bCs/>
                <w:sz w:val="24"/>
              </w:rPr>
              <w:t>Total Respondent Costs</w:t>
            </w:r>
          </w:p>
        </w:tc>
      </w:tr>
      <w:tr w:rsidRPr="000D087B" w:rsidR="0043078D" w:rsidTr="0043078D" w14:paraId="22E2A385" w14:textId="77777777">
        <w:tc>
          <w:tcPr>
            <w:tcW w:w="3221" w:type="dxa"/>
          </w:tcPr>
          <w:p w:rsidRPr="000D087B" w:rsidR="0043078D" w:rsidP="0043078D" w:rsidRDefault="0043078D" w14:paraId="22E2A381" w14:textId="16584325">
            <w:pPr>
              <w:spacing w:before="120"/>
              <w:rPr>
                <w:rFonts w:ascii="Arial" w:hAnsi="Arial" w:cs="Arial"/>
                <w:sz w:val="24"/>
              </w:rPr>
            </w:pPr>
            <w:r w:rsidRPr="000D087B">
              <w:rPr>
                <w:rFonts w:ascii="Arial" w:hAnsi="Arial" w:cs="Arial"/>
                <w:sz w:val="24"/>
              </w:rPr>
              <w:t xml:space="preserve">STAR </w:t>
            </w:r>
            <w:proofErr w:type="spellStart"/>
            <w:r w:rsidRPr="000D087B">
              <w:rPr>
                <w:rFonts w:ascii="Arial" w:hAnsi="Arial" w:cs="Arial"/>
                <w:sz w:val="24"/>
              </w:rPr>
              <w:t>LRP</w:t>
            </w:r>
            <w:proofErr w:type="spellEnd"/>
            <w:r w:rsidRPr="000D087B">
              <w:rPr>
                <w:rFonts w:ascii="Arial" w:hAnsi="Arial" w:cs="Arial"/>
                <w:sz w:val="24"/>
              </w:rPr>
              <w:t xml:space="preserve"> Applicants </w:t>
            </w:r>
          </w:p>
        </w:tc>
        <w:tc>
          <w:tcPr>
            <w:tcW w:w="1277" w:type="dxa"/>
          </w:tcPr>
          <w:p w:rsidRPr="000D087B" w:rsidR="0043078D" w:rsidP="0043078D" w:rsidRDefault="000D087B" w14:paraId="22E2A382" w14:textId="6D1AACC9">
            <w:pPr>
              <w:spacing w:before="120"/>
              <w:rPr>
                <w:rFonts w:ascii="Arial" w:hAnsi="Arial" w:cs="Arial"/>
                <w:sz w:val="24"/>
              </w:rPr>
            </w:pPr>
            <w:r w:rsidRPr="000D087B">
              <w:rPr>
                <w:rFonts w:ascii="Arial" w:hAnsi="Arial" w:cs="Arial"/>
                <w:sz w:val="24"/>
              </w:rPr>
              <w:t>600</w:t>
            </w:r>
          </w:p>
        </w:tc>
        <w:tc>
          <w:tcPr>
            <w:tcW w:w="1342" w:type="dxa"/>
          </w:tcPr>
          <w:p w:rsidRPr="000D087B" w:rsidR="0043078D" w:rsidP="0043078D" w:rsidRDefault="0043078D" w14:paraId="22E2A383" w14:textId="1E7B5AE4">
            <w:pPr>
              <w:spacing w:before="120"/>
              <w:jc w:val="right"/>
              <w:rPr>
                <w:rFonts w:ascii="Arial" w:hAnsi="Arial" w:cs="Arial"/>
                <w:sz w:val="24"/>
              </w:rPr>
            </w:pPr>
            <w:r w:rsidRPr="000D087B">
              <w:rPr>
                <w:rFonts w:ascii="Arial" w:hAnsi="Arial" w:cs="Arial"/>
                <w:sz w:val="24"/>
              </w:rPr>
              <w:t xml:space="preserve"> *$96.58</w:t>
            </w:r>
          </w:p>
        </w:tc>
        <w:tc>
          <w:tcPr>
            <w:tcW w:w="1743" w:type="dxa"/>
          </w:tcPr>
          <w:p w:rsidRPr="000D087B" w:rsidR="0043078D" w:rsidP="0043078D" w:rsidRDefault="000D087B" w14:paraId="22E2A384" w14:textId="3B0CD248">
            <w:pPr>
              <w:spacing w:before="120"/>
              <w:jc w:val="right"/>
              <w:rPr>
                <w:rFonts w:ascii="Arial" w:hAnsi="Arial" w:cs="Arial"/>
                <w:sz w:val="24"/>
              </w:rPr>
            </w:pPr>
            <w:r w:rsidRPr="000D087B">
              <w:rPr>
                <w:rFonts w:ascii="Arial" w:hAnsi="Arial" w:cs="Arial"/>
                <w:sz w:val="24"/>
              </w:rPr>
              <w:t>$57,948</w:t>
            </w:r>
            <w:r w:rsidRPr="000D087B" w:rsidR="0043078D">
              <w:rPr>
                <w:rFonts w:ascii="Arial" w:hAnsi="Arial" w:cs="Arial"/>
                <w:sz w:val="24"/>
              </w:rPr>
              <w:t>.00</w:t>
            </w:r>
          </w:p>
        </w:tc>
      </w:tr>
      <w:tr w:rsidRPr="000D087B" w:rsidR="0043078D" w:rsidTr="0043078D" w14:paraId="22E2A38A" w14:textId="77777777">
        <w:tc>
          <w:tcPr>
            <w:tcW w:w="3221" w:type="dxa"/>
          </w:tcPr>
          <w:p w:rsidRPr="000D087B" w:rsidR="0043078D" w:rsidP="0043078D" w:rsidRDefault="0043078D" w14:paraId="22E2A386" w14:textId="4B76FB5B">
            <w:pPr>
              <w:spacing w:before="120"/>
              <w:rPr>
                <w:rFonts w:ascii="Arial" w:hAnsi="Arial" w:cs="Arial"/>
                <w:sz w:val="24"/>
              </w:rPr>
            </w:pPr>
            <w:r w:rsidRPr="000D087B">
              <w:rPr>
                <w:rFonts w:ascii="Arial" w:hAnsi="Arial" w:cs="Arial"/>
                <w:sz w:val="24"/>
              </w:rPr>
              <w:t xml:space="preserve">Health Care Facility </w:t>
            </w:r>
          </w:p>
        </w:tc>
        <w:tc>
          <w:tcPr>
            <w:tcW w:w="1277" w:type="dxa"/>
          </w:tcPr>
          <w:p w:rsidRPr="000D087B" w:rsidR="0043078D" w:rsidP="0043078D" w:rsidRDefault="0043078D" w14:paraId="22E2A387" w14:textId="3071B21E">
            <w:pPr>
              <w:spacing w:before="120"/>
              <w:rPr>
                <w:rFonts w:ascii="Arial" w:hAnsi="Arial" w:cs="Arial"/>
                <w:sz w:val="24"/>
              </w:rPr>
            </w:pPr>
            <w:r w:rsidRPr="000D087B">
              <w:rPr>
                <w:rFonts w:ascii="Arial" w:hAnsi="Arial" w:cs="Arial"/>
                <w:sz w:val="24"/>
              </w:rPr>
              <w:t>400</w:t>
            </w:r>
          </w:p>
        </w:tc>
        <w:tc>
          <w:tcPr>
            <w:tcW w:w="1342" w:type="dxa"/>
          </w:tcPr>
          <w:p w:rsidRPr="000D087B" w:rsidR="0043078D" w:rsidP="0043078D" w:rsidRDefault="0043078D" w14:paraId="22E2A388" w14:textId="1B4139C1">
            <w:pPr>
              <w:spacing w:before="120"/>
              <w:jc w:val="right"/>
              <w:rPr>
                <w:rFonts w:ascii="Arial" w:hAnsi="Arial" w:cs="Arial"/>
                <w:sz w:val="24"/>
              </w:rPr>
            </w:pPr>
            <w:r w:rsidRPr="000D087B">
              <w:rPr>
                <w:rFonts w:ascii="Arial" w:hAnsi="Arial" w:cs="Arial"/>
                <w:sz w:val="24"/>
              </w:rPr>
              <w:t>*$51.99</w:t>
            </w:r>
          </w:p>
        </w:tc>
        <w:tc>
          <w:tcPr>
            <w:tcW w:w="1743" w:type="dxa"/>
          </w:tcPr>
          <w:p w:rsidRPr="000D087B" w:rsidR="0043078D" w:rsidP="0043078D" w:rsidRDefault="0043078D" w14:paraId="22E2A389" w14:textId="0B1B4FED">
            <w:pPr>
              <w:spacing w:before="120"/>
              <w:jc w:val="right"/>
              <w:rPr>
                <w:rFonts w:ascii="Arial" w:hAnsi="Arial" w:cs="Arial"/>
                <w:sz w:val="24"/>
              </w:rPr>
            </w:pPr>
            <w:r w:rsidRPr="000D087B">
              <w:rPr>
                <w:rFonts w:ascii="Arial" w:hAnsi="Arial" w:cs="Arial"/>
                <w:sz w:val="24"/>
              </w:rPr>
              <w:t>$20,796.00</w:t>
            </w:r>
          </w:p>
        </w:tc>
      </w:tr>
      <w:tr w:rsidRPr="000D087B" w:rsidR="009B3794" w:rsidTr="0043078D" w14:paraId="22E2A38F" w14:textId="77777777">
        <w:trPr>
          <w:trHeight w:val="440"/>
        </w:trPr>
        <w:tc>
          <w:tcPr>
            <w:tcW w:w="3221" w:type="dxa"/>
          </w:tcPr>
          <w:p w:rsidRPr="000D087B" w:rsidR="009B3794" w:rsidP="00141772" w:rsidRDefault="009B3794" w14:paraId="22E2A38B" w14:textId="77777777">
            <w:pPr>
              <w:widowControl/>
              <w:spacing w:before="120"/>
              <w:rPr>
                <w:rFonts w:ascii="Arial" w:hAnsi="Arial" w:cs="Arial"/>
                <w:sz w:val="24"/>
              </w:rPr>
            </w:pPr>
            <w:r w:rsidRPr="000D087B">
              <w:rPr>
                <w:rFonts w:ascii="Arial" w:hAnsi="Arial" w:cs="Arial"/>
                <w:sz w:val="24"/>
              </w:rPr>
              <w:t>Total</w:t>
            </w:r>
          </w:p>
        </w:tc>
        <w:tc>
          <w:tcPr>
            <w:tcW w:w="1277" w:type="dxa"/>
          </w:tcPr>
          <w:p w:rsidRPr="000D087B" w:rsidR="009B3794" w:rsidP="00141772" w:rsidRDefault="000D087B" w14:paraId="22E2A38C" w14:textId="62BCEE73">
            <w:pPr>
              <w:widowControl/>
              <w:spacing w:before="120"/>
              <w:rPr>
                <w:rFonts w:ascii="Arial" w:hAnsi="Arial" w:cs="Arial"/>
                <w:sz w:val="24"/>
              </w:rPr>
            </w:pPr>
            <w:r w:rsidRPr="000D087B">
              <w:rPr>
                <w:rFonts w:ascii="Arial" w:hAnsi="Arial" w:cs="Arial"/>
                <w:sz w:val="24"/>
              </w:rPr>
              <w:t>1000</w:t>
            </w:r>
          </w:p>
        </w:tc>
        <w:tc>
          <w:tcPr>
            <w:tcW w:w="1342" w:type="dxa"/>
          </w:tcPr>
          <w:p w:rsidRPr="000D087B" w:rsidR="009B3794" w:rsidP="00141772" w:rsidRDefault="009B3794" w14:paraId="22E2A38D" w14:textId="263EEA9D">
            <w:pPr>
              <w:widowControl/>
              <w:spacing w:before="120"/>
              <w:rPr>
                <w:rFonts w:ascii="Arial" w:hAnsi="Arial" w:cs="Arial"/>
                <w:sz w:val="24"/>
              </w:rPr>
            </w:pPr>
          </w:p>
        </w:tc>
        <w:tc>
          <w:tcPr>
            <w:tcW w:w="1743" w:type="dxa"/>
          </w:tcPr>
          <w:p w:rsidRPr="000D087B" w:rsidR="009B3794" w:rsidP="00F50BC7" w:rsidRDefault="000D087B" w14:paraId="22E2A38E" w14:textId="362FCA19">
            <w:pPr>
              <w:widowControl/>
              <w:spacing w:before="120"/>
              <w:jc w:val="right"/>
              <w:rPr>
                <w:rFonts w:ascii="Arial" w:hAnsi="Arial" w:cs="Arial"/>
                <w:sz w:val="24"/>
              </w:rPr>
            </w:pPr>
            <w:r w:rsidRPr="000D087B">
              <w:rPr>
                <w:rFonts w:ascii="Arial" w:hAnsi="Arial" w:cs="Arial"/>
                <w:sz w:val="24"/>
              </w:rPr>
              <w:t>$78,744</w:t>
            </w:r>
            <w:r w:rsidRPr="000D087B" w:rsidR="0043078D">
              <w:rPr>
                <w:rFonts w:ascii="Arial" w:hAnsi="Arial" w:cs="Arial"/>
                <w:sz w:val="24"/>
              </w:rPr>
              <w:t>.00</w:t>
            </w:r>
          </w:p>
        </w:tc>
      </w:tr>
    </w:tbl>
    <w:p w:rsidRPr="0098795E" w:rsidR="0043078D" w:rsidP="0098795E" w:rsidRDefault="0043078D" w14:paraId="35FDFB68" w14:textId="7C42D90A">
      <w:pPr>
        <w:rPr>
          <w:rFonts w:ascii="Arial" w:hAnsi="Arial" w:cs="Arial"/>
          <w:szCs w:val="20"/>
        </w:rPr>
      </w:pPr>
      <w:r w:rsidRPr="0098795E">
        <w:rPr>
          <w:rFonts w:ascii="Arial" w:hAnsi="Arial" w:cs="Arial"/>
          <w:szCs w:val="20"/>
        </w:rPr>
        <w:t xml:space="preserve">*Based on Family and General Practitioners data at </w:t>
      </w:r>
      <w:hyperlink w:history="1" w:anchor="29-0000" r:id="rId15">
        <w:r w:rsidRPr="0098795E" w:rsidR="00141772">
          <w:rPr>
            <w:rStyle w:val="Hyperlink"/>
            <w:rFonts w:ascii="Arial" w:hAnsi="Arial" w:cs="Arial"/>
            <w:szCs w:val="20"/>
          </w:rPr>
          <w:t>http://www.bls.gov/oes/current/oes_nat.htm#29-0000</w:t>
        </w:r>
      </w:hyperlink>
      <w:r w:rsidRPr="0098795E">
        <w:rPr>
          <w:rFonts w:ascii="Arial" w:hAnsi="Arial" w:cs="Arial"/>
          <w:szCs w:val="20"/>
        </w:rPr>
        <w:t xml:space="preserve"> and Medical and Health Service Manager </w:t>
      </w:r>
      <w:proofErr w:type="gramStart"/>
      <w:r w:rsidRPr="0098795E">
        <w:rPr>
          <w:rFonts w:ascii="Arial" w:hAnsi="Arial" w:cs="Arial"/>
          <w:szCs w:val="20"/>
        </w:rPr>
        <w:t>data</w:t>
      </w:r>
      <w:proofErr w:type="gramEnd"/>
      <w:r w:rsidRPr="0098795E">
        <w:rPr>
          <w:rFonts w:ascii="Arial" w:hAnsi="Arial" w:cs="Arial"/>
          <w:szCs w:val="20"/>
        </w:rPr>
        <w:t xml:space="preserve"> at </w:t>
      </w:r>
      <w:hyperlink w:history="1" r:id="rId16">
        <w:r w:rsidRPr="0098795E">
          <w:rPr>
            <w:rStyle w:val="Hyperlink"/>
            <w:rFonts w:ascii="Arial" w:hAnsi="Arial" w:cs="Arial"/>
            <w:szCs w:val="20"/>
          </w:rPr>
          <w:t>http://www.bls.gov/bls/blswage.htm</w:t>
        </w:r>
      </w:hyperlink>
    </w:p>
    <w:p w:rsidRPr="00F35748" w:rsidR="009B3794" w:rsidP="00CA3DA6" w:rsidRDefault="003531D5" w14:paraId="22E2A391" w14:textId="708DDAAD">
      <w:pPr>
        <w:numPr>
          <w:ilvl w:val="0"/>
          <w:numId w:val="2"/>
        </w:numPr>
        <w:spacing w:before="240"/>
        <w:rPr>
          <w:rFonts w:ascii="Arial" w:hAnsi="Arial" w:cs="Arial"/>
          <w:b/>
          <w:sz w:val="24"/>
        </w:rPr>
      </w:pPr>
      <w:r>
        <w:rPr>
          <w:rFonts w:ascii="Arial" w:hAnsi="Arial" w:cs="Arial"/>
          <w:b/>
          <w:sz w:val="24"/>
        </w:rPr>
        <w:t xml:space="preserve"> </w:t>
      </w:r>
      <w:r w:rsidRPr="00F35748" w:rsidR="009B3794">
        <w:rPr>
          <w:rFonts w:ascii="Arial" w:hAnsi="Arial" w:cs="Arial"/>
          <w:b/>
          <w:sz w:val="24"/>
          <w:u w:val="single"/>
        </w:rPr>
        <w:t xml:space="preserve">Estimates of other Total Annual Cost Burden to Respondents or </w:t>
      </w:r>
      <w:r>
        <w:rPr>
          <w:rFonts w:ascii="Arial" w:hAnsi="Arial" w:cs="Arial"/>
          <w:b/>
          <w:sz w:val="24"/>
          <w:u w:val="single"/>
        </w:rPr>
        <w:t xml:space="preserve"> </w:t>
      </w:r>
      <w:proofErr w:type="spellStart"/>
      <w:r w:rsidRPr="00F35748" w:rsidR="009B3794">
        <w:rPr>
          <w:rFonts w:ascii="Arial" w:hAnsi="Arial" w:cs="Arial"/>
          <w:b/>
          <w:sz w:val="24"/>
          <w:u w:val="single"/>
        </w:rPr>
        <w:t>Recordkeepers</w:t>
      </w:r>
      <w:proofErr w:type="spellEnd"/>
      <w:r w:rsidRPr="00F35748" w:rsidR="009B3794">
        <w:rPr>
          <w:rFonts w:ascii="Arial" w:hAnsi="Arial" w:cs="Arial"/>
          <w:b/>
          <w:sz w:val="24"/>
          <w:u w:val="single"/>
        </w:rPr>
        <w:t>/Capital Costs</w:t>
      </w:r>
    </w:p>
    <w:p w:rsidR="0043078D" w:rsidP="0043078D" w:rsidRDefault="00D11CA3" w14:paraId="723B1F22" w14:textId="6862D25C">
      <w:pPr>
        <w:pStyle w:val="BodyTextIndent"/>
        <w:spacing w:before="120"/>
        <w:ind w:left="360"/>
        <w:rPr>
          <w:rFonts w:ascii="Arial" w:hAnsi="Arial" w:cs="Arial"/>
        </w:rPr>
      </w:pPr>
      <w:r w:rsidRPr="00F35748">
        <w:rPr>
          <w:rFonts w:ascii="Arial" w:hAnsi="Arial" w:cs="Arial"/>
        </w:rPr>
        <w:t>Other than their time, there is no cost to respondents.</w:t>
      </w:r>
    </w:p>
    <w:p w:rsidR="003531D5" w:rsidP="0043078D" w:rsidRDefault="003531D5" w14:paraId="322CF0DC" w14:textId="77777777">
      <w:pPr>
        <w:pStyle w:val="BodyTextIndent"/>
        <w:spacing w:before="120"/>
        <w:ind w:left="360"/>
        <w:rPr>
          <w:rFonts w:ascii="Arial" w:hAnsi="Arial" w:cs="Arial"/>
        </w:rPr>
      </w:pPr>
    </w:p>
    <w:p w:rsidRPr="00F35748" w:rsidR="009B3794" w:rsidP="0043078D" w:rsidRDefault="00131791" w14:paraId="22E2A395" w14:textId="3657644D">
      <w:pPr>
        <w:pStyle w:val="BodyTextIndent"/>
        <w:numPr>
          <w:ilvl w:val="0"/>
          <w:numId w:val="2"/>
        </w:numPr>
        <w:spacing w:before="120"/>
        <w:rPr>
          <w:rFonts w:ascii="Arial" w:hAnsi="Arial" w:cs="Arial"/>
          <w:b/>
        </w:rPr>
      </w:pPr>
      <w:r>
        <w:rPr>
          <w:rFonts w:ascii="Arial" w:hAnsi="Arial" w:cs="Arial"/>
          <w:b/>
        </w:rPr>
        <w:t xml:space="preserve">  </w:t>
      </w:r>
      <w:r w:rsidRPr="00F35748" w:rsidR="009B3794">
        <w:rPr>
          <w:rFonts w:ascii="Arial" w:hAnsi="Arial" w:cs="Arial"/>
          <w:b/>
          <w:u w:val="single"/>
        </w:rPr>
        <w:t>Annualized Cost to Federal Government</w:t>
      </w:r>
    </w:p>
    <w:p w:rsidRPr="00F35748" w:rsidR="00930118" w:rsidP="00930118" w:rsidRDefault="00930118" w14:paraId="46CD254C" w14:textId="77777777">
      <w:pPr>
        <w:pStyle w:val="BodyTextIndent"/>
        <w:spacing w:before="120"/>
        <w:ind w:left="360"/>
        <w:rPr>
          <w:rFonts w:ascii="Arial" w:hAnsi="Arial" w:cs="Arial"/>
          <w:b/>
        </w:rPr>
      </w:pPr>
    </w:p>
    <w:tbl>
      <w:tblPr>
        <w:tblW w:w="0" w:type="auto"/>
        <w:tblInd w:w="352" w:type="dxa"/>
        <w:tblLayout w:type="fixed"/>
        <w:tblCellMar>
          <w:left w:w="100" w:type="dxa"/>
          <w:right w:w="100" w:type="dxa"/>
        </w:tblCellMar>
        <w:tblLook w:val="0000" w:firstRow="0" w:lastRow="0" w:firstColumn="0" w:lastColumn="0" w:noHBand="0" w:noVBand="0"/>
      </w:tblPr>
      <w:tblGrid>
        <w:gridCol w:w="2250"/>
        <w:gridCol w:w="1890"/>
        <w:gridCol w:w="1170"/>
        <w:gridCol w:w="1170"/>
        <w:gridCol w:w="1440"/>
      </w:tblGrid>
      <w:tr w:rsidRPr="00930118" w:rsidR="00930118" w:rsidTr="003531D5" w14:paraId="3911D75E" w14:textId="77777777">
        <w:trPr>
          <w:cantSplit/>
          <w:trHeight w:val="840"/>
        </w:trPr>
        <w:tc>
          <w:tcPr>
            <w:tcW w:w="2250" w:type="dxa"/>
            <w:tcBorders>
              <w:top w:val="single" w:color="000000" w:sz="6" w:space="0"/>
              <w:left w:val="single" w:color="000000" w:sz="6" w:space="0"/>
              <w:bottom w:val="nil"/>
              <w:right w:val="nil"/>
            </w:tcBorders>
            <w:shd w:val="clear" w:color="auto" w:fill="BFBFBF"/>
            <w:vAlign w:val="bottom"/>
          </w:tcPr>
          <w:p w:rsidRPr="003531D5" w:rsidR="00930118" w:rsidP="003531D5" w:rsidRDefault="00930118" w14:paraId="491B706C" w14:textId="77777777">
            <w:pPr>
              <w:tabs>
                <w:tab w:val="left" w:pos="-1080"/>
                <w:tab w:val="left" w:pos="-720"/>
                <w:tab w:val="left" w:pos="0"/>
                <w:tab w:val="left" w:pos="270"/>
                <w:tab w:val="left" w:pos="540"/>
                <w:tab w:val="left" w:pos="900"/>
              </w:tabs>
              <w:spacing w:before="100" w:after="48"/>
              <w:jc w:val="center"/>
              <w:rPr>
                <w:rFonts w:ascii="Arial" w:hAnsi="Arial" w:eastAsia="Calibri" w:cs="Arial"/>
                <w:b/>
                <w:sz w:val="24"/>
              </w:rPr>
            </w:pPr>
            <w:r w:rsidRPr="003531D5">
              <w:rPr>
                <w:rFonts w:ascii="Arial" w:hAnsi="Arial" w:eastAsia="Calibri" w:cs="Arial"/>
                <w:b/>
                <w:sz w:val="24"/>
              </w:rPr>
              <w:t>Instrument</w:t>
            </w:r>
          </w:p>
        </w:tc>
        <w:tc>
          <w:tcPr>
            <w:tcW w:w="1890" w:type="dxa"/>
            <w:tcBorders>
              <w:top w:val="single" w:color="000000" w:sz="6" w:space="0"/>
              <w:left w:val="single" w:color="000000" w:sz="6" w:space="0"/>
              <w:bottom w:val="nil"/>
              <w:right w:val="nil"/>
            </w:tcBorders>
            <w:shd w:val="clear" w:color="auto" w:fill="BFBFBF"/>
            <w:vAlign w:val="bottom"/>
          </w:tcPr>
          <w:p w:rsidRPr="003531D5" w:rsidR="00930118" w:rsidP="003531D5" w:rsidRDefault="00930118" w14:paraId="3CB4B8B3" w14:textId="77777777">
            <w:pPr>
              <w:widowControl/>
              <w:tabs>
                <w:tab w:val="left" w:pos="-1080"/>
                <w:tab w:val="left" w:pos="-720"/>
                <w:tab w:val="left" w:pos="0"/>
                <w:tab w:val="left" w:pos="270"/>
                <w:tab w:val="left" w:pos="540"/>
                <w:tab w:val="left" w:pos="900"/>
              </w:tabs>
              <w:spacing w:before="100" w:after="48"/>
              <w:jc w:val="center"/>
              <w:rPr>
                <w:rFonts w:ascii="Arial" w:hAnsi="Arial" w:eastAsia="Calibri" w:cs="Arial"/>
                <w:b/>
                <w:sz w:val="24"/>
              </w:rPr>
            </w:pPr>
            <w:r w:rsidRPr="003531D5">
              <w:rPr>
                <w:rFonts w:ascii="Arial" w:hAnsi="Arial" w:eastAsia="Calibri" w:cs="Arial"/>
                <w:b/>
                <w:sz w:val="24"/>
              </w:rPr>
              <w:t>Base Pay Rate</w:t>
            </w:r>
          </w:p>
        </w:tc>
        <w:tc>
          <w:tcPr>
            <w:tcW w:w="1170" w:type="dxa"/>
            <w:tcBorders>
              <w:top w:val="single" w:color="000000" w:sz="6" w:space="0"/>
              <w:left w:val="single" w:color="000000" w:sz="6" w:space="0"/>
              <w:bottom w:val="nil"/>
              <w:right w:val="nil"/>
            </w:tcBorders>
            <w:shd w:val="clear" w:color="auto" w:fill="BFBFBF"/>
            <w:vAlign w:val="bottom"/>
          </w:tcPr>
          <w:p w:rsidRPr="003531D5" w:rsidR="00930118" w:rsidP="003531D5" w:rsidRDefault="00930118" w14:paraId="7C1E8038" w14:textId="3B7E5B6A">
            <w:pPr>
              <w:widowControl/>
              <w:tabs>
                <w:tab w:val="left" w:pos="-1080"/>
                <w:tab w:val="left" w:pos="-720"/>
                <w:tab w:val="left" w:pos="0"/>
                <w:tab w:val="left" w:pos="270"/>
                <w:tab w:val="left" w:pos="540"/>
                <w:tab w:val="left" w:pos="900"/>
              </w:tabs>
              <w:spacing w:before="100" w:after="48"/>
              <w:jc w:val="center"/>
              <w:rPr>
                <w:rFonts w:ascii="Arial" w:hAnsi="Arial" w:eastAsia="Calibri" w:cs="Arial"/>
                <w:b/>
                <w:sz w:val="24"/>
              </w:rPr>
            </w:pPr>
            <w:r w:rsidRPr="003531D5">
              <w:rPr>
                <w:rFonts w:ascii="Arial" w:hAnsi="Arial" w:eastAsia="Calibri" w:cs="Arial"/>
                <w:b/>
                <w:sz w:val="24"/>
              </w:rPr>
              <w:t>Project Time per FTE</w:t>
            </w:r>
          </w:p>
        </w:tc>
        <w:tc>
          <w:tcPr>
            <w:tcW w:w="1170" w:type="dxa"/>
            <w:tcBorders>
              <w:top w:val="single" w:color="000000" w:sz="6" w:space="0"/>
              <w:left w:val="single" w:color="000000" w:sz="6" w:space="0"/>
              <w:bottom w:val="nil"/>
              <w:right w:val="single" w:color="000000" w:sz="6" w:space="0"/>
            </w:tcBorders>
            <w:shd w:val="clear" w:color="auto" w:fill="BFBFBF"/>
            <w:vAlign w:val="bottom"/>
          </w:tcPr>
          <w:p w:rsidRPr="003531D5" w:rsidR="00930118" w:rsidP="003531D5" w:rsidRDefault="00930118" w14:paraId="3929D257" w14:textId="77777777">
            <w:pPr>
              <w:widowControl/>
              <w:tabs>
                <w:tab w:val="left" w:pos="-1080"/>
                <w:tab w:val="left" w:pos="-720"/>
                <w:tab w:val="left" w:pos="0"/>
                <w:tab w:val="left" w:pos="270"/>
                <w:tab w:val="left" w:pos="540"/>
                <w:tab w:val="left" w:pos="900"/>
              </w:tabs>
              <w:spacing w:before="100" w:after="48"/>
              <w:jc w:val="center"/>
              <w:rPr>
                <w:rFonts w:ascii="Arial" w:hAnsi="Arial" w:eastAsia="Calibri" w:cs="Arial"/>
                <w:b/>
                <w:sz w:val="24"/>
              </w:rPr>
            </w:pPr>
            <w:r w:rsidRPr="003531D5">
              <w:rPr>
                <w:rFonts w:ascii="Arial" w:hAnsi="Arial" w:eastAsia="Calibri" w:cs="Arial"/>
                <w:b/>
                <w:sz w:val="24"/>
              </w:rPr>
              <w:t>Number of FTEs</w:t>
            </w:r>
          </w:p>
        </w:tc>
        <w:tc>
          <w:tcPr>
            <w:tcW w:w="1440" w:type="dxa"/>
            <w:tcBorders>
              <w:top w:val="single" w:color="000000" w:sz="6" w:space="0"/>
              <w:left w:val="single" w:color="000000" w:sz="6" w:space="0"/>
              <w:bottom w:val="nil"/>
              <w:right w:val="single" w:color="000000" w:sz="6" w:space="0"/>
            </w:tcBorders>
            <w:shd w:val="clear" w:color="auto" w:fill="BFBFBF"/>
            <w:vAlign w:val="bottom"/>
          </w:tcPr>
          <w:p w:rsidRPr="003531D5" w:rsidR="00930118" w:rsidP="003531D5" w:rsidRDefault="00930118" w14:paraId="14771FF6" w14:textId="77777777">
            <w:pPr>
              <w:widowControl/>
              <w:tabs>
                <w:tab w:val="left" w:pos="-1080"/>
                <w:tab w:val="left" w:pos="-720"/>
                <w:tab w:val="left" w:pos="0"/>
                <w:tab w:val="left" w:pos="270"/>
                <w:tab w:val="left" w:pos="540"/>
                <w:tab w:val="left" w:pos="900"/>
              </w:tabs>
              <w:spacing w:before="100" w:after="48"/>
              <w:jc w:val="center"/>
              <w:rPr>
                <w:rFonts w:ascii="Arial" w:hAnsi="Arial" w:eastAsia="Calibri" w:cs="Arial"/>
                <w:b/>
                <w:sz w:val="24"/>
              </w:rPr>
            </w:pPr>
            <w:r w:rsidRPr="003531D5">
              <w:rPr>
                <w:rFonts w:ascii="Arial" w:hAnsi="Arial" w:eastAsia="Calibri" w:cs="Arial"/>
                <w:b/>
                <w:sz w:val="24"/>
              </w:rPr>
              <w:t xml:space="preserve">Total </w:t>
            </w:r>
            <w:r w:rsidRPr="003531D5">
              <w:rPr>
                <w:rFonts w:ascii="Arial" w:hAnsi="Arial" w:eastAsia="Calibri" w:cs="Arial"/>
                <w:b/>
                <w:sz w:val="24"/>
              </w:rPr>
              <w:br/>
              <w:t>Annual Cost</w:t>
            </w:r>
          </w:p>
        </w:tc>
      </w:tr>
      <w:tr w:rsidRPr="00930118" w:rsidR="00930118" w:rsidTr="006C0D51" w14:paraId="24256FC5" w14:textId="77777777">
        <w:trPr>
          <w:cantSplit/>
          <w:trHeight w:val="885"/>
        </w:trPr>
        <w:tc>
          <w:tcPr>
            <w:tcW w:w="2250" w:type="dxa"/>
            <w:tcBorders>
              <w:top w:val="single" w:color="000000" w:sz="6" w:space="0"/>
              <w:left w:val="single" w:color="000000" w:sz="6" w:space="0"/>
              <w:bottom w:val="single" w:color="000000" w:sz="6" w:space="0"/>
              <w:right w:val="nil"/>
            </w:tcBorders>
            <w:vAlign w:val="center"/>
          </w:tcPr>
          <w:p w:rsidRPr="00930118" w:rsidR="00930118" w:rsidP="00930118" w:rsidRDefault="00930118" w14:paraId="7C7FF10F" w14:textId="77777777">
            <w:pPr>
              <w:widowControl/>
              <w:tabs>
                <w:tab w:val="left" w:pos="-1080"/>
                <w:tab w:val="left" w:pos="-720"/>
                <w:tab w:val="left" w:pos="0"/>
                <w:tab w:val="left" w:pos="270"/>
                <w:tab w:val="left" w:pos="540"/>
                <w:tab w:val="left" w:pos="900"/>
              </w:tabs>
              <w:spacing w:before="100" w:after="48"/>
              <w:jc w:val="center"/>
              <w:rPr>
                <w:rFonts w:ascii="Arial" w:hAnsi="Arial" w:eastAsia="Calibri" w:cs="Arial"/>
                <w:sz w:val="24"/>
              </w:rPr>
            </w:pPr>
            <w:proofErr w:type="spellStart"/>
            <w:r w:rsidRPr="00930118">
              <w:rPr>
                <w:rFonts w:ascii="Arial" w:hAnsi="Arial" w:eastAsia="Calibri" w:cs="Arial"/>
                <w:sz w:val="24"/>
              </w:rPr>
              <w:t>NHSC</w:t>
            </w:r>
            <w:proofErr w:type="spellEnd"/>
            <w:r w:rsidRPr="00930118">
              <w:rPr>
                <w:rFonts w:ascii="Arial" w:hAnsi="Arial" w:eastAsia="Calibri" w:cs="Arial"/>
                <w:sz w:val="24"/>
              </w:rPr>
              <w:t xml:space="preserve"> Loan Repayment Program Online Application Contract</w:t>
            </w:r>
          </w:p>
        </w:tc>
        <w:tc>
          <w:tcPr>
            <w:tcW w:w="1890" w:type="dxa"/>
            <w:tcBorders>
              <w:top w:val="single" w:color="000000" w:sz="6" w:space="0"/>
              <w:left w:val="single" w:color="000000" w:sz="6" w:space="0"/>
              <w:bottom w:val="single" w:color="000000" w:sz="6" w:space="0"/>
              <w:right w:val="nil"/>
            </w:tcBorders>
            <w:vAlign w:val="center"/>
          </w:tcPr>
          <w:p w:rsidRPr="00F35748" w:rsidR="00930118" w:rsidP="00930118" w:rsidRDefault="00930118" w14:paraId="7AC00B8A" w14:textId="77777777">
            <w:pPr>
              <w:widowControl/>
              <w:tabs>
                <w:tab w:val="left" w:pos="-1080"/>
                <w:tab w:val="left" w:pos="-720"/>
                <w:tab w:val="left" w:pos="0"/>
                <w:tab w:val="left" w:pos="270"/>
                <w:tab w:val="left" w:pos="540"/>
                <w:tab w:val="left" w:pos="900"/>
              </w:tabs>
              <w:spacing w:before="100" w:after="48"/>
              <w:jc w:val="center"/>
              <w:rPr>
                <w:rFonts w:ascii="Arial" w:hAnsi="Arial" w:eastAsia="Calibri" w:cs="Arial"/>
                <w:sz w:val="24"/>
              </w:rPr>
            </w:pPr>
            <w:r w:rsidRPr="00930118">
              <w:rPr>
                <w:rFonts w:ascii="Arial" w:hAnsi="Arial" w:eastAsia="Calibri" w:cs="Arial"/>
                <w:sz w:val="24"/>
              </w:rPr>
              <w:t>$86,335/</w:t>
            </w:r>
          </w:p>
          <w:p w:rsidRPr="00930118" w:rsidR="00930118" w:rsidP="00930118" w:rsidRDefault="00930118" w14:paraId="534FCA54" w14:textId="5EB9034A">
            <w:pPr>
              <w:widowControl/>
              <w:tabs>
                <w:tab w:val="left" w:pos="-1080"/>
                <w:tab w:val="left" w:pos="-720"/>
                <w:tab w:val="left" w:pos="0"/>
                <w:tab w:val="left" w:pos="270"/>
                <w:tab w:val="left" w:pos="540"/>
                <w:tab w:val="left" w:pos="900"/>
              </w:tabs>
              <w:spacing w:before="100" w:after="48"/>
              <w:jc w:val="center"/>
              <w:rPr>
                <w:rFonts w:ascii="Arial" w:hAnsi="Arial" w:eastAsia="Calibri" w:cs="Arial"/>
                <w:sz w:val="24"/>
              </w:rPr>
            </w:pPr>
            <w:r w:rsidRPr="00930118">
              <w:rPr>
                <w:rFonts w:ascii="Arial" w:hAnsi="Arial" w:eastAsia="Calibri" w:cs="Arial"/>
                <w:sz w:val="24"/>
              </w:rPr>
              <w:t>(GS-12, Step 1)</w:t>
            </w:r>
          </w:p>
        </w:tc>
        <w:tc>
          <w:tcPr>
            <w:tcW w:w="1170" w:type="dxa"/>
            <w:tcBorders>
              <w:top w:val="single" w:color="000000" w:sz="6" w:space="0"/>
              <w:left w:val="single" w:color="000000" w:sz="6" w:space="0"/>
              <w:bottom w:val="single" w:color="000000" w:sz="6" w:space="0"/>
              <w:right w:val="nil"/>
            </w:tcBorders>
            <w:vAlign w:val="center"/>
          </w:tcPr>
          <w:p w:rsidRPr="00930118" w:rsidR="00930118" w:rsidP="00930118" w:rsidRDefault="00930118" w14:paraId="3711D85A" w14:textId="77777777">
            <w:pPr>
              <w:widowControl/>
              <w:tabs>
                <w:tab w:val="left" w:pos="-1080"/>
                <w:tab w:val="left" w:pos="-720"/>
                <w:tab w:val="left" w:pos="0"/>
                <w:tab w:val="left" w:pos="270"/>
                <w:tab w:val="left" w:pos="540"/>
                <w:tab w:val="left" w:pos="900"/>
              </w:tabs>
              <w:spacing w:before="100" w:after="48"/>
              <w:jc w:val="center"/>
              <w:rPr>
                <w:rFonts w:ascii="Arial" w:hAnsi="Arial" w:eastAsia="Calibri" w:cs="Arial"/>
                <w:sz w:val="24"/>
              </w:rPr>
            </w:pPr>
            <w:r w:rsidRPr="00930118">
              <w:rPr>
                <w:rFonts w:ascii="Arial" w:hAnsi="Arial" w:eastAsia="Calibri" w:cs="Arial"/>
                <w:sz w:val="24"/>
              </w:rPr>
              <w:t>.25</w:t>
            </w:r>
          </w:p>
        </w:tc>
        <w:tc>
          <w:tcPr>
            <w:tcW w:w="1170" w:type="dxa"/>
            <w:tcBorders>
              <w:top w:val="single" w:color="000000" w:sz="6" w:space="0"/>
              <w:left w:val="single" w:color="000000" w:sz="6" w:space="0"/>
              <w:bottom w:val="single" w:color="000000" w:sz="6" w:space="0"/>
              <w:right w:val="single" w:color="000000" w:sz="6" w:space="0"/>
            </w:tcBorders>
            <w:vAlign w:val="center"/>
          </w:tcPr>
          <w:p w:rsidRPr="00930118" w:rsidR="00930118" w:rsidP="00930118" w:rsidRDefault="00F4124B" w14:paraId="42A5B462" w14:textId="7F495D0E">
            <w:pPr>
              <w:widowControl/>
              <w:tabs>
                <w:tab w:val="left" w:pos="-1080"/>
                <w:tab w:val="left" w:pos="-720"/>
                <w:tab w:val="left" w:pos="0"/>
                <w:tab w:val="left" w:pos="270"/>
                <w:tab w:val="left" w:pos="540"/>
                <w:tab w:val="left" w:pos="900"/>
              </w:tabs>
              <w:spacing w:before="100" w:after="48"/>
              <w:jc w:val="center"/>
              <w:rPr>
                <w:rFonts w:ascii="Arial" w:hAnsi="Arial" w:eastAsia="Calibri" w:cs="Arial"/>
                <w:sz w:val="24"/>
              </w:rPr>
            </w:pPr>
            <w:r w:rsidRPr="00F35748">
              <w:rPr>
                <w:rFonts w:ascii="Arial" w:hAnsi="Arial" w:eastAsia="Calibri" w:cs="Arial"/>
                <w:sz w:val="24"/>
              </w:rPr>
              <w:t>26</w:t>
            </w:r>
          </w:p>
        </w:tc>
        <w:tc>
          <w:tcPr>
            <w:tcW w:w="1440" w:type="dxa"/>
            <w:tcBorders>
              <w:top w:val="single" w:color="000000" w:sz="6" w:space="0"/>
              <w:left w:val="single" w:color="000000" w:sz="6" w:space="0"/>
              <w:bottom w:val="single" w:color="000000" w:sz="6" w:space="0"/>
              <w:right w:val="single" w:color="000000" w:sz="6" w:space="0"/>
            </w:tcBorders>
            <w:vAlign w:val="center"/>
          </w:tcPr>
          <w:p w:rsidRPr="00930118" w:rsidR="00930118" w:rsidP="00930118" w:rsidRDefault="00930118" w14:paraId="6A05FC93" w14:textId="77777777">
            <w:pPr>
              <w:widowControl/>
              <w:tabs>
                <w:tab w:val="left" w:pos="-1080"/>
                <w:tab w:val="left" w:pos="-720"/>
                <w:tab w:val="left" w:pos="0"/>
                <w:tab w:val="left" w:pos="270"/>
                <w:tab w:val="left" w:pos="540"/>
                <w:tab w:val="left" w:pos="900"/>
              </w:tabs>
              <w:spacing w:before="100" w:after="48"/>
              <w:jc w:val="center"/>
              <w:rPr>
                <w:rFonts w:ascii="Arial" w:hAnsi="Arial" w:eastAsia="Calibri" w:cs="Arial"/>
                <w:sz w:val="24"/>
              </w:rPr>
            </w:pPr>
          </w:p>
          <w:p w:rsidRPr="00930118" w:rsidR="00930118" w:rsidP="00930118" w:rsidRDefault="00930118" w14:paraId="02B77F9A" w14:textId="77777777">
            <w:pPr>
              <w:widowControl/>
              <w:tabs>
                <w:tab w:val="left" w:pos="-1080"/>
                <w:tab w:val="left" w:pos="-720"/>
                <w:tab w:val="left" w:pos="0"/>
                <w:tab w:val="left" w:pos="270"/>
                <w:tab w:val="left" w:pos="540"/>
                <w:tab w:val="left" w:pos="900"/>
              </w:tabs>
              <w:spacing w:before="100" w:after="48"/>
              <w:jc w:val="center"/>
              <w:rPr>
                <w:rFonts w:ascii="Arial" w:hAnsi="Arial" w:eastAsia="Calibri" w:cs="Arial"/>
                <w:sz w:val="24"/>
              </w:rPr>
            </w:pPr>
            <w:r w:rsidRPr="00930118">
              <w:rPr>
                <w:rFonts w:ascii="Arial" w:hAnsi="Arial" w:eastAsia="Calibri" w:cs="Arial"/>
                <w:sz w:val="24"/>
              </w:rPr>
              <w:t>$561,177.5</w:t>
            </w:r>
          </w:p>
          <w:p w:rsidRPr="00930118" w:rsidR="00930118" w:rsidP="00930118" w:rsidRDefault="00930118" w14:paraId="54A6F582" w14:textId="77777777">
            <w:pPr>
              <w:widowControl/>
              <w:tabs>
                <w:tab w:val="left" w:pos="-1080"/>
                <w:tab w:val="left" w:pos="-720"/>
                <w:tab w:val="left" w:pos="0"/>
                <w:tab w:val="left" w:pos="270"/>
                <w:tab w:val="left" w:pos="540"/>
                <w:tab w:val="left" w:pos="900"/>
              </w:tabs>
              <w:spacing w:before="100" w:after="48"/>
              <w:jc w:val="center"/>
              <w:rPr>
                <w:rFonts w:ascii="Arial" w:hAnsi="Arial" w:eastAsia="Calibri" w:cs="Arial"/>
                <w:sz w:val="24"/>
              </w:rPr>
            </w:pPr>
          </w:p>
        </w:tc>
      </w:tr>
      <w:tr w:rsidRPr="00930118" w:rsidR="00930118" w:rsidTr="006C0D51" w14:paraId="07AAF12A" w14:textId="77777777">
        <w:trPr>
          <w:cantSplit/>
          <w:trHeight w:val="885"/>
        </w:trPr>
        <w:tc>
          <w:tcPr>
            <w:tcW w:w="2250" w:type="dxa"/>
            <w:tcBorders>
              <w:top w:val="single" w:color="000000" w:sz="6" w:space="0"/>
              <w:left w:val="single" w:color="000000" w:sz="6" w:space="0"/>
              <w:bottom w:val="single" w:color="000000" w:sz="6" w:space="0"/>
              <w:right w:val="nil"/>
            </w:tcBorders>
            <w:vAlign w:val="center"/>
          </w:tcPr>
          <w:p w:rsidRPr="00930118" w:rsidR="00930118" w:rsidP="00930118" w:rsidRDefault="00930118" w14:paraId="4B3DA67E" w14:textId="5B97E2F0">
            <w:pPr>
              <w:widowControl/>
              <w:tabs>
                <w:tab w:val="left" w:pos="-1080"/>
                <w:tab w:val="left" w:pos="-720"/>
                <w:tab w:val="left" w:pos="0"/>
                <w:tab w:val="left" w:pos="270"/>
                <w:tab w:val="left" w:pos="540"/>
                <w:tab w:val="left" w:pos="900"/>
              </w:tabs>
              <w:spacing w:before="100" w:after="48"/>
              <w:jc w:val="center"/>
              <w:rPr>
                <w:rFonts w:ascii="Arial" w:hAnsi="Arial" w:eastAsia="Calibri" w:cs="Arial"/>
                <w:sz w:val="24"/>
              </w:rPr>
            </w:pPr>
            <w:proofErr w:type="spellStart"/>
            <w:r w:rsidRPr="00930118">
              <w:rPr>
                <w:rFonts w:ascii="Arial" w:hAnsi="Arial" w:eastAsia="Calibri" w:cs="Arial"/>
                <w:sz w:val="24"/>
              </w:rPr>
              <w:t>NHSC</w:t>
            </w:r>
            <w:proofErr w:type="spellEnd"/>
            <w:r w:rsidRPr="00930118">
              <w:rPr>
                <w:rFonts w:ascii="Arial" w:hAnsi="Arial" w:eastAsia="Calibri" w:cs="Arial"/>
                <w:sz w:val="24"/>
              </w:rPr>
              <w:t xml:space="preserve"> Site Application </w:t>
            </w:r>
          </w:p>
        </w:tc>
        <w:tc>
          <w:tcPr>
            <w:tcW w:w="1890" w:type="dxa"/>
            <w:tcBorders>
              <w:top w:val="single" w:color="000000" w:sz="6" w:space="0"/>
              <w:left w:val="single" w:color="000000" w:sz="6" w:space="0"/>
              <w:bottom w:val="single" w:color="000000" w:sz="6" w:space="0"/>
              <w:right w:val="nil"/>
            </w:tcBorders>
            <w:vAlign w:val="center"/>
          </w:tcPr>
          <w:p w:rsidRPr="00930118" w:rsidR="00930118" w:rsidP="00930118" w:rsidRDefault="00930118" w14:paraId="17290605" w14:textId="77777777">
            <w:pPr>
              <w:widowControl/>
              <w:tabs>
                <w:tab w:val="left" w:pos="-1080"/>
                <w:tab w:val="left" w:pos="-720"/>
                <w:tab w:val="left" w:pos="0"/>
                <w:tab w:val="left" w:pos="270"/>
                <w:tab w:val="left" w:pos="540"/>
                <w:tab w:val="left" w:pos="900"/>
              </w:tabs>
              <w:spacing w:before="100" w:after="48"/>
              <w:jc w:val="center"/>
              <w:rPr>
                <w:rFonts w:ascii="Arial" w:hAnsi="Arial" w:eastAsia="Calibri" w:cs="Arial"/>
                <w:sz w:val="24"/>
              </w:rPr>
            </w:pPr>
            <w:r w:rsidRPr="00930118">
              <w:rPr>
                <w:rFonts w:ascii="Arial" w:hAnsi="Arial" w:eastAsia="Calibri" w:cs="Arial"/>
                <w:sz w:val="24"/>
              </w:rPr>
              <w:t>$86,335/</w:t>
            </w:r>
            <w:r w:rsidRPr="00930118">
              <w:rPr>
                <w:rFonts w:ascii="Arial" w:hAnsi="Arial" w:eastAsia="Calibri" w:cs="Arial"/>
                <w:sz w:val="24"/>
              </w:rPr>
              <w:br/>
              <w:t>(GS-12, Step 1)</w:t>
            </w:r>
          </w:p>
        </w:tc>
        <w:tc>
          <w:tcPr>
            <w:tcW w:w="1170" w:type="dxa"/>
            <w:tcBorders>
              <w:top w:val="single" w:color="000000" w:sz="6" w:space="0"/>
              <w:left w:val="single" w:color="000000" w:sz="6" w:space="0"/>
              <w:bottom w:val="single" w:color="000000" w:sz="6" w:space="0"/>
              <w:right w:val="nil"/>
            </w:tcBorders>
            <w:vAlign w:val="center"/>
          </w:tcPr>
          <w:p w:rsidRPr="00930118" w:rsidR="00930118" w:rsidP="00930118" w:rsidRDefault="00930118" w14:paraId="1BD8A3EB" w14:textId="77777777">
            <w:pPr>
              <w:widowControl/>
              <w:tabs>
                <w:tab w:val="left" w:pos="-1080"/>
                <w:tab w:val="left" w:pos="-720"/>
                <w:tab w:val="left" w:pos="0"/>
                <w:tab w:val="left" w:pos="270"/>
                <w:tab w:val="left" w:pos="540"/>
                <w:tab w:val="left" w:pos="900"/>
              </w:tabs>
              <w:spacing w:before="100" w:after="48"/>
              <w:jc w:val="center"/>
              <w:rPr>
                <w:rFonts w:ascii="Arial" w:hAnsi="Arial" w:eastAsia="Calibri" w:cs="Arial"/>
                <w:sz w:val="24"/>
              </w:rPr>
            </w:pPr>
            <w:r w:rsidRPr="00930118">
              <w:rPr>
                <w:rFonts w:ascii="Arial" w:hAnsi="Arial" w:eastAsia="Calibri" w:cs="Arial"/>
                <w:sz w:val="24"/>
              </w:rPr>
              <w:t>.025</w:t>
            </w:r>
          </w:p>
        </w:tc>
        <w:tc>
          <w:tcPr>
            <w:tcW w:w="1170" w:type="dxa"/>
            <w:tcBorders>
              <w:top w:val="single" w:color="000000" w:sz="6" w:space="0"/>
              <w:left w:val="single" w:color="000000" w:sz="6" w:space="0"/>
              <w:bottom w:val="single" w:color="000000" w:sz="6" w:space="0"/>
              <w:right w:val="single" w:color="000000" w:sz="6" w:space="0"/>
            </w:tcBorders>
            <w:vAlign w:val="center"/>
          </w:tcPr>
          <w:p w:rsidRPr="00930118" w:rsidR="00930118" w:rsidP="00930118" w:rsidRDefault="00930118" w14:paraId="61152764" w14:textId="77777777">
            <w:pPr>
              <w:widowControl/>
              <w:tabs>
                <w:tab w:val="left" w:pos="-1080"/>
                <w:tab w:val="left" w:pos="-720"/>
                <w:tab w:val="left" w:pos="0"/>
                <w:tab w:val="left" w:pos="270"/>
                <w:tab w:val="left" w:pos="540"/>
                <w:tab w:val="left" w:pos="900"/>
              </w:tabs>
              <w:spacing w:before="100" w:after="48"/>
              <w:jc w:val="center"/>
              <w:rPr>
                <w:rFonts w:ascii="Arial" w:hAnsi="Arial" w:eastAsia="Calibri" w:cs="Arial"/>
                <w:sz w:val="24"/>
              </w:rPr>
            </w:pPr>
            <w:r w:rsidRPr="00930118">
              <w:rPr>
                <w:rFonts w:ascii="Arial" w:hAnsi="Arial" w:eastAsia="Calibri" w:cs="Arial"/>
                <w:sz w:val="24"/>
              </w:rPr>
              <w:t>41</w:t>
            </w:r>
          </w:p>
        </w:tc>
        <w:tc>
          <w:tcPr>
            <w:tcW w:w="1440" w:type="dxa"/>
            <w:tcBorders>
              <w:top w:val="single" w:color="000000" w:sz="6" w:space="0"/>
              <w:left w:val="single" w:color="000000" w:sz="6" w:space="0"/>
              <w:bottom w:val="single" w:color="000000" w:sz="6" w:space="0"/>
              <w:right w:val="single" w:color="000000" w:sz="6" w:space="0"/>
            </w:tcBorders>
            <w:vAlign w:val="center"/>
          </w:tcPr>
          <w:p w:rsidRPr="00930118" w:rsidR="00930118" w:rsidP="00930118" w:rsidRDefault="00930118" w14:paraId="039509F0" w14:textId="77777777">
            <w:pPr>
              <w:widowControl/>
              <w:tabs>
                <w:tab w:val="left" w:pos="-1080"/>
                <w:tab w:val="left" w:pos="-720"/>
                <w:tab w:val="left" w:pos="0"/>
                <w:tab w:val="left" w:pos="270"/>
                <w:tab w:val="left" w:pos="540"/>
                <w:tab w:val="left" w:pos="900"/>
              </w:tabs>
              <w:spacing w:before="100" w:after="48"/>
              <w:jc w:val="center"/>
              <w:rPr>
                <w:rFonts w:ascii="Arial" w:hAnsi="Arial" w:eastAsia="Calibri" w:cs="Arial"/>
                <w:sz w:val="24"/>
              </w:rPr>
            </w:pPr>
            <w:r w:rsidRPr="00930118">
              <w:rPr>
                <w:rFonts w:ascii="Arial" w:hAnsi="Arial" w:eastAsia="Calibri" w:cs="Arial"/>
                <w:sz w:val="24"/>
              </w:rPr>
              <w:t>$88,493.4</w:t>
            </w:r>
          </w:p>
        </w:tc>
      </w:tr>
      <w:tr w:rsidRPr="00930118" w:rsidR="00930118" w:rsidTr="006C0D51" w14:paraId="37F944BC" w14:textId="77777777">
        <w:trPr>
          <w:cantSplit/>
          <w:trHeight w:val="885"/>
        </w:trPr>
        <w:tc>
          <w:tcPr>
            <w:tcW w:w="2250" w:type="dxa"/>
            <w:tcBorders>
              <w:top w:val="single" w:color="000000" w:sz="6" w:space="0"/>
              <w:left w:val="single" w:color="000000" w:sz="6" w:space="0"/>
              <w:bottom w:val="single" w:color="000000" w:sz="6" w:space="0"/>
              <w:right w:val="nil"/>
            </w:tcBorders>
            <w:vAlign w:val="center"/>
          </w:tcPr>
          <w:p w:rsidRPr="00930118" w:rsidR="00930118" w:rsidP="00930118" w:rsidRDefault="00930118" w14:paraId="2724CED1" w14:textId="77777777">
            <w:pPr>
              <w:widowControl/>
              <w:tabs>
                <w:tab w:val="left" w:pos="-1080"/>
                <w:tab w:val="left" w:pos="-720"/>
                <w:tab w:val="left" w:pos="0"/>
                <w:tab w:val="left" w:pos="270"/>
                <w:tab w:val="left" w:pos="540"/>
                <w:tab w:val="left" w:pos="900"/>
              </w:tabs>
              <w:spacing w:before="100" w:after="48"/>
              <w:jc w:val="center"/>
              <w:rPr>
                <w:rFonts w:ascii="Arial" w:hAnsi="Arial" w:eastAsia="Calibri" w:cs="Arial"/>
                <w:sz w:val="24"/>
              </w:rPr>
            </w:pPr>
            <w:r w:rsidRPr="00930118">
              <w:rPr>
                <w:rFonts w:ascii="Arial" w:hAnsi="Arial" w:eastAsia="Calibri" w:cs="Arial"/>
                <w:sz w:val="24"/>
              </w:rPr>
              <w:t>Total</w:t>
            </w:r>
          </w:p>
        </w:tc>
        <w:tc>
          <w:tcPr>
            <w:tcW w:w="1890" w:type="dxa"/>
            <w:tcBorders>
              <w:top w:val="single" w:color="000000" w:sz="6" w:space="0"/>
              <w:left w:val="single" w:color="000000" w:sz="6" w:space="0"/>
              <w:bottom w:val="single" w:color="000000" w:sz="6" w:space="0"/>
              <w:right w:val="nil"/>
            </w:tcBorders>
            <w:vAlign w:val="center"/>
          </w:tcPr>
          <w:p w:rsidRPr="00930118" w:rsidR="00930118" w:rsidP="00930118" w:rsidRDefault="00930118" w14:paraId="4A1EE24B" w14:textId="77777777">
            <w:pPr>
              <w:widowControl/>
              <w:tabs>
                <w:tab w:val="left" w:pos="-1080"/>
                <w:tab w:val="left" w:pos="-720"/>
                <w:tab w:val="left" w:pos="0"/>
                <w:tab w:val="left" w:pos="270"/>
                <w:tab w:val="left" w:pos="540"/>
                <w:tab w:val="left" w:pos="900"/>
              </w:tabs>
              <w:spacing w:before="100" w:after="48"/>
              <w:jc w:val="center"/>
              <w:rPr>
                <w:rFonts w:ascii="Arial" w:hAnsi="Arial" w:eastAsia="Calibri" w:cs="Arial"/>
                <w:sz w:val="24"/>
              </w:rPr>
            </w:pPr>
          </w:p>
        </w:tc>
        <w:tc>
          <w:tcPr>
            <w:tcW w:w="1170" w:type="dxa"/>
            <w:tcBorders>
              <w:top w:val="single" w:color="000000" w:sz="6" w:space="0"/>
              <w:left w:val="single" w:color="000000" w:sz="6" w:space="0"/>
              <w:bottom w:val="single" w:color="000000" w:sz="6" w:space="0"/>
              <w:right w:val="nil"/>
            </w:tcBorders>
            <w:vAlign w:val="center"/>
          </w:tcPr>
          <w:p w:rsidRPr="00930118" w:rsidR="00930118" w:rsidP="00930118" w:rsidRDefault="00930118" w14:paraId="1DDC4432" w14:textId="77777777">
            <w:pPr>
              <w:widowControl/>
              <w:tabs>
                <w:tab w:val="left" w:pos="-1080"/>
                <w:tab w:val="left" w:pos="-720"/>
                <w:tab w:val="left" w:pos="0"/>
                <w:tab w:val="left" w:pos="270"/>
                <w:tab w:val="left" w:pos="540"/>
                <w:tab w:val="left" w:pos="900"/>
              </w:tabs>
              <w:spacing w:before="100" w:after="48"/>
              <w:jc w:val="center"/>
              <w:rPr>
                <w:rFonts w:ascii="Arial" w:hAnsi="Arial" w:eastAsia="Calibri" w:cs="Arial"/>
                <w:sz w:val="24"/>
              </w:rPr>
            </w:pPr>
          </w:p>
        </w:tc>
        <w:tc>
          <w:tcPr>
            <w:tcW w:w="1170" w:type="dxa"/>
            <w:tcBorders>
              <w:top w:val="single" w:color="000000" w:sz="6" w:space="0"/>
              <w:left w:val="single" w:color="000000" w:sz="6" w:space="0"/>
              <w:bottom w:val="single" w:color="000000" w:sz="6" w:space="0"/>
              <w:right w:val="single" w:color="000000" w:sz="6" w:space="0"/>
            </w:tcBorders>
            <w:vAlign w:val="center"/>
          </w:tcPr>
          <w:p w:rsidRPr="00930118" w:rsidR="00930118" w:rsidP="00930118" w:rsidRDefault="00930118" w14:paraId="2630E9B0" w14:textId="77777777">
            <w:pPr>
              <w:widowControl/>
              <w:tabs>
                <w:tab w:val="left" w:pos="-1080"/>
                <w:tab w:val="left" w:pos="-720"/>
                <w:tab w:val="left" w:pos="0"/>
                <w:tab w:val="left" w:pos="270"/>
                <w:tab w:val="left" w:pos="540"/>
                <w:tab w:val="left" w:pos="900"/>
              </w:tabs>
              <w:spacing w:before="100" w:after="48"/>
              <w:jc w:val="center"/>
              <w:rPr>
                <w:rFonts w:ascii="Arial" w:hAnsi="Arial" w:eastAsia="Calibri" w:cs="Arial"/>
                <w:sz w:val="24"/>
              </w:rPr>
            </w:pPr>
          </w:p>
        </w:tc>
        <w:tc>
          <w:tcPr>
            <w:tcW w:w="1440" w:type="dxa"/>
            <w:tcBorders>
              <w:top w:val="single" w:color="000000" w:sz="6" w:space="0"/>
              <w:left w:val="single" w:color="000000" w:sz="6" w:space="0"/>
              <w:bottom w:val="single" w:color="000000" w:sz="6" w:space="0"/>
              <w:right w:val="single" w:color="000000" w:sz="6" w:space="0"/>
            </w:tcBorders>
            <w:vAlign w:val="center"/>
          </w:tcPr>
          <w:p w:rsidRPr="00930118" w:rsidR="00930118" w:rsidP="000F25EE" w:rsidRDefault="00930118" w14:paraId="3D81CF44" w14:textId="577E9CC4">
            <w:pPr>
              <w:widowControl/>
              <w:tabs>
                <w:tab w:val="left" w:pos="-1080"/>
                <w:tab w:val="left" w:pos="-720"/>
                <w:tab w:val="left" w:pos="0"/>
                <w:tab w:val="left" w:pos="270"/>
                <w:tab w:val="left" w:pos="540"/>
                <w:tab w:val="left" w:pos="900"/>
              </w:tabs>
              <w:spacing w:before="100" w:after="48"/>
              <w:jc w:val="center"/>
              <w:rPr>
                <w:rFonts w:ascii="Arial" w:hAnsi="Arial" w:eastAsia="Calibri" w:cs="Arial"/>
                <w:sz w:val="24"/>
              </w:rPr>
            </w:pPr>
            <w:r w:rsidRPr="00930118">
              <w:rPr>
                <w:rFonts w:ascii="Arial" w:hAnsi="Arial" w:eastAsia="Calibri" w:cs="Arial"/>
                <w:sz w:val="24"/>
              </w:rPr>
              <w:t>$6</w:t>
            </w:r>
            <w:r w:rsidR="000F25EE">
              <w:rPr>
                <w:rFonts w:ascii="Arial" w:hAnsi="Arial" w:eastAsia="Calibri" w:cs="Arial"/>
                <w:sz w:val="24"/>
              </w:rPr>
              <w:t>49,67</w:t>
            </w:r>
            <w:r w:rsidR="00F50BC7">
              <w:rPr>
                <w:rFonts w:ascii="Arial" w:hAnsi="Arial" w:eastAsia="Calibri" w:cs="Arial"/>
                <w:sz w:val="24"/>
              </w:rPr>
              <w:t>1</w:t>
            </w:r>
          </w:p>
        </w:tc>
      </w:tr>
    </w:tbl>
    <w:p w:rsidRPr="00F35748" w:rsidR="00930118" w:rsidP="00930118" w:rsidRDefault="00930118" w14:paraId="5403C896" w14:textId="6A7D93D1">
      <w:pPr>
        <w:pStyle w:val="BodyTextIndent"/>
        <w:spacing w:before="120"/>
        <w:ind w:left="360"/>
        <w:rPr>
          <w:rFonts w:ascii="Arial" w:hAnsi="Arial" w:cs="Arial"/>
          <w:b/>
        </w:rPr>
      </w:pPr>
    </w:p>
    <w:p w:rsidR="003531D5" w:rsidP="00F4124B" w:rsidRDefault="00F4124B" w14:paraId="76FBDE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eastAsia="Calibri" w:cs="Arial"/>
          <w:sz w:val="24"/>
        </w:rPr>
      </w:pPr>
      <w:r w:rsidRPr="00F35748">
        <w:rPr>
          <w:rFonts w:ascii="Arial" w:hAnsi="Arial" w:eastAsia="Calibri" w:cs="Arial"/>
          <w:sz w:val="24"/>
        </w:rPr>
        <w:t xml:space="preserve">Processing of the </w:t>
      </w:r>
      <w:proofErr w:type="spellStart"/>
      <w:r w:rsidRPr="00F35748">
        <w:rPr>
          <w:rFonts w:ascii="Arial" w:hAnsi="Arial" w:eastAsia="Calibri" w:cs="Arial"/>
          <w:sz w:val="24"/>
        </w:rPr>
        <w:t>NHSC</w:t>
      </w:r>
      <w:proofErr w:type="spellEnd"/>
      <w:r w:rsidRPr="00F35748">
        <w:rPr>
          <w:rFonts w:ascii="Arial" w:hAnsi="Arial" w:eastAsia="Calibri" w:cs="Arial"/>
          <w:sz w:val="24"/>
        </w:rPr>
        <w:t xml:space="preserve"> </w:t>
      </w:r>
      <w:proofErr w:type="spellStart"/>
      <w:r w:rsidRPr="00F35748">
        <w:rPr>
          <w:rFonts w:ascii="Arial" w:hAnsi="Arial" w:eastAsia="Calibri" w:cs="Arial"/>
          <w:sz w:val="24"/>
        </w:rPr>
        <w:t>LRP</w:t>
      </w:r>
      <w:proofErr w:type="spellEnd"/>
      <w:r w:rsidRPr="00F35748">
        <w:rPr>
          <w:rFonts w:ascii="Arial" w:hAnsi="Arial" w:eastAsia="Calibri" w:cs="Arial"/>
          <w:sz w:val="24"/>
        </w:rPr>
        <w:t xml:space="preserve"> applications and supporting forms are handled internally through the </w:t>
      </w:r>
      <w:proofErr w:type="spellStart"/>
      <w:r w:rsidRPr="00F35748">
        <w:rPr>
          <w:rFonts w:ascii="Arial" w:hAnsi="Arial" w:eastAsia="Calibri" w:cs="Arial"/>
          <w:sz w:val="24"/>
        </w:rPr>
        <w:t>BHW</w:t>
      </w:r>
      <w:proofErr w:type="spellEnd"/>
      <w:r w:rsidRPr="00F35748">
        <w:rPr>
          <w:rFonts w:ascii="Arial" w:hAnsi="Arial" w:eastAsia="Calibri" w:cs="Arial"/>
          <w:sz w:val="24"/>
        </w:rPr>
        <w:t xml:space="preserve"> Business Management Information System Solution (</w:t>
      </w:r>
      <w:proofErr w:type="spellStart"/>
      <w:r w:rsidRPr="00F35748">
        <w:rPr>
          <w:rFonts w:ascii="Arial" w:hAnsi="Arial" w:eastAsia="Calibri" w:cs="Arial"/>
          <w:sz w:val="24"/>
        </w:rPr>
        <w:t>BMISS</w:t>
      </w:r>
      <w:proofErr w:type="spellEnd"/>
      <w:r w:rsidRPr="00F35748">
        <w:rPr>
          <w:rFonts w:ascii="Arial" w:hAnsi="Arial" w:eastAsia="Calibri" w:cs="Arial"/>
          <w:sz w:val="24"/>
        </w:rPr>
        <w:t xml:space="preserve">) and by HRSA staff.  There are </w:t>
      </w:r>
      <w:r w:rsidRPr="00F35748">
        <w:rPr>
          <w:rFonts w:ascii="Arial" w:hAnsi="Arial" w:eastAsia="Calibri" w:cs="Arial"/>
          <w:iCs/>
          <w:sz w:val="24"/>
        </w:rPr>
        <w:t xml:space="preserve">26 </w:t>
      </w:r>
      <w:r w:rsidRPr="00CC7312" w:rsidR="00CC7312">
        <w:rPr>
          <w:rFonts w:ascii="Arial" w:hAnsi="Arial" w:eastAsia="Calibri" w:cs="Arial"/>
          <w:iCs/>
          <w:sz w:val="24"/>
        </w:rPr>
        <w:t xml:space="preserve">full- time equivalent </w:t>
      </w:r>
      <w:r w:rsidR="00CC7312">
        <w:rPr>
          <w:rFonts w:ascii="Arial" w:hAnsi="Arial" w:eastAsia="Calibri" w:cs="Arial"/>
          <w:iCs/>
          <w:sz w:val="24"/>
        </w:rPr>
        <w:t>(</w:t>
      </w:r>
      <w:r w:rsidRPr="00F35748">
        <w:rPr>
          <w:rFonts w:ascii="Arial" w:hAnsi="Arial" w:eastAsia="Calibri" w:cs="Arial"/>
          <w:iCs/>
          <w:sz w:val="24"/>
        </w:rPr>
        <w:t>FTEs</w:t>
      </w:r>
      <w:r w:rsidR="00CC7312">
        <w:rPr>
          <w:rFonts w:ascii="Arial" w:hAnsi="Arial" w:eastAsia="Calibri" w:cs="Arial"/>
          <w:iCs/>
          <w:sz w:val="24"/>
        </w:rPr>
        <w:t>)</w:t>
      </w:r>
      <w:r w:rsidRPr="00F35748">
        <w:rPr>
          <w:rFonts w:ascii="Arial" w:hAnsi="Arial" w:eastAsia="Calibri" w:cs="Arial"/>
          <w:iCs/>
          <w:sz w:val="24"/>
        </w:rPr>
        <w:t xml:space="preserve"> involved in the processing of the applications.  </w:t>
      </w:r>
      <w:r w:rsidRPr="00F35748">
        <w:rPr>
          <w:rFonts w:ascii="Arial" w:hAnsi="Arial" w:eastAsia="Calibri" w:cs="Arial"/>
          <w:sz w:val="24"/>
        </w:rPr>
        <w:t xml:space="preserve">The cost for staff to process the applications and facilitate the loan repayment process for 23 GS-12, Step 1 employees at .25 </w:t>
      </w:r>
    </w:p>
    <w:p w:rsidR="003531D5" w:rsidP="00F4124B" w:rsidRDefault="003531D5" w14:paraId="3428F16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eastAsia="Calibri" w:cs="Arial"/>
          <w:sz w:val="24"/>
        </w:rPr>
      </w:pPr>
    </w:p>
    <w:p w:rsidRPr="00F35748" w:rsidR="00F4124B" w:rsidP="00F4124B" w:rsidRDefault="00F4124B" w14:paraId="64781DA1" w14:textId="2C8638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ascii="Arial" w:hAnsi="Arial" w:eastAsia="Calibri" w:cs="Arial"/>
          <w:sz w:val="24"/>
        </w:rPr>
      </w:pPr>
      <w:r w:rsidRPr="00F35748">
        <w:rPr>
          <w:rFonts w:ascii="Arial" w:hAnsi="Arial" w:eastAsia="Calibri" w:cs="Arial"/>
          <w:sz w:val="24"/>
        </w:rPr>
        <w:lastRenderedPageBreak/>
        <w:t xml:space="preserve">FTE rate is $561,177.  The total estimated annual cost to the Government for the STAR </w:t>
      </w:r>
      <w:proofErr w:type="spellStart"/>
      <w:r w:rsidRPr="00F35748">
        <w:rPr>
          <w:rFonts w:ascii="Arial" w:hAnsi="Arial" w:eastAsia="Calibri" w:cs="Arial"/>
          <w:sz w:val="24"/>
        </w:rPr>
        <w:t>LRP</w:t>
      </w:r>
      <w:proofErr w:type="spellEnd"/>
      <w:r w:rsidRPr="00F35748">
        <w:rPr>
          <w:rFonts w:ascii="Arial" w:hAnsi="Arial" w:eastAsia="Calibri" w:cs="Arial"/>
          <w:sz w:val="24"/>
        </w:rPr>
        <w:t xml:space="preserve"> application and supporting forms is $561,177.</w:t>
      </w:r>
    </w:p>
    <w:p w:rsidRPr="00F4124B" w:rsidR="00F4124B" w:rsidP="00F4124B" w:rsidRDefault="00F4124B" w14:paraId="6F159981" w14:textId="77777777">
      <w:pPr>
        <w:widowControl/>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eastAsia="Calibri" w:cs="Arial"/>
          <w:sz w:val="24"/>
        </w:rPr>
      </w:pPr>
    </w:p>
    <w:p w:rsidRPr="00F4124B" w:rsidR="00F4124B" w:rsidP="00F4124B" w:rsidRDefault="00F4124B" w14:paraId="10C41D9E" w14:textId="3B300215">
      <w:pPr>
        <w:widowControl/>
        <w:tabs>
          <w:tab w:val="left" w:pos="-1080"/>
          <w:tab w:val="left" w:pos="-720"/>
          <w:tab w:val="left" w:pos="0"/>
          <w:tab w:val="left" w:pos="27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Arial" w:hAnsi="Arial" w:eastAsia="Calibri" w:cs="Arial"/>
          <w:sz w:val="24"/>
        </w:rPr>
      </w:pPr>
      <w:r w:rsidRPr="00F35748">
        <w:rPr>
          <w:rFonts w:ascii="Arial" w:hAnsi="Arial" w:eastAsia="Calibri" w:cs="Arial"/>
          <w:sz w:val="24"/>
        </w:rPr>
        <w:t>HRSA regional staff will review and process t</w:t>
      </w:r>
      <w:r w:rsidRPr="00F4124B">
        <w:rPr>
          <w:rFonts w:ascii="Arial" w:hAnsi="Arial" w:eastAsia="Calibri" w:cs="Arial"/>
          <w:sz w:val="24"/>
        </w:rPr>
        <w:t xml:space="preserve">he </w:t>
      </w:r>
      <w:r w:rsidRPr="00F35748">
        <w:rPr>
          <w:rFonts w:ascii="Arial" w:hAnsi="Arial" w:eastAsia="Calibri" w:cs="Arial"/>
          <w:sz w:val="24"/>
        </w:rPr>
        <w:t xml:space="preserve">STAR </w:t>
      </w:r>
      <w:proofErr w:type="spellStart"/>
      <w:r w:rsidRPr="00F35748">
        <w:rPr>
          <w:rFonts w:ascii="Arial" w:hAnsi="Arial" w:eastAsia="Calibri" w:cs="Arial"/>
          <w:sz w:val="24"/>
        </w:rPr>
        <w:t>LRP</w:t>
      </w:r>
      <w:proofErr w:type="spellEnd"/>
      <w:r w:rsidRPr="00F35748">
        <w:rPr>
          <w:rFonts w:ascii="Arial" w:hAnsi="Arial" w:eastAsia="Calibri" w:cs="Arial"/>
          <w:sz w:val="24"/>
        </w:rPr>
        <w:t xml:space="preserve"> </w:t>
      </w:r>
      <w:r w:rsidRPr="00F4124B">
        <w:rPr>
          <w:rFonts w:ascii="Arial" w:hAnsi="Arial" w:eastAsia="Calibri" w:cs="Arial"/>
          <w:sz w:val="24"/>
        </w:rPr>
        <w:t xml:space="preserve">Site Application with an average pay rate of $88,493 (equivalent to a GS-12, Step 1 at 2020 pay rate level).  Approximately 41 </w:t>
      </w:r>
      <w:proofErr w:type="spellStart"/>
      <w:r w:rsidRPr="00F4124B">
        <w:rPr>
          <w:rFonts w:ascii="Arial" w:hAnsi="Arial" w:eastAsia="Calibri" w:cs="Arial"/>
          <w:sz w:val="24"/>
        </w:rPr>
        <w:t>DRO</w:t>
      </w:r>
      <w:proofErr w:type="spellEnd"/>
      <w:r w:rsidRPr="00F4124B">
        <w:rPr>
          <w:rFonts w:ascii="Arial" w:hAnsi="Arial" w:eastAsia="Calibri" w:cs="Arial"/>
          <w:sz w:val="24"/>
        </w:rPr>
        <w:t xml:space="preserve"> staff participate in reviewing site applications</w:t>
      </w:r>
      <w:r w:rsidR="006C0D51">
        <w:rPr>
          <w:rFonts w:ascii="Arial" w:hAnsi="Arial" w:eastAsia="Calibri" w:cs="Arial"/>
          <w:sz w:val="24"/>
        </w:rPr>
        <w:t>.</w:t>
      </w:r>
      <w:r w:rsidRPr="00F4124B">
        <w:rPr>
          <w:rFonts w:ascii="Arial" w:hAnsi="Arial" w:eastAsia="Calibri" w:cs="Arial"/>
          <w:sz w:val="24"/>
        </w:rPr>
        <w:t xml:space="preserve"> </w:t>
      </w:r>
    </w:p>
    <w:p w:rsidRPr="00F35748" w:rsidR="009B3794" w:rsidP="00CA3DA6" w:rsidRDefault="003531D5" w14:paraId="22E2A398" w14:textId="7E50A4B5">
      <w:pPr>
        <w:numPr>
          <w:ilvl w:val="0"/>
          <w:numId w:val="2"/>
        </w:numPr>
        <w:spacing w:before="240"/>
        <w:rPr>
          <w:rFonts w:ascii="Arial" w:hAnsi="Arial" w:cs="Arial"/>
          <w:b/>
          <w:sz w:val="24"/>
        </w:rPr>
      </w:pPr>
      <w:r>
        <w:rPr>
          <w:rFonts w:ascii="Arial" w:hAnsi="Arial" w:cs="Arial"/>
          <w:b/>
          <w:sz w:val="24"/>
        </w:rPr>
        <w:t xml:space="preserve">  </w:t>
      </w:r>
      <w:r w:rsidRPr="00F35748" w:rsidR="009B3794">
        <w:rPr>
          <w:rFonts w:ascii="Arial" w:hAnsi="Arial" w:cs="Arial"/>
          <w:b/>
          <w:sz w:val="24"/>
          <w:u w:val="single"/>
        </w:rPr>
        <w:t>Explanation for Program Changes or Adjustments</w:t>
      </w:r>
    </w:p>
    <w:p w:rsidRPr="00F35748" w:rsidR="006C6C6E" w:rsidP="006C6C6E" w:rsidRDefault="0043730A" w14:paraId="7DF4ABD8" w14:textId="75911F9D">
      <w:pPr>
        <w:spacing w:before="240"/>
        <w:ind w:left="360"/>
        <w:rPr>
          <w:rFonts w:ascii="Arial" w:hAnsi="Arial" w:cs="Arial"/>
          <w:sz w:val="24"/>
        </w:rPr>
      </w:pPr>
      <w:r>
        <w:rPr>
          <w:rFonts w:ascii="Arial" w:hAnsi="Arial" w:cs="Arial"/>
          <w:sz w:val="24"/>
        </w:rPr>
        <w:t>There are no changes as</w:t>
      </w:r>
      <w:r w:rsidRPr="00F35748" w:rsidR="006C6C6E">
        <w:rPr>
          <w:rFonts w:ascii="Arial" w:hAnsi="Arial" w:cs="Arial"/>
          <w:sz w:val="24"/>
        </w:rPr>
        <w:t xml:space="preserve"> this is a new program. </w:t>
      </w:r>
    </w:p>
    <w:p w:rsidRPr="00F35748" w:rsidR="009B3794" w:rsidP="00CA3DA6" w:rsidRDefault="003531D5" w14:paraId="22E2A3A0" w14:textId="551F8CFF">
      <w:pPr>
        <w:numPr>
          <w:ilvl w:val="0"/>
          <w:numId w:val="2"/>
        </w:numPr>
        <w:spacing w:before="240"/>
        <w:rPr>
          <w:rFonts w:ascii="Arial" w:hAnsi="Arial" w:cs="Arial"/>
          <w:b/>
          <w:sz w:val="24"/>
        </w:rPr>
      </w:pPr>
      <w:r>
        <w:rPr>
          <w:rFonts w:ascii="Arial" w:hAnsi="Arial" w:cs="Arial"/>
          <w:b/>
          <w:sz w:val="24"/>
        </w:rPr>
        <w:t xml:space="preserve">  </w:t>
      </w:r>
      <w:r w:rsidRPr="00F35748" w:rsidR="009B3794">
        <w:rPr>
          <w:rFonts w:ascii="Arial" w:hAnsi="Arial" w:cs="Arial"/>
          <w:b/>
          <w:sz w:val="24"/>
          <w:u w:val="single"/>
        </w:rPr>
        <w:t>Plans for Tabulation</w:t>
      </w:r>
      <w:r w:rsidRPr="00F35748" w:rsidR="002118B4">
        <w:rPr>
          <w:rFonts w:ascii="Arial" w:hAnsi="Arial" w:cs="Arial"/>
          <w:b/>
          <w:sz w:val="24"/>
          <w:u w:val="single"/>
        </w:rPr>
        <w:t xml:space="preserve">, </w:t>
      </w:r>
      <w:r w:rsidRPr="00F35748" w:rsidR="009B3794">
        <w:rPr>
          <w:rFonts w:ascii="Arial" w:hAnsi="Arial" w:cs="Arial"/>
          <w:b/>
          <w:sz w:val="24"/>
          <w:u w:val="single"/>
        </w:rPr>
        <w:t>Publication</w:t>
      </w:r>
      <w:r w:rsidRPr="00F35748" w:rsidR="002118B4">
        <w:rPr>
          <w:rFonts w:ascii="Arial" w:hAnsi="Arial" w:cs="Arial"/>
          <w:b/>
          <w:sz w:val="24"/>
          <w:u w:val="single"/>
        </w:rPr>
        <w:t>,</w:t>
      </w:r>
      <w:r w:rsidRPr="00F35748" w:rsidR="009B3794">
        <w:rPr>
          <w:rFonts w:ascii="Arial" w:hAnsi="Arial" w:cs="Arial"/>
          <w:b/>
          <w:sz w:val="24"/>
          <w:u w:val="single"/>
        </w:rPr>
        <w:t xml:space="preserve"> and Project Time Schedule</w:t>
      </w:r>
    </w:p>
    <w:p w:rsidRPr="00F35748" w:rsidR="006C6C6E" w:rsidP="006C0D51" w:rsidRDefault="006C6C6E" w14:paraId="67A2106B"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360"/>
        <w:rPr>
          <w:rFonts w:ascii="Arial" w:hAnsi="Arial" w:cs="Arial"/>
          <w:sz w:val="24"/>
        </w:rPr>
      </w:pPr>
      <w:r w:rsidRPr="00F35748">
        <w:rPr>
          <w:rFonts w:ascii="Arial" w:hAnsi="Arial" w:cs="Arial"/>
          <w:sz w:val="24"/>
        </w:rPr>
        <w:t>There are no plans for tabulation, statistical analysis, or publication of data requested.</w:t>
      </w:r>
    </w:p>
    <w:p w:rsidRPr="00F35748" w:rsidR="009B3794" w:rsidP="00CA3DA6" w:rsidRDefault="003531D5" w14:paraId="22E2A3A3" w14:textId="048CA352">
      <w:pPr>
        <w:numPr>
          <w:ilvl w:val="0"/>
          <w:numId w:val="2"/>
        </w:numPr>
        <w:spacing w:before="240"/>
        <w:rPr>
          <w:rFonts w:ascii="Arial" w:hAnsi="Arial" w:cs="Arial"/>
          <w:b/>
          <w:sz w:val="24"/>
        </w:rPr>
      </w:pPr>
      <w:r>
        <w:rPr>
          <w:rFonts w:ascii="Arial" w:hAnsi="Arial" w:cs="Arial"/>
          <w:b/>
          <w:sz w:val="24"/>
        </w:rPr>
        <w:t xml:space="preserve">  </w:t>
      </w:r>
      <w:r w:rsidRPr="00F35748" w:rsidR="009B3794">
        <w:rPr>
          <w:rFonts w:ascii="Arial" w:hAnsi="Arial" w:cs="Arial"/>
          <w:b/>
          <w:sz w:val="24"/>
          <w:u w:val="single"/>
        </w:rPr>
        <w:t>Reason(s) Display of OMB Expiration Date is Inappropriate</w:t>
      </w:r>
    </w:p>
    <w:p w:rsidRPr="00F35748" w:rsidR="006C6C6E" w:rsidP="006C6C6E" w:rsidRDefault="006C6C6E" w14:paraId="19E40C15" w14:textId="57846DEA">
      <w:pPr>
        <w:spacing w:before="240"/>
        <w:ind w:left="360"/>
        <w:rPr>
          <w:rFonts w:ascii="Arial" w:hAnsi="Arial" w:cs="Arial"/>
          <w:sz w:val="24"/>
        </w:rPr>
      </w:pPr>
      <w:r w:rsidRPr="00F35748">
        <w:rPr>
          <w:rFonts w:ascii="Arial" w:hAnsi="Arial" w:cs="Arial"/>
          <w:sz w:val="24"/>
        </w:rPr>
        <w:t>No exemption is requested</w:t>
      </w:r>
      <w:r w:rsidRPr="00F35748" w:rsidR="00F35748">
        <w:rPr>
          <w:rFonts w:ascii="Arial" w:hAnsi="Arial" w:cs="Arial"/>
          <w:sz w:val="24"/>
        </w:rPr>
        <w:t xml:space="preserve">. </w:t>
      </w:r>
    </w:p>
    <w:p w:rsidRPr="00F35748" w:rsidR="009B3794" w:rsidP="006C6C6E" w:rsidRDefault="003531D5" w14:paraId="22E2A3A5" w14:textId="423EF880">
      <w:pPr>
        <w:pStyle w:val="ListParagraph"/>
        <w:numPr>
          <w:ilvl w:val="0"/>
          <w:numId w:val="2"/>
        </w:numPr>
        <w:spacing w:before="240"/>
        <w:rPr>
          <w:rFonts w:ascii="Arial" w:hAnsi="Arial" w:cs="Arial"/>
          <w:b/>
          <w:sz w:val="24"/>
        </w:rPr>
      </w:pPr>
      <w:r>
        <w:rPr>
          <w:rFonts w:ascii="Arial" w:hAnsi="Arial" w:cs="Arial"/>
          <w:b/>
          <w:sz w:val="24"/>
        </w:rPr>
        <w:t xml:space="preserve">  </w:t>
      </w:r>
      <w:r w:rsidRPr="00F35748" w:rsidR="009B3794">
        <w:rPr>
          <w:rFonts w:ascii="Arial" w:hAnsi="Arial" w:cs="Arial"/>
          <w:b/>
          <w:sz w:val="24"/>
          <w:u w:val="single"/>
        </w:rPr>
        <w:t>Exceptions to Certification for Paperwork Reduction Act Submissions</w:t>
      </w:r>
    </w:p>
    <w:p w:rsidRPr="00F35748" w:rsidR="006C6C6E" w:rsidP="006C0D51" w:rsidRDefault="006C6C6E" w14:paraId="3A2DA326"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left="360"/>
        <w:rPr>
          <w:rFonts w:ascii="Arial" w:hAnsi="Arial" w:cs="Arial"/>
          <w:sz w:val="24"/>
        </w:rPr>
      </w:pPr>
      <w:r w:rsidRPr="00F35748">
        <w:rPr>
          <w:rFonts w:ascii="Arial" w:hAnsi="Arial" w:cs="Arial"/>
          <w:sz w:val="24"/>
        </w:rPr>
        <w:t xml:space="preserve">There are no exceptions to the certification. </w:t>
      </w:r>
    </w:p>
    <w:p w:rsidRPr="00F35748" w:rsidR="006C6C6E" w:rsidP="006C6C6E" w:rsidRDefault="006C6C6E" w14:paraId="03D8B5D6"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4"/>
        </w:rPr>
      </w:pPr>
    </w:p>
    <w:p w:rsidRPr="00F35748" w:rsidR="009B3794" w:rsidP="006C6C6E" w:rsidRDefault="009B3794" w14:paraId="22E2A3A6" w14:textId="1F7081BB">
      <w:pPr>
        <w:pStyle w:val="BodyTextIndent"/>
        <w:spacing w:before="120"/>
        <w:ind w:left="360"/>
        <w:rPr>
          <w:rFonts w:ascii="Arial" w:hAnsi="Arial" w:cs="Arial"/>
        </w:rPr>
      </w:pPr>
    </w:p>
    <w:sectPr w:rsidRPr="00F35748" w:rsidR="009B3794" w:rsidSect="00817E7F">
      <w:footerReference w:type="default" r:id="rId17"/>
      <w:endnotePr>
        <w:numFmt w:val="decimal"/>
      </w:endnotePr>
      <w:type w:val="continuous"/>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2A3A9" w14:textId="77777777" w:rsidR="00680D76" w:rsidRDefault="00680D76">
      <w:r>
        <w:separator/>
      </w:r>
    </w:p>
  </w:endnote>
  <w:endnote w:type="continuationSeparator" w:id="0">
    <w:p w14:paraId="22E2A3AA" w14:textId="77777777" w:rsidR="00680D76" w:rsidRDefault="006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2A3AB" w14:textId="77777777" w:rsidR="00D92E1D" w:rsidRDefault="00D92E1D">
    <w:pPr>
      <w:spacing w:line="240" w:lineRule="exact"/>
    </w:pPr>
  </w:p>
  <w:p w14:paraId="22E2A3AC" w14:textId="269EFE0F" w:rsidR="00D92E1D" w:rsidRPr="00817E7F" w:rsidRDefault="00B655C6">
    <w:pPr>
      <w:framePr w:w="9361" w:wrap="notBeside" w:vAnchor="text" w:hAnchor="text" w:x="1" w:y="1"/>
      <w:jc w:val="center"/>
      <w:rPr>
        <w:rFonts w:ascii="Arial" w:hAnsi="Arial" w:cs="Arial"/>
        <w:sz w:val="24"/>
      </w:rPr>
    </w:pPr>
    <w:r w:rsidRPr="00817E7F">
      <w:rPr>
        <w:rFonts w:ascii="Arial" w:hAnsi="Arial" w:cs="Arial"/>
        <w:sz w:val="24"/>
      </w:rPr>
      <w:fldChar w:fldCharType="begin"/>
    </w:r>
    <w:r w:rsidR="00D92E1D" w:rsidRPr="00817E7F">
      <w:rPr>
        <w:rFonts w:ascii="Arial" w:hAnsi="Arial" w:cs="Arial"/>
        <w:sz w:val="24"/>
      </w:rPr>
      <w:instrText xml:space="preserve">PAGE </w:instrText>
    </w:r>
    <w:r w:rsidRPr="00817E7F">
      <w:rPr>
        <w:rFonts w:ascii="Arial" w:hAnsi="Arial" w:cs="Arial"/>
        <w:sz w:val="24"/>
      </w:rPr>
      <w:fldChar w:fldCharType="separate"/>
    </w:r>
    <w:r w:rsidR="00236ADB">
      <w:rPr>
        <w:rFonts w:ascii="Arial" w:hAnsi="Arial" w:cs="Arial"/>
        <w:noProof/>
        <w:sz w:val="24"/>
      </w:rPr>
      <w:t>2</w:t>
    </w:r>
    <w:r w:rsidRPr="00817E7F">
      <w:rPr>
        <w:rFonts w:ascii="Arial" w:hAnsi="Arial" w:cs="Arial"/>
        <w:sz w:val="24"/>
      </w:rPr>
      <w:fldChar w:fldCharType="end"/>
    </w:r>
  </w:p>
  <w:p w14:paraId="22E2A3AD"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2A3A7" w14:textId="77777777" w:rsidR="00680D76" w:rsidRDefault="00680D76">
      <w:r>
        <w:separator/>
      </w:r>
    </w:p>
  </w:footnote>
  <w:footnote w:type="continuationSeparator" w:id="0">
    <w:p w14:paraId="22E2A3A8" w14:textId="77777777" w:rsidR="00680D76" w:rsidRDefault="0068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6"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1D7109"/>
    <w:multiLevelType w:val="hybridMultilevel"/>
    <w:tmpl w:val="462ED118"/>
    <w:lvl w:ilvl="0" w:tplc="17BC0AFE">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6"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5" w15:restartNumberingAfterBreak="0">
    <w:nsid w:val="6C344BB2"/>
    <w:multiLevelType w:val="hybridMultilevel"/>
    <w:tmpl w:val="CAA8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3"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3"/>
  </w:num>
  <w:num w:numId="2">
    <w:abstractNumId w:val="21"/>
  </w:num>
  <w:num w:numId="3">
    <w:abstractNumId w:val="14"/>
  </w:num>
  <w:num w:numId="4">
    <w:abstractNumId w:val="39"/>
  </w:num>
  <w:num w:numId="5">
    <w:abstractNumId w:val="42"/>
  </w:num>
  <w:num w:numId="6">
    <w:abstractNumId w:val="9"/>
  </w:num>
  <w:num w:numId="7">
    <w:abstractNumId w:val="34"/>
  </w:num>
  <w:num w:numId="8">
    <w:abstractNumId w:val="17"/>
  </w:num>
  <w:num w:numId="9">
    <w:abstractNumId w:val="25"/>
  </w:num>
  <w:num w:numId="10">
    <w:abstractNumId w:val="19"/>
  </w:num>
  <w:num w:numId="11">
    <w:abstractNumId w:val="8"/>
  </w:num>
  <w:num w:numId="12">
    <w:abstractNumId w:val="24"/>
  </w:num>
  <w:num w:numId="13">
    <w:abstractNumId w:val="20"/>
  </w:num>
  <w:num w:numId="14">
    <w:abstractNumId w:val="22"/>
  </w:num>
  <w:num w:numId="15">
    <w:abstractNumId w:val="7"/>
  </w:num>
  <w:num w:numId="16">
    <w:abstractNumId w:val="0"/>
  </w:num>
  <w:num w:numId="17">
    <w:abstractNumId w:val="1"/>
  </w:num>
  <w:num w:numId="18">
    <w:abstractNumId w:val="15"/>
  </w:num>
  <w:num w:numId="19">
    <w:abstractNumId w:val="33"/>
  </w:num>
  <w:num w:numId="20">
    <w:abstractNumId w:val="31"/>
  </w:num>
  <w:num w:numId="21">
    <w:abstractNumId w:val="18"/>
  </w:num>
  <w:num w:numId="22">
    <w:abstractNumId w:val="38"/>
  </w:num>
  <w:num w:numId="23">
    <w:abstractNumId w:val="29"/>
  </w:num>
  <w:num w:numId="24">
    <w:abstractNumId w:val="30"/>
  </w:num>
  <w:num w:numId="25">
    <w:abstractNumId w:val="41"/>
  </w:num>
  <w:num w:numId="26">
    <w:abstractNumId w:val="37"/>
  </w:num>
  <w:num w:numId="27">
    <w:abstractNumId w:val="3"/>
  </w:num>
  <w:num w:numId="28">
    <w:abstractNumId w:val="16"/>
  </w:num>
  <w:num w:numId="29">
    <w:abstractNumId w:val="40"/>
  </w:num>
  <w:num w:numId="30">
    <w:abstractNumId w:val="36"/>
  </w:num>
  <w:num w:numId="31">
    <w:abstractNumId w:val="32"/>
  </w:num>
  <w:num w:numId="32">
    <w:abstractNumId w:val="10"/>
  </w:num>
  <w:num w:numId="33">
    <w:abstractNumId w:val="2"/>
  </w:num>
  <w:num w:numId="34">
    <w:abstractNumId w:val="26"/>
  </w:num>
  <w:num w:numId="35">
    <w:abstractNumId w:val="12"/>
  </w:num>
  <w:num w:numId="36">
    <w:abstractNumId w:val="11"/>
  </w:num>
  <w:num w:numId="37">
    <w:abstractNumId w:val="13"/>
  </w:num>
  <w:num w:numId="38">
    <w:abstractNumId w:val="4"/>
  </w:num>
  <w:num w:numId="39">
    <w:abstractNumId w:val="28"/>
  </w:num>
  <w:num w:numId="40">
    <w:abstractNumId w:val="6"/>
  </w:num>
  <w:num w:numId="41">
    <w:abstractNumId w:val="27"/>
  </w:num>
  <w:num w:numId="42">
    <w:abstractNumId w:val="23"/>
  </w:num>
  <w:num w:numId="43">
    <w:abstractNumId w:val="5"/>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15505"/>
    <w:rsid w:val="00015764"/>
    <w:rsid w:val="000731C5"/>
    <w:rsid w:val="00093ACF"/>
    <w:rsid w:val="000D087B"/>
    <w:rsid w:val="000F25EE"/>
    <w:rsid w:val="00131791"/>
    <w:rsid w:val="001325B2"/>
    <w:rsid w:val="00141772"/>
    <w:rsid w:val="00181899"/>
    <w:rsid w:val="001920C3"/>
    <w:rsid w:val="001D4856"/>
    <w:rsid w:val="001E5256"/>
    <w:rsid w:val="002118B4"/>
    <w:rsid w:val="0021707B"/>
    <w:rsid w:val="00236ADB"/>
    <w:rsid w:val="002640E7"/>
    <w:rsid w:val="00281924"/>
    <w:rsid w:val="00296457"/>
    <w:rsid w:val="002C00B3"/>
    <w:rsid w:val="002C5AEE"/>
    <w:rsid w:val="002D3C89"/>
    <w:rsid w:val="00322313"/>
    <w:rsid w:val="0032403B"/>
    <w:rsid w:val="003531D5"/>
    <w:rsid w:val="00360E78"/>
    <w:rsid w:val="00391E16"/>
    <w:rsid w:val="003A1EE6"/>
    <w:rsid w:val="003A2B53"/>
    <w:rsid w:val="003D23B1"/>
    <w:rsid w:val="003D3EC6"/>
    <w:rsid w:val="003E10D2"/>
    <w:rsid w:val="003E7D47"/>
    <w:rsid w:val="0043078D"/>
    <w:rsid w:val="0043730A"/>
    <w:rsid w:val="00472847"/>
    <w:rsid w:val="004746CA"/>
    <w:rsid w:val="00490720"/>
    <w:rsid w:val="004E687D"/>
    <w:rsid w:val="00503BAB"/>
    <w:rsid w:val="005605B6"/>
    <w:rsid w:val="005D7625"/>
    <w:rsid w:val="005E1765"/>
    <w:rsid w:val="00624019"/>
    <w:rsid w:val="00627FFD"/>
    <w:rsid w:val="00642C68"/>
    <w:rsid w:val="00673C95"/>
    <w:rsid w:val="00680D76"/>
    <w:rsid w:val="006A412A"/>
    <w:rsid w:val="006C0D51"/>
    <w:rsid w:val="006C6C6E"/>
    <w:rsid w:val="0073114C"/>
    <w:rsid w:val="00772CA9"/>
    <w:rsid w:val="00792993"/>
    <w:rsid w:val="007C22E4"/>
    <w:rsid w:val="007F047A"/>
    <w:rsid w:val="008002AB"/>
    <w:rsid w:val="00817E7F"/>
    <w:rsid w:val="00847980"/>
    <w:rsid w:val="008B04CA"/>
    <w:rsid w:val="008C09C3"/>
    <w:rsid w:val="008D2D67"/>
    <w:rsid w:val="008F7B19"/>
    <w:rsid w:val="00930118"/>
    <w:rsid w:val="00935E77"/>
    <w:rsid w:val="0095702E"/>
    <w:rsid w:val="0098795E"/>
    <w:rsid w:val="009A0DDE"/>
    <w:rsid w:val="009B27D5"/>
    <w:rsid w:val="009B3794"/>
    <w:rsid w:val="009B41B5"/>
    <w:rsid w:val="009B7E4D"/>
    <w:rsid w:val="00A0014A"/>
    <w:rsid w:val="00A1688A"/>
    <w:rsid w:val="00A2216C"/>
    <w:rsid w:val="00A57E8C"/>
    <w:rsid w:val="00A77793"/>
    <w:rsid w:val="00A90B52"/>
    <w:rsid w:val="00A92CAB"/>
    <w:rsid w:val="00AC58F7"/>
    <w:rsid w:val="00AD489C"/>
    <w:rsid w:val="00AE7154"/>
    <w:rsid w:val="00B032E7"/>
    <w:rsid w:val="00B655C6"/>
    <w:rsid w:val="00BA1A0C"/>
    <w:rsid w:val="00BA3BF8"/>
    <w:rsid w:val="00BA3E5E"/>
    <w:rsid w:val="00BC5325"/>
    <w:rsid w:val="00BF2F34"/>
    <w:rsid w:val="00C155D3"/>
    <w:rsid w:val="00C45431"/>
    <w:rsid w:val="00C74B86"/>
    <w:rsid w:val="00C93489"/>
    <w:rsid w:val="00CA292E"/>
    <w:rsid w:val="00CA3DA6"/>
    <w:rsid w:val="00CC7312"/>
    <w:rsid w:val="00CD36E7"/>
    <w:rsid w:val="00CE5AA9"/>
    <w:rsid w:val="00D11CA3"/>
    <w:rsid w:val="00D46313"/>
    <w:rsid w:val="00D56CC2"/>
    <w:rsid w:val="00D74B86"/>
    <w:rsid w:val="00D92E1D"/>
    <w:rsid w:val="00DE3A45"/>
    <w:rsid w:val="00E00CEE"/>
    <w:rsid w:val="00E15EEB"/>
    <w:rsid w:val="00E175D2"/>
    <w:rsid w:val="00E203FA"/>
    <w:rsid w:val="00E34A1F"/>
    <w:rsid w:val="00E725F1"/>
    <w:rsid w:val="00E76CFD"/>
    <w:rsid w:val="00E87554"/>
    <w:rsid w:val="00E962DB"/>
    <w:rsid w:val="00EA060E"/>
    <w:rsid w:val="00EA5E32"/>
    <w:rsid w:val="00EB659D"/>
    <w:rsid w:val="00EC38CD"/>
    <w:rsid w:val="00EC4FD8"/>
    <w:rsid w:val="00ED18EA"/>
    <w:rsid w:val="00ED7CE4"/>
    <w:rsid w:val="00EE529C"/>
    <w:rsid w:val="00EE7072"/>
    <w:rsid w:val="00F05084"/>
    <w:rsid w:val="00F35748"/>
    <w:rsid w:val="00F4124B"/>
    <w:rsid w:val="00F4221E"/>
    <w:rsid w:val="00F50BC7"/>
    <w:rsid w:val="00FD4907"/>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EA060E"/>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character" w:styleId="CommentReference">
    <w:name w:val="annotation reference"/>
    <w:basedOn w:val="DefaultParagraphFont"/>
    <w:semiHidden/>
    <w:unhideWhenUsed/>
    <w:rsid w:val="00F05084"/>
    <w:rPr>
      <w:sz w:val="16"/>
      <w:szCs w:val="16"/>
    </w:rPr>
  </w:style>
  <w:style w:type="paragraph" w:styleId="CommentText">
    <w:name w:val="annotation text"/>
    <w:basedOn w:val="Normal"/>
    <w:link w:val="CommentTextChar"/>
    <w:semiHidden/>
    <w:unhideWhenUsed/>
    <w:rsid w:val="00F05084"/>
    <w:rPr>
      <w:szCs w:val="20"/>
    </w:rPr>
  </w:style>
  <w:style w:type="character" w:customStyle="1" w:styleId="CommentTextChar">
    <w:name w:val="Comment Text Char"/>
    <w:basedOn w:val="DefaultParagraphFont"/>
    <w:link w:val="CommentText"/>
    <w:semiHidden/>
    <w:rsid w:val="00F05084"/>
  </w:style>
  <w:style w:type="paragraph" w:styleId="CommentSubject">
    <w:name w:val="annotation subject"/>
    <w:basedOn w:val="CommentText"/>
    <w:next w:val="CommentText"/>
    <w:link w:val="CommentSubjectChar"/>
    <w:semiHidden/>
    <w:unhideWhenUsed/>
    <w:rsid w:val="00F05084"/>
    <w:rPr>
      <w:b/>
      <w:bCs/>
    </w:rPr>
  </w:style>
  <w:style w:type="character" w:customStyle="1" w:styleId="CommentSubjectChar">
    <w:name w:val="Comment Subject Char"/>
    <w:basedOn w:val="CommentTextChar"/>
    <w:link w:val="CommentSubject"/>
    <w:semiHidden/>
    <w:rsid w:val="00F05084"/>
    <w:rPr>
      <w:b/>
      <w:bCs/>
    </w:rPr>
  </w:style>
  <w:style w:type="character" w:customStyle="1" w:styleId="Heading3Char">
    <w:name w:val="Heading 3 Char"/>
    <w:basedOn w:val="DefaultParagraphFont"/>
    <w:link w:val="Heading3"/>
    <w:semiHidden/>
    <w:rsid w:val="00EA060E"/>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semiHidden/>
    <w:unhideWhenUsed/>
    <w:rsid w:val="00ED7CE4"/>
    <w:rPr>
      <w:color w:val="800080" w:themeColor="followedHyperlink"/>
      <w:u w:val="single"/>
    </w:rPr>
  </w:style>
  <w:style w:type="paragraph" w:styleId="BodyText">
    <w:name w:val="Body Text"/>
    <w:basedOn w:val="Normal"/>
    <w:link w:val="BodyTextChar"/>
    <w:semiHidden/>
    <w:unhideWhenUsed/>
    <w:rsid w:val="009B41B5"/>
    <w:pPr>
      <w:spacing w:after="120"/>
    </w:pPr>
  </w:style>
  <w:style w:type="character" w:customStyle="1" w:styleId="BodyTextChar">
    <w:name w:val="Body Text Char"/>
    <w:basedOn w:val="DefaultParagraphFont"/>
    <w:link w:val="BodyText"/>
    <w:semiHidden/>
    <w:rsid w:val="009B41B5"/>
    <w:rPr>
      <w:szCs w:val="24"/>
    </w:rPr>
  </w:style>
  <w:style w:type="paragraph" w:styleId="Header">
    <w:name w:val="header"/>
    <w:basedOn w:val="Normal"/>
    <w:link w:val="HeaderChar"/>
    <w:unhideWhenUsed/>
    <w:rsid w:val="00817E7F"/>
    <w:pPr>
      <w:tabs>
        <w:tab w:val="center" w:pos="4680"/>
        <w:tab w:val="right" w:pos="9360"/>
      </w:tabs>
    </w:pPr>
  </w:style>
  <w:style w:type="character" w:customStyle="1" w:styleId="HeaderChar">
    <w:name w:val="Header Char"/>
    <w:basedOn w:val="DefaultParagraphFont"/>
    <w:link w:val="Header"/>
    <w:rsid w:val="00817E7F"/>
    <w:rPr>
      <w:szCs w:val="24"/>
    </w:rPr>
  </w:style>
  <w:style w:type="paragraph" w:styleId="Footer">
    <w:name w:val="footer"/>
    <w:basedOn w:val="Normal"/>
    <w:link w:val="FooterChar"/>
    <w:unhideWhenUsed/>
    <w:rsid w:val="00817E7F"/>
    <w:pPr>
      <w:tabs>
        <w:tab w:val="center" w:pos="4680"/>
        <w:tab w:val="right" w:pos="9360"/>
      </w:tabs>
    </w:pPr>
  </w:style>
  <w:style w:type="character" w:customStyle="1" w:styleId="FooterChar">
    <w:name w:val="Footer Char"/>
    <w:basedOn w:val="DefaultParagraphFont"/>
    <w:link w:val="Footer"/>
    <w:rsid w:val="00817E7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239061">
      <w:bodyDiv w:val="1"/>
      <w:marLeft w:val="0"/>
      <w:marRight w:val="0"/>
      <w:marTop w:val="0"/>
      <w:marBottom w:val="0"/>
      <w:divBdr>
        <w:top w:val="none" w:sz="0" w:space="0" w:color="auto"/>
        <w:left w:val="none" w:sz="0" w:space="0" w:color="auto"/>
        <w:bottom w:val="none" w:sz="0" w:space="0" w:color="auto"/>
        <w:right w:val="none" w:sz="0" w:space="0" w:color="auto"/>
      </w:divBdr>
    </w:div>
    <w:div w:id="168882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rsa.gov/about/organization/bureaus/bhw/index.html.%20%2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ogramportal.hrsa.gov/extranet/landing.sea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bls.gov/bls/blswage.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hsc.hrsa.gov/s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30e64bdb05d3f72a8a2a3e12c8a6e9f0">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WZ63U36FQ2UJ-1977657543-2072</_dlc_DocId>
    <_dlc_DocIdUrl xmlns="053a5afd-1424-405b-82d9-63deec7446f8">
      <Url>https://sharepoint.hrsa.gov/sites/BHW/DPSD/frns-regs/_layouts/15/DocIdRedir.aspx?ID=WZ63U36FQ2UJ-1977657543-2072</Url>
      <Description>WZ63U36FQ2UJ-1977657543-2072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8DA3DB-4F52-4F6F-936D-BA362D32C48A}">
  <ds:schemaRefs>
    <ds:schemaRef ds:uri="Microsoft.SharePoint.Taxonomy.ContentTypeSync"/>
  </ds:schemaRefs>
</ds:datastoreItem>
</file>

<file path=customXml/itemProps2.xml><?xml version="1.0" encoding="utf-8"?>
<ds:datastoreItem xmlns:ds="http://schemas.openxmlformats.org/officeDocument/2006/customXml" ds:itemID="{05E4EF6C-13C9-4037-94B4-E54755921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09447-424B-46F1-97B6-0598EFE31B1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fdd5923-a2c2-4931-ba39-644f5cbc34d7"/>
    <ds:schemaRef ds:uri="053a5afd-1424-405b-82d9-63deec7446f8"/>
    <ds:schemaRef ds:uri="http://www.w3.org/XML/1998/namespace"/>
    <ds:schemaRef ds:uri="http://purl.org/dc/dcmitype/"/>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5.xml><?xml version="1.0" encoding="utf-8"?>
<ds:datastoreItem xmlns:ds="http://schemas.openxmlformats.org/officeDocument/2006/customXml" ds:itemID="{DACF3F6C-E2B9-4F1B-A352-14C8371F14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10522</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Elyana N.  Bowman</cp:lastModifiedBy>
  <cp:revision>6</cp:revision>
  <cp:lastPrinted>2010-10-14T13:41:00Z</cp:lastPrinted>
  <dcterms:created xsi:type="dcterms:W3CDTF">2020-09-04T15:26:00Z</dcterms:created>
  <dcterms:modified xsi:type="dcterms:W3CDTF">2020-09-04T16:21:00Z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_dlc_DocIdItemGuid">
    <vt:lpwstr>20456192-3828-41c0-b5a3-9ca3d4bf609c</vt:lpwstr>
  </property>
</Properties>
</file>