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EAFC1" w14:textId="496B057F" w:rsidR="009C7306" w:rsidRPr="00982F73" w:rsidRDefault="005E2995" w:rsidP="00696771">
      <w:pPr>
        <w:pStyle w:val="ListParagraph"/>
        <w:spacing w:after="0" w:line="360" w:lineRule="auto"/>
        <w:ind w:left="0"/>
        <w:jc w:val="center"/>
        <w:rPr>
          <w:rFonts w:cs="Times New Roman"/>
          <w:b/>
        </w:rPr>
      </w:pPr>
      <w:bookmarkStart w:id="0" w:name="_GoBack"/>
      <w:bookmarkEnd w:id="0"/>
      <w:r w:rsidRPr="00982F73">
        <w:rPr>
          <w:b/>
        </w:rPr>
        <w:t>A</w:t>
      </w:r>
      <w:r w:rsidR="001C253C" w:rsidRPr="00982F73">
        <w:rPr>
          <w:b/>
        </w:rPr>
        <w:t>ttachment</w:t>
      </w:r>
      <w:r w:rsidRPr="00982F73">
        <w:rPr>
          <w:b/>
        </w:rPr>
        <w:t xml:space="preserve"> </w:t>
      </w:r>
      <w:r w:rsidR="00C446EF">
        <w:rPr>
          <w:b/>
        </w:rPr>
        <w:t>7d</w:t>
      </w:r>
      <w:r w:rsidRPr="00982F73">
        <w:rPr>
          <w:b/>
        </w:rPr>
        <w:t>:</w:t>
      </w:r>
      <w:r w:rsidR="00645591" w:rsidRPr="00982F73">
        <w:rPr>
          <w:b/>
        </w:rPr>
        <w:t xml:space="preserve">  </w:t>
      </w:r>
      <w:r w:rsidR="009C7306" w:rsidRPr="00982F73">
        <w:rPr>
          <w:rFonts w:cs="Times New Roman"/>
          <w:b/>
        </w:rPr>
        <w:t>NBCCEDP Clinic-Level Data Collection Reminder Email</w:t>
      </w:r>
    </w:p>
    <w:p w14:paraId="46D4EF4D" w14:textId="7DAEC9BF" w:rsidR="005E2995" w:rsidRPr="00645591" w:rsidRDefault="005E2995" w:rsidP="00F32DF7">
      <w:pPr>
        <w:spacing w:after="0"/>
        <w:jc w:val="center"/>
        <w:rPr>
          <w:b/>
          <w:sz w:val="32"/>
          <w:szCs w:val="32"/>
        </w:rPr>
      </w:pPr>
    </w:p>
    <w:p w14:paraId="368A4225" w14:textId="5DFC250B" w:rsidR="005E2995" w:rsidRDefault="005E2995" w:rsidP="005E2995">
      <w:pPr>
        <w:spacing w:after="0"/>
        <w:rPr>
          <w:rFonts w:asciiTheme="majorHAnsi" w:hAnsiTheme="majorHAnsi"/>
        </w:rPr>
      </w:pPr>
    </w:p>
    <w:p w14:paraId="089B0907" w14:textId="77777777" w:rsidR="00030445" w:rsidRDefault="00030445" w:rsidP="005F2604">
      <w:pPr>
        <w:autoSpaceDE w:val="0"/>
        <w:autoSpaceDN w:val="0"/>
        <w:spacing w:after="0" w:line="480" w:lineRule="auto"/>
      </w:pPr>
    </w:p>
    <w:p w14:paraId="69C88D05" w14:textId="77777777" w:rsidR="00030445" w:rsidRDefault="00030445" w:rsidP="005F2604">
      <w:pPr>
        <w:autoSpaceDE w:val="0"/>
        <w:autoSpaceDN w:val="0"/>
        <w:spacing w:after="0" w:line="480" w:lineRule="auto"/>
      </w:pPr>
    </w:p>
    <w:p w14:paraId="711864F9" w14:textId="748BAEFA" w:rsidR="00B363CA" w:rsidRDefault="001336B5" w:rsidP="005F2604">
      <w:pPr>
        <w:autoSpaceDE w:val="0"/>
        <w:autoSpaceDN w:val="0"/>
        <w:spacing w:after="0" w:line="480" w:lineRule="auto"/>
      </w:pPr>
      <w:r>
        <w:t>Date:</w:t>
      </w:r>
      <w:r>
        <w:tab/>
      </w:r>
      <w:r w:rsidRPr="00B005A4">
        <w:rPr>
          <w:color w:val="C00000"/>
        </w:rPr>
        <w:t xml:space="preserve">[Insert date - </w:t>
      </w:r>
      <w:r w:rsidR="00B363CA" w:rsidRPr="00B005A4">
        <w:rPr>
          <w:color w:val="C00000"/>
        </w:rPr>
        <w:t xml:space="preserve">10 days </w:t>
      </w:r>
      <w:r w:rsidR="00696771">
        <w:rPr>
          <w:color w:val="C00000"/>
        </w:rPr>
        <w:t>before closing date]</w:t>
      </w:r>
    </w:p>
    <w:p w14:paraId="4FE69500" w14:textId="298F2733" w:rsidR="00B363CA" w:rsidRDefault="00B363CA" w:rsidP="005F2604">
      <w:pPr>
        <w:autoSpaceDE w:val="0"/>
        <w:autoSpaceDN w:val="0"/>
        <w:spacing w:after="0" w:line="480" w:lineRule="auto"/>
      </w:pPr>
      <w:r>
        <w:t xml:space="preserve">To: </w:t>
      </w:r>
      <w:r>
        <w:tab/>
      </w:r>
      <w:r w:rsidR="003B6533">
        <w:t>NBCCEDP</w:t>
      </w:r>
      <w:r>
        <w:t xml:space="preserve"> Program Directors</w:t>
      </w:r>
      <w:r w:rsidR="001336B5">
        <w:t xml:space="preserve"> [</w:t>
      </w:r>
      <w:r w:rsidR="003044C4">
        <w:t xml:space="preserve">Note: </w:t>
      </w:r>
      <w:r w:rsidR="001336B5">
        <w:t>Non</w:t>
      </w:r>
      <w:r w:rsidR="003044C4">
        <w:t>-</w:t>
      </w:r>
      <w:r w:rsidR="001336B5">
        <w:t>resp</w:t>
      </w:r>
      <w:r>
        <w:t>onders only]</w:t>
      </w:r>
    </w:p>
    <w:p w14:paraId="5BEEF43E" w14:textId="77777777" w:rsidR="00B363CA" w:rsidRDefault="00B363CA" w:rsidP="005F2604">
      <w:pPr>
        <w:autoSpaceDE w:val="0"/>
        <w:autoSpaceDN w:val="0"/>
        <w:spacing w:after="0" w:line="480" w:lineRule="auto"/>
      </w:pPr>
      <w:r>
        <w:t>From:</w:t>
      </w:r>
      <w:r>
        <w:tab/>
        <w:t>Faye Wong, Branch Chie</w:t>
      </w:r>
      <w:r w:rsidR="003044C4">
        <w:t>f, Program Services Branch, Division of Cancer Prevention and Control</w:t>
      </w:r>
    </w:p>
    <w:p w14:paraId="791CE728" w14:textId="203C68D0" w:rsidR="00B363CA" w:rsidRPr="001B1EDC" w:rsidRDefault="00B363CA" w:rsidP="005F2604">
      <w:pPr>
        <w:autoSpaceDE w:val="0"/>
        <w:autoSpaceDN w:val="0"/>
        <w:spacing w:after="0" w:line="480" w:lineRule="auto"/>
        <w:rPr>
          <w:rStyle w:val="Strong"/>
        </w:rPr>
      </w:pPr>
      <w:r>
        <w:t>Re:</w:t>
      </w:r>
      <w:r>
        <w:tab/>
      </w:r>
      <w:r w:rsidR="001336B5">
        <w:t xml:space="preserve">Reminder! </w:t>
      </w:r>
      <w:r w:rsidR="00C65EF7" w:rsidRPr="00C65EF7">
        <w:rPr>
          <w:color w:val="C00000"/>
        </w:rPr>
        <w:t>[Program Year]</w:t>
      </w:r>
      <w:r w:rsidR="006737A7" w:rsidRPr="00C65EF7">
        <w:rPr>
          <w:color w:val="C00000"/>
        </w:rPr>
        <w:t xml:space="preserve"> </w:t>
      </w:r>
      <w:r w:rsidR="003B6533">
        <w:t>DP17-1701</w:t>
      </w:r>
      <w:r w:rsidR="006737A7">
        <w:t xml:space="preserve"> </w:t>
      </w:r>
      <w:r w:rsidR="003B6533">
        <w:t>NBCCEDP</w:t>
      </w:r>
      <w:r>
        <w:t xml:space="preserve"> </w:t>
      </w:r>
      <w:r w:rsidR="009C7306">
        <w:t>Clinic-Level Information Collection</w:t>
      </w:r>
      <w:r>
        <w:t xml:space="preserve"> </w:t>
      </w:r>
    </w:p>
    <w:p w14:paraId="1A117C2D" w14:textId="55270D80" w:rsidR="005F2604" w:rsidRPr="009C7306" w:rsidRDefault="009C7306" w:rsidP="009C7306">
      <w:pPr>
        <w:autoSpaceDE w:val="0"/>
        <w:autoSpaceDN w:val="0"/>
      </w:pPr>
      <w:r>
        <w:t>Y</w:t>
      </w:r>
      <w:r w:rsidRPr="00F637F4">
        <w:t xml:space="preserve">our annual submission of </w:t>
      </w:r>
      <w:r>
        <w:t>NBCCEDP</w:t>
      </w:r>
      <w:r w:rsidRPr="00F637F4">
        <w:t xml:space="preserve"> </w:t>
      </w:r>
      <w:r>
        <w:t>c</w:t>
      </w:r>
      <w:r w:rsidRPr="00F637F4">
        <w:t xml:space="preserve">linic-level </w:t>
      </w:r>
      <w:r>
        <w:t>information</w:t>
      </w:r>
      <w:r w:rsidRPr="00F637F4">
        <w:t xml:space="preserve"> is due </w:t>
      </w:r>
      <w:r>
        <w:t xml:space="preserve">in approximately </w:t>
      </w:r>
      <w:r w:rsidRPr="009C7306">
        <w:rPr>
          <w:b/>
        </w:rPr>
        <w:t>10 days</w:t>
      </w:r>
      <w:r>
        <w:t xml:space="preserve"> on </w:t>
      </w:r>
      <w:r w:rsidRPr="00F637F4">
        <w:rPr>
          <w:color w:val="C00000"/>
        </w:rPr>
        <w:t>[actual date TBD pending OMB approval]</w:t>
      </w:r>
      <w:r w:rsidRPr="00F637F4">
        <w:t xml:space="preserve">.   </w:t>
      </w:r>
      <w:r>
        <w:t>NBCCEDP grantees are required to report a set of standardized data each year to CDC on all partner health systems and clinics where NBCCEDP activities are planned and implemented.  Your information will be used to monitor program activities and assess outcomes.</w:t>
      </w:r>
    </w:p>
    <w:p w14:paraId="30C43572" w14:textId="487EB390" w:rsidR="009C7306" w:rsidRDefault="009C7306" w:rsidP="009C7306">
      <w:pPr>
        <w:autoSpaceDE w:val="0"/>
        <w:autoSpaceDN w:val="0"/>
      </w:pPr>
      <w:r>
        <w:t xml:space="preserve">The NBCCEDP clinic-level data entry system is accessed from the program website, </w:t>
      </w:r>
      <w:hyperlink r:id="rId13" w:history="1">
        <w:r w:rsidRPr="00D97AF4">
          <w:rPr>
            <w:rStyle w:val="Hyperlink"/>
          </w:rPr>
          <w:t>www.nbccedp.org</w:t>
        </w:r>
      </w:hyperlink>
      <w:r>
        <w:t xml:space="preserve">, Clinic tab.   If you have questions about the content, please contact your CDC Program Consultant.  If you have questions related to the data entry system, please contact the IMS Help Desk at </w:t>
      </w:r>
      <w:hyperlink r:id="rId14" w:history="1">
        <w:r w:rsidR="00982F73" w:rsidRPr="004B6E01">
          <w:rPr>
            <w:rStyle w:val="Hyperlink"/>
          </w:rPr>
          <w:t>support@nbccedp.org</w:t>
        </w:r>
      </w:hyperlink>
      <w:r>
        <w:t>.</w:t>
      </w:r>
    </w:p>
    <w:p w14:paraId="72432D1A" w14:textId="302B2E3D" w:rsidR="009C7306" w:rsidRPr="001B1EDC" w:rsidRDefault="009C7306" w:rsidP="009C7306">
      <w:pPr>
        <w:autoSpaceDE w:val="0"/>
        <w:autoSpaceDN w:val="0"/>
      </w:pPr>
      <w:r w:rsidRPr="001B1EDC">
        <w:t xml:space="preserve">Thank you for your </w:t>
      </w:r>
      <w:r>
        <w:t>t</w:t>
      </w:r>
      <w:r w:rsidRPr="001B1EDC">
        <w:t>ime and continued partnership!</w:t>
      </w:r>
    </w:p>
    <w:p w14:paraId="0789B718" w14:textId="1BD58545" w:rsidR="00EB172E" w:rsidRPr="005F2604" w:rsidRDefault="00EB172E" w:rsidP="005F2604">
      <w:pPr>
        <w:autoSpaceDE w:val="0"/>
        <w:autoSpaceDN w:val="0"/>
        <w:spacing w:after="0" w:line="240" w:lineRule="auto"/>
      </w:pPr>
    </w:p>
    <w:sectPr w:rsidR="00EB172E" w:rsidRPr="005F2604" w:rsidSect="00ED7023">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440BF" w14:textId="77777777" w:rsidR="007D7433" w:rsidRDefault="007D7433" w:rsidP="00716F94">
      <w:pPr>
        <w:spacing w:after="0" w:line="240" w:lineRule="auto"/>
      </w:pPr>
      <w:r>
        <w:separator/>
      </w:r>
    </w:p>
  </w:endnote>
  <w:endnote w:type="continuationSeparator" w:id="0">
    <w:p w14:paraId="777A8A1A" w14:textId="77777777" w:rsidR="007D7433" w:rsidRDefault="007D743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E79D" w14:textId="77777777" w:rsidR="007D7433" w:rsidRDefault="007D7433" w:rsidP="00716F94">
      <w:pPr>
        <w:spacing w:after="0" w:line="240" w:lineRule="auto"/>
      </w:pPr>
      <w:r>
        <w:separator/>
      </w:r>
    </w:p>
  </w:footnote>
  <w:footnote w:type="continuationSeparator" w:id="0">
    <w:p w14:paraId="5871C768" w14:textId="77777777" w:rsidR="007D7433" w:rsidRDefault="007D743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3AD04" w14:textId="77777777" w:rsidR="007D7433" w:rsidRPr="00716F94" w:rsidRDefault="007D7433" w:rsidP="00852DEF">
    <w:pPr>
      <w:pStyle w:val="Header"/>
      <w:tabs>
        <w:tab w:val="clear" w:pos="4680"/>
      </w:tabs>
      <w:jc w:val="right"/>
      <w:rPr>
        <w:color w:val="0033CC"/>
      </w:rPr>
    </w:pPr>
    <w:r>
      <w:rPr>
        <w:color w:val="0033CC"/>
      </w:rPr>
      <w:t>OMB Information Collection Request</w:t>
    </w:r>
  </w:p>
  <w:p w14:paraId="5DD14685" w14:textId="77777777" w:rsidR="007D7433" w:rsidRPr="00716F94" w:rsidRDefault="007D7433" w:rsidP="00852DEF">
    <w:pPr>
      <w:pStyle w:val="Header"/>
      <w:tabs>
        <w:tab w:val="clear" w:pos="4680"/>
      </w:tabs>
      <w:rPr>
        <w:color w:val="0033CC"/>
      </w:rPr>
    </w:pPr>
    <w:r>
      <w:tab/>
    </w:r>
    <w:r>
      <w:rPr>
        <w:color w:val="0033CC"/>
      </w:rPr>
      <w:t>OMB No. 0920-0879</w:t>
    </w:r>
  </w:p>
  <w:p w14:paraId="408B54E0" w14:textId="77777777" w:rsidR="007D7433" w:rsidRDefault="007D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B61B2"/>
    <w:multiLevelType w:val="hybridMultilevel"/>
    <w:tmpl w:val="613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8"/>
  </w:num>
  <w:num w:numId="5">
    <w:abstractNumId w:val="11"/>
  </w:num>
  <w:num w:numId="6">
    <w:abstractNumId w:val="6"/>
  </w:num>
  <w:num w:numId="7">
    <w:abstractNumId w:val="0"/>
  </w:num>
  <w:num w:numId="8">
    <w:abstractNumId w:val="4"/>
  </w:num>
  <w:num w:numId="9">
    <w:abstractNumId w:val="7"/>
  </w:num>
  <w:num w:numId="10">
    <w:abstractNumId w:val="12"/>
  </w:num>
  <w:num w:numId="11">
    <w:abstractNumId w:val="2"/>
  </w:num>
  <w:num w:numId="12">
    <w:abstractNumId w:val="14"/>
  </w:num>
  <w:num w:numId="13">
    <w:abstractNumId w:val="5"/>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111D"/>
    <w:rsid w:val="0002274A"/>
    <w:rsid w:val="00022824"/>
    <w:rsid w:val="00030445"/>
    <w:rsid w:val="00053A92"/>
    <w:rsid w:val="00056635"/>
    <w:rsid w:val="00081221"/>
    <w:rsid w:val="000A1F30"/>
    <w:rsid w:val="000A704E"/>
    <w:rsid w:val="000B13DF"/>
    <w:rsid w:val="000D5ABD"/>
    <w:rsid w:val="000E7A19"/>
    <w:rsid w:val="001039D9"/>
    <w:rsid w:val="00104A1B"/>
    <w:rsid w:val="001177DD"/>
    <w:rsid w:val="00126DF0"/>
    <w:rsid w:val="001336B5"/>
    <w:rsid w:val="001412D4"/>
    <w:rsid w:val="00145844"/>
    <w:rsid w:val="00151567"/>
    <w:rsid w:val="00163E17"/>
    <w:rsid w:val="00166F9E"/>
    <w:rsid w:val="00187D5A"/>
    <w:rsid w:val="001A28F6"/>
    <w:rsid w:val="001B2831"/>
    <w:rsid w:val="001C0493"/>
    <w:rsid w:val="001C253C"/>
    <w:rsid w:val="001C28AD"/>
    <w:rsid w:val="001C59E8"/>
    <w:rsid w:val="001D7FCB"/>
    <w:rsid w:val="001E2B99"/>
    <w:rsid w:val="001E69B6"/>
    <w:rsid w:val="001F4DBB"/>
    <w:rsid w:val="0020312D"/>
    <w:rsid w:val="00206E33"/>
    <w:rsid w:val="00207951"/>
    <w:rsid w:val="00210519"/>
    <w:rsid w:val="00221207"/>
    <w:rsid w:val="002406D4"/>
    <w:rsid w:val="00241B17"/>
    <w:rsid w:val="00257A1C"/>
    <w:rsid w:val="002701C6"/>
    <w:rsid w:val="0027234C"/>
    <w:rsid w:val="00281795"/>
    <w:rsid w:val="002850E3"/>
    <w:rsid w:val="00287E2F"/>
    <w:rsid w:val="0029540E"/>
    <w:rsid w:val="002A1948"/>
    <w:rsid w:val="002B0925"/>
    <w:rsid w:val="002B4BA4"/>
    <w:rsid w:val="002C0877"/>
    <w:rsid w:val="002C2AE2"/>
    <w:rsid w:val="002D0DCE"/>
    <w:rsid w:val="002D222D"/>
    <w:rsid w:val="002E2B10"/>
    <w:rsid w:val="002E39DE"/>
    <w:rsid w:val="002F2069"/>
    <w:rsid w:val="003041AD"/>
    <w:rsid w:val="003044C4"/>
    <w:rsid w:val="0031279F"/>
    <w:rsid w:val="00336D96"/>
    <w:rsid w:val="00343C69"/>
    <w:rsid w:val="00344F07"/>
    <w:rsid w:val="003469C8"/>
    <w:rsid w:val="00355EA4"/>
    <w:rsid w:val="003635BE"/>
    <w:rsid w:val="00366B5E"/>
    <w:rsid w:val="003A1847"/>
    <w:rsid w:val="003B6533"/>
    <w:rsid w:val="003C31C9"/>
    <w:rsid w:val="003C4961"/>
    <w:rsid w:val="003C7C5D"/>
    <w:rsid w:val="003D0AD2"/>
    <w:rsid w:val="003E4D59"/>
    <w:rsid w:val="0040217A"/>
    <w:rsid w:val="004024F8"/>
    <w:rsid w:val="0041159A"/>
    <w:rsid w:val="004305A8"/>
    <w:rsid w:val="00450E14"/>
    <w:rsid w:val="00462C65"/>
    <w:rsid w:val="00467B14"/>
    <w:rsid w:val="00474EDA"/>
    <w:rsid w:val="004824FA"/>
    <w:rsid w:val="00483EBF"/>
    <w:rsid w:val="004841F1"/>
    <w:rsid w:val="004A1E3A"/>
    <w:rsid w:val="004C4AEA"/>
    <w:rsid w:val="004C65CB"/>
    <w:rsid w:val="004D35BC"/>
    <w:rsid w:val="004E003C"/>
    <w:rsid w:val="004E16EB"/>
    <w:rsid w:val="004E6665"/>
    <w:rsid w:val="004F1213"/>
    <w:rsid w:val="004F634E"/>
    <w:rsid w:val="004F67A8"/>
    <w:rsid w:val="00503CD5"/>
    <w:rsid w:val="00522A50"/>
    <w:rsid w:val="00527225"/>
    <w:rsid w:val="0053557D"/>
    <w:rsid w:val="005463DE"/>
    <w:rsid w:val="00546DC2"/>
    <w:rsid w:val="00556630"/>
    <w:rsid w:val="0055686D"/>
    <w:rsid w:val="00566510"/>
    <w:rsid w:val="005800EE"/>
    <w:rsid w:val="005869D6"/>
    <w:rsid w:val="00594473"/>
    <w:rsid w:val="005A33F6"/>
    <w:rsid w:val="005B36DF"/>
    <w:rsid w:val="005B7440"/>
    <w:rsid w:val="005E2150"/>
    <w:rsid w:val="005E2995"/>
    <w:rsid w:val="005F2604"/>
    <w:rsid w:val="005F3FEF"/>
    <w:rsid w:val="00607F7C"/>
    <w:rsid w:val="006102DA"/>
    <w:rsid w:val="006300DC"/>
    <w:rsid w:val="006315A3"/>
    <w:rsid w:val="00636A63"/>
    <w:rsid w:val="00645591"/>
    <w:rsid w:val="00667C89"/>
    <w:rsid w:val="006711EE"/>
    <w:rsid w:val="006737A7"/>
    <w:rsid w:val="006809BB"/>
    <w:rsid w:val="006809FD"/>
    <w:rsid w:val="00691D1F"/>
    <w:rsid w:val="006952AD"/>
    <w:rsid w:val="00696771"/>
    <w:rsid w:val="00697BAE"/>
    <w:rsid w:val="006B4DDC"/>
    <w:rsid w:val="006B5E55"/>
    <w:rsid w:val="006D25A1"/>
    <w:rsid w:val="006F248B"/>
    <w:rsid w:val="006F6856"/>
    <w:rsid w:val="007145D0"/>
    <w:rsid w:val="007163EE"/>
    <w:rsid w:val="00716F94"/>
    <w:rsid w:val="007222C9"/>
    <w:rsid w:val="00760E12"/>
    <w:rsid w:val="00772293"/>
    <w:rsid w:val="00783C75"/>
    <w:rsid w:val="00784619"/>
    <w:rsid w:val="0078627B"/>
    <w:rsid w:val="00794E32"/>
    <w:rsid w:val="007B305A"/>
    <w:rsid w:val="007D7433"/>
    <w:rsid w:val="008141B1"/>
    <w:rsid w:val="00815C7D"/>
    <w:rsid w:val="00817941"/>
    <w:rsid w:val="008261AB"/>
    <w:rsid w:val="00835CA7"/>
    <w:rsid w:val="008370D4"/>
    <w:rsid w:val="008414AD"/>
    <w:rsid w:val="008428D9"/>
    <w:rsid w:val="0085159C"/>
    <w:rsid w:val="00852DEF"/>
    <w:rsid w:val="00861E35"/>
    <w:rsid w:val="00884DB9"/>
    <w:rsid w:val="008A0836"/>
    <w:rsid w:val="008C67D2"/>
    <w:rsid w:val="008E0683"/>
    <w:rsid w:val="009206B6"/>
    <w:rsid w:val="00921A1D"/>
    <w:rsid w:val="00923131"/>
    <w:rsid w:val="0092360C"/>
    <w:rsid w:val="009263C1"/>
    <w:rsid w:val="00932DD6"/>
    <w:rsid w:val="00941B4F"/>
    <w:rsid w:val="009530EC"/>
    <w:rsid w:val="0095391A"/>
    <w:rsid w:val="009555F1"/>
    <w:rsid w:val="00964F18"/>
    <w:rsid w:val="00974424"/>
    <w:rsid w:val="00982F73"/>
    <w:rsid w:val="00987F76"/>
    <w:rsid w:val="00993088"/>
    <w:rsid w:val="0099664F"/>
    <w:rsid w:val="00997D5D"/>
    <w:rsid w:val="009A0447"/>
    <w:rsid w:val="009B4A51"/>
    <w:rsid w:val="009B6FFA"/>
    <w:rsid w:val="009C020A"/>
    <w:rsid w:val="009C28B1"/>
    <w:rsid w:val="009C3B9E"/>
    <w:rsid w:val="009C61AD"/>
    <w:rsid w:val="009C7306"/>
    <w:rsid w:val="009D373D"/>
    <w:rsid w:val="009E1D05"/>
    <w:rsid w:val="009E2DA5"/>
    <w:rsid w:val="009E5655"/>
    <w:rsid w:val="00A11B0C"/>
    <w:rsid w:val="00A1400D"/>
    <w:rsid w:val="00A33B35"/>
    <w:rsid w:val="00A36419"/>
    <w:rsid w:val="00A72652"/>
    <w:rsid w:val="00A809AA"/>
    <w:rsid w:val="00A849B3"/>
    <w:rsid w:val="00A8510D"/>
    <w:rsid w:val="00A90BDC"/>
    <w:rsid w:val="00A95477"/>
    <w:rsid w:val="00A975A9"/>
    <w:rsid w:val="00AC5C83"/>
    <w:rsid w:val="00AF087F"/>
    <w:rsid w:val="00AF0CF4"/>
    <w:rsid w:val="00AF2252"/>
    <w:rsid w:val="00B005A4"/>
    <w:rsid w:val="00B1129F"/>
    <w:rsid w:val="00B12F51"/>
    <w:rsid w:val="00B21D7B"/>
    <w:rsid w:val="00B363CA"/>
    <w:rsid w:val="00B3650C"/>
    <w:rsid w:val="00B50BAB"/>
    <w:rsid w:val="00B629E6"/>
    <w:rsid w:val="00B85DE4"/>
    <w:rsid w:val="00B91A31"/>
    <w:rsid w:val="00BA6DB4"/>
    <w:rsid w:val="00BB3292"/>
    <w:rsid w:val="00BC3F3C"/>
    <w:rsid w:val="00BC5BB2"/>
    <w:rsid w:val="00BF3F54"/>
    <w:rsid w:val="00BF6D38"/>
    <w:rsid w:val="00C00697"/>
    <w:rsid w:val="00C14BA6"/>
    <w:rsid w:val="00C16797"/>
    <w:rsid w:val="00C17A02"/>
    <w:rsid w:val="00C22CA0"/>
    <w:rsid w:val="00C3485C"/>
    <w:rsid w:val="00C446EF"/>
    <w:rsid w:val="00C56BF7"/>
    <w:rsid w:val="00C65EF7"/>
    <w:rsid w:val="00CA2004"/>
    <w:rsid w:val="00CA5CA4"/>
    <w:rsid w:val="00CB334D"/>
    <w:rsid w:val="00CD1EA8"/>
    <w:rsid w:val="00CF5ABD"/>
    <w:rsid w:val="00CF63CE"/>
    <w:rsid w:val="00D067C1"/>
    <w:rsid w:val="00D1105E"/>
    <w:rsid w:val="00D13B13"/>
    <w:rsid w:val="00D16E78"/>
    <w:rsid w:val="00D17DE9"/>
    <w:rsid w:val="00D201D3"/>
    <w:rsid w:val="00D26A64"/>
    <w:rsid w:val="00D52B9A"/>
    <w:rsid w:val="00D5367E"/>
    <w:rsid w:val="00D81DF1"/>
    <w:rsid w:val="00D861ED"/>
    <w:rsid w:val="00D873E0"/>
    <w:rsid w:val="00D94F8B"/>
    <w:rsid w:val="00DA5988"/>
    <w:rsid w:val="00DC317C"/>
    <w:rsid w:val="00DC4FF2"/>
    <w:rsid w:val="00DC79CC"/>
    <w:rsid w:val="00DE3B60"/>
    <w:rsid w:val="00E134F4"/>
    <w:rsid w:val="00E23568"/>
    <w:rsid w:val="00E245B5"/>
    <w:rsid w:val="00E34D3E"/>
    <w:rsid w:val="00E73388"/>
    <w:rsid w:val="00E81C5E"/>
    <w:rsid w:val="00E83B3C"/>
    <w:rsid w:val="00E90275"/>
    <w:rsid w:val="00E925D4"/>
    <w:rsid w:val="00E97226"/>
    <w:rsid w:val="00EA3A94"/>
    <w:rsid w:val="00EB172E"/>
    <w:rsid w:val="00ED7023"/>
    <w:rsid w:val="00EF33CD"/>
    <w:rsid w:val="00F005C8"/>
    <w:rsid w:val="00F00FA1"/>
    <w:rsid w:val="00F247FF"/>
    <w:rsid w:val="00F300CB"/>
    <w:rsid w:val="00F32DF7"/>
    <w:rsid w:val="00F42C3A"/>
    <w:rsid w:val="00F52BCC"/>
    <w:rsid w:val="00F5313F"/>
    <w:rsid w:val="00F81A48"/>
    <w:rsid w:val="00FA063E"/>
    <w:rsid w:val="00FD2A5B"/>
    <w:rsid w:val="00FE6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73388"/>
    <w:rPr>
      <w:sz w:val="16"/>
      <w:szCs w:val="16"/>
    </w:rPr>
  </w:style>
  <w:style w:type="paragraph" w:styleId="CommentText">
    <w:name w:val="annotation text"/>
    <w:basedOn w:val="Normal"/>
    <w:link w:val="CommentTextChar"/>
    <w:uiPriority w:val="99"/>
    <w:semiHidden/>
    <w:unhideWhenUsed/>
    <w:rsid w:val="00E73388"/>
    <w:pPr>
      <w:spacing w:line="240" w:lineRule="auto"/>
    </w:pPr>
    <w:rPr>
      <w:sz w:val="20"/>
      <w:szCs w:val="20"/>
    </w:rPr>
  </w:style>
  <w:style w:type="character" w:customStyle="1" w:styleId="CommentTextChar">
    <w:name w:val="Comment Text Char"/>
    <w:basedOn w:val="DefaultParagraphFont"/>
    <w:link w:val="CommentText"/>
    <w:uiPriority w:val="99"/>
    <w:semiHidden/>
    <w:rsid w:val="00E73388"/>
    <w:rPr>
      <w:sz w:val="20"/>
      <w:szCs w:val="20"/>
    </w:rPr>
  </w:style>
  <w:style w:type="paragraph" w:styleId="CommentSubject">
    <w:name w:val="annotation subject"/>
    <w:basedOn w:val="CommentText"/>
    <w:next w:val="CommentText"/>
    <w:link w:val="CommentSubjectChar"/>
    <w:uiPriority w:val="99"/>
    <w:semiHidden/>
    <w:unhideWhenUsed/>
    <w:rsid w:val="00E73388"/>
    <w:rPr>
      <w:b/>
      <w:bCs/>
    </w:rPr>
  </w:style>
  <w:style w:type="character" w:customStyle="1" w:styleId="CommentSubjectChar">
    <w:name w:val="Comment Subject Char"/>
    <w:basedOn w:val="CommentTextChar"/>
    <w:link w:val="CommentSubject"/>
    <w:uiPriority w:val="99"/>
    <w:semiHidden/>
    <w:rsid w:val="00E73388"/>
    <w:rPr>
      <w:b/>
      <w:bCs/>
      <w:sz w:val="20"/>
      <w:szCs w:val="20"/>
    </w:rPr>
  </w:style>
  <w:style w:type="paragraph" w:styleId="Revision">
    <w:name w:val="Revision"/>
    <w:hidden/>
    <w:uiPriority w:val="99"/>
    <w:semiHidden/>
    <w:rsid w:val="00E73388"/>
    <w:pPr>
      <w:spacing w:after="0" w:line="240" w:lineRule="auto"/>
    </w:pPr>
  </w:style>
  <w:style w:type="paragraph" w:styleId="PlainText">
    <w:name w:val="Plain Text"/>
    <w:basedOn w:val="Normal"/>
    <w:link w:val="PlainTextChar"/>
    <w:uiPriority w:val="99"/>
    <w:semiHidden/>
    <w:unhideWhenUsed/>
    <w:rsid w:val="00207951"/>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207951"/>
    <w:rPr>
      <w:rFonts w:ascii="Calibri" w:eastAsiaTheme="minorHAns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73388"/>
    <w:rPr>
      <w:sz w:val="16"/>
      <w:szCs w:val="16"/>
    </w:rPr>
  </w:style>
  <w:style w:type="paragraph" w:styleId="CommentText">
    <w:name w:val="annotation text"/>
    <w:basedOn w:val="Normal"/>
    <w:link w:val="CommentTextChar"/>
    <w:uiPriority w:val="99"/>
    <w:semiHidden/>
    <w:unhideWhenUsed/>
    <w:rsid w:val="00E73388"/>
    <w:pPr>
      <w:spacing w:line="240" w:lineRule="auto"/>
    </w:pPr>
    <w:rPr>
      <w:sz w:val="20"/>
      <w:szCs w:val="20"/>
    </w:rPr>
  </w:style>
  <w:style w:type="character" w:customStyle="1" w:styleId="CommentTextChar">
    <w:name w:val="Comment Text Char"/>
    <w:basedOn w:val="DefaultParagraphFont"/>
    <w:link w:val="CommentText"/>
    <w:uiPriority w:val="99"/>
    <w:semiHidden/>
    <w:rsid w:val="00E73388"/>
    <w:rPr>
      <w:sz w:val="20"/>
      <w:szCs w:val="20"/>
    </w:rPr>
  </w:style>
  <w:style w:type="paragraph" w:styleId="CommentSubject">
    <w:name w:val="annotation subject"/>
    <w:basedOn w:val="CommentText"/>
    <w:next w:val="CommentText"/>
    <w:link w:val="CommentSubjectChar"/>
    <w:uiPriority w:val="99"/>
    <w:semiHidden/>
    <w:unhideWhenUsed/>
    <w:rsid w:val="00E73388"/>
    <w:rPr>
      <w:b/>
      <w:bCs/>
    </w:rPr>
  </w:style>
  <w:style w:type="character" w:customStyle="1" w:styleId="CommentSubjectChar">
    <w:name w:val="Comment Subject Char"/>
    <w:basedOn w:val="CommentTextChar"/>
    <w:link w:val="CommentSubject"/>
    <w:uiPriority w:val="99"/>
    <w:semiHidden/>
    <w:rsid w:val="00E73388"/>
    <w:rPr>
      <w:b/>
      <w:bCs/>
      <w:sz w:val="20"/>
      <w:szCs w:val="20"/>
    </w:rPr>
  </w:style>
  <w:style w:type="paragraph" w:styleId="Revision">
    <w:name w:val="Revision"/>
    <w:hidden/>
    <w:uiPriority w:val="99"/>
    <w:semiHidden/>
    <w:rsid w:val="00E73388"/>
    <w:pPr>
      <w:spacing w:after="0" w:line="240" w:lineRule="auto"/>
    </w:pPr>
  </w:style>
  <w:style w:type="paragraph" w:styleId="PlainText">
    <w:name w:val="Plain Text"/>
    <w:basedOn w:val="Normal"/>
    <w:link w:val="PlainTextChar"/>
    <w:uiPriority w:val="99"/>
    <w:semiHidden/>
    <w:unhideWhenUsed/>
    <w:rsid w:val="00207951"/>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207951"/>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2205">
      <w:bodyDiv w:val="1"/>
      <w:marLeft w:val="0"/>
      <w:marRight w:val="0"/>
      <w:marTop w:val="0"/>
      <w:marBottom w:val="0"/>
      <w:divBdr>
        <w:top w:val="none" w:sz="0" w:space="0" w:color="auto"/>
        <w:left w:val="none" w:sz="0" w:space="0" w:color="auto"/>
        <w:bottom w:val="none" w:sz="0" w:space="0" w:color="auto"/>
        <w:right w:val="none" w:sz="0" w:space="0" w:color="auto"/>
      </w:divBdr>
    </w:div>
    <w:div w:id="13937682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bccedp.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pport@nbcce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W7HXZTKM4QYH-318-115</_dlc_DocId>
    <_dlc_DocIdUrl xmlns="b5c0ca00-073d-4463-9985-b654f14791fe">
      <Url>http://esp.cdc.gov/sites/ostlts/DPHPI/ASREB/_layouts/DocIdRedir.aspx?ID=W7HXZTKM4QYH-318-115</Url>
      <Description>W7HXZTKM4QYH-318-115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CFBD-E2BF-4B44-8382-7E40B232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61DA4-ABB3-4B78-B009-7EEB072975CF}">
  <ds:schemaRefs>
    <ds:schemaRef ds:uri="http://schemas.microsoft.com/sharepoint/events"/>
  </ds:schemaRefs>
</ds:datastoreItem>
</file>

<file path=customXml/itemProps3.xml><?xml version="1.0" encoding="utf-8"?>
<ds:datastoreItem xmlns:ds="http://schemas.openxmlformats.org/officeDocument/2006/customXml" ds:itemID="{78F93C13-105F-4AD1-89FB-22808AA02CA7}">
  <ds:schemaRefs>
    <ds:schemaRef ds:uri="http://schemas.microsoft.com/sharepoint/v3/contenttype/forms"/>
  </ds:schemaRefs>
</ds:datastoreItem>
</file>

<file path=customXml/itemProps4.xml><?xml version="1.0" encoding="utf-8"?>
<ds:datastoreItem xmlns:ds="http://schemas.openxmlformats.org/officeDocument/2006/customXml" ds:itemID="{1A599892-F2D4-4816-B9E4-21C4925B6E74}">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5c0ca00-073d-4463-9985-b654f14791fe"/>
  </ds:schemaRefs>
</ds:datastoreItem>
</file>

<file path=customXml/itemProps5.xml><?xml version="1.0" encoding="utf-8"?>
<ds:datastoreItem xmlns:ds="http://schemas.openxmlformats.org/officeDocument/2006/customXml" ds:itemID="{06DF1D4F-AACC-4DBF-AE0C-6409B31F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2013-10-17T16:50:00Z</cp:lastPrinted>
  <dcterms:created xsi:type="dcterms:W3CDTF">2018-10-25T00:05:00Z</dcterms:created>
  <dcterms:modified xsi:type="dcterms:W3CDTF">2018-10-25T00:05:00Z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76948f0d-b899-4cbc-8dce-bb5df375758d</vt:lpwstr>
  </property>
  <property fmtid="{D5CDD505-2E9C-101B-9397-08002B2CF9AE}" pid="3" name="ContentTypeId">
    <vt:lpwstr>0x010100D6CB70EADD762F40891BA282C02ED3DB</vt:lpwstr>
  </property>
</Properties>
</file>