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A4C" w:rsidR="00870D59" w:rsidP="009602A0" w:rsidRDefault="00870D59" w14:paraId="708E7B1C" w14:textId="77777777">
      <w:pPr>
        <w:pStyle w:val="Heading1Centered"/>
      </w:pPr>
      <w:r>
        <w:t>Supporting Statement – Part A</w:t>
      </w:r>
    </w:p>
    <w:p w:rsidRPr="00304579" w:rsidR="0009375C" w:rsidP="00DF6C91" w:rsidRDefault="00FC75FA" w14:paraId="698CB155" w14:textId="12670E66">
      <w:pPr>
        <w:pStyle w:val="TitleSmall"/>
      </w:pPr>
      <w:r w:rsidRPr="00304579">
        <w:t xml:space="preserve">Generic Clearance for </w:t>
      </w:r>
      <w:r w:rsidR="004E46AE">
        <w:t xml:space="preserve">the Center for </w:t>
      </w:r>
      <w:r w:rsidRPr="285F844A" w:rsidR="6AE45285">
        <w:t>C</w:t>
      </w:r>
      <w:r w:rsidRPr="285F844A" w:rsidR="1CDA8ED5">
        <w:t>linical Standards and Quality</w:t>
      </w:r>
      <w:r w:rsidRPr="285F844A" w:rsidR="6AE45285">
        <w:t xml:space="preserve"> IT Product and Support Teams</w:t>
      </w:r>
      <w:r w:rsidRPr="00304579" w:rsidR="00053C3E">
        <w:t xml:space="preserve"> </w:t>
      </w:r>
      <w:r w:rsidRPr="00304579" w:rsidR="0009375C">
        <w:t>(CMS-1070</w:t>
      </w:r>
      <w:r w:rsidRPr="00304579" w:rsidR="00053C3E">
        <w:t>6</w:t>
      </w:r>
      <w:r w:rsidRPr="00304579" w:rsidR="0009375C">
        <w:t>)</w:t>
      </w:r>
    </w:p>
    <w:p w:rsidRPr="00E7779B" w:rsidR="008F1EB4" w:rsidP="00DF6C91" w:rsidRDefault="008F1EB4" w14:paraId="3D98A81F" w14:textId="385DBC5E">
      <w:pPr>
        <w:pStyle w:val="HeadingA"/>
      </w:pPr>
      <w:r w:rsidRPr="53E2C19C">
        <w:t>Background</w:t>
      </w:r>
    </w:p>
    <w:p w:rsidRPr="009347EB" w:rsidR="6384ECCB" w:rsidP="009347EB" w:rsidRDefault="6384ECCB" w14:paraId="0AF7BEFF" w14:textId="6EB65C6D">
      <w:pPr>
        <w:pStyle w:val="BodyText"/>
      </w:pPr>
      <w:r w:rsidRPr="4AF54643">
        <w:t xml:space="preserve">The CMS Center for Clinical Standards and Quality (CCSQ) is responsible for administering appropriate information systems so that the public can submit healthcare-related information. While beneficiaries ultimately benefit, the primary users of </w:t>
      </w:r>
      <w:r w:rsidRPr="285F844A" w:rsidR="27DB4F2C">
        <w:t xml:space="preserve">CCSQ IT Product and Support Teams (CIPST) </w:t>
      </w:r>
      <w:r w:rsidRPr="4AF54643">
        <w:t xml:space="preserve">are healthcare facility employees and contractors. </w:t>
      </w:r>
      <w:r w:rsidRPr="4AF54643" w:rsidR="52F05FB2">
        <w:t>They are responsible for the collection and submission of appropriate beneficiary data to CMS to receive merit-based compensation.</w:t>
      </w:r>
    </w:p>
    <w:p w:rsidRPr="009347EB" w:rsidR="002F6C43" w:rsidP="009347EB" w:rsidRDefault="002F6C43" w14:paraId="1C95BE81" w14:textId="79AE4C32">
      <w:pPr>
        <w:pStyle w:val="BodyText"/>
      </w:pPr>
      <w:r w:rsidRPr="009347EB">
        <w:t xml:space="preserve">The generic clearance will allow a rapid response to inform CMS initiatives using a mixture of qualitative and quantitative consumer research strategies (including formative research studies and methodological tests) to improve information systems that serve CMS audiences. </w:t>
      </w:r>
      <w:r w:rsidRPr="009347EB" w:rsidR="7273D8AF">
        <w:t>CMS implements human-centered methods and activities for the improvement of policies, services, and products. As information systems and technologies are developed or improved upon, they can be tested and evaluated for end-user feedback regarding utility, usability, and desirability.</w:t>
      </w:r>
      <w:r w:rsidRPr="009347EB">
        <w:t xml:space="preserve"> </w:t>
      </w:r>
      <w:r w:rsidRPr="009347EB" w:rsidR="12A8FA6A">
        <w:t xml:space="preserve">The overall goal is to apply a human-centered engagement model to maximize the extent to which CMS </w:t>
      </w:r>
      <w:r w:rsidRPr="009347EB" w:rsidR="2E4D3CEE">
        <w:t>CIPST</w:t>
      </w:r>
      <w:r w:rsidRPr="009347EB" w:rsidR="12A8FA6A">
        <w:t xml:space="preserve"> product teams can gather ongoing feedback from consumers. Feedback helps engineers and designers arrive at better solutions, therefore minimizing</w:t>
      </w:r>
      <w:r w:rsidRPr="009347EB" w:rsidR="2E07F067">
        <w:t xml:space="preserve"> </w:t>
      </w:r>
      <w:r w:rsidRPr="009347EB" w:rsidR="12A8FA6A">
        <w:t>the burden on consumers and meeting their needs and goals.</w:t>
      </w:r>
    </w:p>
    <w:p w:rsidRPr="009347EB" w:rsidR="4482ACC4" w:rsidP="00DF6C91" w:rsidRDefault="4482ACC4" w14:paraId="276C358C" w14:textId="2EAE247C">
      <w:pPr>
        <w:pStyle w:val="BodyText"/>
      </w:pPr>
      <w:r w:rsidRPr="4AF54643">
        <w:t xml:space="preserve">The activities under this clearance involve voluntary engagement with target </w:t>
      </w:r>
      <w:r w:rsidRPr="285F844A" w:rsidR="472F379E">
        <w:t>CIPST</w:t>
      </w:r>
      <w:r w:rsidRPr="4AF54643">
        <w:t xml:space="preserve"> users to receive design and research feedback. Voluntary end-users from samples of self-selected customers, as well as convenience samples, with respondents selected either to cover a broad range of customers or to include specific characteristics related to certain products or services. All collection of information under this clearance is for use in both quantitative and qualitative groups collecting data related to human-computer interactions with information system development. We will use the findings to create the highest possible public benefit.</w:t>
      </w:r>
    </w:p>
    <w:p w:rsidRPr="009347EB" w:rsidR="4482ACC4" w:rsidP="009347EB" w:rsidRDefault="4482ACC4" w14:paraId="2DB74A09" w14:textId="4AEDC86D">
      <w:pPr>
        <w:pStyle w:val="BodyText"/>
      </w:pPr>
      <w:r w:rsidRPr="46619B34">
        <w:t>Each of the structured and unstructured activities listed below may use identical questions and may include more than ten respondents. Research that is quantitative in nature requires a larger</w:t>
      </w:r>
      <w:r w:rsidRPr="46619B34" w:rsidR="430AC7D0">
        <w:t xml:space="preserve"> </w:t>
      </w:r>
      <w:r w:rsidRPr="46619B34">
        <w:t>sample</w:t>
      </w:r>
      <w:r w:rsidRPr="46619B34" w:rsidR="045CA3A6">
        <w:t xml:space="preserve"> </w:t>
      </w:r>
      <w:r w:rsidRPr="46619B34">
        <w:t>size and</w:t>
      </w:r>
      <w:r w:rsidRPr="46619B34" w:rsidR="42D660C7">
        <w:t xml:space="preserve"> </w:t>
      </w:r>
      <w:r w:rsidRPr="46619B34">
        <w:t>would</w:t>
      </w:r>
      <w:r w:rsidRPr="46619B34" w:rsidR="7EB290E7">
        <w:t xml:space="preserve"> </w:t>
      </w:r>
      <w:r w:rsidRPr="46619B34">
        <w:t>consist</w:t>
      </w:r>
      <w:r w:rsidRPr="46619B34" w:rsidR="7BFC60D3">
        <w:t xml:space="preserve"> </w:t>
      </w:r>
      <w:r w:rsidRPr="46619B34">
        <w:t>of</w:t>
      </w:r>
      <w:r w:rsidRPr="46619B34" w:rsidR="1DBC6F52">
        <w:t xml:space="preserve"> </w:t>
      </w:r>
      <w:r w:rsidRPr="46619B34">
        <w:t>more</w:t>
      </w:r>
      <w:r w:rsidRPr="46619B34" w:rsidR="053D57BB">
        <w:t xml:space="preserve"> </w:t>
      </w:r>
      <w:r w:rsidRPr="46619B34">
        <w:t>than</w:t>
      </w:r>
      <w:r w:rsidRPr="46619B34" w:rsidR="7C52CE94">
        <w:t xml:space="preserve"> </w:t>
      </w:r>
      <w:r w:rsidRPr="46619B34">
        <w:t>ten respondents</w:t>
      </w:r>
      <w:r w:rsidRPr="46619B34" w:rsidR="1C86318A">
        <w:t xml:space="preserve"> </w:t>
      </w:r>
      <w:r w:rsidRPr="46619B34">
        <w:t>to</w:t>
      </w:r>
      <w:r w:rsidRPr="46619B34" w:rsidR="29362BF9">
        <w:t xml:space="preserve"> </w:t>
      </w:r>
      <w:r w:rsidRPr="46619B34">
        <w:t>provide meaningful</w:t>
      </w:r>
      <w:r w:rsidRPr="46619B34" w:rsidR="3E58BA6F">
        <w:t xml:space="preserve"> </w:t>
      </w:r>
      <w:r w:rsidRPr="46619B34">
        <w:t>results. Each proposed test or activity involving identical</w:t>
      </w:r>
      <w:r w:rsidRPr="46619B34" w:rsidR="06DACF3B">
        <w:t xml:space="preserve"> </w:t>
      </w:r>
      <w:r w:rsidRPr="46619B34">
        <w:t>questions and requesting responses from more than ten respondents will be submitted for approval separately.</w:t>
      </w:r>
    </w:p>
    <w:p w:rsidRPr="009347EB" w:rsidR="002F6C43" w:rsidP="009347EB" w:rsidRDefault="002F6C43" w14:paraId="63EBAA1F" w14:textId="4EE87978">
      <w:pPr>
        <w:pStyle w:val="BodyText"/>
      </w:pPr>
      <w:r w:rsidRPr="009347EB">
        <w:t>Research activities to inform the utility, usability, and desirability of information system development may include:</w:t>
      </w:r>
    </w:p>
    <w:p w:rsidR="5677D081" w:rsidP="00DF6C91" w:rsidRDefault="5677D081" w14:paraId="363E56CA" w14:textId="2F657765">
      <w:pPr>
        <w:pStyle w:val="BodyTextBullet"/>
      </w:pPr>
      <w:r w:rsidRPr="4AF54643">
        <w:t xml:space="preserve">Card sorting: Card sorting is a method used for determining information architecture labels and structures to be used in a </w:t>
      </w:r>
      <w:r w:rsidR="00F32DD3">
        <w:t>Website</w:t>
      </w:r>
      <w:r w:rsidRPr="4AF54643">
        <w:t xml:space="preserve"> or app and gives insights to understand</w:t>
      </w:r>
      <w:r w:rsidR="009C6A2D">
        <w:t xml:space="preserve"> </w:t>
      </w:r>
      <w:r w:rsidRPr="4AF54643">
        <w:t>users</w:t>
      </w:r>
      <w:r w:rsidR="00491206">
        <w:t>’</w:t>
      </w:r>
      <w:r w:rsidRPr="4AF54643">
        <w:t xml:space="preserve"> mental models better.</w:t>
      </w:r>
    </w:p>
    <w:p w:rsidRPr="006E1E76" w:rsidR="5677D081" w:rsidP="00DF6C91" w:rsidRDefault="5677D081" w14:paraId="3ACB8BBB" w14:textId="53284A7C">
      <w:pPr>
        <w:pStyle w:val="BodyTextBullet"/>
      </w:pPr>
      <w:r w:rsidRPr="4AF54643">
        <w:lastRenderedPageBreak/>
        <w:t>Cognitive testing: Usually, an interview is essential to producing a compelling product that provides vital insights into how people interpret the language and graphics in your product and how they connect what they see in the report to their own experiences.</w:t>
      </w:r>
    </w:p>
    <w:p w:rsidRPr="006E1E76" w:rsidR="5677D081" w:rsidP="00DF6C91" w:rsidRDefault="5677D081" w14:paraId="0207F7DB" w14:textId="4BBE559C">
      <w:pPr>
        <w:pStyle w:val="BodyTextBullet"/>
      </w:pPr>
      <w:r w:rsidRPr="4AF54643">
        <w:t>Field Studies: Field research, also known as Contextual Inquiry, is conducted in the user's context and location. Learn the unexpected by leaving the office and observing people in their natural environment.</w:t>
      </w:r>
    </w:p>
    <w:p w:rsidRPr="006E1E76" w:rsidR="5677D081" w:rsidP="00DF6C91" w:rsidRDefault="5677D081" w14:paraId="16AF28B7" w14:textId="2E67B0AD">
      <w:pPr>
        <w:pStyle w:val="BodyTextBullet"/>
      </w:pPr>
      <w:r w:rsidRPr="4AF54643">
        <w:t xml:space="preserve">First click tests: First Click Testing examines what a test participant would click first on the interface to complete their intended task. An analysis may be performed on a functioning </w:t>
      </w:r>
      <w:r w:rsidR="00F32DD3">
        <w:t>Website</w:t>
      </w:r>
      <w:r w:rsidRPr="4AF54643">
        <w:t>, a prototype, or a wireframe.</w:t>
      </w:r>
    </w:p>
    <w:p w:rsidRPr="006E1E76" w:rsidR="5677D081" w:rsidP="00DF6C91" w:rsidRDefault="5677D081" w14:paraId="5361E089" w14:textId="3F1D2D83">
      <w:pPr>
        <w:pStyle w:val="BodyTextBullet"/>
      </w:pPr>
      <w:r w:rsidRPr="4AF54643">
        <w:t>Focus Group: A focus group is a moderated discussion that typically involves 5 to 10 participants. Through a focus group, you can learn about users' attitudes, beliefs, desires, and reactions to concepts.</w:t>
      </w:r>
    </w:p>
    <w:p w:rsidRPr="006E1E76" w:rsidR="5677D081" w:rsidP="00DF6C91" w:rsidRDefault="5677D081" w14:paraId="12E420B9" w14:textId="5D67E13D">
      <w:pPr>
        <w:pStyle w:val="BodyTextBullet"/>
      </w:pPr>
      <w:r w:rsidRPr="4AF54643">
        <w:t>User Interviews: A user interview is a method of gaining information by asking questions that relate to your objectives concerning the user's experience with your product/service.</w:t>
      </w:r>
    </w:p>
    <w:p w:rsidRPr="006E1E76" w:rsidR="5677D081" w:rsidP="00DF6C91" w:rsidRDefault="5677D081" w14:paraId="03AA3CD2" w14:textId="2F978549">
      <w:pPr>
        <w:pStyle w:val="BodyTextBullet"/>
      </w:pPr>
      <w:r w:rsidRPr="4AF54643">
        <w:t xml:space="preserve">Usability testing (Moderated and unmoderated): Usability testing includes a range of test and evaluation methods such as automated evaluations, inspection evaluations, operational evaluations, and human performance testing. In a typical performance test, users perform a variety of tasks with a prototype (or an operational system). At the same time, observers note what each user does and says, and performance data is tracked and recorded. One of the primary purposes of usability testing is to identify issues that keep users from meeting the usability goals of a </w:t>
      </w:r>
      <w:r w:rsidR="00F32DD3">
        <w:t>Website</w:t>
      </w:r>
      <w:r w:rsidRPr="4AF54643">
        <w:t xml:space="preserve">. </w:t>
      </w:r>
      <w:r w:rsidRPr="00D30AC6" w:rsidR="00D30AC6">
        <w:t>Moderated usability testing is with the active participation of a facilitator; unmoderated usability testing sessions are completed alone by the participant.</w:t>
      </w:r>
    </w:p>
    <w:p w:rsidRPr="006E1E76" w:rsidR="5677D081" w:rsidP="00DF6C91" w:rsidRDefault="5677D081" w14:paraId="3D5376D1" w14:textId="214A488C">
      <w:pPr>
        <w:pStyle w:val="BodyTextBullet"/>
      </w:pPr>
      <w:r w:rsidRPr="4AF54643">
        <w:t>Participatory Design: Participatory design is a product design method to design digital services. It involves stakeholders, end-users, and the team in the design process to help ensure that the end-product meets the needs of users (i.e., Customer Journey Workshop, Service Blueprinting).</w:t>
      </w:r>
    </w:p>
    <w:p w:rsidRPr="006E1E76" w:rsidR="5677D081" w:rsidP="00DF6C91" w:rsidRDefault="5677D081" w14:paraId="48B846C5" w14:textId="39CDE46C">
      <w:pPr>
        <w:pStyle w:val="BodyTextBullet"/>
      </w:pPr>
      <w:r w:rsidRPr="4AF54643">
        <w:t>Survey: A survey is a set of questions used to collect topic-specific information from a representative sample of your target audience. Since surveys can be relatively inexpensive, executed quickly, and gather a broad set of data, they are used to collect information on a wide range of topics.</w:t>
      </w:r>
    </w:p>
    <w:p w:rsidRPr="006E1E76" w:rsidR="5677D081" w:rsidP="00DF6C91" w:rsidRDefault="5677D081" w14:paraId="2381F4DB" w14:textId="7EA6E4CC">
      <w:pPr>
        <w:pStyle w:val="BodyTextBullet"/>
      </w:pPr>
      <w:r w:rsidRPr="4AF54643">
        <w:t xml:space="preserve">Tree testing: Tree testing is a usability technique for evaluating the findability of topics on a </w:t>
      </w:r>
      <w:r w:rsidR="00F32DD3">
        <w:t>Website</w:t>
      </w:r>
      <w:r w:rsidRPr="4AF54643">
        <w:t>. It's also known as 'reverse card sorting' or 'card-based classification.' Tree testing is done on a simplified text version of your site structure – without the influence of navigation aids and visual design.</w:t>
      </w:r>
    </w:p>
    <w:p w:rsidRPr="00E7779B" w:rsidR="008F1EB4" w:rsidP="00DF6C91" w:rsidRDefault="008F1EB4" w14:paraId="3CE5EB23" w14:textId="27310A2C">
      <w:pPr>
        <w:pStyle w:val="HeadingA"/>
      </w:pPr>
      <w:r w:rsidRPr="3EC5374E">
        <w:t>Justification</w:t>
      </w:r>
    </w:p>
    <w:p w:rsidR="008F1EB4" w:rsidP="00DF6C91" w:rsidRDefault="008F1EB4" w14:paraId="033B206B" w14:textId="3D573A77">
      <w:pPr>
        <w:pStyle w:val="BodyTextNumber"/>
      </w:pPr>
      <w:r w:rsidRPr="2B5C7588">
        <w:t>Need and Legal Basis</w:t>
      </w:r>
    </w:p>
    <w:p w:rsidR="0FDF2E8F" w:rsidP="00DF6C91" w:rsidRDefault="0FDF2E8F" w14:paraId="2200AD6C" w14:textId="453332E5">
      <w:pPr>
        <w:pStyle w:val="BodyTextIndent"/>
      </w:pPr>
      <w:r w:rsidRPr="4AF54643">
        <w:t>The Health Information Technology for Economic and Clinical Health (HITECH) Act is part of the American Reinvestment and Recovery Act (ARRA) of 2009. As noted in the HITECH Act, CMS is responsible for defining "meaningful use" of certified electronic health record (EHR) technology and developing incentive payment programs for Medicare and Medicaid providers.</w:t>
      </w:r>
    </w:p>
    <w:p w:rsidR="0FDF2E8F" w:rsidP="00C47BBE" w:rsidRDefault="0FDF2E8F" w14:paraId="17A8A113" w14:textId="69BA6882">
      <w:pPr>
        <w:pStyle w:val="BodyTextIndent"/>
      </w:pPr>
      <w:r w:rsidRPr="46619B34">
        <w:lastRenderedPageBreak/>
        <w:t xml:space="preserve">CMS is continually implementing and updating information systems as legislation and requirements change. To support this initiative, </w:t>
      </w:r>
      <w:r w:rsidR="000457E8">
        <w:t>CIPST</w:t>
      </w:r>
      <w:r w:rsidRPr="46619B34">
        <w:t xml:space="preserve"> teams must have the capacity for engagement with users in an ongoing variety of research, discovery, and validation activities to create and refine systems that do not place an undue burden on users and instead are efficient, usable, and desirable.</w:t>
      </w:r>
    </w:p>
    <w:p w:rsidRPr="00E7779B" w:rsidR="008F1EB4" w:rsidP="00C9515F" w:rsidRDefault="008F1EB4" w14:paraId="0E13AA18" w14:textId="30D940C7">
      <w:pPr>
        <w:pStyle w:val="BodyTextNumber"/>
      </w:pPr>
      <w:r w:rsidRPr="00C9515F">
        <w:t>Information</w:t>
      </w:r>
      <w:r w:rsidRPr="0828B483">
        <w:t xml:space="preserve"> Users</w:t>
      </w:r>
    </w:p>
    <w:p w:rsidRPr="00742830" w:rsidR="2E98A5D7" w:rsidP="00742830" w:rsidRDefault="2E98A5D7" w14:paraId="0D15C6CB" w14:textId="5AE9949F">
      <w:pPr>
        <w:pStyle w:val="BodyTextIndent"/>
      </w:pPr>
      <w:r w:rsidRPr="00742830">
        <w:t xml:space="preserve">The primary </w:t>
      </w:r>
      <w:r w:rsidRPr="00742830" w:rsidR="000457E8">
        <w:t>CIPST</w:t>
      </w:r>
      <w:r w:rsidRPr="00742830">
        <w:t xml:space="preserve"> users are not beneficiaries, but rather representatives of healthcare facilities who are responsible for disseminating aggregate healthcare data to CMS. The information collected from voluntary participants by </w:t>
      </w:r>
      <w:r w:rsidRPr="00742830" w:rsidR="000457E8">
        <w:t>CIPST</w:t>
      </w:r>
      <w:r w:rsidRPr="00742830">
        <w:t xml:space="preserve"> product team members will help CMS CCSQ inform the design, selection, testing, modification, and expansion of innovative healthcare quality information systems. Because CMS employees, contractors, and partners are responsible for creating and improving human-centered products, services, and policies, by definition, they must engage with and gather regular feedback from the public for whom these products, services, and systems serve.</w:t>
      </w:r>
    </w:p>
    <w:p w:rsidR="2E98A5D7" w:rsidP="00C47BBE" w:rsidRDefault="2E98A5D7" w14:paraId="05FD0C1C" w14:textId="0BED48FE">
      <w:pPr>
        <w:pStyle w:val="BodyTextIndent"/>
      </w:pPr>
      <w:r w:rsidRPr="4AF54643">
        <w:t>Some examples of how such research can improve the design and development of products, services, and policies include:</w:t>
      </w:r>
    </w:p>
    <w:p w:rsidR="2E98A5D7" w:rsidP="00C47BBE" w:rsidRDefault="2E98A5D7" w14:paraId="7B5EF5BC" w14:textId="2915EC80">
      <w:pPr>
        <w:pStyle w:val="BodyTextBullet"/>
      </w:pPr>
      <w:r w:rsidRPr="4AF54643">
        <w:t>Usability Testing: The rule of thumb is that researchers can identify 80% of usability issues by testing 5-8 end users. However, good human-centered design means that researchers may need to conduct multiple rounds of tests to ensure the product is designed right. Also, if numerous user types use system features, then this too necessitates the need to engage with more than nine people to gain accurate findings.</w:t>
      </w:r>
    </w:p>
    <w:p w:rsidR="2E98A5D7" w:rsidP="00C47BBE" w:rsidRDefault="2E98A5D7" w14:paraId="618E98BA" w14:textId="491EB521">
      <w:pPr>
        <w:pStyle w:val="BodyTextBullet"/>
      </w:pPr>
      <w:r w:rsidRPr="4AF54643">
        <w:t>User Interviews: Human-centered design means designing and developing products, not based on assumptions about the intended users, but regularly engaging with these people about their needs and goals. Therefore, teams need to converse periodically with users at all stages of a project initiative.</w:t>
      </w:r>
    </w:p>
    <w:p w:rsidR="2E98A5D7" w:rsidP="00C47BBE" w:rsidRDefault="2E98A5D7" w14:paraId="0AB3F6FD" w14:textId="5BD40921">
      <w:pPr>
        <w:pStyle w:val="BodyTextBullet"/>
      </w:pPr>
      <w:r w:rsidRPr="31D1E7E5">
        <w:t>Focus Group: The goal of meeting multiple users at the same time can provide the business with ideas of what to build to address customer needs and goals. A common practice is to conduct Joint Application Design (JAD) focus group sessions regularly to receive regular feedback over the duration of design and development.</w:t>
      </w:r>
    </w:p>
    <w:p w:rsidR="00C02E4A" w:rsidP="00C02E4A" w:rsidRDefault="00C02E4A" w14:paraId="706F159F" w14:textId="77777777">
      <w:pPr>
        <w:pStyle w:val="ParagraphSpacer10"/>
      </w:pPr>
    </w:p>
    <w:p w:rsidR="008F1EB4" w:rsidP="00C02E4A" w:rsidRDefault="008F1EB4" w14:paraId="0323AA09" w14:textId="43CC3409">
      <w:pPr>
        <w:pStyle w:val="BodyTextNumber"/>
      </w:pPr>
      <w:r>
        <w:t>Use of Information Technology</w:t>
      </w:r>
    </w:p>
    <w:p w:rsidR="64B9B1AA" w:rsidP="00C47BBE" w:rsidRDefault="64B9B1AA" w14:paraId="5D62336B" w14:textId="67C76E8C">
      <w:pPr>
        <w:pStyle w:val="BodyTextIndent"/>
      </w:pPr>
      <w:r w:rsidRPr="46619B34">
        <w:t>Both qualitative and quantitative information collection will take place with end-users to determine the utility, usability, and desirability of CCSQ information systems. Research consisting of surveys is mostly quantitative in nature and collected in an electronic format. However, end-user research and design activities rely primarily on qualitative feedback measures, which require remote or in-person synchronous feedback.</w:t>
      </w:r>
    </w:p>
    <w:p w:rsidR="008F1EB4" w:rsidP="00C02E4A" w:rsidRDefault="008F1EB4" w14:paraId="784F1F56" w14:textId="2CE62429">
      <w:pPr>
        <w:pStyle w:val="BodyTextNumber"/>
      </w:pPr>
      <w:r w:rsidRPr="31D1E7E5">
        <w:t>Duplication of Efforts</w:t>
      </w:r>
    </w:p>
    <w:p w:rsidR="0CB7DF55" w:rsidP="00C47BBE" w:rsidRDefault="0CB7DF55" w14:paraId="4949D67D" w14:textId="79530E2D">
      <w:pPr>
        <w:pStyle w:val="BodyTextIndent"/>
      </w:pPr>
      <w:r w:rsidRPr="4AF54643">
        <w:t>This information collection does not duplicate any other effort, and the information cannot be obtained from any other source.</w:t>
      </w:r>
    </w:p>
    <w:p w:rsidR="008F1EB4" w:rsidP="00C47BBE" w:rsidRDefault="008F1EB4" w14:paraId="35DC8201" w14:textId="26D945CB">
      <w:pPr>
        <w:pStyle w:val="BodyTextNumber"/>
      </w:pPr>
      <w:r w:rsidRPr="00C47BBE">
        <w:t>Small Businesses</w:t>
      </w:r>
    </w:p>
    <w:p w:rsidR="12FCC140" w:rsidP="00C47BBE" w:rsidRDefault="12FCC140" w14:paraId="784BDCFB" w14:textId="663E3EC5">
      <w:pPr>
        <w:pStyle w:val="BodyTextIndent"/>
      </w:pPr>
      <w:r w:rsidRPr="46619B34">
        <w:t xml:space="preserve">We expect the impact on small businesses who are </w:t>
      </w:r>
      <w:r w:rsidR="000457E8">
        <w:t>CIPST</w:t>
      </w:r>
      <w:r w:rsidRPr="46619B34">
        <w:t xml:space="preserve"> end users to be minimal, such as observation, shadowing, contextual inquiry, </w:t>
      </w:r>
      <w:r w:rsidR="00D10C07">
        <w:t xml:space="preserve">and </w:t>
      </w:r>
      <w:r w:rsidRPr="46619B34">
        <w:t>A/B testing.</w:t>
      </w:r>
    </w:p>
    <w:p w:rsidR="008F1EB4" w:rsidP="00C47BBE" w:rsidRDefault="008F1EB4" w14:paraId="43D6BA35" w14:textId="7071AF5D">
      <w:pPr>
        <w:pStyle w:val="BodyTextNumber"/>
      </w:pPr>
      <w:r w:rsidRPr="31D1E7E5">
        <w:lastRenderedPageBreak/>
        <w:t>Less Frequent Collection</w:t>
      </w:r>
    </w:p>
    <w:p w:rsidR="0138FD5D" w:rsidP="00C47BBE" w:rsidRDefault="0138FD5D" w14:paraId="0B25B917" w14:textId="02163196">
      <w:pPr>
        <w:pStyle w:val="BodyTextIndent"/>
      </w:pPr>
      <w:r w:rsidRPr="31D1E7E5">
        <w:t xml:space="preserve">Human-centered design is a design and management framework that develops solutions to problems by involving the human perspective in all steps of the problem-solving process. In the context of </w:t>
      </w:r>
      <w:r w:rsidR="000457E8">
        <w:t>CIPST</w:t>
      </w:r>
      <w:r w:rsidRPr="31D1E7E5">
        <w:t xml:space="preserve"> and CMS/CCSQ research, design, and development, the premise is that end-users need engagement throughout each step of the process to meet their needs and goals effectively. Engaging end-users early and often leads to reduced product development burdens and leads to a higher likelihood of developing solutions and designs that are more useful, usable, and desirable. We expect the impact on small businesses who are </w:t>
      </w:r>
      <w:r w:rsidR="000457E8">
        <w:t>CIPST</w:t>
      </w:r>
      <w:r w:rsidRPr="31D1E7E5">
        <w:t xml:space="preserve"> end users to be minimal, such as observation, shadowing, contextual inquiry, </w:t>
      </w:r>
      <w:r w:rsidR="00D10C07">
        <w:t xml:space="preserve">and </w:t>
      </w:r>
      <w:r w:rsidRPr="31D1E7E5">
        <w:t>A/B testing.</w:t>
      </w:r>
    </w:p>
    <w:p w:rsidR="008F1EB4" w:rsidP="00C47BBE" w:rsidRDefault="008F1EB4" w14:paraId="66B4C4EC" w14:textId="35E025A5">
      <w:pPr>
        <w:pStyle w:val="BodyTextNumber"/>
      </w:pPr>
      <w:r>
        <w:t>Special Circumstances</w:t>
      </w:r>
    </w:p>
    <w:p w:rsidR="002F6C43" w:rsidP="00C47BBE" w:rsidRDefault="005D42D3" w14:paraId="014E95E5" w14:textId="77777777">
      <w:pPr>
        <w:pStyle w:val="BodyTextIndent"/>
      </w:pPr>
      <w:r w:rsidRPr="46619B34">
        <w:t>There are no special circumstances</w:t>
      </w:r>
      <w:r w:rsidRPr="46619B34" w:rsidR="002F6C43">
        <w:t>.</w:t>
      </w:r>
    </w:p>
    <w:p w:rsidR="008F1EB4" w:rsidP="00C47BBE" w:rsidRDefault="008F1EB4" w14:paraId="1FD2296B" w14:textId="035FC51E">
      <w:pPr>
        <w:pStyle w:val="BodyTextNumber"/>
      </w:pPr>
      <w:r w:rsidRPr="5478F5E7">
        <w:t>Federal Register/Outside Consultation</w:t>
      </w:r>
    </w:p>
    <w:p w:rsidR="002F6C43" w:rsidP="00C47BBE" w:rsidRDefault="002F6C43" w14:paraId="43714B7A" w14:textId="4BD76108">
      <w:pPr>
        <w:pStyle w:val="BodyTextIndent"/>
      </w:pPr>
      <w:r w:rsidRPr="31D1E7E5">
        <w:t xml:space="preserve">The 60-day </w:t>
      </w:r>
      <w:r w:rsidRPr="00656DCA">
        <w:rPr>
          <w:rStyle w:val="BodyTextUnderlineChar"/>
          <w:u w:val="none"/>
        </w:rPr>
        <w:t>Federal Register</w:t>
      </w:r>
      <w:r w:rsidRPr="31D1E7E5">
        <w:t xml:space="preserve"> notice published on </w:t>
      </w:r>
      <w:r w:rsidR="00656DCA">
        <w:t>June 22, 2020</w:t>
      </w:r>
      <w:r w:rsidRPr="31D1E7E5">
        <w:t xml:space="preserve"> (</w:t>
      </w:r>
      <w:r w:rsidR="00656DCA">
        <w:t>85</w:t>
      </w:r>
      <w:r w:rsidRPr="31D1E7E5">
        <w:t xml:space="preserve"> FR </w:t>
      </w:r>
      <w:r w:rsidR="00656DCA">
        <w:t>37456</w:t>
      </w:r>
      <w:r w:rsidRPr="31D1E7E5">
        <w:t>).</w:t>
      </w:r>
      <w:r w:rsidRPr="31D1E7E5" w:rsidR="002E6738">
        <w:t xml:space="preserve">  We received </w:t>
      </w:r>
      <w:r w:rsidR="00656DCA">
        <w:t>no</w:t>
      </w:r>
      <w:r w:rsidRPr="31D1E7E5" w:rsidR="002E6738">
        <w:t xml:space="preserve"> public comments.</w:t>
      </w:r>
    </w:p>
    <w:p w:rsidR="002E6738" w:rsidP="00C47BBE" w:rsidRDefault="002E6738" w14:paraId="2325A388" w14:textId="26FCFF06">
      <w:pPr>
        <w:pStyle w:val="BodyTextIndent"/>
      </w:pPr>
      <w:r w:rsidRPr="46619B34">
        <w:t xml:space="preserve">The 30-day </w:t>
      </w:r>
      <w:r w:rsidRPr="00656DCA">
        <w:rPr>
          <w:rStyle w:val="BodyTextUnderlineChar"/>
          <w:u w:val="none"/>
        </w:rPr>
        <w:t>Federal Register</w:t>
      </w:r>
      <w:r w:rsidRPr="46619B34">
        <w:t xml:space="preserve"> notice published </w:t>
      </w:r>
      <w:r w:rsidR="00D10C07">
        <w:t xml:space="preserve">on </w:t>
      </w:r>
      <w:r w:rsidR="00656DCA">
        <w:t>September 11, 2020</w:t>
      </w:r>
      <w:r w:rsidRPr="46619B34">
        <w:t xml:space="preserve"> (</w:t>
      </w:r>
      <w:r w:rsidR="00656DCA">
        <w:t>85</w:t>
      </w:r>
      <w:r w:rsidRPr="46619B34">
        <w:t xml:space="preserve"> FR </w:t>
      </w:r>
      <w:r w:rsidR="00656DCA">
        <w:t>56227</w:t>
      </w:r>
      <w:bookmarkStart w:name="_GoBack" w:id="0"/>
      <w:bookmarkEnd w:id="0"/>
      <w:r w:rsidRPr="46619B34">
        <w:t>).</w:t>
      </w:r>
    </w:p>
    <w:p w:rsidR="008F1EB4" w:rsidP="00C47BBE" w:rsidRDefault="008F1EB4" w14:paraId="2C8945DC" w14:textId="4936842D">
      <w:pPr>
        <w:pStyle w:val="BodyTextNumber"/>
      </w:pPr>
      <w:r>
        <w:t>Payments/Gifts to Respondents</w:t>
      </w:r>
    </w:p>
    <w:p w:rsidR="385668A9" w:rsidP="00C47BBE" w:rsidRDefault="385668A9" w14:paraId="197256A3" w14:textId="7062A375">
      <w:pPr>
        <w:pStyle w:val="BodyTextIndent"/>
      </w:pPr>
      <w:r w:rsidRPr="31D1E7E5">
        <w:t>Because participation is entirely voluntary, discretionary compensation by way of small gifts may be used to gain the involvement of a full group of volunteers. For example, provide a $5 Starbucks gift card to thank participants for their time.</w:t>
      </w:r>
    </w:p>
    <w:p w:rsidR="008F1EB4" w:rsidP="00C47BBE" w:rsidRDefault="008F1EB4" w14:paraId="6129084E" w14:textId="2B79F968">
      <w:pPr>
        <w:pStyle w:val="BodyTextNumber"/>
      </w:pPr>
      <w:r>
        <w:t>Confidentiality</w:t>
      </w:r>
    </w:p>
    <w:p w:rsidR="299B9242" w:rsidP="00C47BBE" w:rsidRDefault="299B9242" w14:paraId="565910BA" w14:textId="40EF216E">
      <w:pPr>
        <w:pStyle w:val="BodyTextIndent"/>
      </w:pPr>
      <w:r w:rsidRPr="31D1E7E5">
        <w:t xml:space="preserve">Submissions of information to CMS are public information, and no personal identifying information </w:t>
      </w:r>
      <w:r w:rsidR="00D10C07">
        <w:t xml:space="preserve">will be </w:t>
      </w:r>
      <w:r w:rsidRPr="31D1E7E5">
        <w:t xml:space="preserve">collected. Respondents receive no assurance of confidentiality. Information collected will be used to assist product teams in making informed </w:t>
      </w:r>
      <w:r w:rsidR="000457E8">
        <w:t>CIPST</w:t>
      </w:r>
      <w:r w:rsidRPr="31D1E7E5">
        <w:t xml:space="preserve"> design and development decisions.</w:t>
      </w:r>
    </w:p>
    <w:p w:rsidR="008F1EB4" w:rsidP="00C47BBE" w:rsidRDefault="008F1EB4" w14:paraId="57769CB1" w14:textId="7EED534F">
      <w:pPr>
        <w:pStyle w:val="BodyTextNumber"/>
      </w:pPr>
      <w:r>
        <w:t>Sensitive Questions</w:t>
      </w:r>
    </w:p>
    <w:p w:rsidR="002F6C43" w:rsidP="00C47BBE" w:rsidRDefault="00D10C07" w14:paraId="6BF13BAE" w14:textId="3F0C46FE">
      <w:pPr>
        <w:pStyle w:val="BodyTextIndent"/>
      </w:pPr>
      <w:r>
        <w:t>N</w:t>
      </w:r>
      <w:r w:rsidRPr="31D1E7E5" w:rsidR="002F6C43">
        <w:t>o questions of a sensitive nature</w:t>
      </w:r>
      <w:r>
        <w:t xml:space="preserve"> are involved</w:t>
      </w:r>
      <w:r w:rsidRPr="31D1E7E5" w:rsidR="002F6C43">
        <w:t>.</w:t>
      </w:r>
    </w:p>
    <w:p w:rsidR="008F1EB4" w:rsidP="00C47BBE" w:rsidRDefault="008F1EB4" w14:paraId="214B02F3" w14:textId="2B14AC1E">
      <w:pPr>
        <w:pStyle w:val="BodyTextNumber"/>
      </w:pPr>
      <w:r w:rsidRPr="6A945C6B">
        <w:t>Burden Estimates (Hours &amp; Wages)</w:t>
      </w:r>
    </w:p>
    <w:p w:rsidR="008059A5" w:rsidP="00CB1988" w:rsidRDefault="008059A5" w14:paraId="531BCA8C" w14:textId="6558BE6D">
      <w:pPr>
        <w:pStyle w:val="BodyTextIndent"/>
      </w:pPr>
      <w:r w:rsidRPr="2B5C7588">
        <w:t>There are numerous types of collections</w:t>
      </w:r>
      <w:r>
        <w:t>,</w:t>
      </w:r>
      <w:r w:rsidRPr="2B5C7588">
        <w:t xml:space="preserve"> as </w:t>
      </w:r>
      <w:r w:rsidRPr="00CB1988" w:rsidR="00CB1988">
        <w:rPr>
          <w:rStyle w:val="BodyTextItalicChar"/>
        </w:rPr>
        <w:fldChar w:fldCharType="begin"/>
      </w:r>
      <w:r w:rsidRPr="00CB1988" w:rsidR="00CB1988">
        <w:rPr>
          <w:rStyle w:val="BodyTextItalicChar"/>
        </w:rPr>
        <w:instrText xml:space="preserve"> REF _Ref37764041 \h </w:instrText>
      </w:r>
      <w:r w:rsidR="00CB1988">
        <w:rPr>
          <w:rStyle w:val="BodyTextItalicChar"/>
        </w:rPr>
        <w:instrText xml:space="preserve"> \* MERGEFORMAT </w:instrText>
      </w:r>
      <w:r w:rsidRPr="00CB1988" w:rsidR="00CB1988">
        <w:rPr>
          <w:rStyle w:val="BodyTextItalicChar"/>
        </w:rPr>
      </w:r>
      <w:r w:rsidRPr="00CB1988" w:rsidR="00CB1988">
        <w:rPr>
          <w:rStyle w:val="BodyTextItalicChar"/>
        </w:rPr>
        <w:fldChar w:fldCharType="separate"/>
      </w:r>
      <w:r w:rsidRPr="00CB1988" w:rsidR="00CB1988">
        <w:rPr>
          <w:rStyle w:val="BodyTextItalicChar"/>
        </w:rPr>
        <w:t>Table 1 - Burden Cost, Collection Types and Activities</w:t>
      </w:r>
      <w:r w:rsidRPr="00CB1988" w:rsidR="00CB1988">
        <w:rPr>
          <w:rStyle w:val="BodyTextItalicChar"/>
        </w:rPr>
        <w:fldChar w:fldCharType="end"/>
      </w:r>
      <w:r w:rsidR="00CB1988">
        <w:t xml:space="preserve"> indicates</w:t>
      </w:r>
      <w:r w:rsidRPr="2B5C7588">
        <w:t xml:space="preserve">. The total annual burden hours are </w:t>
      </w:r>
      <w:r w:rsidR="001E15A1">
        <w:t>4,957</w:t>
      </w:r>
      <w:r w:rsidRPr="2B5C7588">
        <w:t xml:space="preserve"> and total</w:t>
      </w:r>
      <w:r>
        <w:t xml:space="preserve"> collection</w:t>
      </w:r>
      <w:r w:rsidRPr="2B5C7588">
        <w:t xml:space="preserve"> </w:t>
      </w:r>
      <w:r>
        <w:t xml:space="preserve">burden </w:t>
      </w:r>
      <w:r w:rsidRPr="2B5C7588">
        <w:t xml:space="preserve">cost of </w:t>
      </w:r>
      <w:r>
        <w:t>$</w:t>
      </w:r>
      <w:r w:rsidR="001E15A1">
        <w:t>425</w:t>
      </w:r>
      <w:r w:rsidR="001B0052">
        <w:t>,508.88</w:t>
      </w:r>
      <w:r w:rsidRPr="2B5C7588">
        <w:t xml:space="preserve"> for </w:t>
      </w:r>
      <w:r>
        <w:t>11,476</w:t>
      </w:r>
      <w:r w:rsidRPr="2B5C7588">
        <w:t xml:space="preserve"> respondents.</w:t>
      </w:r>
      <w:r>
        <w:t xml:space="preserve"> The estimated annual cost burden, including costs to the Federal Government, is </w:t>
      </w:r>
      <w:r w:rsidRPr="001B0052" w:rsidR="001B0052">
        <w:rPr>
          <w:bCs/>
        </w:rPr>
        <w:t>$5,310,877.68.</w:t>
      </w:r>
    </w:p>
    <w:p w:rsidRPr="009921EB" w:rsidR="009921EB" w:rsidP="00713D0F" w:rsidRDefault="00C47BBE" w14:paraId="53DD4A60" w14:textId="34D0B0FD">
      <w:pPr>
        <w:pStyle w:val="Caption"/>
      </w:pPr>
      <w:bookmarkStart w:name="_Ref37764041" w:id="1"/>
      <w:r>
        <w:lastRenderedPageBreak/>
        <w:t xml:space="preserve">Table </w:t>
      </w:r>
      <w:r>
        <w:fldChar w:fldCharType="begin"/>
      </w:r>
      <w:r>
        <w:instrText>SEQ Table \* ARABIC</w:instrText>
      </w:r>
      <w:r>
        <w:fldChar w:fldCharType="separate"/>
      </w:r>
      <w:r w:rsidR="009C46ED">
        <w:rPr>
          <w:noProof/>
        </w:rPr>
        <w:t>1</w:t>
      </w:r>
      <w:r>
        <w:fldChar w:fldCharType="end"/>
      </w:r>
      <w:r>
        <w:t xml:space="preserve"> - </w:t>
      </w:r>
      <w:r w:rsidR="009921EB">
        <w:t>Burden Cost, Collection Types and Activities</w:t>
      </w:r>
      <w:bookmarkEnd w:id="1"/>
    </w:p>
    <w:tbl>
      <w:tblPr>
        <w:tblStyle w:val="PlainTable1"/>
        <w:tblW w:w="0" w:type="auto"/>
        <w:tblLook w:val="04A0" w:firstRow="1" w:lastRow="0" w:firstColumn="1" w:lastColumn="0" w:noHBand="0" w:noVBand="1"/>
      </w:tblPr>
      <w:tblGrid>
        <w:gridCol w:w="1484"/>
        <w:gridCol w:w="1159"/>
        <w:gridCol w:w="1206"/>
        <w:gridCol w:w="1045"/>
        <w:gridCol w:w="1044"/>
        <w:gridCol w:w="891"/>
        <w:gridCol w:w="1116"/>
        <w:gridCol w:w="1405"/>
      </w:tblGrid>
      <w:tr w:rsidRPr="00A92ABD" w:rsidR="000B4457" w:rsidTr="006A35C8" w14:paraId="19563153"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tcPr>
          <w:p w:rsidRPr="00510FE5" w:rsidR="00510FE5" w:rsidP="00D10C07" w:rsidRDefault="00510FE5" w14:paraId="39877532" w14:textId="77777777">
            <w:pPr>
              <w:pStyle w:val="TableText10HeaderCenter"/>
            </w:pPr>
            <w:r w:rsidRPr="00510FE5">
              <w:t>Collection Types</w:t>
            </w:r>
          </w:p>
        </w:tc>
        <w:tc>
          <w:tcPr>
            <w:tcW w:w="0" w:type="auto"/>
            <w:shd w:val="clear" w:color="auto" w:fill="002060"/>
          </w:tcPr>
          <w:p w:rsidRPr="00510FE5" w:rsidR="00510FE5" w:rsidP="00D10C07" w:rsidRDefault="00510FE5" w14:paraId="1CA7C54D" w14:textId="77777777">
            <w:pPr>
              <w:pStyle w:val="TableText10HeaderCenter"/>
              <w:cnfStyle w:val="100000000000" w:firstRow="1" w:lastRow="0" w:firstColumn="0" w:lastColumn="0" w:oddVBand="0" w:evenVBand="0" w:oddHBand="0" w:evenHBand="0" w:firstRowFirstColumn="0" w:firstRowLastColumn="0" w:lastRowFirstColumn="0" w:lastRowLastColumn="0"/>
              <w:rPr>
                <w:b/>
              </w:rPr>
            </w:pPr>
            <w:r w:rsidRPr="00510FE5">
              <w:t>Estimated Annual # of Activities</w:t>
            </w:r>
          </w:p>
        </w:tc>
        <w:tc>
          <w:tcPr>
            <w:tcW w:w="0" w:type="auto"/>
            <w:shd w:val="clear" w:color="auto" w:fill="002060"/>
          </w:tcPr>
          <w:p w:rsidRPr="00510FE5" w:rsidR="00510FE5" w:rsidP="00D10C07" w:rsidRDefault="00510FE5" w14:paraId="6B48CF0C" w14:textId="77777777">
            <w:pPr>
              <w:pStyle w:val="TableText10HeaderCenter"/>
              <w:cnfStyle w:val="100000000000" w:firstRow="1" w:lastRow="0" w:firstColumn="0" w:lastColumn="0" w:oddVBand="0" w:evenVBand="0" w:oddHBand="0" w:evenHBand="0" w:firstRowFirstColumn="0" w:firstRowLastColumn="0" w:lastRowFirstColumn="0" w:lastRowLastColumn="0"/>
            </w:pPr>
            <w:r w:rsidRPr="00510FE5">
              <w:t>Estimated Annual # of Responses</w:t>
            </w:r>
          </w:p>
        </w:tc>
        <w:tc>
          <w:tcPr>
            <w:tcW w:w="0" w:type="auto"/>
            <w:shd w:val="clear" w:color="auto" w:fill="002060"/>
          </w:tcPr>
          <w:p w:rsidRPr="00510FE5" w:rsidR="00510FE5" w:rsidP="00D10C07" w:rsidRDefault="00510FE5" w14:paraId="633BE26A" w14:textId="77777777">
            <w:pPr>
              <w:pStyle w:val="TableText10HeaderCenter"/>
              <w:cnfStyle w:val="100000000000" w:firstRow="1" w:lastRow="0" w:firstColumn="0" w:lastColumn="0" w:oddVBand="0" w:evenVBand="0" w:oddHBand="0" w:evenHBand="0" w:firstRowFirstColumn="0" w:firstRowLastColumn="0" w:lastRowFirstColumn="0" w:lastRowLastColumn="0"/>
            </w:pPr>
            <w:r w:rsidRPr="00510FE5">
              <w:t>Time Per Response</w:t>
            </w:r>
          </w:p>
        </w:tc>
        <w:tc>
          <w:tcPr>
            <w:tcW w:w="0" w:type="auto"/>
            <w:shd w:val="clear" w:color="auto" w:fill="002060"/>
          </w:tcPr>
          <w:p w:rsidRPr="00510FE5" w:rsidR="00510FE5" w:rsidP="00D10C07" w:rsidRDefault="00510FE5" w14:paraId="0B69DB72" w14:textId="77777777">
            <w:pPr>
              <w:pStyle w:val="TableText10HeaderCenter"/>
              <w:cnfStyle w:val="100000000000" w:firstRow="1" w:lastRow="0" w:firstColumn="0" w:lastColumn="0" w:oddVBand="0" w:evenVBand="0" w:oddHBand="0" w:evenHBand="0" w:firstRowFirstColumn="0" w:firstRowLastColumn="0" w:lastRowFirstColumn="0" w:lastRowLastColumn="0"/>
            </w:pPr>
            <w:r w:rsidRPr="00510FE5">
              <w:t>Hour Per Response</w:t>
            </w:r>
          </w:p>
        </w:tc>
        <w:tc>
          <w:tcPr>
            <w:tcW w:w="0" w:type="auto"/>
            <w:shd w:val="clear" w:color="auto" w:fill="002060"/>
          </w:tcPr>
          <w:p w:rsidRPr="00510FE5" w:rsidR="00510FE5" w:rsidP="00D10C07" w:rsidRDefault="00510FE5" w14:paraId="77145D35" w14:textId="77777777">
            <w:pPr>
              <w:pStyle w:val="TableText10HeaderCenter"/>
              <w:cnfStyle w:val="100000000000" w:firstRow="1" w:lastRow="0" w:firstColumn="0" w:lastColumn="0" w:oddVBand="0" w:evenVBand="0" w:oddHBand="0" w:evenHBand="0" w:firstRowFirstColumn="0" w:firstRowLastColumn="0" w:lastRowFirstColumn="0" w:lastRowLastColumn="0"/>
            </w:pPr>
            <w:r w:rsidRPr="00510FE5">
              <w:t>Annual Hour Burden</w:t>
            </w:r>
          </w:p>
        </w:tc>
        <w:tc>
          <w:tcPr>
            <w:tcW w:w="0" w:type="auto"/>
            <w:shd w:val="clear" w:color="auto" w:fill="002060"/>
          </w:tcPr>
          <w:p w:rsidRPr="00510FE5" w:rsidR="00510FE5" w:rsidP="00D10C07" w:rsidRDefault="00510FE5" w14:paraId="6348AE51" w14:textId="4CD49FB1">
            <w:pPr>
              <w:pStyle w:val="TableText10HeaderCenter"/>
              <w:cnfStyle w:val="100000000000" w:firstRow="1" w:lastRow="0" w:firstColumn="0" w:lastColumn="0" w:oddVBand="0" w:evenVBand="0" w:oddHBand="0" w:evenHBand="0" w:firstRowFirstColumn="0" w:firstRowLastColumn="0" w:lastRowFirstColumn="0" w:lastRowLastColumn="0"/>
            </w:pPr>
            <w:r w:rsidRPr="00510FE5">
              <w:t>Cost Per Response</w:t>
            </w:r>
            <w:r w:rsidR="00C9515F">
              <w:rPr>
                <w:rStyle w:val="FootnoteReference"/>
              </w:rPr>
              <w:footnoteReference w:id="2"/>
            </w:r>
          </w:p>
        </w:tc>
        <w:tc>
          <w:tcPr>
            <w:tcW w:w="0" w:type="auto"/>
            <w:shd w:val="clear" w:color="auto" w:fill="002060"/>
          </w:tcPr>
          <w:p w:rsidRPr="00510FE5" w:rsidR="00510FE5" w:rsidP="00D10C07" w:rsidRDefault="00510FE5" w14:paraId="76544133" w14:textId="77777777">
            <w:pPr>
              <w:pStyle w:val="TableText10HeaderCenter"/>
              <w:cnfStyle w:val="100000000000" w:firstRow="1" w:lastRow="0" w:firstColumn="0" w:lastColumn="0" w:oddVBand="0" w:evenVBand="0" w:oddHBand="0" w:evenHBand="0" w:firstRowFirstColumn="0" w:firstRowLastColumn="0" w:lastRowFirstColumn="0" w:lastRowLastColumn="0"/>
            </w:pPr>
            <w:r w:rsidRPr="00510FE5">
              <w:t>Annual Cost Burden</w:t>
            </w:r>
          </w:p>
        </w:tc>
      </w:tr>
      <w:tr w:rsidRPr="0086041A" w:rsidR="000B4457" w:rsidTr="000B4457" w14:paraId="5CD0D91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Pr="00510FE5" w:rsidR="00510FE5" w:rsidP="000B4457" w:rsidRDefault="00510FE5" w14:paraId="1AAEF0EE" w14:textId="77777777">
            <w:pPr>
              <w:pStyle w:val="TableText10Bold"/>
            </w:pPr>
            <w:r w:rsidRPr="00510FE5">
              <w:t>Card Sorting</w:t>
            </w:r>
          </w:p>
        </w:tc>
        <w:tc>
          <w:tcPr>
            <w:tcW w:w="0" w:type="auto"/>
          </w:tcPr>
          <w:p w:rsidRPr="00510FE5" w:rsidR="00510FE5" w:rsidP="00D76553" w:rsidRDefault="00510FE5" w14:paraId="445DA1A5"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2</w:t>
            </w:r>
          </w:p>
        </w:tc>
        <w:tc>
          <w:tcPr>
            <w:tcW w:w="0" w:type="auto"/>
          </w:tcPr>
          <w:p w:rsidRPr="00510FE5" w:rsidR="00510FE5" w:rsidP="00D76553" w:rsidRDefault="00510FE5" w14:paraId="570EFFD8"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30</w:t>
            </w:r>
          </w:p>
        </w:tc>
        <w:tc>
          <w:tcPr>
            <w:tcW w:w="0" w:type="auto"/>
          </w:tcPr>
          <w:p w:rsidRPr="00510FE5" w:rsidR="00510FE5" w:rsidP="00D76553" w:rsidRDefault="00510FE5" w14:paraId="7579F78E"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30 minutes</w:t>
            </w:r>
          </w:p>
        </w:tc>
        <w:tc>
          <w:tcPr>
            <w:tcW w:w="0" w:type="auto"/>
          </w:tcPr>
          <w:p w:rsidRPr="00510FE5" w:rsidR="00510FE5" w:rsidP="00D76553" w:rsidRDefault="00510FE5" w14:paraId="631AE69D" w14:textId="21BAE7AC">
            <w:pPr>
              <w:pStyle w:val="TableText10Center"/>
              <w:cnfStyle w:val="000000100000" w:firstRow="0" w:lastRow="0" w:firstColumn="0" w:lastColumn="0" w:oddVBand="0" w:evenVBand="0" w:oddHBand="1" w:evenHBand="0" w:firstRowFirstColumn="0" w:firstRowLastColumn="0" w:lastRowFirstColumn="0" w:lastRowLastColumn="0"/>
            </w:pPr>
            <w:r w:rsidRPr="00510FE5">
              <w:t>0.5</w:t>
            </w:r>
            <w:r w:rsidR="004E1DDC">
              <w:t>0</w:t>
            </w:r>
          </w:p>
        </w:tc>
        <w:tc>
          <w:tcPr>
            <w:tcW w:w="0" w:type="auto"/>
          </w:tcPr>
          <w:p w:rsidRPr="00510FE5" w:rsidR="00510FE5" w:rsidP="00D76553" w:rsidRDefault="00510FE5" w14:paraId="1A0E01C2"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15</w:t>
            </w:r>
          </w:p>
        </w:tc>
        <w:tc>
          <w:tcPr>
            <w:tcW w:w="0" w:type="auto"/>
          </w:tcPr>
          <w:p w:rsidRPr="00510FE5" w:rsidR="00510FE5" w:rsidP="00D76553" w:rsidRDefault="00510FE5" w14:paraId="26663875"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$42.92</w:t>
            </w:r>
          </w:p>
        </w:tc>
        <w:tc>
          <w:tcPr>
            <w:tcW w:w="0" w:type="auto"/>
          </w:tcPr>
          <w:p w:rsidRPr="00510FE5" w:rsidR="00510FE5" w:rsidP="000B4457" w:rsidRDefault="00510FE5" w14:paraId="3A90B732" w14:textId="77777777">
            <w:pPr>
              <w:pStyle w:val="TableText10Right"/>
              <w:cnfStyle w:val="000000100000" w:firstRow="0" w:lastRow="0" w:firstColumn="0" w:lastColumn="0" w:oddVBand="0" w:evenVBand="0" w:oddHBand="1" w:evenHBand="0" w:firstRowFirstColumn="0" w:firstRowLastColumn="0" w:lastRowFirstColumn="0" w:lastRowLastColumn="0"/>
            </w:pPr>
            <w:r w:rsidRPr="00510FE5">
              <w:t>$1,287.60</w:t>
            </w:r>
          </w:p>
        </w:tc>
      </w:tr>
      <w:tr w:rsidRPr="00A92ABD" w:rsidR="00510FE5" w:rsidTr="000B4457" w14:paraId="6400F6E0"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Pr="00510FE5" w:rsidR="00510FE5" w:rsidP="000B4457" w:rsidRDefault="00510FE5" w14:paraId="5324748F" w14:textId="77777777">
            <w:pPr>
              <w:pStyle w:val="TableText10Bold"/>
            </w:pPr>
            <w:r w:rsidRPr="00510FE5">
              <w:t>Focus Groups</w:t>
            </w:r>
          </w:p>
        </w:tc>
        <w:tc>
          <w:tcPr>
            <w:tcW w:w="0" w:type="auto"/>
          </w:tcPr>
          <w:p w:rsidRPr="00510FE5" w:rsidR="00510FE5" w:rsidP="00D76553" w:rsidRDefault="00510FE5" w14:paraId="389876CE"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6</w:t>
            </w:r>
          </w:p>
        </w:tc>
        <w:tc>
          <w:tcPr>
            <w:tcW w:w="0" w:type="auto"/>
          </w:tcPr>
          <w:p w:rsidRPr="00510FE5" w:rsidR="00510FE5" w:rsidP="00D76553" w:rsidRDefault="00510FE5" w14:paraId="4C12830B"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60</w:t>
            </w:r>
          </w:p>
        </w:tc>
        <w:tc>
          <w:tcPr>
            <w:tcW w:w="0" w:type="auto"/>
          </w:tcPr>
          <w:p w:rsidRPr="00510FE5" w:rsidR="00510FE5" w:rsidP="00D76553" w:rsidRDefault="00510FE5" w14:paraId="7D3A1E66"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2 hours</w:t>
            </w:r>
          </w:p>
        </w:tc>
        <w:tc>
          <w:tcPr>
            <w:tcW w:w="0" w:type="auto"/>
          </w:tcPr>
          <w:p w:rsidRPr="00510FE5" w:rsidR="00510FE5" w:rsidDel="00357008" w:rsidP="00D76553" w:rsidRDefault="00510FE5" w14:paraId="39AD345A"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2.0</w:t>
            </w:r>
          </w:p>
        </w:tc>
        <w:tc>
          <w:tcPr>
            <w:tcW w:w="0" w:type="auto"/>
          </w:tcPr>
          <w:p w:rsidRPr="00510FE5" w:rsidR="00510FE5" w:rsidP="00D76553" w:rsidRDefault="00510FE5" w14:paraId="44BE3FEE"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120</w:t>
            </w:r>
          </w:p>
        </w:tc>
        <w:tc>
          <w:tcPr>
            <w:tcW w:w="0" w:type="auto"/>
          </w:tcPr>
          <w:p w:rsidRPr="00510FE5" w:rsidR="00510FE5" w:rsidP="00D76553" w:rsidRDefault="00510FE5" w14:paraId="51A76221"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$171.68</w:t>
            </w:r>
          </w:p>
        </w:tc>
        <w:tc>
          <w:tcPr>
            <w:tcW w:w="0" w:type="auto"/>
          </w:tcPr>
          <w:p w:rsidRPr="00510FE5" w:rsidR="00510FE5" w:rsidP="000B4457" w:rsidRDefault="00510FE5" w14:paraId="1D6C6F92" w14:textId="4355CE92">
            <w:pPr>
              <w:pStyle w:val="TableText10Right"/>
              <w:cnfStyle w:val="000000000000" w:firstRow="0" w:lastRow="0" w:firstColumn="0" w:lastColumn="0" w:oddVBand="0" w:evenVBand="0" w:oddHBand="0" w:evenHBand="0" w:firstRowFirstColumn="0" w:firstRowLastColumn="0" w:lastRowFirstColumn="0" w:lastRowLastColumn="0"/>
            </w:pPr>
            <w:r w:rsidRPr="00510FE5">
              <w:t>$</w:t>
            </w:r>
            <w:r w:rsidR="00F67477">
              <w:t>10</w:t>
            </w:r>
            <w:r w:rsidR="0084070D">
              <w:t>,300.80</w:t>
            </w:r>
          </w:p>
        </w:tc>
      </w:tr>
      <w:tr w:rsidRPr="0086041A" w:rsidR="000B4457" w:rsidTr="000B4457" w14:paraId="1941515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Pr="00510FE5" w:rsidR="00510FE5" w:rsidP="000B4457" w:rsidRDefault="00510FE5" w14:paraId="140BCA1E" w14:textId="77777777">
            <w:pPr>
              <w:pStyle w:val="TableText10Bold"/>
            </w:pPr>
            <w:r w:rsidRPr="00510FE5">
              <w:t>Usability Testing</w:t>
            </w:r>
          </w:p>
        </w:tc>
        <w:tc>
          <w:tcPr>
            <w:tcW w:w="0" w:type="auto"/>
          </w:tcPr>
          <w:p w:rsidRPr="00510FE5" w:rsidR="00510FE5" w:rsidP="00A90AA3" w:rsidRDefault="00510FE5" w14:paraId="2355931A"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60</w:t>
            </w:r>
          </w:p>
        </w:tc>
        <w:tc>
          <w:tcPr>
            <w:tcW w:w="0" w:type="auto"/>
          </w:tcPr>
          <w:p w:rsidRPr="00510FE5" w:rsidR="00510FE5" w:rsidP="00A90AA3" w:rsidRDefault="00510FE5" w14:paraId="24F91ABF"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480</w:t>
            </w:r>
          </w:p>
        </w:tc>
        <w:tc>
          <w:tcPr>
            <w:tcW w:w="0" w:type="auto"/>
          </w:tcPr>
          <w:p w:rsidRPr="00510FE5" w:rsidR="00510FE5" w:rsidP="00A90AA3" w:rsidRDefault="00510FE5" w14:paraId="0383E41D"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1.5 hours</w:t>
            </w:r>
          </w:p>
        </w:tc>
        <w:tc>
          <w:tcPr>
            <w:tcW w:w="0" w:type="auto"/>
          </w:tcPr>
          <w:p w:rsidRPr="00510FE5" w:rsidR="00510FE5" w:rsidP="00A90AA3" w:rsidRDefault="00510FE5" w14:paraId="75D2CE06"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1.5</w:t>
            </w:r>
          </w:p>
        </w:tc>
        <w:tc>
          <w:tcPr>
            <w:tcW w:w="0" w:type="auto"/>
          </w:tcPr>
          <w:p w:rsidRPr="00510FE5" w:rsidR="00510FE5" w:rsidP="00A90AA3" w:rsidRDefault="00510FE5" w14:paraId="3336C3CD"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720</w:t>
            </w:r>
          </w:p>
        </w:tc>
        <w:tc>
          <w:tcPr>
            <w:tcW w:w="0" w:type="auto"/>
          </w:tcPr>
          <w:p w:rsidRPr="00510FE5" w:rsidR="00510FE5" w:rsidP="00A90AA3" w:rsidRDefault="00510FE5" w14:paraId="5702609E"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$128.76</w:t>
            </w:r>
          </w:p>
        </w:tc>
        <w:tc>
          <w:tcPr>
            <w:tcW w:w="0" w:type="auto"/>
          </w:tcPr>
          <w:p w:rsidRPr="00510FE5" w:rsidR="00510FE5" w:rsidP="00DE4373" w:rsidRDefault="00510FE5" w14:paraId="114182BD" w14:textId="77777777">
            <w:pPr>
              <w:pStyle w:val="TableText10Right"/>
              <w:cnfStyle w:val="000000100000" w:firstRow="0" w:lastRow="0" w:firstColumn="0" w:lastColumn="0" w:oddVBand="0" w:evenVBand="0" w:oddHBand="1" w:evenHBand="0" w:firstRowFirstColumn="0" w:firstRowLastColumn="0" w:lastRowFirstColumn="0" w:lastRowLastColumn="0"/>
            </w:pPr>
            <w:r w:rsidRPr="00510FE5">
              <w:t>$61,804.80</w:t>
            </w:r>
          </w:p>
        </w:tc>
      </w:tr>
      <w:tr w:rsidRPr="00A92ABD" w:rsidR="00510FE5" w:rsidTr="000B4457" w14:paraId="62C5262B"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Pr="00510FE5" w:rsidR="00510FE5" w:rsidP="000B4457" w:rsidRDefault="00510FE5" w14:paraId="79DB72A3" w14:textId="77777777">
            <w:pPr>
              <w:pStyle w:val="TableText10Bold"/>
            </w:pPr>
            <w:r w:rsidRPr="00510FE5">
              <w:t>Interviews</w:t>
            </w:r>
          </w:p>
        </w:tc>
        <w:tc>
          <w:tcPr>
            <w:tcW w:w="0" w:type="auto"/>
          </w:tcPr>
          <w:p w:rsidRPr="00510FE5" w:rsidR="00510FE5" w:rsidP="00A90AA3" w:rsidRDefault="00510FE5" w14:paraId="72C9E234"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20</w:t>
            </w:r>
          </w:p>
        </w:tc>
        <w:tc>
          <w:tcPr>
            <w:tcW w:w="0" w:type="auto"/>
          </w:tcPr>
          <w:p w:rsidRPr="00510FE5" w:rsidR="00510FE5" w:rsidP="00A90AA3" w:rsidRDefault="00510FE5" w14:paraId="45F7E2FF"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120</w:t>
            </w:r>
          </w:p>
        </w:tc>
        <w:tc>
          <w:tcPr>
            <w:tcW w:w="0" w:type="auto"/>
          </w:tcPr>
          <w:p w:rsidRPr="00510FE5" w:rsidR="00510FE5" w:rsidP="00A90AA3" w:rsidRDefault="00510FE5" w14:paraId="51CC1F16"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 hour</w:t>
            </w:r>
          </w:p>
        </w:tc>
        <w:tc>
          <w:tcPr>
            <w:tcW w:w="0" w:type="auto"/>
          </w:tcPr>
          <w:p w:rsidRPr="00510FE5" w:rsidR="00510FE5" w:rsidP="00A90AA3" w:rsidRDefault="00510FE5" w14:paraId="1ED16FA7"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1.0</w:t>
            </w:r>
          </w:p>
        </w:tc>
        <w:tc>
          <w:tcPr>
            <w:tcW w:w="0" w:type="auto"/>
          </w:tcPr>
          <w:p w:rsidRPr="00510FE5" w:rsidR="00510FE5" w:rsidP="00A90AA3" w:rsidRDefault="00510FE5" w14:paraId="63B51948"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120</w:t>
            </w:r>
          </w:p>
        </w:tc>
        <w:tc>
          <w:tcPr>
            <w:tcW w:w="0" w:type="auto"/>
          </w:tcPr>
          <w:p w:rsidRPr="00510FE5" w:rsidR="00510FE5" w:rsidP="00A90AA3" w:rsidRDefault="00510FE5" w14:paraId="3597C12A"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$85.84</w:t>
            </w:r>
          </w:p>
        </w:tc>
        <w:tc>
          <w:tcPr>
            <w:tcW w:w="0" w:type="auto"/>
          </w:tcPr>
          <w:p w:rsidRPr="00510FE5" w:rsidR="00510FE5" w:rsidP="00DE4373" w:rsidRDefault="00510FE5" w14:paraId="19DA3237" w14:textId="77777777">
            <w:pPr>
              <w:pStyle w:val="TableText10Right"/>
              <w:cnfStyle w:val="000000000000" w:firstRow="0" w:lastRow="0" w:firstColumn="0" w:lastColumn="0" w:oddVBand="0" w:evenVBand="0" w:oddHBand="0" w:evenHBand="0" w:firstRowFirstColumn="0" w:firstRowLastColumn="0" w:lastRowFirstColumn="0" w:lastRowLastColumn="0"/>
            </w:pPr>
            <w:r w:rsidRPr="00510FE5">
              <w:t>$10,300.80</w:t>
            </w:r>
          </w:p>
        </w:tc>
      </w:tr>
      <w:tr w:rsidRPr="0086041A" w:rsidR="000B4457" w:rsidTr="000B4457" w14:paraId="4B386CC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Pr="00510FE5" w:rsidR="00510FE5" w:rsidP="000B4457" w:rsidRDefault="00510FE5" w14:paraId="405636AF" w14:textId="77777777">
            <w:pPr>
              <w:pStyle w:val="TableText10Bold"/>
            </w:pPr>
            <w:r w:rsidRPr="00510FE5">
              <w:t>Contextual Inquiry/Field Studies</w:t>
            </w:r>
          </w:p>
        </w:tc>
        <w:tc>
          <w:tcPr>
            <w:tcW w:w="0" w:type="auto"/>
          </w:tcPr>
          <w:p w:rsidRPr="00510FE5" w:rsidR="00510FE5" w:rsidP="00A90AA3" w:rsidRDefault="00510FE5" w14:paraId="467CA31A"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24</w:t>
            </w:r>
          </w:p>
        </w:tc>
        <w:tc>
          <w:tcPr>
            <w:tcW w:w="0" w:type="auto"/>
          </w:tcPr>
          <w:p w:rsidRPr="00510FE5" w:rsidR="00510FE5" w:rsidP="00A90AA3" w:rsidRDefault="00510FE5" w14:paraId="3689F9E2"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48</w:t>
            </w:r>
          </w:p>
        </w:tc>
        <w:tc>
          <w:tcPr>
            <w:tcW w:w="0" w:type="auto"/>
          </w:tcPr>
          <w:p w:rsidRPr="00510FE5" w:rsidR="00510FE5" w:rsidP="00A90AA3" w:rsidRDefault="00510FE5" w14:paraId="664419FB"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2 hours</w:t>
            </w:r>
          </w:p>
        </w:tc>
        <w:tc>
          <w:tcPr>
            <w:tcW w:w="0" w:type="auto"/>
          </w:tcPr>
          <w:p w:rsidRPr="00510FE5" w:rsidR="00510FE5" w:rsidP="00A90AA3" w:rsidRDefault="00510FE5" w14:paraId="5DA5ABF1"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2.0</w:t>
            </w:r>
          </w:p>
        </w:tc>
        <w:tc>
          <w:tcPr>
            <w:tcW w:w="0" w:type="auto"/>
          </w:tcPr>
          <w:p w:rsidRPr="00510FE5" w:rsidR="00510FE5" w:rsidP="00A90AA3" w:rsidRDefault="00510FE5" w14:paraId="37C21CC2"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96</w:t>
            </w:r>
          </w:p>
        </w:tc>
        <w:tc>
          <w:tcPr>
            <w:tcW w:w="0" w:type="auto"/>
          </w:tcPr>
          <w:p w:rsidRPr="00510FE5" w:rsidR="00510FE5" w:rsidP="00A90AA3" w:rsidRDefault="00510FE5" w14:paraId="2CD62102" w14:textId="77777777">
            <w:pPr>
              <w:pStyle w:val="TableText10Center"/>
              <w:cnfStyle w:val="000000100000" w:firstRow="0" w:lastRow="0" w:firstColumn="0" w:lastColumn="0" w:oddVBand="0" w:evenVBand="0" w:oddHBand="1" w:evenHBand="0" w:firstRowFirstColumn="0" w:firstRowLastColumn="0" w:lastRowFirstColumn="0" w:lastRowLastColumn="0"/>
            </w:pPr>
            <w:r w:rsidRPr="00510FE5">
              <w:t>$171.68</w:t>
            </w:r>
          </w:p>
        </w:tc>
        <w:tc>
          <w:tcPr>
            <w:tcW w:w="0" w:type="auto"/>
          </w:tcPr>
          <w:p w:rsidRPr="00510FE5" w:rsidR="00510FE5" w:rsidP="00DE4373" w:rsidRDefault="00510FE5" w14:paraId="2DBD1E19" w14:textId="77777777">
            <w:pPr>
              <w:pStyle w:val="TableText10Right"/>
              <w:cnfStyle w:val="000000100000" w:firstRow="0" w:lastRow="0" w:firstColumn="0" w:lastColumn="0" w:oddVBand="0" w:evenVBand="0" w:oddHBand="1" w:evenHBand="0" w:firstRowFirstColumn="0" w:firstRowLastColumn="0" w:lastRowFirstColumn="0" w:lastRowLastColumn="0"/>
            </w:pPr>
            <w:r w:rsidRPr="00510FE5">
              <w:t>$8,240.64</w:t>
            </w:r>
          </w:p>
        </w:tc>
      </w:tr>
      <w:tr w:rsidRPr="00E3084E" w:rsidR="00510FE5" w:rsidTr="000B4457" w14:paraId="495A4A6F"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Pr="00510FE5" w:rsidR="00510FE5" w:rsidP="000B4457" w:rsidRDefault="00510FE5" w14:paraId="4EB254B4" w14:textId="77777777">
            <w:pPr>
              <w:pStyle w:val="TableText10Bold"/>
            </w:pPr>
            <w:r w:rsidRPr="00510FE5">
              <w:t>First Click Tests/ Tree Testing</w:t>
            </w:r>
          </w:p>
        </w:tc>
        <w:tc>
          <w:tcPr>
            <w:tcW w:w="0" w:type="auto"/>
          </w:tcPr>
          <w:p w:rsidRPr="00510FE5" w:rsidR="00510FE5" w:rsidP="00A90AA3" w:rsidRDefault="00510FE5" w14:paraId="2A6856A2"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2</w:t>
            </w:r>
          </w:p>
        </w:tc>
        <w:tc>
          <w:tcPr>
            <w:tcW w:w="0" w:type="auto"/>
          </w:tcPr>
          <w:p w:rsidRPr="00510FE5" w:rsidR="00510FE5" w:rsidP="00A90AA3" w:rsidRDefault="00510FE5" w14:paraId="7FD04523"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90</w:t>
            </w:r>
          </w:p>
        </w:tc>
        <w:tc>
          <w:tcPr>
            <w:tcW w:w="0" w:type="auto"/>
          </w:tcPr>
          <w:p w:rsidRPr="00510FE5" w:rsidR="00510FE5" w:rsidP="00A90AA3" w:rsidRDefault="00510FE5" w14:paraId="73F94A12"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 hour</w:t>
            </w:r>
          </w:p>
        </w:tc>
        <w:tc>
          <w:tcPr>
            <w:tcW w:w="0" w:type="auto"/>
          </w:tcPr>
          <w:p w:rsidRPr="00510FE5" w:rsidR="00510FE5" w:rsidP="00A90AA3" w:rsidRDefault="00510FE5" w14:paraId="3D9B8635"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1.0</w:t>
            </w:r>
          </w:p>
        </w:tc>
        <w:tc>
          <w:tcPr>
            <w:tcW w:w="0" w:type="auto"/>
          </w:tcPr>
          <w:p w:rsidRPr="00510FE5" w:rsidR="00510FE5" w:rsidP="00A90AA3" w:rsidRDefault="00510FE5" w14:paraId="127867DD"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90</w:t>
            </w:r>
          </w:p>
        </w:tc>
        <w:tc>
          <w:tcPr>
            <w:tcW w:w="0" w:type="auto"/>
          </w:tcPr>
          <w:p w:rsidRPr="00510FE5" w:rsidR="00510FE5" w:rsidP="00A90AA3" w:rsidRDefault="00510FE5" w14:paraId="30353D23" w14:textId="77777777">
            <w:pPr>
              <w:pStyle w:val="TableText10Center"/>
              <w:cnfStyle w:val="000000000000" w:firstRow="0" w:lastRow="0" w:firstColumn="0" w:lastColumn="0" w:oddVBand="0" w:evenVBand="0" w:oddHBand="0" w:evenHBand="0" w:firstRowFirstColumn="0" w:firstRowLastColumn="0" w:lastRowFirstColumn="0" w:lastRowLastColumn="0"/>
            </w:pPr>
            <w:r w:rsidRPr="00510FE5">
              <w:t>$85.84</w:t>
            </w:r>
          </w:p>
        </w:tc>
        <w:tc>
          <w:tcPr>
            <w:tcW w:w="0" w:type="auto"/>
          </w:tcPr>
          <w:p w:rsidRPr="00510FE5" w:rsidR="00510FE5" w:rsidP="00DE4373" w:rsidRDefault="00510FE5" w14:paraId="057735DE" w14:textId="77777777">
            <w:pPr>
              <w:pStyle w:val="TableText10Right"/>
              <w:cnfStyle w:val="000000000000" w:firstRow="0" w:lastRow="0" w:firstColumn="0" w:lastColumn="0" w:oddVBand="0" w:evenVBand="0" w:oddHBand="0" w:evenHBand="0" w:firstRowFirstColumn="0" w:firstRowLastColumn="0" w:lastRowFirstColumn="0" w:lastRowLastColumn="0"/>
            </w:pPr>
            <w:r w:rsidRPr="00510FE5">
              <w:t>$7,725.60</w:t>
            </w:r>
          </w:p>
        </w:tc>
      </w:tr>
      <w:tr w:rsidRPr="0086041A" w:rsidR="000B4457" w:rsidTr="000B4457" w14:paraId="5C190B5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Pr="0086041A" w:rsidR="00510FE5" w:rsidP="000B4457" w:rsidRDefault="00510FE5" w14:paraId="27E6546D" w14:textId="77777777">
            <w:pPr>
              <w:pStyle w:val="TableText10Bold"/>
              <w:rPr>
                <w:sz w:val="22"/>
                <w:szCs w:val="22"/>
              </w:rPr>
            </w:pPr>
            <w:r w:rsidRPr="00F8742C">
              <w:rPr>
                <w:sz w:val="22"/>
                <w:szCs w:val="22"/>
              </w:rPr>
              <w:t>Participatory Design</w:t>
            </w:r>
          </w:p>
        </w:tc>
        <w:tc>
          <w:tcPr>
            <w:tcW w:w="0" w:type="auto"/>
          </w:tcPr>
          <w:p w:rsidRPr="006A35C8" w:rsidR="00510FE5" w:rsidP="00A90AA3" w:rsidRDefault="00510FE5" w14:paraId="4A4193BE" w14:textId="77777777">
            <w:pPr>
              <w:pStyle w:val="TableText10Center"/>
              <w:cnfStyle w:val="000000100000" w:firstRow="0" w:lastRow="0" w:firstColumn="0" w:lastColumn="0" w:oddVBand="0" w:evenVBand="0" w:oddHBand="1" w:evenHBand="0" w:firstRowFirstColumn="0" w:firstRowLastColumn="0" w:lastRowFirstColumn="0" w:lastRowLastColumn="0"/>
            </w:pPr>
            <w:r w:rsidRPr="006A35C8">
              <w:t>81</w:t>
            </w:r>
          </w:p>
        </w:tc>
        <w:tc>
          <w:tcPr>
            <w:tcW w:w="0" w:type="auto"/>
          </w:tcPr>
          <w:p w:rsidRPr="006A35C8" w:rsidR="00510FE5" w:rsidP="00A90AA3" w:rsidRDefault="00510FE5" w14:paraId="50CDB810" w14:textId="77777777">
            <w:pPr>
              <w:pStyle w:val="TableText10Center"/>
              <w:cnfStyle w:val="000000100000" w:firstRow="0" w:lastRow="0" w:firstColumn="0" w:lastColumn="0" w:oddVBand="0" w:evenVBand="0" w:oddHBand="1" w:evenHBand="0" w:firstRowFirstColumn="0" w:firstRowLastColumn="0" w:lastRowFirstColumn="0" w:lastRowLastColumn="0"/>
            </w:pPr>
            <w:r w:rsidRPr="006A35C8">
              <w:t>648</w:t>
            </w:r>
          </w:p>
        </w:tc>
        <w:tc>
          <w:tcPr>
            <w:tcW w:w="0" w:type="auto"/>
          </w:tcPr>
          <w:p w:rsidRPr="006A35C8" w:rsidR="00510FE5" w:rsidP="00A90AA3" w:rsidRDefault="00510FE5" w14:paraId="7F1B280F" w14:textId="77777777">
            <w:pPr>
              <w:pStyle w:val="TableText10Center"/>
              <w:cnfStyle w:val="000000100000" w:firstRow="0" w:lastRow="0" w:firstColumn="0" w:lastColumn="0" w:oddVBand="0" w:evenVBand="0" w:oddHBand="1" w:evenHBand="0" w:firstRowFirstColumn="0" w:firstRowLastColumn="0" w:lastRowFirstColumn="0" w:lastRowLastColumn="0"/>
            </w:pPr>
            <w:r w:rsidRPr="006A35C8">
              <w:t>2 hours</w:t>
            </w:r>
          </w:p>
        </w:tc>
        <w:tc>
          <w:tcPr>
            <w:tcW w:w="0" w:type="auto"/>
          </w:tcPr>
          <w:p w:rsidRPr="006A35C8" w:rsidR="00510FE5" w:rsidP="00A90AA3" w:rsidRDefault="00510FE5" w14:paraId="4FDCB704" w14:textId="77777777">
            <w:pPr>
              <w:pStyle w:val="TableText10Center"/>
              <w:cnfStyle w:val="000000100000" w:firstRow="0" w:lastRow="0" w:firstColumn="0" w:lastColumn="0" w:oddVBand="0" w:evenVBand="0" w:oddHBand="1" w:evenHBand="0" w:firstRowFirstColumn="0" w:firstRowLastColumn="0" w:lastRowFirstColumn="0" w:lastRowLastColumn="0"/>
            </w:pPr>
            <w:r w:rsidRPr="006A35C8">
              <w:t>2.0</w:t>
            </w:r>
          </w:p>
        </w:tc>
        <w:tc>
          <w:tcPr>
            <w:tcW w:w="0" w:type="auto"/>
          </w:tcPr>
          <w:p w:rsidRPr="006A35C8" w:rsidR="00510FE5" w:rsidP="00A90AA3" w:rsidRDefault="00510FE5" w14:paraId="61660020" w14:textId="77777777">
            <w:pPr>
              <w:pStyle w:val="TableText10Center"/>
              <w:cnfStyle w:val="000000100000" w:firstRow="0" w:lastRow="0" w:firstColumn="0" w:lastColumn="0" w:oddVBand="0" w:evenVBand="0" w:oddHBand="1" w:evenHBand="0" w:firstRowFirstColumn="0" w:firstRowLastColumn="0" w:lastRowFirstColumn="0" w:lastRowLastColumn="0"/>
            </w:pPr>
            <w:r w:rsidRPr="006A35C8">
              <w:t>1,296</w:t>
            </w:r>
          </w:p>
        </w:tc>
        <w:tc>
          <w:tcPr>
            <w:tcW w:w="0" w:type="auto"/>
          </w:tcPr>
          <w:p w:rsidRPr="006A35C8" w:rsidR="00510FE5" w:rsidP="00A90AA3" w:rsidRDefault="00510FE5" w14:paraId="211FA624" w14:textId="77777777">
            <w:pPr>
              <w:pStyle w:val="TableText10Center"/>
              <w:cnfStyle w:val="000000100000" w:firstRow="0" w:lastRow="0" w:firstColumn="0" w:lastColumn="0" w:oddVBand="0" w:evenVBand="0" w:oddHBand="1" w:evenHBand="0" w:firstRowFirstColumn="0" w:firstRowLastColumn="0" w:lastRowFirstColumn="0" w:lastRowLastColumn="0"/>
            </w:pPr>
            <w:r w:rsidRPr="006A35C8">
              <w:t>$171.68</w:t>
            </w:r>
          </w:p>
        </w:tc>
        <w:tc>
          <w:tcPr>
            <w:tcW w:w="0" w:type="auto"/>
          </w:tcPr>
          <w:p w:rsidRPr="00DE4373" w:rsidR="00510FE5" w:rsidP="00DE4373" w:rsidRDefault="00510FE5" w14:paraId="563576BD" w14:textId="77777777">
            <w:pPr>
              <w:pStyle w:val="TableText10Right"/>
              <w:cnfStyle w:val="000000100000" w:firstRow="0" w:lastRow="0" w:firstColumn="0" w:lastColumn="0" w:oddVBand="0" w:evenVBand="0" w:oddHBand="1" w:evenHBand="0" w:firstRowFirstColumn="0" w:firstRowLastColumn="0" w:lastRowFirstColumn="0" w:lastRowLastColumn="0"/>
            </w:pPr>
            <w:r w:rsidRPr="00DE4373">
              <w:t>$111,248.64</w:t>
            </w:r>
          </w:p>
        </w:tc>
      </w:tr>
      <w:tr w:rsidRPr="00E3084E" w:rsidR="00510FE5" w:rsidTr="000B4457" w14:paraId="6FC7ED24"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Pr="0086041A" w:rsidR="00510FE5" w:rsidP="000B4457" w:rsidRDefault="00510FE5" w14:paraId="47D440C0" w14:textId="77777777">
            <w:pPr>
              <w:pStyle w:val="TableText10Bold"/>
              <w:rPr>
                <w:sz w:val="22"/>
                <w:szCs w:val="22"/>
              </w:rPr>
            </w:pPr>
            <w:r w:rsidRPr="0086041A">
              <w:rPr>
                <w:sz w:val="22"/>
                <w:szCs w:val="22"/>
              </w:rPr>
              <w:t>Survey</w:t>
            </w:r>
          </w:p>
        </w:tc>
        <w:tc>
          <w:tcPr>
            <w:tcW w:w="0" w:type="auto"/>
          </w:tcPr>
          <w:p w:rsidRPr="006A35C8" w:rsidR="00510FE5" w:rsidP="00A90AA3" w:rsidRDefault="00510FE5" w14:paraId="34C4D82C" w14:textId="77777777">
            <w:pPr>
              <w:pStyle w:val="TableText10Center"/>
              <w:cnfStyle w:val="000000000000" w:firstRow="0" w:lastRow="0" w:firstColumn="0" w:lastColumn="0" w:oddVBand="0" w:evenVBand="0" w:oddHBand="0" w:evenHBand="0" w:firstRowFirstColumn="0" w:firstRowLastColumn="0" w:lastRowFirstColumn="0" w:lastRowLastColumn="0"/>
            </w:pPr>
            <w:r w:rsidRPr="006A35C8">
              <w:t>20</w:t>
            </w:r>
          </w:p>
        </w:tc>
        <w:tc>
          <w:tcPr>
            <w:tcW w:w="0" w:type="auto"/>
          </w:tcPr>
          <w:p w:rsidRPr="006A35C8" w:rsidR="00510FE5" w:rsidP="00A90AA3" w:rsidRDefault="00510FE5" w14:paraId="7EA5E254" w14:textId="77777777">
            <w:pPr>
              <w:pStyle w:val="TableText10Center"/>
              <w:cnfStyle w:val="000000000000" w:firstRow="0" w:lastRow="0" w:firstColumn="0" w:lastColumn="0" w:oddVBand="0" w:evenVBand="0" w:oddHBand="0" w:evenHBand="0" w:firstRowFirstColumn="0" w:firstRowLastColumn="0" w:lastRowFirstColumn="0" w:lastRowLastColumn="0"/>
            </w:pPr>
            <w:r w:rsidRPr="006A35C8">
              <w:t>10,000</w:t>
            </w:r>
          </w:p>
        </w:tc>
        <w:tc>
          <w:tcPr>
            <w:tcW w:w="0" w:type="auto"/>
          </w:tcPr>
          <w:p w:rsidRPr="006A35C8" w:rsidR="00510FE5" w:rsidP="00A90AA3" w:rsidRDefault="00510FE5" w14:paraId="3CE8A242" w14:textId="77777777">
            <w:pPr>
              <w:pStyle w:val="TableText10Center"/>
              <w:cnfStyle w:val="000000000000" w:firstRow="0" w:lastRow="0" w:firstColumn="0" w:lastColumn="0" w:oddVBand="0" w:evenVBand="0" w:oddHBand="0" w:evenHBand="0" w:firstRowFirstColumn="0" w:firstRowLastColumn="0" w:lastRowFirstColumn="0" w:lastRowLastColumn="0"/>
            </w:pPr>
            <w:r w:rsidRPr="006A35C8">
              <w:t xml:space="preserve">15 minutes </w:t>
            </w:r>
          </w:p>
        </w:tc>
        <w:tc>
          <w:tcPr>
            <w:tcW w:w="0" w:type="auto"/>
          </w:tcPr>
          <w:p w:rsidRPr="006A35C8" w:rsidR="00510FE5" w:rsidP="00A90AA3" w:rsidRDefault="00510FE5" w14:paraId="43A58DA0" w14:textId="77777777">
            <w:pPr>
              <w:pStyle w:val="TableText10Center"/>
              <w:cnfStyle w:val="000000000000" w:firstRow="0" w:lastRow="0" w:firstColumn="0" w:lastColumn="0" w:oddVBand="0" w:evenVBand="0" w:oddHBand="0" w:evenHBand="0" w:firstRowFirstColumn="0" w:firstRowLastColumn="0" w:lastRowFirstColumn="0" w:lastRowLastColumn="0"/>
            </w:pPr>
            <w:r w:rsidRPr="006A35C8">
              <w:t>0.25</w:t>
            </w:r>
          </w:p>
        </w:tc>
        <w:tc>
          <w:tcPr>
            <w:tcW w:w="0" w:type="auto"/>
          </w:tcPr>
          <w:p w:rsidRPr="006A35C8" w:rsidR="00510FE5" w:rsidP="00A90AA3" w:rsidRDefault="00662341" w14:paraId="41371030" w14:textId="54C04CB6">
            <w:pPr>
              <w:pStyle w:val="TableText10Center"/>
              <w:cnfStyle w:val="000000000000" w:firstRow="0" w:lastRow="0" w:firstColumn="0" w:lastColumn="0" w:oddVBand="0" w:evenVBand="0" w:oddHBand="0" w:evenHBand="0" w:firstRowFirstColumn="0" w:firstRowLastColumn="0" w:lastRowFirstColumn="0" w:lastRowLastColumn="0"/>
            </w:pPr>
            <w:r w:rsidRPr="00662341">
              <w:t>2</w:t>
            </w:r>
            <w:r w:rsidRPr="00662341" w:rsidR="00510FE5">
              <w:t>,500</w:t>
            </w:r>
          </w:p>
        </w:tc>
        <w:tc>
          <w:tcPr>
            <w:tcW w:w="0" w:type="auto"/>
          </w:tcPr>
          <w:p w:rsidRPr="006A35C8" w:rsidR="00510FE5" w:rsidP="00A90AA3" w:rsidRDefault="00510FE5" w14:paraId="7874CBD7" w14:textId="77777777">
            <w:pPr>
              <w:pStyle w:val="TableText10Center"/>
              <w:cnfStyle w:val="000000000000" w:firstRow="0" w:lastRow="0" w:firstColumn="0" w:lastColumn="0" w:oddVBand="0" w:evenVBand="0" w:oddHBand="0" w:evenHBand="0" w:firstRowFirstColumn="0" w:firstRowLastColumn="0" w:lastRowFirstColumn="0" w:lastRowLastColumn="0"/>
            </w:pPr>
            <w:r w:rsidRPr="006A35C8">
              <w:t>$12.88</w:t>
            </w:r>
          </w:p>
        </w:tc>
        <w:tc>
          <w:tcPr>
            <w:tcW w:w="0" w:type="auto"/>
          </w:tcPr>
          <w:p w:rsidRPr="00246445" w:rsidR="00510FE5" w:rsidP="00DE4373" w:rsidRDefault="00510FE5" w14:paraId="33BCDF1B" w14:textId="7B93D657">
            <w:pPr>
              <w:pStyle w:val="TableText10Right"/>
              <w:cnfStyle w:val="000000000000" w:firstRow="0" w:lastRow="0" w:firstColumn="0" w:lastColumn="0" w:oddVBand="0" w:evenVBand="0" w:oddHBand="0" w:evenHBand="0" w:firstRowFirstColumn="0" w:firstRowLastColumn="0" w:lastRowFirstColumn="0" w:lastRowLastColumn="0"/>
            </w:pPr>
            <w:r w:rsidRPr="00246445">
              <w:t>$</w:t>
            </w:r>
            <w:r w:rsidR="00887BF3">
              <w:t>214</w:t>
            </w:r>
            <w:r w:rsidR="00CC2816">
              <w:t>,600.00</w:t>
            </w:r>
          </w:p>
        </w:tc>
      </w:tr>
      <w:tr w:rsidRPr="0086041A" w:rsidR="000B4457" w:rsidTr="000B4457" w14:paraId="632D8C5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Pr="0086041A" w:rsidR="00510FE5" w:rsidP="000B4457" w:rsidRDefault="00510FE5" w14:paraId="5AE796CC" w14:textId="77777777">
            <w:pPr>
              <w:pStyle w:val="TableText10Bold"/>
              <w:rPr>
                <w:sz w:val="22"/>
                <w:szCs w:val="22"/>
              </w:rPr>
            </w:pPr>
            <w:r w:rsidRPr="00246445">
              <w:rPr>
                <w:sz w:val="22"/>
                <w:szCs w:val="22"/>
              </w:rPr>
              <w:t>Collection Burden Totals</w:t>
            </w:r>
          </w:p>
        </w:tc>
        <w:tc>
          <w:tcPr>
            <w:tcW w:w="0" w:type="auto"/>
          </w:tcPr>
          <w:p w:rsidRPr="00E3084E" w:rsidR="00510FE5" w:rsidP="00A90AA3" w:rsidRDefault="00510FE5" w14:paraId="019102C1" w14:textId="77777777">
            <w:pPr>
              <w:pStyle w:val="TableText10Center"/>
              <w:cnfStyle w:val="000000100000" w:firstRow="0" w:lastRow="0" w:firstColumn="0" w:lastColumn="0" w:oddVBand="0" w:evenVBand="0" w:oddHBand="1" w:evenHBand="0" w:firstRowFirstColumn="0" w:firstRowLastColumn="0" w:lastRowFirstColumn="0" w:lastRowLastColumn="0"/>
              <w:rPr>
                <w:b/>
              </w:rPr>
            </w:pPr>
            <w:r w:rsidRPr="00E3084E">
              <w:rPr>
                <w:b/>
              </w:rPr>
              <w:t>215</w:t>
            </w:r>
          </w:p>
        </w:tc>
        <w:tc>
          <w:tcPr>
            <w:tcW w:w="0" w:type="auto"/>
          </w:tcPr>
          <w:p w:rsidRPr="00E3084E" w:rsidR="00510FE5" w:rsidP="00A90AA3" w:rsidRDefault="00510FE5" w14:paraId="33235625" w14:textId="77777777">
            <w:pPr>
              <w:pStyle w:val="TableText10Center"/>
              <w:cnfStyle w:val="000000100000" w:firstRow="0" w:lastRow="0" w:firstColumn="0" w:lastColumn="0" w:oddVBand="0" w:evenVBand="0" w:oddHBand="1" w:evenHBand="0" w:firstRowFirstColumn="0" w:firstRowLastColumn="0" w:lastRowFirstColumn="0" w:lastRowLastColumn="0"/>
              <w:rPr>
                <w:b/>
              </w:rPr>
            </w:pPr>
            <w:r w:rsidRPr="00E3084E">
              <w:rPr>
                <w:b/>
              </w:rPr>
              <w:t>11,476</w:t>
            </w:r>
          </w:p>
        </w:tc>
        <w:tc>
          <w:tcPr>
            <w:tcW w:w="0" w:type="auto"/>
            <w:shd w:val="clear" w:color="auto" w:fill="000000" w:themeFill="text1"/>
          </w:tcPr>
          <w:p w:rsidRPr="00E3084E" w:rsidR="00510FE5" w:rsidP="00A90AA3" w:rsidRDefault="00713D0F" w14:paraId="6DAC8D7A" w14:textId="4E1EAA7E">
            <w:pPr>
              <w:pStyle w:val="TableText10Center"/>
              <w:cnfStyle w:val="000000100000" w:firstRow="0" w:lastRow="0" w:firstColumn="0" w:lastColumn="0" w:oddVBand="0" w:evenVBand="0" w:oddHBand="1" w:evenHBand="0" w:firstRowFirstColumn="0" w:firstRowLastColumn="0" w:lastRowFirstColumn="0" w:lastRowLastColumn="0"/>
              <w:rPr>
                <w:b/>
                <w:bCs/>
              </w:rPr>
            </w:pPr>
            <w:r>
              <w:rPr>
                <w:b/>
                <w:bCs/>
              </w:rPr>
              <w:t>N/A</w:t>
            </w:r>
          </w:p>
        </w:tc>
        <w:tc>
          <w:tcPr>
            <w:tcW w:w="0" w:type="auto"/>
            <w:shd w:val="clear" w:color="auto" w:fill="000000" w:themeFill="text1"/>
          </w:tcPr>
          <w:p w:rsidRPr="00246445" w:rsidR="00510FE5" w:rsidDel="00BE2E7E" w:rsidP="00A90AA3" w:rsidRDefault="00713D0F" w14:paraId="0FBC63F7" w14:textId="100B0934">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Pr>
                <w:b/>
                <w:bCs/>
              </w:rPr>
              <w:t>N/A</w:t>
            </w:r>
          </w:p>
        </w:tc>
        <w:tc>
          <w:tcPr>
            <w:tcW w:w="0" w:type="auto"/>
          </w:tcPr>
          <w:p w:rsidRPr="00246445" w:rsidR="00510FE5" w:rsidP="00A90AA3" w:rsidRDefault="000217ED" w14:paraId="4953C67C" w14:textId="6559CBA7">
            <w:pPr>
              <w:pStyle w:val="TableText10Center"/>
              <w:cnfStyle w:val="000000100000" w:firstRow="0" w:lastRow="0" w:firstColumn="0" w:lastColumn="0" w:oddVBand="0" w:evenVBand="0" w:oddHBand="1" w:evenHBand="0" w:firstRowFirstColumn="0" w:firstRowLastColumn="0" w:lastRowFirstColumn="0" w:lastRowLastColumn="0"/>
              <w:rPr>
                <w:b/>
              </w:rPr>
            </w:pPr>
            <w:r>
              <w:rPr>
                <w:b/>
              </w:rPr>
              <w:t>4,957</w:t>
            </w:r>
          </w:p>
        </w:tc>
        <w:tc>
          <w:tcPr>
            <w:tcW w:w="0" w:type="auto"/>
            <w:shd w:val="clear" w:color="auto" w:fill="000000" w:themeFill="text1"/>
          </w:tcPr>
          <w:p w:rsidRPr="00246445" w:rsidR="00510FE5" w:rsidP="00A90AA3" w:rsidRDefault="00713D0F" w14:paraId="2DF24F07" w14:textId="43D33F34">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Pr>
                <w:b/>
                <w:bCs/>
              </w:rPr>
              <w:t>N/A</w:t>
            </w:r>
          </w:p>
        </w:tc>
        <w:tc>
          <w:tcPr>
            <w:tcW w:w="0" w:type="auto"/>
          </w:tcPr>
          <w:p w:rsidRPr="00246445" w:rsidR="00510FE5" w:rsidP="00DE4373" w:rsidRDefault="00510FE5" w14:paraId="43CE7A10" w14:textId="68F06D91">
            <w:pPr>
              <w:pStyle w:val="TableText10Right"/>
              <w:cnfStyle w:val="000000100000" w:firstRow="0" w:lastRow="0" w:firstColumn="0" w:lastColumn="0" w:oddVBand="0" w:evenVBand="0" w:oddHBand="1" w:evenHBand="0" w:firstRowFirstColumn="0" w:firstRowLastColumn="0" w:lastRowFirstColumn="0" w:lastRowLastColumn="0"/>
            </w:pPr>
            <w:r w:rsidRPr="00246445">
              <w:t>$</w:t>
            </w:r>
            <w:r w:rsidR="00B96402">
              <w:t>425,508.88</w:t>
            </w:r>
          </w:p>
        </w:tc>
      </w:tr>
      <w:tr w:rsidRPr="0086041A" w:rsidR="000B4457" w:rsidTr="000B4457" w14:paraId="42E0991E"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Pr="00F8742C" w:rsidR="00713D0F" w:rsidP="000B4457" w:rsidRDefault="00713D0F" w14:paraId="656D6E85" w14:textId="28A8851F">
            <w:pPr>
              <w:pStyle w:val="TableText10Bold"/>
              <w:rPr>
                <w:sz w:val="22"/>
                <w:szCs w:val="22"/>
              </w:rPr>
            </w:pPr>
            <w:r>
              <w:rPr>
                <w:sz w:val="22"/>
                <w:szCs w:val="22"/>
              </w:rPr>
              <w:t>Estimated Annual Federal Cost</w:t>
            </w:r>
            <w:r w:rsidR="000B4457">
              <w:rPr>
                <w:rStyle w:val="FootnoteReference"/>
              </w:rPr>
              <w:footnoteReference w:id="3"/>
            </w:r>
          </w:p>
        </w:tc>
        <w:tc>
          <w:tcPr>
            <w:tcW w:w="0" w:type="auto"/>
            <w:shd w:val="clear" w:color="auto" w:fill="000000" w:themeFill="text1"/>
          </w:tcPr>
          <w:p w:rsidRPr="00E3084E" w:rsidR="00713D0F" w:rsidP="00A90AA3" w:rsidRDefault="00713D0F" w14:paraId="3235D5C2" w14:textId="341B3CF6">
            <w:pPr>
              <w:pStyle w:val="TableText10Center"/>
              <w:cnfStyle w:val="000000000000" w:firstRow="0" w:lastRow="0" w:firstColumn="0" w:lastColumn="0" w:oddVBand="0" w:evenVBand="0" w:oddHBand="0" w:evenHBand="0" w:firstRowFirstColumn="0" w:firstRowLastColumn="0" w:lastRowFirstColumn="0" w:lastRowLastColumn="0"/>
              <w:rPr>
                <w:b/>
                <w:bCs/>
                <w:sz w:val="22"/>
                <w:szCs w:val="22"/>
              </w:rPr>
            </w:pPr>
            <w:r w:rsidRPr="00711DE2">
              <w:rPr>
                <w:b/>
                <w:bCs/>
              </w:rPr>
              <w:t>N/A</w:t>
            </w:r>
          </w:p>
        </w:tc>
        <w:tc>
          <w:tcPr>
            <w:tcW w:w="0" w:type="auto"/>
            <w:shd w:val="clear" w:color="auto" w:fill="000000" w:themeFill="text1"/>
          </w:tcPr>
          <w:p w:rsidRPr="00E3084E" w:rsidR="00713D0F" w:rsidP="00A90AA3" w:rsidRDefault="00713D0F" w14:paraId="56564D77" w14:textId="13FE7A4B">
            <w:pPr>
              <w:pStyle w:val="TableText10Center"/>
              <w:cnfStyle w:val="000000000000" w:firstRow="0" w:lastRow="0" w:firstColumn="0" w:lastColumn="0" w:oddVBand="0" w:evenVBand="0" w:oddHBand="0" w:evenHBand="0" w:firstRowFirstColumn="0" w:firstRowLastColumn="0" w:lastRowFirstColumn="0" w:lastRowLastColumn="0"/>
              <w:rPr>
                <w:b/>
                <w:bCs/>
                <w:sz w:val="22"/>
                <w:szCs w:val="22"/>
              </w:rPr>
            </w:pPr>
            <w:r w:rsidRPr="00711DE2">
              <w:rPr>
                <w:b/>
                <w:bCs/>
              </w:rPr>
              <w:t>N/A</w:t>
            </w:r>
          </w:p>
        </w:tc>
        <w:tc>
          <w:tcPr>
            <w:tcW w:w="0" w:type="auto"/>
            <w:shd w:val="clear" w:color="auto" w:fill="000000" w:themeFill="text1"/>
          </w:tcPr>
          <w:p w:rsidRPr="00E3084E" w:rsidR="00713D0F" w:rsidP="00A90AA3" w:rsidRDefault="00713D0F" w14:paraId="47E6ADD7" w14:textId="24A64951">
            <w:pPr>
              <w:pStyle w:val="TableText10Center"/>
              <w:cnfStyle w:val="000000000000" w:firstRow="0" w:lastRow="0" w:firstColumn="0" w:lastColumn="0" w:oddVBand="0" w:evenVBand="0" w:oddHBand="0" w:evenHBand="0" w:firstRowFirstColumn="0" w:firstRowLastColumn="0" w:lastRowFirstColumn="0" w:lastRowLastColumn="0"/>
              <w:rPr>
                <w:b/>
                <w:bCs/>
                <w:sz w:val="22"/>
                <w:szCs w:val="22"/>
              </w:rPr>
            </w:pPr>
            <w:r w:rsidRPr="00711DE2">
              <w:rPr>
                <w:b/>
                <w:bCs/>
              </w:rPr>
              <w:t>N/A</w:t>
            </w:r>
          </w:p>
        </w:tc>
        <w:tc>
          <w:tcPr>
            <w:tcW w:w="0" w:type="auto"/>
            <w:shd w:val="clear" w:color="auto" w:fill="000000" w:themeFill="text1"/>
          </w:tcPr>
          <w:p w:rsidRPr="00E3084E" w:rsidR="00713D0F" w:rsidDel="00BE2E7E" w:rsidP="00A90AA3" w:rsidRDefault="00713D0F" w14:paraId="77A7E240" w14:textId="1A577980">
            <w:pPr>
              <w:pStyle w:val="TableText10Center"/>
              <w:cnfStyle w:val="000000000000" w:firstRow="0" w:lastRow="0" w:firstColumn="0" w:lastColumn="0" w:oddVBand="0" w:evenVBand="0" w:oddHBand="0" w:evenHBand="0" w:firstRowFirstColumn="0" w:firstRowLastColumn="0" w:lastRowFirstColumn="0" w:lastRowLastColumn="0"/>
              <w:rPr>
                <w:b/>
                <w:bCs/>
                <w:sz w:val="22"/>
                <w:szCs w:val="22"/>
              </w:rPr>
            </w:pPr>
            <w:r w:rsidRPr="00711DE2">
              <w:rPr>
                <w:b/>
                <w:bCs/>
              </w:rPr>
              <w:t>N/A</w:t>
            </w:r>
          </w:p>
        </w:tc>
        <w:tc>
          <w:tcPr>
            <w:tcW w:w="0" w:type="auto"/>
            <w:shd w:val="clear" w:color="auto" w:fill="000000" w:themeFill="text1"/>
          </w:tcPr>
          <w:p w:rsidRPr="00E3084E" w:rsidR="00713D0F" w:rsidDel="00BE2E7E" w:rsidP="00A90AA3" w:rsidRDefault="00713D0F" w14:paraId="7E9FA696" w14:textId="28DCEB82">
            <w:pPr>
              <w:pStyle w:val="TableText10Center"/>
              <w:cnfStyle w:val="000000000000" w:firstRow="0" w:lastRow="0" w:firstColumn="0" w:lastColumn="0" w:oddVBand="0" w:evenVBand="0" w:oddHBand="0" w:evenHBand="0" w:firstRowFirstColumn="0" w:firstRowLastColumn="0" w:lastRowFirstColumn="0" w:lastRowLastColumn="0"/>
              <w:rPr>
                <w:b/>
                <w:bCs/>
                <w:sz w:val="22"/>
                <w:szCs w:val="22"/>
              </w:rPr>
            </w:pPr>
            <w:r w:rsidRPr="00711DE2">
              <w:rPr>
                <w:b/>
                <w:bCs/>
              </w:rPr>
              <w:t>N/A</w:t>
            </w:r>
          </w:p>
        </w:tc>
        <w:tc>
          <w:tcPr>
            <w:tcW w:w="0" w:type="auto"/>
            <w:shd w:val="clear" w:color="auto" w:fill="000000" w:themeFill="text1"/>
          </w:tcPr>
          <w:p w:rsidRPr="00E3084E" w:rsidR="00713D0F" w:rsidP="00A90AA3" w:rsidRDefault="00713D0F" w14:paraId="4DC6B3B7" w14:textId="3E43A30F">
            <w:pPr>
              <w:pStyle w:val="TableText10Center"/>
              <w:cnfStyle w:val="000000000000" w:firstRow="0" w:lastRow="0" w:firstColumn="0" w:lastColumn="0" w:oddVBand="0" w:evenVBand="0" w:oddHBand="0" w:evenHBand="0" w:firstRowFirstColumn="0" w:firstRowLastColumn="0" w:lastRowFirstColumn="0" w:lastRowLastColumn="0"/>
              <w:rPr>
                <w:b/>
                <w:bCs/>
                <w:sz w:val="22"/>
                <w:szCs w:val="22"/>
              </w:rPr>
            </w:pPr>
            <w:r w:rsidRPr="00711DE2">
              <w:rPr>
                <w:b/>
                <w:bCs/>
              </w:rPr>
              <w:t>N/A</w:t>
            </w:r>
          </w:p>
        </w:tc>
        <w:tc>
          <w:tcPr>
            <w:tcW w:w="0" w:type="auto"/>
          </w:tcPr>
          <w:p w:rsidRPr="00246445" w:rsidR="00713D0F" w:rsidP="00DE4373" w:rsidRDefault="00713D0F" w14:paraId="5AE94A9F" w14:textId="2D091113">
            <w:pPr>
              <w:pStyle w:val="TableText10Right"/>
              <w:cnfStyle w:val="000000000000" w:firstRow="0" w:lastRow="0" w:firstColumn="0" w:lastColumn="0" w:oddVBand="0" w:evenVBand="0" w:oddHBand="0" w:evenHBand="0" w:firstRowFirstColumn="0" w:firstRowLastColumn="0" w:lastRowFirstColumn="0" w:lastRowLastColumn="0"/>
              <w:rPr>
                <w:b/>
                <w:bCs/>
                <w:highlight w:val="yellow"/>
              </w:rPr>
            </w:pPr>
            <w:r w:rsidRPr="00246445">
              <w:t>$4,885,369</w:t>
            </w:r>
            <w:r w:rsidR="00825DE2">
              <w:t>.00</w:t>
            </w:r>
          </w:p>
        </w:tc>
      </w:tr>
      <w:tr w:rsidRPr="0086041A" w:rsidR="00C9515F" w:rsidTr="000B4457" w14:paraId="6696962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00713D0F" w:rsidP="000B4457" w:rsidRDefault="00713D0F" w14:paraId="3D5EE831" w14:textId="77777777">
            <w:pPr>
              <w:pStyle w:val="TableText10Bold"/>
              <w:rPr>
                <w:sz w:val="22"/>
                <w:szCs w:val="22"/>
              </w:rPr>
            </w:pPr>
            <w:r>
              <w:rPr>
                <w:sz w:val="22"/>
                <w:szCs w:val="22"/>
              </w:rPr>
              <w:t>Total Annual Cost Burden</w:t>
            </w:r>
          </w:p>
        </w:tc>
        <w:tc>
          <w:tcPr>
            <w:tcW w:w="0" w:type="auto"/>
            <w:shd w:val="clear" w:color="auto" w:fill="000000" w:themeFill="text1"/>
          </w:tcPr>
          <w:p w:rsidRPr="00E3084E" w:rsidR="00713D0F" w:rsidP="00A90AA3" w:rsidRDefault="00713D0F" w14:paraId="7CFE86E6" w14:textId="62FF2A36">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sidRPr="000D3C26">
              <w:rPr>
                <w:b/>
                <w:bCs/>
              </w:rPr>
              <w:t>N/A</w:t>
            </w:r>
          </w:p>
        </w:tc>
        <w:tc>
          <w:tcPr>
            <w:tcW w:w="0" w:type="auto"/>
            <w:shd w:val="clear" w:color="auto" w:fill="000000" w:themeFill="text1"/>
          </w:tcPr>
          <w:p w:rsidRPr="00E3084E" w:rsidR="00713D0F" w:rsidP="00A90AA3" w:rsidRDefault="00713D0F" w14:paraId="4B8A235C" w14:textId="72034DFA">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sidRPr="000D3C26">
              <w:rPr>
                <w:b/>
                <w:bCs/>
              </w:rPr>
              <w:t>N/A</w:t>
            </w:r>
          </w:p>
        </w:tc>
        <w:tc>
          <w:tcPr>
            <w:tcW w:w="0" w:type="auto"/>
            <w:shd w:val="clear" w:color="auto" w:fill="000000" w:themeFill="text1"/>
          </w:tcPr>
          <w:p w:rsidRPr="00E3084E" w:rsidR="00713D0F" w:rsidP="00A90AA3" w:rsidRDefault="00713D0F" w14:paraId="0D7B595D" w14:textId="03D37366">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sidRPr="000D3C26">
              <w:rPr>
                <w:b/>
                <w:bCs/>
              </w:rPr>
              <w:t>N/A</w:t>
            </w:r>
          </w:p>
        </w:tc>
        <w:tc>
          <w:tcPr>
            <w:tcW w:w="0" w:type="auto"/>
            <w:shd w:val="clear" w:color="auto" w:fill="000000" w:themeFill="text1"/>
          </w:tcPr>
          <w:p w:rsidRPr="00E3084E" w:rsidR="00713D0F" w:rsidDel="00BE2E7E" w:rsidP="00A90AA3" w:rsidRDefault="00713D0F" w14:paraId="50200F90" w14:textId="61FEC208">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sidRPr="000D3C26">
              <w:rPr>
                <w:b/>
                <w:bCs/>
              </w:rPr>
              <w:t>N/A</w:t>
            </w:r>
          </w:p>
        </w:tc>
        <w:tc>
          <w:tcPr>
            <w:tcW w:w="0" w:type="auto"/>
            <w:shd w:val="clear" w:color="auto" w:fill="000000" w:themeFill="text1"/>
          </w:tcPr>
          <w:p w:rsidRPr="00E3084E" w:rsidR="00713D0F" w:rsidDel="00BE2E7E" w:rsidP="00A90AA3" w:rsidRDefault="00713D0F" w14:paraId="7901EBCA" w14:textId="05668CAB">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sidRPr="000D3C26">
              <w:rPr>
                <w:b/>
                <w:bCs/>
              </w:rPr>
              <w:t>N/A</w:t>
            </w:r>
          </w:p>
        </w:tc>
        <w:tc>
          <w:tcPr>
            <w:tcW w:w="0" w:type="auto"/>
            <w:shd w:val="clear" w:color="auto" w:fill="000000" w:themeFill="text1"/>
          </w:tcPr>
          <w:p w:rsidRPr="00E3084E" w:rsidR="00713D0F" w:rsidP="00A90AA3" w:rsidRDefault="00713D0F" w14:paraId="59BF9479" w14:textId="4A2F34D7">
            <w:pPr>
              <w:pStyle w:val="TableText10Center"/>
              <w:cnfStyle w:val="000000100000" w:firstRow="0" w:lastRow="0" w:firstColumn="0" w:lastColumn="0" w:oddVBand="0" w:evenVBand="0" w:oddHBand="1" w:evenHBand="0" w:firstRowFirstColumn="0" w:firstRowLastColumn="0" w:lastRowFirstColumn="0" w:lastRowLastColumn="0"/>
              <w:rPr>
                <w:b/>
                <w:bCs/>
                <w:sz w:val="22"/>
                <w:szCs w:val="22"/>
              </w:rPr>
            </w:pPr>
            <w:r>
              <w:rPr>
                <w:b/>
                <w:bCs/>
              </w:rPr>
              <w:t>N/A</w:t>
            </w:r>
          </w:p>
        </w:tc>
        <w:tc>
          <w:tcPr>
            <w:tcW w:w="0" w:type="auto"/>
          </w:tcPr>
          <w:p w:rsidRPr="00246445" w:rsidR="00713D0F" w:rsidP="00DE4373" w:rsidRDefault="00713D0F" w14:paraId="25AFDBF9" w14:textId="566BE2DE">
            <w:pPr>
              <w:pStyle w:val="TableText10Right"/>
              <w:cnfStyle w:val="000000100000" w:firstRow="0" w:lastRow="0" w:firstColumn="0" w:lastColumn="0" w:oddVBand="0" w:evenVBand="0" w:oddHBand="1" w:evenHBand="0" w:firstRowFirstColumn="0" w:firstRowLastColumn="0" w:lastRowFirstColumn="0" w:lastRowLastColumn="0"/>
              <w:rPr>
                <w:b/>
                <w:highlight w:val="yellow"/>
              </w:rPr>
            </w:pPr>
            <w:r w:rsidRPr="00246445">
              <w:rPr>
                <w:b/>
              </w:rPr>
              <w:t>$5,</w:t>
            </w:r>
            <w:r w:rsidR="00314DAB">
              <w:rPr>
                <w:b/>
              </w:rPr>
              <w:t>310</w:t>
            </w:r>
            <w:r w:rsidR="00574C9B">
              <w:rPr>
                <w:b/>
              </w:rPr>
              <w:t>,877</w:t>
            </w:r>
            <w:r w:rsidRPr="00246445">
              <w:rPr>
                <w:b/>
              </w:rPr>
              <w:t>.68</w:t>
            </w:r>
          </w:p>
        </w:tc>
      </w:tr>
    </w:tbl>
    <w:p w:rsidR="002E1DA2" w:rsidP="005101FA" w:rsidRDefault="002E1DA2" w14:paraId="24B82267" w14:textId="71AA3DE0">
      <w:pPr>
        <w:pStyle w:val="ParagraphSpacer10"/>
      </w:pPr>
    </w:p>
    <w:p w:rsidRPr="00713D0F" w:rsidR="00860CA9" w:rsidP="00713D0F" w:rsidRDefault="00713D0F" w14:paraId="04A03274" w14:textId="12A338A8">
      <w:pPr>
        <w:pStyle w:val="Caption"/>
      </w:pPr>
      <w:bookmarkStart w:name="_Ref37746719" w:id="2"/>
      <w:r w:rsidRPr="00713D0F">
        <w:t xml:space="preserve">Table </w:t>
      </w:r>
      <w:r>
        <w:fldChar w:fldCharType="begin"/>
      </w:r>
      <w:r>
        <w:instrText>SEQ Table \* ARABIC</w:instrText>
      </w:r>
      <w:r>
        <w:fldChar w:fldCharType="separate"/>
      </w:r>
      <w:r w:rsidR="009C46ED">
        <w:rPr>
          <w:noProof/>
        </w:rPr>
        <w:t>2</w:t>
      </w:r>
      <w:r>
        <w:fldChar w:fldCharType="end"/>
      </w:r>
      <w:r w:rsidRPr="00713D0F">
        <w:t xml:space="preserve"> - </w:t>
      </w:r>
      <w:r w:rsidRPr="00713D0F" w:rsidR="008E62C7">
        <w:t>Burden Cost, Wages</w:t>
      </w:r>
      <w:bookmarkEnd w:id="2"/>
    </w:p>
    <w:tbl>
      <w:tblPr>
        <w:tblStyle w:val="PlainTable1"/>
        <w:tblW w:w="0" w:type="auto"/>
        <w:tblLook w:val="04A0" w:firstRow="1" w:lastRow="0" w:firstColumn="1" w:lastColumn="0" w:noHBand="0" w:noVBand="1"/>
      </w:tblPr>
      <w:tblGrid>
        <w:gridCol w:w="5125"/>
        <w:gridCol w:w="2070"/>
        <w:gridCol w:w="2155"/>
      </w:tblGrid>
      <w:tr w:rsidR="00BA5E16" w:rsidTr="005D07A0" w14:paraId="450E62DF" w14:textId="77777777">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5125" w:type="dxa"/>
            <w:shd w:val="clear" w:color="auto" w:fill="002060"/>
          </w:tcPr>
          <w:p w:rsidR="5478F5E7" w:rsidP="00713D0F" w:rsidRDefault="5478F5E7" w14:paraId="6007AF48" w14:textId="46FB1808">
            <w:pPr>
              <w:pStyle w:val="TableText10HeaderCenter"/>
            </w:pPr>
            <w:r w:rsidRPr="5478F5E7">
              <w:t>Occupation</w:t>
            </w:r>
          </w:p>
        </w:tc>
        <w:tc>
          <w:tcPr>
            <w:tcW w:w="2070" w:type="dxa"/>
            <w:shd w:val="clear" w:color="auto" w:fill="002060"/>
          </w:tcPr>
          <w:p w:rsidR="5478F5E7" w:rsidP="00713D0F" w:rsidRDefault="65B8D135" w14:paraId="38F48AE2" w14:textId="3F591B3D">
            <w:pPr>
              <w:pStyle w:val="TableText10HeaderCenter"/>
              <w:cnfStyle w:val="100000000000" w:firstRow="1" w:lastRow="0" w:firstColumn="0" w:lastColumn="0" w:oddVBand="0" w:evenVBand="0" w:oddHBand="0" w:evenHBand="0" w:firstRowFirstColumn="0" w:firstRowLastColumn="0" w:lastRowFirstColumn="0" w:lastRowLastColumn="0"/>
            </w:pPr>
            <w:r w:rsidRPr="5D783B7C">
              <w:t>Mean Hourly Wage - Base</w:t>
            </w:r>
          </w:p>
        </w:tc>
        <w:tc>
          <w:tcPr>
            <w:tcW w:w="2155" w:type="dxa"/>
            <w:shd w:val="clear" w:color="auto" w:fill="002060"/>
          </w:tcPr>
          <w:p w:rsidR="5478F5E7" w:rsidP="00713D0F" w:rsidRDefault="65B8D135" w14:paraId="06225FA8" w14:textId="5FFD8123">
            <w:pPr>
              <w:pStyle w:val="TableText10HeaderCenter"/>
              <w:cnfStyle w:val="100000000000" w:firstRow="1" w:lastRow="0" w:firstColumn="0" w:lastColumn="0" w:oddVBand="0" w:evenVBand="0" w:oddHBand="0" w:evenHBand="0" w:firstRowFirstColumn="0" w:firstRowLastColumn="0" w:lastRowFirstColumn="0" w:lastRowLastColumn="0"/>
            </w:pPr>
            <w:r w:rsidRPr="5D783B7C">
              <w:t>Total Compensation</w:t>
            </w:r>
            <w:r w:rsidRPr="5D783B7C" w:rsidR="00ED6B0E">
              <w:t xml:space="preserve"> - Hourly</w:t>
            </w:r>
          </w:p>
        </w:tc>
      </w:tr>
      <w:tr w:rsidR="00BA5E16" w:rsidTr="005D07A0" w14:paraId="4B31F1DD" w14:textId="77777777">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125" w:type="dxa"/>
          </w:tcPr>
          <w:p w:rsidRPr="00F03F92" w:rsidR="5478F5E7" w:rsidP="00713D0F" w:rsidRDefault="00656DCA" w14:paraId="6E7695BF" w14:textId="55DF4CCA">
            <w:pPr>
              <w:pStyle w:val="TableText10"/>
              <w:rPr>
                <w:rStyle w:val="Hyperlink10"/>
              </w:rPr>
            </w:pPr>
            <w:hyperlink w:tooltip="Link to Medical and Health Services Managers burden costs and wages" r:id="rId11">
              <w:r w:rsidRPr="00F03F92" w:rsidR="3709D3E9">
                <w:rPr>
                  <w:rStyle w:val="Hyperlink10"/>
                </w:rPr>
                <w:t>Medical and Health Services Managers</w:t>
              </w:r>
            </w:hyperlink>
            <w:r w:rsidRPr="00F03F92" w:rsidR="00713D0F">
              <w:rPr>
                <w:rStyle w:val="Hyperlink10"/>
              </w:rPr>
              <w:t xml:space="preserve"> </w:t>
            </w:r>
            <w:r w:rsidRPr="00D32A6C" w:rsidR="00713D0F">
              <w:t>at</w:t>
            </w:r>
            <w:r w:rsidRPr="00F03F92" w:rsidR="00713D0F">
              <w:rPr>
                <w:rStyle w:val="Hyperlink10"/>
              </w:rPr>
              <w:br/>
            </w:r>
            <w:hyperlink w:tooltip="URL to Medical and Health Services Managers burden costs and wages" w:history="1" r:id="rId12">
              <w:r w:rsidRPr="00AC2353" w:rsidR="00713D0F">
                <w:rPr>
                  <w:rStyle w:val="Hyperlink"/>
                  <w:b w:val="0"/>
                  <w:bCs w:val="0"/>
                  <w:sz w:val="20"/>
                </w:rPr>
                <w:t>https://www.bls.gov/oes/current/oes119111.htm</w:t>
              </w:r>
            </w:hyperlink>
          </w:p>
        </w:tc>
        <w:tc>
          <w:tcPr>
            <w:tcW w:w="2070" w:type="dxa"/>
            <w:vAlign w:val="bottom"/>
          </w:tcPr>
          <w:p w:rsidR="5478F5E7" w:rsidP="00713D0F" w:rsidRDefault="3709D3E9" w14:paraId="67272E3C" w14:textId="597839A7">
            <w:pPr>
              <w:pStyle w:val="TableText10Right"/>
              <w:cnfStyle w:val="000000100000" w:firstRow="0" w:lastRow="0" w:firstColumn="0" w:lastColumn="0" w:oddVBand="0" w:evenVBand="0" w:oddHBand="1" w:evenHBand="0" w:firstRowFirstColumn="0" w:firstRowLastColumn="0" w:lastRowFirstColumn="0" w:lastRowLastColumn="0"/>
            </w:pPr>
            <w:r w:rsidRPr="5D783B7C">
              <w:t>$54.68</w:t>
            </w:r>
          </w:p>
        </w:tc>
        <w:tc>
          <w:tcPr>
            <w:tcW w:w="2155" w:type="dxa"/>
            <w:vAlign w:val="bottom"/>
          </w:tcPr>
          <w:p w:rsidR="5478F5E7" w:rsidP="00713D0F" w:rsidRDefault="3709D3E9" w14:paraId="25B55A33" w14:textId="7904F7C1">
            <w:pPr>
              <w:pStyle w:val="TableText10Right"/>
              <w:cnfStyle w:val="000000100000" w:firstRow="0" w:lastRow="0" w:firstColumn="0" w:lastColumn="0" w:oddVBand="0" w:evenVBand="0" w:oddHBand="1" w:evenHBand="0" w:firstRowFirstColumn="0" w:firstRowLastColumn="0" w:lastRowFirstColumn="0" w:lastRowLastColumn="0"/>
            </w:pPr>
            <w:r w:rsidRPr="5D783B7C">
              <w:t>$109.36</w:t>
            </w:r>
          </w:p>
        </w:tc>
      </w:tr>
      <w:tr w:rsidR="00BA5E16" w:rsidTr="005D07A0" w14:paraId="13108A73" w14:textId="77777777">
        <w:trPr>
          <w:cantSplit/>
          <w:trHeight w:val="288"/>
        </w:trPr>
        <w:tc>
          <w:tcPr>
            <w:cnfStyle w:val="001000000000" w:firstRow="0" w:lastRow="0" w:firstColumn="1" w:lastColumn="0" w:oddVBand="0" w:evenVBand="0" w:oddHBand="0" w:evenHBand="0" w:firstRowFirstColumn="0" w:firstRowLastColumn="0" w:lastRowFirstColumn="0" w:lastRowLastColumn="0"/>
            <w:tcW w:w="5125" w:type="dxa"/>
          </w:tcPr>
          <w:p w:rsidRPr="00F03F92" w:rsidR="5478F5E7" w:rsidP="00713D0F" w:rsidRDefault="00656DCA" w14:paraId="390B7614" w14:textId="1CCE3F77">
            <w:pPr>
              <w:pStyle w:val="TableText10"/>
              <w:rPr>
                <w:rStyle w:val="Hyperlink10"/>
              </w:rPr>
            </w:pPr>
            <w:hyperlink w:tooltip="Link to Medical Records and Health Information Technicians Web page" r:id="rId13">
              <w:r w:rsidRPr="00F03F92" w:rsidR="3709D3E9">
                <w:rPr>
                  <w:rStyle w:val="Hyperlink10"/>
                </w:rPr>
                <w:t>Medical Records and Health Information Technicians</w:t>
              </w:r>
            </w:hyperlink>
            <w:r w:rsidR="00F03F92">
              <w:rPr>
                <w:rStyle w:val="Hyperlink10"/>
              </w:rPr>
              <w:t xml:space="preserve"> </w:t>
            </w:r>
            <w:r w:rsidRPr="00F03F92" w:rsidR="00F03F92">
              <w:t>at</w:t>
            </w:r>
            <w:r w:rsidR="008C09C4">
              <w:t xml:space="preserve"> </w:t>
            </w:r>
            <w:hyperlink w:tooltip="URL to Medical Records and Health Information Technicians Web page" w:history="1" r:id="rId14">
              <w:r w:rsidRPr="008C09C4" w:rsidR="008C09C4">
                <w:rPr>
                  <w:rStyle w:val="Hyperlink"/>
                  <w:rFonts w:cs="Times New Roman"/>
                  <w:b w:val="0"/>
                  <w:bCs w:val="0"/>
                  <w:sz w:val="20"/>
                  <w:szCs w:val="24"/>
                </w:rPr>
                <w:t>https://www.bls.gov/oes/2018/may/oes292071.htm</w:t>
              </w:r>
            </w:hyperlink>
          </w:p>
        </w:tc>
        <w:tc>
          <w:tcPr>
            <w:tcW w:w="2070" w:type="dxa"/>
            <w:vAlign w:val="bottom"/>
          </w:tcPr>
          <w:p w:rsidR="5478F5E7" w:rsidP="00713D0F" w:rsidRDefault="3709D3E9" w14:paraId="0A5DDFA2" w14:textId="63132D09">
            <w:pPr>
              <w:pStyle w:val="TableText10Right"/>
              <w:cnfStyle w:val="000000000000" w:firstRow="0" w:lastRow="0" w:firstColumn="0" w:lastColumn="0" w:oddVBand="0" w:evenVBand="0" w:oddHBand="0" w:evenHBand="0" w:firstRowFirstColumn="0" w:firstRowLastColumn="0" w:lastRowFirstColumn="0" w:lastRowLastColumn="0"/>
            </w:pPr>
            <w:r w:rsidRPr="5D783B7C">
              <w:t>$21.16</w:t>
            </w:r>
          </w:p>
        </w:tc>
        <w:tc>
          <w:tcPr>
            <w:tcW w:w="2155" w:type="dxa"/>
            <w:vAlign w:val="bottom"/>
          </w:tcPr>
          <w:p w:rsidR="5478F5E7" w:rsidP="00713D0F" w:rsidRDefault="3709D3E9" w14:paraId="4A936750" w14:textId="4F86C312">
            <w:pPr>
              <w:pStyle w:val="TableText10Right"/>
              <w:cnfStyle w:val="000000000000" w:firstRow="0" w:lastRow="0" w:firstColumn="0" w:lastColumn="0" w:oddVBand="0" w:evenVBand="0" w:oddHBand="0" w:evenHBand="0" w:firstRowFirstColumn="0" w:firstRowLastColumn="0" w:lastRowFirstColumn="0" w:lastRowLastColumn="0"/>
            </w:pPr>
            <w:r w:rsidRPr="5D783B7C">
              <w:t>$42.32</w:t>
            </w:r>
          </w:p>
        </w:tc>
      </w:tr>
      <w:tr w:rsidR="00BA5E16" w:rsidTr="005D07A0" w14:paraId="28A419C5" w14:textId="77777777">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125" w:type="dxa"/>
          </w:tcPr>
          <w:p w:rsidRPr="00F03F92" w:rsidR="5478F5E7" w:rsidP="00713D0F" w:rsidRDefault="00656DCA" w14:paraId="339DBABF" w14:textId="2A34F704">
            <w:pPr>
              <w:pStyle w:val="TableText10"/>
              <w:rPr>
                <w:rStyle w:val="Hyperlink10"/>
              </w:rPr>
            </w:pPr>
            <w:hyperlink w:tooltip="Link to Registered Nurses burden costs and wages" r:id="rId15">
              <w:r w:rsidRPr="00F03F92" w:rsidR="3709D3E9">
                <w:rPr>
                  <w:rStyle w:val="Hyperlink10"/>
                </w:rPr>
                <w:t>Registered Nurses</w:t>
              </w:r>
            </w:hyperlink>
            <w:r w:rsidR="00F03F92">
              <w:rPr>
                <w:rStyle w:val="Hyperlink10"/>
              </w:rPr>
              <w:t xml:space="preserve"> </w:t>
            </w:r>
            <w:r w:rsidRPr="00F03F92" w:rsidR="00F03F92">
              <w:t>at</w:t>
            </w:r>
            <w:r w:rsidR="00F03F92">
              <w:rPr>
                <w:rStyle w:val="Hyperlink10"/>
              </w:rPr>
              <w:br/>
            </w:r>
            <w:hyperlink w:tooltip="URL to Registered Nurses burden costs and wages" w:history="1" r:id="rId16">
              <w:r w:rsidRPr="00F03F92" w:rsidR="00F03F92">
                <w:rPr>
                  <w:rStyle w:val="Hyperlink"/>
                  <w:b w:val="0"/>
                  <w:bCs w:val="0"/>
                  <w:sz w:val="20"/>
                </w:rPr>
                <w:t>https://www.bls.gov/oes/current/oes291141.htm</w:t>
              </w:r>
            </w:hyperlink>
          </w:p>
        </w:tc>
        <w:tc>
          <w:tcPr>
            <w:tcW w:w="2070" w:type="dxa"/>
            <w:vAlign w:val="bottom"/>
          </w:tcPr>
          <w:p w:rsidR="5478F5E7" w:rsidP="00713D0F" w:rsidRDefault="3709D3E9" w14:paraId="1D09BF15" w14:textId="1C029DD8">
            <w:pPr>
              <w:pStyle w:val="TableText10Right"/>
              <w:cnfStyle w:val="000000100000" w:firstRow="0" w:lastRow="0" w:firstColumn="0" w:lastColumn="0" w:oddVBand="0" w:evenVBand="0" w:oddHBand="1" w:evenHBand="0" w:firstRowFirstColumn="0" w:firstRowLastColumn="0" w:lastRowFirstColumn="0" w:lastRowLastColumn="0"/>
            </w:pPr>
            <w:r w:rsidRPr="5D783B7C">
              <w:t>$36.3</w:t>
            </w:r>
            <w:r w:rsidR="007F308C">
              <w:t>0</w:t>
            </w:r>
          </w:p>
        </w:tc>
        <w:tc>
          <w:tcPr>
            <w:tcW w:w="2155" w:type="dxa"/>
            <w:vAlign w:val="bottom"/>
          </w:tcPr>
          <w:p w:rsidR="5478F5E7" w:rsidP="00713D0F" w:rsidRDefault="3709D3E9" w14:paraId="1F4F52B1" w14:textId="2B6E17E0">
            <w:pPr>
              <w:pStyle w:val="TableText10Right"/>
              <w:cnfStyle w:val="000000100000" w:firstRow="0" w:lastRow="0" w:firstColumn="0" w:lastColumn="0" w:oddVBand="0" w:evenVBand="0" w:oddHBand="1" w:evenHBand="0" w:firstRowFirstColumn="0" w:firstRowLastColumn="0" w:lastRowFirstColumn="0" w:lastRowLastColumn="0"/>
            </w:pPr>
            <w:r w:rsidRPr="5D783B7C">
              <w:t>$72.6</w:t>
            </w:r>
            <w:r w:rsidR="007F308C">
              <w:t>0</w:t>
            </w:r>
          </w:p>
        </w:tc>
      </w:tr>
      <w:tr w:rsidR="003239FA" w:rsidTr="005D07A0" w14:paraId="14640A14" w14:textId="77777777">
        <w:trPr>
          <w:cantSplit/>
          <w:trHeight w:val="288"/>
        </w:trPr>
        <w:tc>
          <w:tcPr>
            <w:cnfStyle w:val="001000000000" w:firstRow="0" w:lastRow="0" w:firstColumn="1" w:lastColumn="0" w:oddVBand="0" w:evenVBand="0" w:oddHBand="0" w:evenHBand="0" w:firstRowFirstColumn="0" w:firstRowLastColumn="0" w:lastRowFirstColumn="0" w:lastRowLastColumn="0"/>
            <w:tcW w:w="5125" w:type="dxa"/>
          </w:tcPr>
          <w:p w:rsidRPr="00A64E82" w:rsidR="00A64E82" w:rsidP="00B65D35" w:rsidRDefault="00656DCA" w14:paraId="5933F5CD" w14:textId="60B37BB5">
            <w:pPr>
              <w:pStyle w:val="TableText10"/>
              <w:rPr>
                <w:rStyle w:val="Hyperlink10"/>
                <w:b w:val="0"/>
                <w:bCs w:val="0"/>
              </w:rPr>
            </w:pPr>
            <w:hyperlink w:tooltip="Link to Computer and Information Research Scientists Web page" w:history="1" r:id="rId17">
              <w:r w:rsidRPr="00F03F92" w:rsidR="00FE3899">
                <w:rPr>
                  <w:rStyle w:val="Hyperlink10"/>
                </w:rPr>
                <w:t>Computer and Information Research Scientists</w:t>
              </w:r>
            </w:hyperlink>
            <w:r w:rsidRPr="00A64E82" w:rsidR="00B65D35">
              <w:t xml:space="preserve"> at</w:t>
            </w:r>
            <w:r w:rsidR="00A64E82">
              <w:rPr>
                <w:rStyle w:val="Hyperlink10"/>
                <w:b w:val="0"/>
                <w:bCs w:val="0"/>
              </w:rPr>
              <w:br/>
            </w:r>
            <w:hyperlink w:tooltip="URL to Computer and Information Research Scientists Web page" w:history="1" r:id="rId18">
              <w:r w:rsidRPr="00A64E82" w:rsidR="00A64E82">
                <w:rPr>
                  <w:rStyle w:val="Hyperlink"/>
                  <w:b w:val="0"/>
                  <w:bCs w:val="0"/>
                  <w:sz w:val="20"/>
                </w:rPr>
                <w:t>https://www.bls.gov/oes/2018/may/oes151111.htm</w:t>
              </w:r>
            </w:hyperlink>
          </w:p>
        </w:tc>
        <w:tc>
          <w:tcPr>
            <w:tcW w:w="2070" w:type="dxa"/>
            <w:vAlign w:val="bottom"/>
          </w:tcPr>
          <w:p w:rsidRPr="5D783B7C" w:rsidR="003239FA" w:rsidP="00713D0F" w:rsidRDefault="00FE3899" w14:paraId="3969B1E2" w14:textId="087025D7">
            <w:pPr>
              <w:pStyle w:val="TableText10Right"/>
              <w:cnfStyle w:val="000000000000" w:firstRow="0" w:lastRow="0" w:firstColumn="0" w:lastColumn="0" w:oddVBand="0" w:evenVBand="0" w:oddHBand="0" w:evenHBand="0" w:firstRowFirstColumn="0" w:firstRowLastColumn="0" w:lastRowFirstColumn="0" w:lastRowLastColumn="0"/>
            </w:pPr>
            <w:r>
              <w:t>$59.54</w:t>
            </w:r>
          </w:p>
        </w:tc>
        <w:tc>
          <w:tcPr>
            <w:tcW w:w="2155" w:type="dxa"/>
            <w:vAlign w:val="bottom"/>
          </w:tcPr>
          <w:p w:rsidRPr="5D783B7C" w:rsidR="003239FA" w:rsidP="00713D0F" w:rsidRDefault="00EE0C3C" w14:paraId="26DA00F9" w14:textId="5794AA73">
            <w:pPr>
              <w:pStyle w:val="TableText10Right"/>
              <w:cnfStyle w:val="000000000000" w:firstRow="0" w:lastRow="0" w:firstColumn="0" w:lastColumn="0" w:oddVBand="0" w:evenVBand="0" w:oddHBand="0" w:evenHBand="0" w:firstRowFirstColumn="0" w:firstRowLastColumn="0" w:lastRowFirstColumn="0" w:lastRowLastColumn="0"/>
            </w:pPr>
            <w:r>
              <w:t>$119.08</w:t>
            </w:r>
          </w:p>
        </w:tc>
      </w:tr>
      <w:tr w:rsidR="003239FA" w:rsidTr="005D07A0" w14:paraId="0075AA15" w14:textId="77777777">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125" w:type="dxa"/>
          </w:tcPr>
          <w:p w:rsidRPr="005C321A" w:rsidR="003239FA" w:rsidP="005C321A" w:rsidRDefault="00FE3899" w14:paraId="5CE36EE4" w14:textId="3030223D">
            <w:pPr>
              <w:pStyle w:val="TableText10Right"/>
              <w:jc w:val="left"/>
              <w:rPr>
                <w:bCs w:val="0"/>
              </w:rPr>
            </w:pPr>
            <w:r w:rsidRPr="005C321A">
              <w:rPr>
                <w:bCs w:val="0"/>
              </w:rPr>
              <w:lastRenderedPageBreak/>
              <w:t>Average</w:t>
            </w:r>
          </w:p>
        </w:tc>
        <w:tc>
          <w:tcPr>
            <w:tcW w:w="2070" w:type="dxa"/>
            <w:vAlign w:val="bottom"/>
          </w:tcPr>
          <w:p w:rsidRPr="5D783B7C" w:rsidR="003239FA" w:rsidP="00713D0F" w:rsidRDefault="00EE0C3C" w14:paraId="1C220190" w14:textId="38585BDB">
            <w:pPr>
              <w:pStyle w:val="TableText10Right"/>
              <w:cnfStyle w:val="000000100000" w:firstRow="0" w:lastRow="0" w:firstColumn="0" w:lastColumn="0" w:oddVBand="0" w:evenVBand="0" w:oddHBand="1" w:evenHBand="0" w:firstRowFirstColumn="0" w:firstRowLastColumn="0" w:lastRowFirstColumn="0" w:lastRowLastColumn="0"/>
            </w:pPr>
            <w:r>
              <w:t>--</w:t>
            </w:r>
          </w:p>
        </w:tc>
        <w:tc>
          <w:tcPr>
            <w:tcW w:w="2155" w:type="dxa"/>
            <w:vAlign w:val="bottom"/>
          </w:tcPr>
          <w:p w:rsidRPr="005C321A" w:rsidR="003239FA" w:rsidP="005D07A0" w:rsidRDefault="00EE0C3C" w14:paraId="5FA2B7E5" w14:textId="45FB9F10">
            <w:pPr>
              <w:pStyle w:val="TableText10Right"/>
              <w:cnfStyle w:val="000000100000" w:firstRow="0" w:lastRow="0" w:firstColumn="0" w:lastColumn="0" w:oddVBand="0" w:evenVBand="0" w:oddHBand="1" w:evenHBand="0" w:firstRowFirstColumn="0" w:firstRowLastColumn="0" w:lastRowFirstColumn="0" w:lastRowLastColumn="0"/>
              <w:rPr>
                <w:b/>
              </w:rPr>
            </w:pPr>
            <w:r w:rsidRPr="005C321A">
              <w:rPr>
                <w:b/>
              </w:rPr>
              <w:t>$85.84</w:t>
            </w:r>
          </w:p>
        </w:tc>
      </w:tr>
    </w:tbl>
    <w:p w:rsidR="007304A2" w:rsidP="007304A2" w:rsidRDefault="007304A2" w14:paraId="537EFF82" w14:textId="77777777">
      <w:pPr>
        <w:pStyle w:val="ParagraphSpacer10"/>
      </w:pPr>
    </w:p>
    <w:p w:rsidR="008F1EB4" w:rsidP="008E15B6" w:rsidRDefault="008F1EB4" w14:paraId="66549F49" w14:textId="517A14DB">
      <w:pPr>
        <w:pStyle w:val="BodyTextNumber"/>
        <w:keepNext/>
      </w:pPr>
      <w:r w:rsidRPr="5478F5E7">
        <w:t>Capital Costs</w:t>
      </w:r>
    </w:p>
    <w:p w:rsidR="00FA2B78" w:rsidP="00920AB8" w:rsidRDefault="00D10C07" w14:paraId="503AE11D" w14:textId="7885BF67">
      <w:pPr>
        <w:pStyle w:val="BodyTextIndent"/>
      </w:pPr>
      <w:r>
        <w:t>N</w:t>
      </w:r>
      <w:r w:rsidRPr="46619B34" w:rsidR="00FA2B78">
        <w:t xml:space="preserve">o capital costs </w:t>
      </w:r>
      <w:r>
        <w:t xml:space="preserve">are </w:t>
      </w:r>
      <w:r w:rsidRPr="46619B34" w:rsidR="00FA2B78">
        <w:t>associated with this information collection.</w:t>
      </w:r>
    </w:p>
    <w:p w:rsidR="008F1EB4" w:rsidP="00C02E4A" w:rsidRDefault="008F1EB4" w14:paraId="566B2186" w14:textId="212266E8">
      <w:pPr>
        <w:pStyle w:val="BodyTextNumber"/>
      </w:pPr>
      <w:r w:rsidRPr="6A945C6B">
        <w:t>Cost to Federal Government</w:t>
      </w:r>
    </w:p>
    <w:p w:rsidR="00335A84" w:rsidP="00920AB8" w:rsidRDefault="00335A84" w14:paraId="7E731146" w14:textId="08F0151A">
      <w:pPr>
        <w:pStyle w:val="BodyTextIndent"/>
      </w:pPr>
      <w:bookmarkStart w:name="_Hlk37316080" w:id="3"/>
      <w:r w:rsidRPr="46619B34">
        <w:t>The annual cost to the Federal Government for user experience research is approximately $4,885,369</w:t>
      </w:r>
      <w:r w:rsidR="00C76B37">
        <w:t>.00</w:t>
      </w:r>
      <w:r w:rsidRPr="46619B34">
        <w:t xml:space="preserve"> across four </w:t>
      </w:r>
      <w:r w:rsidR="000457E8">
        <w:t>CIPST</w:t>
      </w:r>
      <w:r w:rsidRPr="46619B34">
        <w:t xml:space="preserve"> contracts.</w:t>
      </w:r>
    </w:p>
    <w:bookmarkEnd w:id="3"/>
    <w:p w:rsidRPr="00742830" w:rsidR="00317DA9" w:rsidP="00920AB8" w:rsidRDefault="00335A84" w14:paraId="7389A49B" w14:textId="77777777">
      <w:pPr>
        <w:pStyle w:val="BodyTextIndent"/>
      </w:pPr>
      <w:r w:rsidRPr="46619B34">
        <w:t>This cost includes $2,311,380.00 for researchers and other related contractor roles</w:t>
      </w:r>
      <w:r w:rsidRPr="46619B34" w:rsidR="5C872C10">
        <w:t xml:space="preserve">, </w:t>
      </w:r>
      <w:r w:rsidRPr="46619B34">
        <w:t>and $2,573,990</w:t>
      </w:r>
      <w:r w:rsidRPr="46619B34" w:rsidR="208662A6">
        <w:t>.00</w:t>
      </w:r>
      <w:r w:rsidRPr="46619B34" w:rsidR="4DC92C67">
        <w:t xml:space="preserve"> total compensation</w:t>
      </w:r>
      <w:r w:rsidRPr="46619B34">
        <w:t xml:space="preserve"> for 13 GS-12 employees who manage the research contracts</w:t>
      </w:r>
      <w:r w:rsidRPr="46619B34" w:rsidR="5C067864">
        <w:t xml:space="preserve"> and </w:t>
      </w:r>
      <w:r w:rsidRPr="00F703FB" w:rsidR="5C067864">
        <w:t>work</w:t>
      </w:r>
      <w:r w:rsidRPr="00F703FB" w:rsidR="00317DA9">
        <w:t>.</w:t>
      </w:r>
    </w:p>
    <w:p w:rsidRPr="00AF0D10" w:rsidR="5478F5E7" w:rsidP="00AF0D10" w:rsidRDefault="00AF0D10" w14:paraId="310819B1" w14:textId="771F5A5B">
      <w:pPr>
        <w:pStyle w:val="Caption"/>
      </w:pPr>
      <w:r>
        <w:t xml:space="preserve">Table </w:t>
      </w:r>
      <w:r>
        <w:fldChar w:fldCharType="begin"/>
      </w:r>
      <w:r>
        <w:instrText>SEQ Table \* ARABIC</w:instrText>
      </w:r>
      <w:r>
        <w:fldChar w:fldCharType="separate"/>
      </w:r>
      <w:r w:rsidR="009C46ED">
        <w:rPr>
          <w:noProof/>
        </w:rPr>
        <w:t>3</w:t>
      </w:r>
      <w:r>
        <w:fldChar w:fldCharType="end"/>
      </w:r>
      <w:r>
        <w:t xml:space="preserve"> - </w:t>
      </w:r>
      <w:r w:rsidRPr="00AF0D10" w:rsidR="00EE0C3C">
        <w:t xml:space="preserve">CIPST </w:t>
      </w:r>
      <w:r w:rsidRPr="00AF0D10" w:rsidR="00064DE1">
        <w:t>Contracts</w:t>
      </w:r>
    </w:p>
    <w:tbl>
      <w:tblPr>
        <w:tblStyle w:val="PlainTable1"/>
        <w:tblW w:w="0" w:type="auto"/>
        <w:tblLook w:val="06A0" w:firstRow="1" w:lastRow="0" w:firstColumn="1" w:lastColumn="0" w:noHBand="1" w:noVBand="1"/>
      </w:tblPr>
      <w:tblGrid>
        <w:gridCol w:w="1177"/>
        <w:gridCol w:w="1366"/>
      </w:tblGrid>
      <w:tr w:rsidR="5478F5E7" w:rsidTr="00873070" w14:paraId="40296FE7"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tcPr>
          <w:p w:rsidRPr="008118CD" w:rsidR="059C830B" w:rsidP="008118CD" w:rsidRDefault="00AF0D10" w14:paraId="07F8BCFF" w14:textId="0FA78931">
            <w:pPr>
              <w:pStyle w:val="TableText10HeaderCenter"/>
            </w:pPr>
            <w:r w:rsidRPr="008118CD">
              <w:t>Contract</w:t>
            </w:r>
          </w:p>
        </w:tc>
        <w:tc>
          <w:tcPr>
            <w:tcW w:w="0" w:type="auto"/>
            <w:shd w:val="clear" w:color="auto" w:fill="002060"/>
          </w:tcPr>
          <w:p w:rsidRPr="008118CD" w:rsidR="32255259" w:rsidP="008118CD" w:rsidRDefault="50BEAE89" w14:paraId="360FE7F9" w14:textId="62DE4E7A">
            <w:pPr>
              <w:pStyle w:val="TableText10HeaderCenter"/>
              <w:cnfStyle w:val="100000000000" w:firstRow="1" w:lastRow="0" w:firstColumn="0" w:lastColumn="0" w:oddVBand="0" w:evenVBand="0" w:oddHBand="0" w:evenHBand="0" w:firstRowFirstColumn="0" w:firstRowLastColumn="0" w:lastRowFirstColumn="0" w:lastRowLastColumn="0"/>
            </w:pPr>
            <w:r w:rsidRPr="008118CD">
              <w:t>Annual C</w:t>
            </w:r>
            <w:r w:rsidRPr="008118CD" w:rsidR="1D957E4D">
              <w:t>ost</w:t>
            </w:r>
          </w:p>
        </w:tc>
      </w:tr>
      <w:tr w:rsidR="5478F5E7" w:rsidTr="00873070" w14:paraId="4BC14CD8"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5AAAFCAB" w:rsidP="008118CD" w:rsidRDefault="64C5D889" w14:paraId="2FE168CC" w14:textId="4A7CEC2F">
            <w:pPr>
              <w:pStyle w:val="TableText10"/>
            </w:pPr>
            <w:r w:rsidRPr="5D783B7C">
              <w:t>Contract A</w:t>
            </w:r>
          </w:p>
        </w:tc>
        <w:tc>
          <w:tcPr>
            <w:tcW w:w="0" w:type="auto"/>
          </w:tcPr>
          <w:p w:rsidR="5AAAFCAB" w:rsidP="001716CD" w:rsidRDefault="13199A9E" w14:paraId="48CA0A3F" w14:textId="4405BC9B">
            <w:pPr>
              <w:pStyle w:val="TableText10Right"/>
              <w:cnfStyle w:val="000000000000" w:firstRow="0" w:lastRow="0" w:firstColumn="0" w:lastColumn="0" w:oddVBand="0" w:evenVBand="0" w:oddHBand="0" w:evenHBand="0" w:firstRowFirstColumn="0" w:firstRowLastColumn="0" w:lastRowFirstColumn="0" w:lastRowLastColumn="0"/>
            </w:pPr>
            <w:r w:rsidRPr="5D783B7C">
              <w:t>$670,704.00</w:t>
            </w:r>
          </w:p>
        </w:tc>
      </w:tr>
      <w:tr w:rsidR="5478F5E7" w:rsidTr="00873070" w14:paraId="474B9C94"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5AAAFCAB" w:rsidP="008118CD" w:rsidRDefault="64C5D889" w14:paraId="0C5E9C2A" w14:textId="5CD0C0BF">
            <w:pPr>
              <w:pStyle w:val="TableText10"/>
            </w:pPr>
            <w:r w:rsidRPr="5D783B7C">
              <w:t>Contract B</w:t>
            </w:r>
          </w:p>
        </w:tc>
        <w:tc>
          <w:tcPr>
            <w:tcW w:w="0" w:type="auto"/>
          </w:tcPr>
          <w:p w:rsidR="5AAAFCAB" w:rsidP="001716CD" w:rsidRDefault="13199A9E" w14:paraId="42601D36" w14:textId="267A7D0E">
            <w:pPr>
              <w:pStyle w:val="TableText10Right"/>
              <w:cnfStyle w:val="000000000000" w:firstRow="0" w:lastRow="0" w:firstColumn="0" w:lastColumn="0" w:oddVBand="0" w:evenVBand="0" w:oddHBand="0" w:evenHBand="0" w:firstRowFirstColumn="0" w:firstRowLastColumn="0" w:lastRowFirstColumn="0" w:lastRowLastColumn="0"/>
            </w:pPr>
            <w:r w:rsidRPr="5D783B7C">
              <w:t>$1,000,000.00</w:t>
            </w:r>
          </w:p>
        </w:tc>
      </w:tr>
      <w:tr w:rsidR="5478F5E7" w:rsidTr="00873070" w14:paraId="4070639A"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5AAAFCAB" w:rsidP="008118CD" w:rsidRDefault="64C5D889" w14:paraId="173031B2" w14:textId="3958D10D">
            <w:pPr>
              <w:pStyle w:val="TableText10"/>
            </w:pPr>
            <w:r w:rsidRPr="5D783B7C">
              <w:t>Contract C</w:t>
            </w:r>
          </w:p>
        </w:tc>
        <w:tc>
          <w:tcPr>
            <w:tcW w:w="0" w:type="auto"/>
          </w:tcPr>
          <w:p w:rsidR="5AAAFCAB" w:rsidP="001716CD" w:rsidRDefault="13199A9E" w14:paraId="3619DFC7" w14:textId="1DC670E1">
            <w:pPr>
              <w:pStyle w:val="TableText10Right"/>
              <w:cnfStyle w:val="000000000000" w:firstRow="0" w:lastRow="0" w:firstColumn="0" w:lastColumn="0" w:oddVBand="0" w:evenVBand="0" w:oddHBand="0" w:evenHBand="0" w:firstRowFirstColumn="0" w:firstRowLastColumn="0" w:lastRowFirstColumn="0" w:lastRowLastColumn="0"/>
            </w:pPr>
            <w:r w:rsidRPr="5D783B7C">
              <w:t>$614,276.00</w:t>
            </w:r>
          </w:p>
        </w:tc>
      </w:tr>
      <w:tr w:rsidR="5478F5E7" w:rsidTr="00873070" w14:paraId="09BBF31D"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5AAAFCAB" w:rsidP="008118CD" w:rsidRDefault="64C5D889" w14:paraId="3208F026" w14:textId="1C6E2A4F">
            <w:pPr>
              <w:pStyle w:val="TableText10"/>
            </w:pPr>
            <w:r w:rsidRPr="5D783B7C">
              <w:t>Contract D</w:t>
            </w:r>
          </w:p>
        </w:tc>
        <w:tc>
          <w:tcPr>
            <w:tcW w:w="0" w:type="auto"/>
          </w:tcPr>
          <w:p w:rsidR="5AAAFCAB" w:rsidP="001716CD" w:rsidRDefault="64C5D889" w14:paraId="7EFEDDF5" w14:textId="7BDC831F">
            <w:pPr>
              <w:pStyle w:val="TableText10Right"/>
              <w:cnfStyle w:val="000000000000" w:firstRow="0" w:lastRow="0" w:firstColumn="0" w:lastColumn="0" w:oddVBand="0" w:evenVBand="0" w:oddHBand="0" w:evenHBand="0" w:firstRowFirstColumn="0" w:firstRowLastColumn="0" w:lastRowFirstColumn="0" w:lastRowLastColumn="0"/>
              <w:rPr>
                <w:u w:val="single"/>
              </w:rPr>
            </w:pPr>
            <w:r w:rsidRPr="5D783B7C">
              <w:rPr>
                <w:u w:val="single"/>
              </w:rPr>
              <w:t>$26,400.00</w:t>
            </w:r>
          </w:p>
        </w:tc>
      </w:tr>
      <w:tr w:rsidR="5478F5E7" w:rsidTr="00873070" w14:paraId="418AE503"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5AAAFCAB" w:rsidP="008118CD" w:rsidRDefault="5AAAFCAB" w14:paraId="5261B19A" w14:textId="66AD46BB">
            <w:pPr>
              <w:pStyle w:val="TableText10"/>
            </w:pPr>
            <w:r w:rsidRPr="5478F5E7">
              <w:t>Total</w:t>
            </w:r>
          </w:p>
        </w:tc>
        <w:tc>
          <w:tcPr>
            <w:tcW w:w="0" w:type="auto"/>
          </w:tcPr>
          <w:p w:rsidR="5AAAFCAB" w:rsidP="001716CD" w:rsidRDefault="13199A9E" w14:paraId="3A1DB344" w14:textId="11CA8F43">
            <w:pPr>
              <w:pStyle w:val="TableText10Right"/>
              <w:cnfStyle w:val="000000000000" w:firstRow="0" w:lastRow="0" w:firstColumn="0" w:lastColumn="0" w:oddVBand="0" w:evenVBand="0" w:oddHBand="0" w:evenHBand="0" w:firstRowFirstColumn="0" w:firstRowLastColumn="0" w:lastRowFirstColumn="0" w:lastRowLastColumn="0"/>
            </w:pPr>
            <w:r w:rsidRPr="5D783B7C">
              <w:t>$2,311,380.00</w:t>
            </w:r>
          </w:p>
        </w:tc>
      </w:tr>
      <w:tr w:rsidR="5478F5E7" w:rsidTr="00873070" w14:paraId="65CB8E90"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5AAAFCAB" w:rsidP="008118CD" w:rsidRDefault="5AAAFCAB" w14:paraId="5F1B0590" w14:textId="0342252B">
            <w:pPr>
              <w:pStyle w:val="TableText10"/>
            </w:pPr>
            <w:r w:rsidRPr="5478F5E7">
              <w:t>Average</w:t>
            </w:r>
          </w:p>
        </w:tc>
        <w:tc>
          <w:tcPr>
            <w:tcW w:w="0" w:type="auto"/>
          </w:tcPr>
          <w:p w:rsidR="5AAAFCAB" w:rsidP="001716CD" w:rsidRDefault="13199A9E" w14:paraId="0645F751" w14:textId="3309B9AD">
            <w:pPr>
              <w:pStyle w:val="TableText10Right"/>
              <w:cnfStyle w:val="000000000000" w:firstRow="0" w:lastRow="0" w:firstColumn="0" w:lastColumn="0" w:oddVBand="0" w:evenVBand="0" w:oddHBand="0" w:evenHBand="0" w:firstRowFirstColumn="0" w:firstRowLastColumn="0" w:lastRowFirstColumn="0" w:lastRowLastColumn="0"/>
            </w:pPr>
            <w:r w:rsidRPr="5D783B7C">
              <w:t>$577,845.00</w:t>
            </w:r>
          </w:p>
        </w:tc>
      </w:tr>
    </w:tbl>
    <w:p w:rsidR="2B5C7588" w:rsidP="008118CD" w:rsidRDefault="2B5C7588" w14:paraId="7B18B920" w14:textId="6CBE865E">
      <w:pPr>
        <w:pStyle w:val="ParagraphSpacer10"/>
      </w:pPr>
    </w:p>
    <w:p w:rsidRPr="006E1E76" w:rsidR="00064DE1" w:rsidP="008118CD" w:rsidRDefault="008118CD" w14:paraId="35C949B3" w14:textId="44E3AE37">
      <w:pPr>
        <w:pStyle w:val="Caption"/>
      </w:pPr>
      <w:r>
        <w:t xml:space="preserve">Table </w:t>
      </w:r>
      <w:r>
        <w:fldChar w:fldCharType="begin"/>
      </w:r>
      <w:r>
        <w:instrText>SEQ Table \* ARABIC</w:instrText>
      </w:r>
      <w:r>
        <w:fldChar w:fldCharType="separate"/>
      </w:r>
      <w:r w:rsidR="009C46ED">
        <w:rPr>
          <w:noProof/>
        </w:rPr>
        <w:t>4</w:t>
      </w:r>
      <w:r>
        <w:fldChar w:fldCharType="end"/>
      </w:r>
      <w:r>
        <w:t xml:space="preserve"> - </w:t>
      </w:r>
      <w:r w:rsidRPr="008118CD" w:rsidR="00171AE1">
        <w:t>Wages</w:t>
      </w:r>
    </w:p>
    <w:tbl>
      <w:tblPr>
        <w:tblStyle w:val="PlainTable1"/>
        <w:tblW w:w="0" w:type="auto"/>
        <w:tblLook w:val="06A0" w:firstRow="1" w:lastRow="0" w:firstColumn="1" w:lastColumn="0" w:noHBand="1" w:noVBand="1"/>
      </w:tblPr>
      <w:tblGrid>
        <w:gridCol w:w="3383"/>
        <w:gridCol w:w="1372"/>
      </w:tblGrid>
      <w:tr w:rsidR="31D1E7E5" w:rsidTr="00873070" w14:paraId="2BBA34FB"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tcPr>
          <w:p w:rsidR="31D1E7E5" w:rsidP="008118CD" w:rsidRDefault="31D1E7E5" w14:paraId="7C2FCB59" w14:textId="17D14146">
            <w:pPr>
              <w:pStyle w:val="TableText10HeaderCenter"/>
            </w:pPr>
            <w:r w:rsidRPr="31D1E7E5">
              <w:t>GS-12 Employees</w:t>
            </w:r>
          </w:p>
        </w:tc>
        <w:tc>
          <w:tcPr>
            <w:tcW w:w="0" w:type="auto"/>
            <w:shd w:val="clear" w:color="auto" w:fill="002060"/>
          </w:tcPr>
          <w:p w:rsidR="31D1E7E5" w:rsidP="008118CD" w:rsidRDefault="31D1E7E5" w14:paraId="6C65FF39" w14:textId="7287D753">
            <w:pPr>
              <w:pStyle w:val="TableText10HeaderCenter"/>
              <w:cnfStyle w:val="100000000000" w:firstRow="1" w:lastRow="0" w:firstColumn="0" w:lastColumn="0" w:oddVBand="0" w:evenVBand="0" w:oddHBand="0" w:evenHBand="0" w:firstRowFirstColumn="0" w:firstRowLastColumn="0" w:lastRowFirstColumn="0" w:lastRowLastColumn="0"/>
              <w:rPr>
                <w:b/>
                <w:bCs w:val="0"/>
              </w:rPr>
            </w:pPr>
            <w:r w:rsidRPr="31D1E7E5">
              <w:t>Compensation</w:t>
            </w:r>
          </w:p>
        </w:tc>
      </w:tr>
      <w:tr w:rsidR="31D1E7E5" w:rsidTr="00873070" w14:paraId="63737C58"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31D1E7E5" w:rsidP="008118CD" w:rsidRDefault="31D1E7E5" w14:paraId="423E59D3" w14:textId="12F861E5">
            <w:pPr>
              <w:pStyle w:val="TableText10"/>
            </w:pPr>
            <w:r w:rsidRPr="31D1E7E5">
              <w:t>Average salary</w:t>
            </w:r>
          </w:p>
        </w:tc>
        <w:tc>
          <w:tcPr>
            <w:tcW w:w="0" w:type="auto"/>
          </w:tcPr>
          <w:p w:rsidR="31D1E7E5" w:rsidP="001716CD" w:rsidRDefault="31D1E7E5" w14:paraId="09D94ECB" w14:textId="42185969">
            <w:pPr>
              <w:pStyle w:val="TableText10Right"/>
              <w:cnfStyle w:val="000000000000" w:firstRow="0" w:lastRow="0" w:firstColumn="0" w:lastColumn="0" w:oddVBand="0" w:evenVBand="0" w:oddHBand="0" w:evenHBand="0" w:firstRowFirstColumn="0" w:firstRowLastColumn="0" w:lastRowFirstColumn="0" w:lastRowLastColumn="0"/>
            </w:pPr>
            <w:r w:rsidRPr="31D1E7E5">
              <w:t>$99,000.00</w:t>
            </w:r>
          </w:p>
        </w:tc>
      </w:tr>
      <w:tr w:rsidR="31D1E7E5" w:rsidTr="00873070" w14:paraId="3F2C7496"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31D1E7E5" w:rsidP="008118CD" w:rsidRDefault="31D1E7E5" w14:paraId="6968D079" w14:textId="4C22779A">
            <w:pPr>
              <w:pStyle w:val="TableText10"/>
            </w:pPr>
            <w:r w:rsidRPr="31D1E7E5">
              <w:t>Average total compensation</w:t>
            </w:r>
          </w:p>
        </w:tc>
        <w:tc>
          <w:tcPr>
            <w:tcW w:w="0" w:type="auto"/>
          </w:tcPr>
          <w:p w:rsidR="31D1E7E5" w:rsidP="001716CD" w:rsidRDefault="31D1E7E5" w14:paraId="0FAB255C" w14:textId="2273B6E2">
            <w:pPr>
              <w:pStyle w:val="TableText10Right"/>
              <w:cnfStyle w:val="000000000000" w:firstRow="0" w:lastRow="0" w:firstColumn="0" w:lastColumn="0" w:oddVBand="0" w:evenVBand="0" w:oddHBand="0" w:evenHBand="0" w:firstRowFirstColumn="0" w:firstRowLastColumn="0" w:lastRowFirstColumn="0" w:lastRowLastColumn="0"/>
            </w:pPr>
            <w:r w:rsidRPr="31D1E7E5">
              <w:t>$197,999.00</w:t>
            </w:r>
          </w:p>
        </w:tc>
      </w:tr>
      <w:tr w:rsidR="31D1E7E5" w:rsidTr="00873070" w14:paraId="107D38F4" w14:textId="77777777">
        <w:trPr>
          <w:cantSplit/>
        </w:trPr>
        <w:tc>
          <w:tcPr>
            <w:cnfStyle w:val="001000000000" w:firstRow="0" w:lastRow="0" w:firstColumn="1" w:lastColumn="0" w:oddVBand="0" w:evenVBand="0" w:oddHBand="0" w:evenHBand="0" w:firstRowFirstColumn="0" w:firstRowLastColumn="0" w:lastRowFirstColumn="0" w:lastRowLastColumn="0"/>
            <w:tcW w:w="0" w:type="auto"/>
          </w:tcPr>
          <w:p w:rsidR="7A0994CC" w:rsidP="008118CD" w:rsidRDefault="7A0994CC" w14:paraId="0DDDE6C7" w14:textId="1BC2F755">
            <w:pPr>
              <w:pStyle w:val="TableText10"/>
            </w:pPr>
            <w:r w:rsidRPr="31D1E7E5">
              <w:t>T</w:t>
            </w:r>
            <w:r w:rsidRPr="31D1E7E5" w:rsidR="31D1E7E5">
              <w:t>otal compensation</w:t>
            </w:r>
            <w:r w:rsidRPr="31D1E7E5" w:rsidR="428F074F">
              <w:t xml:space="preserve"> for 13 employees</w:t>
            </w:r>
          </w:p>
        </w:tc>
        <w:tc>
          <w:tcPr>
            <w:tcW w:w="0" w:type="auto"/>
          </w:tcPr>
          <w:p w:rsidR="31D1E7E5" w:rsidP="001716CD" w:rsidRDefault="31D1E7E5" w14:paraId="3A4B700F" w14:textId="2E1250A1">
            <w:pPr>
              <w:pStyle w:val="TableText10Right"/>
              <w:cnfStyle w:val="000000000000" w:firstRow="0" w:lastRow="0" w:firstColumn="0" w:lastColumn="0" w:oddVBand="0" w:evenVBand="0" w:oddHBand="0" w:evenHBand="0" w:firstRowFirstColumn="0" w:firstRowLastColumn="0" w:lastRowFirstColumn="0" w:lastRowLastColumn="0"/>
            </w:pPr>
            <w:r w:rsidRPr="31D1E7E5">
              <w:t>$2,573,990.00</w:t>
            </w:r>
          </w:p>
        </w:tc>
      </w:tr>
    </w:tbl>
    <w:p w:rsidR="008118CD" w:rsidP="008118CD" w:rsidRDefault="008118CD" w14:paraId="201FEB0B" w14:textId="77777777">
      <w:pPr>
        <w:pStyle w:val="ParagraphSpacer10"/>
      </w:pPr>
    </w:p>
    <w:p w:rsidR="008F1EB4" w:rsidP="008118CD" w:rsidRDefault="008F1EB4" w14:paraId="2F18B28F" w14:textId="05D6E51B">
      <w:pPr>
        <w:pStyle w:val="BodyTextNumber"/>
      </w:pPr>
      <w:r w:rsidRPr="46619B34">
        <w:t>Changes to Burden</w:t>
      </w:r>
    </w:p>
    <w:p w:rsidR="00DC2E96" w:rsidP="00920AB8" w:rsidRDefault="00DC2E96" w14:paraId="6F0B7190" w14:textId="39CBFE18">
      <w:pPr>
        <w:pStyle w:val="BodyTextIndent"/>
      </w:pPr>
      <w:r w:rsidRPr="31D1E7E5">
        <w:t>This is a new information collection.</w:t>
      </w:r>
    </w:p>
    <w:p w:rsidR="008F1EB4" w:rsidP="008118CD" w:rsidRDefault="008F1EB4" w14:paraId="0653E1D8" w14:textId="69B9F577">
      <w:pPr>
        <w:pStyle w:val="BodyTextNumber"/>
      </w:pPr>
      <w:r>
        <w:t>Publication/Tabulation Dates</w:t>
      </w:r>
    </w:p>
    <w:p w:rsidR="00DC2E96" w:rsidP="00920AB8" w:rsidRDefault="00DC2E96" w14:paraId="6FC40370" w14:textId="77777777">
      <w:pPr>
        <w:pStyle w:val="BodyTextIndent"/>
      </w:pPr>
      <w:r w:rsidRPr="31D1E7E5">
        <w:t>The information will not be published. It will be used for internal decision-making purposes.</w:t>
      </w:r>
    </w:p>
    <w:p w:rsidR="008F1EB4" w:rsidP="008118CD" w:rsidRDefault="008F1EB4" w14:paraId="1053131B" w14:textId="4F24F4B0">
      <w:pPr>
        <w:pStyle w:val="BodyTextNumber"/>
      </w:pPr>
      <w:r w:rsidRPr="5478F5E7">
        <w:t>Expiration Date</w:t>
      </w:r>
    </w:p>
    <w:p w:rsidR="00DC2E96" w:rsidP="00920AB8" w:rsidRDefault="00DC2E96" w14:paraId="4DF4279C" w14:textId="3E0CD47F">
      <w:pPr>
        <w:pStyle w:val="BodyTextIndent"/>
      </w:pPr>
      <w:r w:rsidRPr="31D1E7E5">
        <w:t xml:space="preserve">CMS </w:t>
      </w:r>
      <w:r w:rsidRPr="31D1E7E5" w:rsidR="005D42D3">
        <w:t>will</w:t>
      </w:r>
      <w:r w:rsidRPr="31D1E7E5">
        <w:t xml:space="preserve"> display the expiration date</w:t>
      </w:r>
      <w:r w:rsidRPr="31D1E7E5" w:rsidR="005D42D3">
        <w:t xml:space="preserve"> on the collection instruments</w:t>
      </w:r>
      <w:r w:rsidRPr="31D1E7E5">
        <w:t>.</w:t>
      </w:r>
    </w:p>
    <w:p w:rsidR="008F1EB4" w:rsidP="00E560F2" w:rsidRDefault="008F1EB4" w14:paraId="6612A7E1" w14:textId="4D9E9580">
      <w:pPr>
        <w:pStyle w:val="BodyTextNumber"/>
        <w:keepNext/>
      </w:pPr>
      <w:r>
        <w:t>Certification Statement</w:t>
      </w:r>
    </w:p>
    <w:p w:rsidR="00457D5D" w:rsidP="00920AB8" w:rsidRDefault="00457D5D" w14:paraId="76675550" w14:textId="77777777">
      <w:pPr>
        <w:pStyle w:val="BodyTextIndent"/>
      </w:pPr>
      <w:r>
        <w:t>There is no exception to the certification statement.</w:t>
      </w:r>
    </w:p>
    <w:p w:rsidR="000F3AF4" w:rsidP="008118CD" w:rsidRDefault="000F3AF4" w14:paraId="7540D1F9" w14:textId="77777777">
      <w:pPr>
        <w:pStyle w:val="BodyText"/>
      </w:pPr>
    </w:p>
    <w:sectPr w:rsidR="000F3AF4" w:rsidSect="008118CD">
      <w:headerReference w:type="default" r:id="rId19"/>
      <w:footerReference w:type="default" r:id="rId2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DCAFE" w14:textId="77777777" w:rsidR="00374DD8" w:rsidRDefault="00374DD8">
      <w:r>
        <w:separator/>
      </w:r>
    </w:p>
  </w:endnote>
  <w:endnote w:type="continuationSeparator" w:id="0">
    <w:p w14:paraId="2F992072" w14:textId="77777777" w:rsidR="00374DD8" w:rsidRDefault="00374DD8">
      <w:r>
        <w:continuationSeparator/>
      </w:r>
    </w:p>
  </w:endnote>
  <w:endnote w:type="continuationNotice" w:id="1">
    <w:p w14:paraId="301CDB60" w14:textId="77777777" w:rsidR="00374DD8" w:rsidRDefault="00374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0FF3" w14:textId="123AF337" w:rsidR="008F1EB4" w:rsidRDefault="00D317D4" w:rsidP="00D317D4">
    <w:pPr>
      <w:pBdr>
        <w:top w:val="single" w:sz="4" w:space="1" w:color="BFBFBF" w:themeColor="background1" w:themeShade="BF"/>
      </w:pBdr>
      <w:tabs>
        <w:tab w:val="center" w:pos="4680"/>
        <w:tab w:val="right" w:pos="9360"/>
      </w:tabs>
      <w:ind w:right="144"/>
    </w:pPr>
    <w:r>
      <w:tab/>
    </w:r>
    <w:r w:rsidR="003721A2">
      <w:fldChar w:fldCharType="begin"/>
    </w:r>
    <w:r w:rsidR="003721A2">
      <w:instrText xml:space="preserve"> Page </w:instrText>
    </w:r>
    <w:r w:rsidR="003721A2">
      <w:fldChar w:fldCharType="separate"/>
    </w:r>
    <w:r w:rsidR="00656DCA">
      <w:rPr>
        <w:noProof/>
      </w:rPr>
      <w:t>6</w:t>
    </w:r>
    <w:r w:rsidR="003721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76DF6" w14:textId="77777777" w:rsidR="00374DD8" w:rsidRDefault="00374DD8">
      <w:r>
        <w:separator/>
      </w:r>
    </w:p>
  </w:footnote>
  <w:footnote w:type="continuationSeparator" w:id="0">
    <w:p w14:paraId="32B71C7F" w14:textId="77777777" w:rsidR="00374DD8" w:rsidRDefault="00374DD8">
      <w:r>
        <w:continuationSeparator/>
      </w:r>
    </w:p>
  </w:footnote>
  <w:footnote w:type="continuationNotice" w:id="1">
    <w:p w14:paraId="164205A2" w14:textId="77777777" w:rsidR="00374DD8" w:rsidRDefault="00374DD8"/>
  </w:footnote>
  <w:footnote w:id="2">
    <w:p w14:paraId="14CF8F46" w14:textId="2ADD13CB" w:rsidR="00C9515F" w:rsidRPr="00C9515F" w:rsidRDefault="00C9515F">
      <w:pPr>
        <w:pStyle w:val="FootnoteText"/>
        <w:rPr>
          <w:rStyle w:val="FootnoteReference"/>
        </w:rPr>
      </w:pPr>
      <w:r>
        <w:rPr>
          <w:rStyle w:val="FootnoteReference"/>
        </w:rPr>
        <w:footnoteRef/>
      </w:r>
      <w:r>
        <w:t xml:space="preserve"> </w:t>
      </w:r>
      <w:r w:rsidRPr="00C9515F">
        <w:rPr>
          <w:rStyle w:val="FootnoteReference"/>
        </w:rPr>
        <w:t xml:space="preserve">Cost per participant calculation based upon targeted occupations for respondents (see </w:t>
      </w:r>
      <w:r w:rsidR="00D10C07">
        <w:rPr>
          <w:rStyle w:val="FootnoteReference"/>
        </w:rPr>
        <w:fldChar w:fldCharType="begin"/>
      </w:r>
      <w:r w:rsidR="00D10C07">
        <w:rPr>
          <w:rStyle w:val="FootnoteReference"/>
        </w:rPr>
        <w:instrText xml:space="preserve"> REF _Ref37746719 \h  \* MERGEFORMAT </w:instrText>
      </w:r>
      <w:r w:rsidR="00D10C07">
        <w:rPr>
          <w:rStyle w:val="FootnoteReference"/>
        </w:rPr>
      </w:r>
      <w:r w:rsidR="00D10C07">
        <w:rPr>
          <w:rStyle w:val="FootnoteReference"/>
        </w:rPr>
        <w:fldChar w:fldCharType="separate"/>
      </w:r>
      <w:r w:rsidR="009C46ED" w:rsidRPr="009C46ED">
        <w:rPr>
          <w:rStyle w:val="FootnoteReference"/>
        </w:rPr>
        <w:t>Table 2 - Burden Cost, Wages</w:t>
      </w:r>
      <w:r w:rsidR="00D10C07">
        <w:rPr>
          <w:rStyle w:val="FootnoteReference"/>
        </w:rPr>
        <w:fldChar w:fldCharType="end"/>
      </w:r>
      <w:r w:rsidRPr="00C9515F">
        <w:rPr>
          <w:rStyle w:val="FootnoteReference"/>
        </w:rPr>
        <w:t>). The mean hourly wage is from U.S. Bureau</w:t>
      </w:r>
      <w:r w:rsidRPr="00D84AC9">
        <w:rPr>
          <w:sz w:val="24"/>
        </w:rPr>
        <w:t xml:space="preserve"> </w:t>
      </w:r>
      <w:r w:rsidRPr="00C9515F">
        <w:rPr>
          <w:rStyle w:val="FootnoteReference"/>
        </w:rPr>
        <w:t>of Labor Statistics, Occupational Employment and Wages, May 2018. The hourly wage was multiplied by two to determine total hourly compensation, and then an average of the four occupation types was determined to be $85.84.</w:t>
      </w:r>
    </w:p>
  </w:footnote>
  <w:footnote w:id="3">
    <w:p w14:paraId="7204CC61" w14:textId="54A1711B" w:rsidR="000B4457" w:rsidRPr="000B4457" w:rsidRDefault="000B4457">
      <w:pPr>
        <w:pStyle w:val="FootnoteText"/>
        <w:rPr>
          <w:rStyle w:val="FootnoteReference"/>
        </w:rPr>
      </w:pPr>
      <w:r>
        <w:rPr>
          <w:rStyle w:val="FootnoteReference"/>
        </w:rPr>
        <w:footnoteRef/>
      </w:r>
      <w:r>
        <w:t xml:space="preserve"> </w:t>
      </w:r>
      <w:r w:rsidRPr="000B4457">
        <w:rPr>
          <w:rStyle w:val="FootnoteReference"/>
        </w:rPr>
        <w:t>The annual cost to the Federal Government includes user experience research across four CIPST contracts. See section 14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5198D" w14:textId="23F07115" w:rsidR="00D317D4" w:rsidRDefault="00D317D4" w:rsidP="00D317D4">
    <w:pPr>
      <w:pStyle w:val="Header"/>
      <w:pBdr>
        <w:bottom w:val="single" w:sz="4" w:space="1" w:color="BFBFBF" w:themeColor="background1" w:themeShade="BF"/>
      </w:pBdr>
      <w:tabs>
        <w:tab w:val="clear" w:pos="4320"/>
        <w:tab w:val="clear" w:pos="8640"/>
        <w:tab w:val="right" w:pos="9360"/>
      </w:tabs>
    </w:pPr>
    <w:r>
      <w:t>Supporting Statement – Part A</w:t>
    </w:r>
    <w:r>
      <w:tab/>
      <w:t>CMS-10706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E08"/>
    <w:multiLevelType w:val="multilevel"/>
    <w:tmpl w:val="93326186"/>
    <w:styleLink w:val="Style1"/>
    <w:lvl w:ilvl="0">
      <w:start w:val="1"/>
      <w:numFmt w:val="decimal"/>
      <w:lvlText w:val="%1"/>
      <w:lvlJc w:val="left"/>
      <w:pPr>
        <w:tabs>
          <w:tab w:val="num" w:pos="1152"/>
        </w:tabs>
      </w:pPr>
      <w:rPr>
        <w:rFonts w:cs="Times New Roman" w:hint="default"/>
        <w:color w:val="auto"/>
      </w:rPr>
    </w:lvl>
    <w:lvl w:ilvl="1">
      <w:start w:val="1"/>
      <w:numFmt w:val="decimal"/>
      <w:pStyle w:val="Heading2"/>
      <w:lvlText w:val="%1.%2"/>
      <w:lvlJc w:val="left"/>
      <w:pPr>
        <w:tabs>
          <w:tab w:val="num" w:pos="720"/>
        </w:tabs>
      </w:pPr>
      <w:rPr>
        <w:rFonts w:ascii="Arial Bold" w:hAnsi="Arial Bold" w:cs="Times New Roman" w:hint="default"/>
        <w:b/>
        <w:bCs w:val="0"/>
        <w:i w:val="0"/>
        <w:iCs w:val="0"/>
        <w:caps w:val="0"/>
        <w:small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pPr>
      <w:rPr>
        <w:rFonts w:ascii="Arial Bold" w:hAnsi="Arial Bold" w:cs="Arial" w:hint="default"/>
        <w:b/>
        <w:i w:val="0"/>
        <w:color w:val="800000"/>
        <w:sz w:val="28"/>
        <w:szCs w:val="24"/>
      </w:rPr>
    </w:lvl>
    <w:lvl w:ilvl="3">
      <w:start w:val="1"/>
      <w:numFmt w:val="decimal"/>
      <w:lvlText w:val="%1.%2.%3.%4"/>
      <w:lvlJc w:val="left"/>
      <w:pPr>
        <w:tabs>
          <w:tab w:val="num" w:pos="1008"/>
        </w:tabs>
      </w:pPr>
      <w:rPr>
        <w:rFonts w:ascii="Arial Bold" w:hAnsi="Arial Bold" w:cs="Times New Roman" w:hint="default"/>
        <w:b/>
        <w:i w:val="0"/>
        <w:color w:val="800000"/>
        <w:sz w:val="28"/>
      </w:rPr>
    </w:lvl>
    <w:lvl w:ilvl="4">
      <w:start w:val="1"/>
      <w:numFmt w:val="decimal"/>
      <w:lvlText w:val="%1.%2.%3.%4.%5"/>
      <w:lvlJc w:val="left"/>
      <w:pPr>
        <w:tabs>
          <w:tab w:val="num" w:pos="1152"/>
        </w:tabs>
      </w:pPr>
      <w:rPr>
        <w:rFonts w:cs="Times New Roman" w:hint="default"/>
      </w:rPr>
    </w:lvl>
    <w:lvl w:ilvl="5">
      <w:start w:val="1"/>
      <w:numFmt w:val="decimal"/>
      <w:lvlText w:val="%1.%2.%3.%4.%5.%6"/>
      <w:lvlJc w:val="left"/>
      <w:pPr>
        <w:tabs>
          <w:tab w:val="num" w:pos="1440"/>
        </w:tabs>
      </w:pPr>
      <w:rPr>
        <w:rFonts w:ascii="Arial" w:hAnsi="Arial" w:cs="Times New Roman" w:hint="default"/>
        <w:b w:val="0"/>
        <w:i w:val="0"/>
        <w:sz w:val="28"/>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4920F64"/>
    <w:multiLevelType w:val="hybridMultilevel"/>
    <w:tmpl w:val="78AE41C8"/>
    <w:lvl w:ilvl="0" w:tplc="4958291C">
      <w:start w:val="1"/>
      <w:numFmt w:val="bullet"/>
      <w:pStyle w:val="InstructionalTextBulletLevel2"/>
      <w:lvlText w:val="o"/>
      <w:lvlJc w:val="left"/>
      <w:pPr>
        <w:ind w:left="1008"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B362622C"/>
    <w:lvl w:ilvl="0" w:tplc="C66A6A5C">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4CBA"/>
    <w:multiLevelType w:val="multilevel"/>
    <w:tmpl w:val="6F5CA1A2"/>
    <w:lvl w:ilvl="0">
      <w:start w:val="1"/>
      <w:numFmt w:val="decimal"/>
      <w:pStyle w:val="TableText10Number"/>
      <w:lvlText w:val="%1"/>
      <w:lvlJc w:val="left"/>
      <w:pPr>
        <w:tabs>
          <w:tab w:val="num" w:pos="720"/>
        </w:tabs>
        <w:ind w:left="144"/>
      </w:pPr>
      <w:rPr>
        <w:rFonts w:ascii="Times New Roman" w:hAnsi="Times New Roman" w:cs="Times New Roman"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5" w15:restartNumberingAfterBreak="0">
    <w:nsid w:val="11005518"/>
    <w:multiLevelType w:val="multilevel"/>
    <w:tmpl w:val="5EB84604"/>
    <w:lvl w:ilvl="0">
      <w:start w:val="1"/>
      <w:numFmt w:val="decimal"/>
      <w:pStyle w:val="AppendixH"/>
      <w:lvlText w:val="H.%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7" w15:restartNumberingAfterBreak="0">
    <w:nsid w:val="28336203"/>
    <w:multiLevelType w:val="hybridMultilevel"/>
    <w:tmpl w:val="8FF09304"/>
    <w:lvl w:ilvl="0" w:tplc="8422A638">
      <w:start w:val="1"/>
      <w:numFmt w:val="bullet"/>
      <w:pStyle w:val="BodyTextBulletLevel3"/>
      <w:lvlText w:val=""/>
      <w:lvlJc w:val="left"/>
      <w:pPr>
        <w:ind w:left="2088" w:hanging="360"/>
      </w:pPr>
      <w:rPr>
        <w:rFonts w:ascii="Wingdings" w:hAnsi="Wingding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15:restartNumberingAfterBreak="0">
    <w:nsid w:val="2B756367"/>
    <w:multiLevelType w:val="multilevel"/>
    <w:tmpl w:val="35C05B98"/>
    <w:lvl w:ilvl="0">
      <w:start w:val="1"/>
      <w:numFmt w:val="decimal"/>
      <w:pStyle w:val="BodyText10Number"/>
      <w:lvlText w:val="%1."/>
      <w:lvlJc w:val="left"/>
      <w:pPr>
        <w:tabs>
          <w:tab w:val="num" w:pos="576"/>
        </w:tabs>
        <w:ind w:left="576" w:hanging="288"/>
      </w:pPr>
      <w:rPr>
        <w:rFonts w:ascii="Times New Roman" w:hAnsi="Times New Roman" w:cs="Times New Roman"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9"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38320ADD"/>
    <w:multiLevelType w:val="hybridMultilevel"/>
    <w:tmpl w:val="F53240F8"/>
    <w:lvl w:ilvl="0" w:tplc="C312FF56">
      <w:start w:val="1"/>
      <w:numFmt w:val="bullet"/>
      <w:lvlText w:val=""/>
      <w:lvlJc w:val="left"/>
      <w:pPr>
        <w:ind w:left="720" w:hanging="360"/>
      </w:pPr>
      <w:rPr>
        <w:rFonts w:ascii="Symbol" w:hAnsi="Symbol" w:hint="default"/>
      </w:rPr>
    </w:lvl>
    <w:lvl w:ilvl="1" w:tplc="0FBA8E36">
      <w:start w:val="1"/>
      <w:numFmt w:val="bullet"/>
      <w:lvlText w:val="o"/>
      <w:lvlJc w:val="left"/>
      <w:pPr>
        <w:ind w:left="1440" w:hanging="360"/>
      </w:pPr>
      <w:rPr>
        <w:rFonts w:ascii="Courier New" w:hAnsi="Courier New" w:hint="default"/>
      </w:rPr>
    </w:lvl>
    <w:lvl w:ilvl="2" w:tplc="523ACF90">
      <w:start w:val="1"/>
      <w:numFmt w:val="bullet"/>
      <w:lvlText w:val=""/>
      <w:lvlJc w:val="left"/>
      <w:pPr>
        <w:ind w:left="2160" w:hanging="360"/>
      </w:pPr>
      <w:rPr>
        <w:rFonts w:ascii="Wingdings" w:hAnsi="Wingdings" w:hint="default"/>
      </w:rPr>
    </w:lvl>
    <w:lvl w:ilvl="3" w:tplc="650279B0">
      <w:start w:val="1"/>
      <w:numFmt w:val="bullet"/>
      <w:lvlText w:val=""/>
      <w:lvlJc w:val="left"/>
      <w:pPr>
        <w:ind w:left="2880" w:hanging="360"/>
      </w:pPr>
      <w:rPr>
        <w:rFonts w:ascii="Symbol" w:hAnsi="Symbol" w:hint="default"/>
      </w:rPr>
    </w:lvl>
    <w:lvl w:ilvl="4" w:tplc="C226B062">
      <w:start w:val="1"/>
      <w:numFmt w:val="bullet"/>
      <w:lvlText w:val="o"/>
      <w:lvlJc w:val="left"/>
      <w:pPr>
        <w:ind w:left="3600" w:hanging="360"/>
      </w:pPr>
      <w:rPr>
        <w:rFonts w:ascii="Courier New" w:hAnsi="Courier New" w:hint="default"/>
      </w:rPr>
    </w:lvl>
    <w:lvl w:ilvl="5" w:tplc="13309042">
      <w:start w:val="1"/>
      <w:numFmt w:val="bullet"/>
      <w:lvlText w:val=""/>
      <w:lvlJc w:val="left"/>
      <w:pPr>
        <w:ind w:left="4320" w:hanging="360"/>
      </w:pPr>
      <w:rPr>
        <w:rFonts w:ascii="Wingdings" w:hAnsi="Wingdings" w:hint="default"/>
      </w:rPr>
    </w:lvl>
    <w:lvl w:ilvl="6" w:tplc="D77E85A4">
      <w:start w:val="1"/>
      <w:numFmt w:val="bullet"/>
      <w:lvlText w:val=""/>
      <w:lvlJc w:val="left"/>
      <w:pPr>
        <w:ind w:left="5040" w:hanging="360"/>
      </w:pPr>
      <w:rPr>
        <w:rFonts w:ascii="Symbol" w:hAnsi="Symbol" w:hint="default"/>
      </w:rPr>
    </w:lvl>
    <w:lvl w:ilvl="7" w:tplc="58F06038">
      <w:start w:val="1"/>
      <w:numFmt w:val="bullet"/>
      <w:lvlText w:val="o"/>
      <w:lvlJc w:val="left"/>
      <w:pPr>
        <w:ind w:left="5760" w:hanging="360"/>
      </w:pPr>
      <w:rPr>
        <w:rFonts w:ascii="Courier New" w:hAnsi="Courier New" w:hint="default"/>
      </w:rPr>
    </w:lvl>
    <w:lvl w:ilvl="8" w:tplc="CD54B422">
      <w:start w:val="1"/>
      <w:numFmt w:val="bullet"/>
      <w:lvlText w:val=""/>
      <w:lvlJc w:val="left"/>
      <w:pPr>
        <w:ind w:left="6480" w:hanging="360"/>
      </w:pPr>
      <w:rPr>
        <w:rFonts w:ascii="Wingdings" w:hAnsi="Wingdings" w:hint="default"/>
      </w:rPr>
    </w:lvl>
  </w:abstractNum>
  <w:abstractNum w:abstractNumId="15" w15:restartNumberingAfterBreak="0">
    <w:nsid w:val="39EE0E31"/>
    <w:multiLevelType w:val="multilevel"/>
    <w:tmpl w:val="BE8C7590"/>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6"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411CB"/>
    <w:multiLevelType w:val="hybridMultilevel"/>
    <w:tmpl w:val="FAEA82C4"/>
    <w:lvl w:ilvl="0" w:tplc="B57E2D80">
      <w:start w:val="1"/>
      <w:numFmt w:val="decimal"/>
      <w:pStyle w:val="AppendixF"/>
      <w:lvlText w:val="F.%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180BD2"/>
    <w:multiLevelType w:val="multilevel"/>
    <w:tmpl w:val="458A1AC2"/>
    <w:lvl w:ilvl="0">
      <w:start w:val="1"/>
      <w:numFmt w:val="decimal"/>
      <w:lvlText w:val="%1"/>
      <w:lvlJc w:val="left"/>
      <w:pPr>
        <w:tabs>
          <w:tab w:val="num" w:pos="1152"/>
        </w:tabs>
        <w:ind w:left="0" w:firstLine="0"/>
      </w:pPr>
      <w:rPr>
        <w:rFonts w:cs="Times New Roman" w:hint="default"/>
      </w:rPr>
    </w:lvl>
    <w:lvl w:ilvl="1">
      <w:start w:val="1"/>
      <w:numFmt w:val="decimal"/>
      <w:lvlText w:val="%1.%2"/>
      <w:lvlJc w:val="left"/>
      <w:pPr>
        <w:tabs>
          <w:tab w:val="num" w:pos="720"/>
        </w:tabs>
        <w:ind w:left="0" w:firstLine="0"/>
      </w:pPr>
      <w:rPr>
        <w:rFonts w:ascii="Arial Bold" w:hAnsi="Arial Bold" w:cs="Times New Roman" w:hint="default"/>
        <w:b/>
        <w:bCs w:val="0"/>
        <w:i w:val="0"/>
        <w:iCs w:val="0"/>
        <w:caps w:val="0"/>
        <w:small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64"/>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08"/>
        </w:tabs>
        <w:ind w:left="0" w:firstLine="0"/>
      </w:pPr>
      <w:rPr>
        <w:rFonts w:ascii="Arial Bold" w:hAnsi="Arial Bold" w:cs="Times New Roman" w:hint="default"/>
        <w:b/>
        <w:i w:val="0"/>
        <w:color w:val="auto"/>
        <w:sz w:val="28"/>
      </w:rPr>
    </w:lvl>
    <w:lvl w:ilvl="4">
      <w:start w:val="1"/>
      <w:numFmt w:val="decimal"/>
      <w:pStyle w:val="Heading5"/>
      <w:lvlText w:val="%1.%2.%3.%4.%5"/>
      <w:lvlJc w:val="left"/>
      <w:pPr>
        <w:tabs>
          <w:tab w:val="num" w:pos="1152"/>
        </w:tabs>
        <w:ind w:left="0" w:firstLine="0"/>
      </w:pPr>
      <w:rPr>
        <w:rFonts w:cs="Times New Roman" w:hint="default"/>
      </w:rPr>
    </w:lvl>
    <w:lvl w:ilvl="5">
      <w:start w:val="1"/>
      <w:numFmt w:val="decimal"/>
      <w:pStyle w:val="Heading6"/>
      <w:lvlText w:val="%1.%2.%3.%4.%5.%6"/>
      <w:lvlJc w:val="left"/>
      <w:pPr>
        <w:tabs>
          <w:tab w:val="num" w:pos="1440"/>
        </w:tabs>
        <w:ind w:left="0" w:firstLine="0"/>
      </w:pPr>
      <w:rPr>
        <w:rFonts w:ascii="Arial" w:hAnsi="Arial" w:cs="Times New Roman" w:hint="default"/>
        <w:b w:val="0"/>
        <w:i w:val="0"/>
        <w:sz w:val="28"/>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ascii="Arial" w:hAnsi="Arial" w:cs="Times New Roman" w:hint="default"/>
        <w:b w:val="0"/>
        <w:i w:val="0"/>
        <w:sz w:val="28"/>
      </w:rPr>
    </w:lvl>
  </w:abstractNum>
  <w:abstractNum w:abstractNumId="19"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1" w15:restartNumberingAfterBreak="0">
    <w:nsid w:val="52FB251D"/>
    <w:multiLevelType w:val="multilevel"/>
    <w:tmpl w:val="0D7C97D0"/>
    <w:lvl w:ilvl="0">
      <w:start w:val="1"/>
      <w:numFmt w:val="decimal"/>
      <w:lvlText w:val="%1"/>
      <w:lvlJc w:val="left"/>
      <w:pPr>
        <w:tabs>
          <w:tab w:val="num" w:pos="1152"/>
        </w:tabs>
        <w:ind w:left="0" w:firstLine="0"/>
      </w:pPr>
      <w:rPr>
        <w:rFonts w:cs="Times New Roman" w:hint="default"/>
      </w:rPr>
    </w:lvl>
    <w:lvl w:ilvl="1">
      <w:start w:val="1"/>
      <w:numFmt w:val="decimal"/>
      <w:lvlText w:val="%1.%2"/>
      <w:lvlJc w:val="left"/>
      <w:pPr>
        <w:tabs>
          <w:tab w:val="num" w:pos="720"/>
        </w:tabs>
        <w:ind w:left="0" w:firstLine="0"/>
      </w:pPr>
      <w:rPr>
        <w:rFonts w:ascii="Arial Bold" w:hAnsi="Arial Bold" w:cs="Times New Roman" w:hint="default"/>
        <w:b/>
        <w:bCs w:val="0"/>
        <w:i w:val="0"/>
        <w:iCs w:val="0"/>
        <w: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52"/>
        </w:tabs>
        <w:ind w:left="0" w:firstLine="0"/>
      </w:pPr>
      <w:rPr>
        <w:rFonts w:ascii="Arial Bold" w:hAnsi="Arial Bold" w:cs="Arial" w:hint="default"/>
        <w:b/>
        <w:i w:val="0"/>
        <w:color w:val="800000"/>
        <w:sz w:val="24"/>
        <w:szCs w:val="24"/>
      </w:rPr>
    </w:lvl>
    <w:lvl w:ilvl="3">
      <w:start w:val="1"/>
      <w:numFmt w:val="decimal"/>
      <w:lvlText w:val="%1.%2.%3.%4"/>
      <w:lvlJc w:val="left"/>
      <w:pPr>
        <w:tabs>
          <w:tab w:val="num" w:pos="1008"/>
        </w:tabs>
        <w:ind w:left="0" w:firstLine="0"/>
      </w:pPr>
      <w:rPr>
        <w:rFonts w:cs="Times New Roman" w:hint="default"/>
      </w:rPr>
    </w:lvl>
    <w:lvl w:ilvl="4">
      <w:start w:val="1"/>
      <w:numFmt w:val="decimal"/>
      <w:lvlText w:val="%1.%2.%3.%4.%5"/>
      <w:lvlJc w:val="left"/>
      <w:pPr>
        <w:tabs>
          <w:tab w:val="num" w:pos="1152"/>
        </w:tabs>
        <w:ind w:left="0" w:firstLine="0"/>
      </w:pPr>
      <w:rPr>
        <w:rFonts w:cs="Times New Roman" w:hint="default"/>
      </w:rPr>
    </w:lvl>
    <w:lvl w:ilvl="5">
      <w:start w:val="1"/>
      <w:numFmt w:val="decimal"/>
      <w:lvlText w:val="%1.%2.%3.%4.%5.%6"/>
      <w:lvlJc w:val="left"/>
      <w:pPr>
        <w:tabs>
          <w:tab w:val="num" w:pos="1440"/>
        </w:tabs>
        <w:ind w:left="0" w:firstLine="0"/>
      </w:pPr>
      <w:rPr>
        <w:rFonts w:cs="Times New Roman" w:hint="default"/>
      </w:rPr>
    </w:lvl>
    <w:lvl w:ilvl="6">
      <w:start w:val="1"/>
      <w:numFmt w:val="decimal"/>
      <w:pStyle w:val="Heading7"/>
      <w:lvlText w:val="%6.%1.%2.%3.%4.%5.%7"/>
      <w:lvlJc w:val="left"/>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tabs>
          <w:tab w:val="num" w:pos="2016"/>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lvlText w:val="%1.%2.%3.%4.%5.%6.%7.%8.%9"/>
      <w:lvlJc w:val="left"/>
      <w:pPr>
        <w:tabs>
          <w:tab w:val="num" w:pos="2304"/>
        </w:tabs>
        <w:ind w:left="0" w:firstLine="720"/>
      </w:pPr>
      <w:rPr>
        <w:rFonts w:ascii="Arial" w:hAnsi="Arial" w:cs="Times New Roman" w:hint="default"/>
        <w:b w:val="0"/>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2" w15:restartNumberingAfterBreak="0">
    <w:nsid w:val="590B4DC8"/>
    <w:multiLevelType w:val="hybridMultilevel"/>
    <w:tmpl w:val="89723DE4"/>
    <w:lvl w:ilvl="0" w:tplc="FFFFFFFF">
      <w:start w:val="1"/>
      <w:numFmt w:val="bullet"/>
      <w:lvlText w:val=""/>
      <w:lvlJc w:val="left"/>
      <w:pPr>
        <w:ind w:left="720" w:hanging="360"/>
      </w:pPr>
      <w:rPr>
        <w:rFonts w:ascii="Symbol" w:hAnsi="Symbol" w:hint="default"/>
      </w:rPr>
    </w:lvl>
    <w:lvl w:ilvl="1" w:tplc="D3B8DEFE">
      <w:start w:val="1"/>
      <w:numFmt w:val="bullet"/>
      <w:lvlText w:val=""/>
      <w:lvlJc w:val="left"/>
      <w:pPr>
        <w:ind w:left="1440" w:hanging="360"/>
      </w:pPr>
      <w:rPr>
        <w:rFonts w:ascii="Symbol" w:hAnsi="Symbol" w:hint="default"/>
      </w:rPr>
    </w:lvl>
    <w:lvl w:ilvl="2" w:tplc="541AFE0E">
      <w:start w:val="1"/>
      <w:numFmt w:val="bullet"/>
      <w:lvlText w:val=""/>
      <w:lvlJc w:val="left"/>
      <w:pPr>
        <w:ind w:left="2160" w:hanging="360"/>
      </w:pPr>
      <w:rPr>
        <w:rFonts w:ascii="Wingdings" w:hAnsi="Wingdings" w:hint="default"/>
      </w:rPr>
    </w:lvl>
    <w:lvl w:ilvl="3" w:tplc="FA98662A">
      <w:start w:val="1"/>
      <w:numFmt w:val="bullet"/>
      <w:lvlText w:val=""/>
      <w:lvlJc w:val="left"/>
      <w:pPr>
        <w:ind w:left="2880" w:hanging="360"/>
      </w:pPr>
      <w:rPr>
        <w:rFonts w:ascii="Symbol" w:hAnsi="Symbol" w:hint="default"/>
      </w:rPr>
    </w:lvl>
    <w:lvl w:ilvl="4" w:tplc="B0089B06">
      <w:start w:val="1"/>
      <w:numFmt w:val="bullet"/>
      <w:lvlText w:val="o"/>
      <w:lvlJc w:val="left"/>
      <w:pPr>
        <w:ind w:left="3600" w:hanging="360"/>
      </w:pPr>
      <w:rPr>
        <w:rFonts w:ascii="Courier New" w:hAnsi="Courier New" w:hint="default"/>
      </w:rPr>
    </w:lvl>
    <w:lvl w:ilvl="5" w:tplc="B92C4264">
      <w:start w:val="1"/>
      <w:numFmt w:val="bullet"/>
      <w:lvlText w:val=""/>
      <w:lvlJc w:val="left"/>
      <w:pPr>
        <w:ind w:left="4320" w:hanging="360"/>
      </w:pPr>
      <w:rPr>
        <w:rFonts w:ascii="Wingdings" w:hAnsi="Wingdings" w:hint="default"/>
      </w:rPr>
    </w:lvl>
    <w:lvl w:ilvl="6" w:tplc="67269A02">
      <w:start w:val="1"/>
      <w:numFmt w:val="bullet"/>
      <w:lvlText w:val=""/>
      <w:lvlJc w:val="left"/>
      <w:pPr>
        <w:ind w:left="5040" w:hanging="360"/>
      </w:pPr>
      <w:rPr>
        <w:rFonts w:ascii="Symbol" w:hAnsi="Symbol" w:hint="default"/>
      </w:rPr>
    </w:lvl>
    <w:lvl w:ilvl="7" w:tplc="BC5ED914">
      <w:start w:val="1"/>
      <w:numFmt w:val="bullet"/>
      <w:lvlText w:val="o"/>
      <w:lvlJc w:val="left"/>
      <w:pPr>
        <w:ind w:left="5760" w:hanging="360"/>
      </w:pPr>
      <w:rPr>
        <w:rFonts w:ascii="Courier New" w:hAnsi="Courier New" w:hint="default"/>
      </w:rPr>
    </w:lvl>
    <w:lvl w:ilvl="8" w:tplc="7AC8B29C">
      <w:start w:val="1"/>
      <w:numFmt w:val="bullet"/>
      <w:lvlText w:val=""/>
      <w:lvlJc w:val="left"/>
      <w:pPr>
        <w:ind w:left="6480" w:hanging="360"/>
      </w:pPr>
      <w:rPr>
        <w:rFonts w:ascii="Wingdings" w:hAnsi="Wingdings" w:hint="default"/>
      </w:rPr>
    </w:lvl>
  </w:abstractNum>
  <w:abstractNum w:abstractNumId="23" w15:restartNumberingAfterBreak="0">
    <w:nsid w:val="5A11010C"/>
    <w:multiLevelType w:val="multilevel"/>
    <w:tmpl w:val="92EA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DD12BB"/>
    <w:multiLevelType w:val="multilevel"/>
    <w:tmpl w:val="0430FAF8"/>
    <w:lvl w:ilvl="0">
      <w:start w:val="1"/>
      <w:numFmt w:val="decimal"/>
      <w:lvlText w:val="%1"/>
      <w:lvlJc w:val="left"/>
      <w:pPr>
        <w:tabs>
          <w:tab w:val="num" w:pos="1152"/>
        </w:tabs>
      </w:pPr>
      <w:rPr>
        <w:rFonts w:cs="Times New Roman" w:hint="default"/>
        <w:color w:val="auto"/>
      </w:rPr>
    </w:lvl>
    <w:lvl w:ilvl="1">
      <w:start w:val="1"/>
      <w:numFmt w:val="decimal"/>
      <w:lvlText w:val="%1.%2"/>
      <w:lvlJc w:val="left"/>
      <w:pPr>
        <w:tabs>
          <w:tab w:val="num" w:pos="720"/>
        </w:tabs>
      </w:pPr>
      <w:rPr>
        <w:rFonts w:ascii="Arial Bold" w:hAnsi="Arial Bold" w:cs="Times New Roman" w:hint="default"/>
        <w:b/>
        <w:bCs w:val="0"/>
        <w:i w:val="0"/>
        <w:iCs w:val="0"/>
        <w:caps w:val="0"/>
        <w:small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pPr>
      <w:rPr>
        <w:rFonts w:ascii="Arial Bold" w:hAnsi="Arial Bold" w:cs="Arial" w:hint="default"/>
        <w:b/>
        <w:i w:val="0"/>
        <w:color w:val="800000"/>
        <w:sz w:val="28"/>
        <w:szCs w:val="24"/>
      </w:rPr>
    </w:lvl>
    <w:lvl w:ilvl="3">
      <w:start w:val="1"/>
      <w:numFmt w:val="decimal"/>
      <w:lvlText w:val="%1.%2.%3.%4"/>
      <w:lvlJc w:val="left"/>
      <w:pPr>
        <w:tabs>
          <w:tab w:val="num" w:pos="1008"/>
        </w:tabs>
      </w:pPr>
      <w:rPr>
        <w:rFonts w:ascii="Arial Bold" w:hAnsi="Arial Bold" w:cs="Times New Roman" w:hint="default"/>
        <w:b/>
        <w:i w:val="0"/>
        <w:color w:val="800000"/>
        <w:sz w:val="28"/>
      </w:rPr>
    </w:lvl>
    <w:lvl w:ilvl="4">
      <w:start w:val="1"/>
      <w:numFmt w:val="decimal"/>
      <w:lvlText w:val="%1.%2.%3.%4.%5"/>
      <w:lvlJc w:val="left"/>
      <w:pPr>
        <w:tabs>
          <w:tab w:val="num" w:pos="1152"/>
        </w:tabs>
      </w:pPr>
      <w:rPr>
        <w:rFonts w:cs="Times New Roman" w:hint="default"/>
      </w:rPr>
    </w:lvl>
    <w:lvl w:ilvl="5">
      <w:start w:val="1"/>
      <w:numFmt w:val="decimal"/>
      <w:lvlText w:val="%1.%2.%3.%4.%5.%6"/>
      <w:lvlJc w:val="left"/>
      <w:pPr>
        <w:tabs>
          <w:tab w:val="num" w:pos="1440"/>
        </w:tabs>
      </w:pPr>
      <w:rPr>
        <w:rFonts w:ascii="Arial" w:hAnsi="Arial" w:cs="Times New Roman" w:hint="default"/>
        <w:b w:val="0"/>
        <w:i w:val="0"/>
        <w:sz w:val="28"/>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5" w15:restartNumberingAfterBreak="0">
    <w:nsid w:val="61E55CF2"/>
    <w:multiLevelType w:val="multilevel"/>
    <w:tmpl w:val="E4144F3A"/>
    <w:lvl w:ilvl="0">
      <w:start w:val="1"/>
      <w:numFmt w:val="decimal"/>
      <w:pStyle w:val="BodyTextNumber"/>
      <w:lvlText w:val="%1."/>
      <w:lvlJc w:val="left"/>
      <w:pPr>
        <w:tabs>
          <w:tab w:val="num" w:pos="720"/>
        </w:tabs>
        <w:ind w:left="720" w:hanging="432"/>
      </w:pPr>
      <w:rPr>
        <w:rFonts w:ascii="Times New Roman" w:hAnsi="Times New Roman" w:cs="Times New Roman" w:hint="default"/>
        <w:b w:val="0"/>
        <w:i w:val="0"/>
        <w:sz w:val="24"/>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6"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75D2CDC"/>
    <w:multiLevelType w:val="hybridMultilevel"/>
    <w:tmpl w:val="55180F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EF52FA"/>
    <w:multiLevelType w:val="hybridMultilevel"/>
    <w:tmpl w:val="67DCC54A"/>
    <w:lvl w:ilvl="0" w:tplc="55D094AE">
      <w:start w:val="1"/>
      <w:numFmt w:val="bullet"/>
      <w:pStyle w:val="BodyTextBulletLevel2"/>
      <w:lvlText w:val="o"/>
      <w:lvlJc w:val="left"/>
      <w:pPr>
        <w:ind w:left="1296"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C3018B"/>
    <w:multiLevelType w:val="hybridMultilevel"/>
    <w:tmpl w:val="B136E23E"/>
    <w:lvl w:ilvl="0" w:tplc="FFFFFFFF">
      <w:start w:val="1"/>
      <w:numFmt w:val="bullet"/>
      <w:lvlText w:val=""/>
      <w:lvlJc w:val="left"/>
      <w:pPr>
        <w:ind w:left="720" w:hanging="360"/>
      </w:pPr>
      <w:rPr>
        <w:rFonts w:ascii="Symbol" w:hAnsi="Symbol" w:hint="default"/>
      </w:rPr>
    </w:lvl>
    <w:lvl w:ilvl="1" w:tplc="4D6C81DE">
      <w:start w:val="1"/>
      <w:numFmt w:val="bullet"/>
      <w:lvlText w:val="o"/>
      <w:lvlJc w:val="left"/>
      <w:pPr>
        <w:ind w:left="1440" w:hanging="360"/>
      </w:pPr>
      <w:rPr>
        <w:rFonts w:ascii="Courier New" w:hAnsi="Courier New" w:hint="default"/>
      </w:rPr>
    </w:lvl>
    <w:lvl w:ilvl="2" w:tplc="9ADA0EE0">
      <w:start w:val="1"/>
      <w:numFmt w:val="bullet"/>
      <w:lvlText w:val=""/>
      <w:lvlJc w:val="left"/>
      <w:pPr>
        <w:ind w:left="2160" w:hanging="360"/>
      </w:pPr>
      <w:rPr>
        <w:rFonts w:ascii="Wingdings" w:hAnsi="Wingdings" w:hint="default"/>
      </w:rPr>
    </w:lvl>
    <w:lvl w:ilvl="3" w:tplc="1CAC755E">
      <w:start w:val="1"/>
      <w:numFmt w:val="bullet"/>
      <w:lvlText w:val=""/>
      <w:lvlJc w:val="left"/>
      <w:pPr>
        <w:ind w:left="2880" w:hanging="360"/>
      </w:pPr>
      <w:rPr>
        <w:rFonts w:ascii="Symbol" w:hAnsi="Symbol" w:hint="default"/>
      </w:rPr>
    </w:lvl>
    <w:lvl w:ilvl="4" w:tplc="281E6256">
      <w:start w:val="1"/>
      <w:numFmt w:val="bullet"/>
      <w:lvlText w:val="o"/>
      <w:lvlJc w:val="left"/>
      <w:pPr>
        <w:ind w:left="3600" w:hanging="360"/>
      </w:pPr>
      <w:rPr>
        <w:rFonts w:ascii="Courier New" w:hAnsi="Courier New" w:hint="default"/>
      </w:rPr>
    </w:lvl>
    <w:lvl w:ilvl="5" w:tplc="1AA215E6">
      <w:start w:val="1"/>
      <w:numFmt w:val="bullet"/>
      <w:lvlText w:val=""/>
      <w:lvlJc w:val="left"/>
      <w:pPr>
        <w:ind w:left="4320" w:hanging="360"/>
      </w:pPr>
      <w:rPr>
        <w:rFonts w:ascii="Wingdings" w:hAnsi="Wingdings" w:hint="default"/>
      </w:rPr>
    </w:lvl>
    <w:lvl w:ilvl="6" w:tplc="867A6786">
      <w:start w:val="1"/>
      <w:numFmt w:val="bullet"/>
      <w:lvlText w:val=""/>
      <w:lvlJc w:val="left"/>
      <w:pPr>
        <w:ind w:left="5040" w:hanging="360"/>
      </w:pPr>
      <w:rPr>
        <w:rFonts w:ascii="Symbol" w:hAnsi="Symbol" w:hint="default"/>
      </w:rPr>
    </w:lvl>
    <w:lvl w:ilvl="7" w:tplc="0FACA438">
      <w:start w:val="1"/>
      <w:numFmt w:val="bullet"/>
      <w:lvlText w:val="o"/>
      <w:lvlJc w:val="left"/>
      <w:pPr>
        <w:ind w:left="5760" w:hanging="360"/>
      </w:pPr>
      <w:rPr>
        <w:rFonts w:ascii="Courier New" w:hAnsi="Courier New" w:hint="default"/>
      </w:rPr>
    </w:lvl>
    <w:lvl w:ilvl="8" w:tplc="7B4A3D7A">
      <w:start w:val="1"/>
      <w:numFmt w:val="bullet"/>
      <w:lvlText w:val=""/>
      <w:lvlJc w:val="left"/>
      <w:pPr>
        <w:ind w:left="6480" w:hanging="360"/>
      </w:pPr>
      <w:rPr>
        <w:rFonts w:ascii="Wingdings" w:hAnsi="Wingdings" w:hint="default"/>
      </w:rPr>
    </w:lvl>
  </w:abstractNum>
  <w:abstractNum w:abstractNumId="32" w15:restartNumberingAfterBreak="0">
    <w:nsid w:val="7541200C"/>
    <w:multiLevelType w:val="hybridMultilevel"/>
    <w:tmpl w:val="25A48480"/>
    <w:lvl w:ilvl="0" w:tplc="B32AC37E">
      <w:start w:val="1"/>
      <w:numFmt w:val="upperLetter"/>
      <w:pStyle w:val="HeadingA"/>
      <w:lvlText w:val="%1."/>
      <w:lvlJc w:val="left"/>
      <w:pPr>
        <w:ind w:left="720" w:hanging="360"/>
      </w:pPr>
    </w:lvl>
    <w:lvl w:ilvl="1" w:tplc="5A002DB8">
      <w:start w:val="1"/>
      <w:numFmt w:val="lowerLetter"/>
      <w:lvlText w:val="%2."/>
      <w:lvlJc w:val="left"/>
      <w:pPr>
        <w:ind w:left="1440" w:hanging="360"/>
      </w:pPr>
    </w:lvl>
    <w:lvl w:ilvl="2" w:tplc="384E82C2">
      <w:start w:val="1"/>
      <w:numFmt w:val="lowerRoman"/>
      <w:lvlText w:val="%3."/>
      <w:lvlJc w:val="right"/>
      <w:pPr>
        <w:ind w:left="2160" w:hanging="180"/>
      </w:pPr>
    </w:lvl>
    <w:lvl w:ilvl="3" w:tplc="AB08C172">
      <w:start w:val="1"/>
      <w:numFmt w:val="decimal"/>
      <w:lvlText w:val="%4."/>
      <w:lvlJc w:val="left"/>
      <w:pPr>
        <w:ind w:left="2880" w:hanging="360"/>
      </w:pPr>
    </w:lvl>
    <w:lvl w:ilvl="4" w:tplc="BE3443CE">
      <w:start w:val="1"/>
      <w:numFmt w:val="lowerLetter"/>
      <w:lvlText w:val="%5."/>
      <w:lvlJc w:val="left"/>
      <w:pPr>
        <w:ind w:left="3600" w:hanging="360"/>
      </w:pPr>
    </w:lvl>
    <w:lvl w:ilvl="5" w:tplc="8146F8E2">
      <w:start w:val="1"/>
      <w:numFmt w:val="lowerRoman"/>
      <w:lvlText w:val="%6."/>
      <w:lvlJc w:val="right"/>
      <w:pPr>
        <w:ind w:left="4320" w:hanging="180"/>
      </w:pPr>
    </w:lvl>
    <w:lvl w:ilvl="6" w:tplc="7E74992A">
      <w:start w:val="1"/>
      <w:numFmt w:val="decimal"/>
      <w:lvlText w:val="%7."/>
      <w:lvlJc w:val="left"/>
      <w:pPr>
        <w:ind w:left="5040" w:hanging="360"/>
      </w:pPr>
    </w:lvl>
    <w:lvl w:ilvl="7" w:tplc="76F04390">
      <w:start w:val="1"/>
      <w:numFmt w:val="lowerLetter"/>
      <w:lvlText w:val="%8."/>
      <w:lvlJc w:val="left"/>
      <w:pPr>
        <w:ind w:left="5760" w:hanging="360"/>
      </w:pPr>
    </w:lvl>
    <w:lvl w:ilvl="8" w:tplc="6BA89666">
      <w:start w:val="1"/>
      <w:numFmt w:val="lowerRoman"/>
      <w:lvlText w:val="%9."/>
      <w:lvlJc w:val="right"/>
      <w:pPr>
        <w:ind w:left="6480" w:hanging="180"/>
      </w:pPr>
    </w:lvl>
  </w:abstractNum>
  <w:abstractNum w:abstractNumId="33" w15:restartNumberingAfterBreak="0">
    <w:nsid w:val="774C6E75"/>
    <w:multiLevelType w:val="multilevel"/>
    <w:tmpl w:val="66B469C2"/>
    <w:lvl w:ilvl="0">
      <w:start w:val="1"/>
      <w:numFmt w:val="decimal"/>
      <w:pStyle w:val="AppendixI"/>
      <w:lvlText w:val="I.%1"/>
      <w:lvlJc w:val="left"/>
      <w:pPr>
        <w:ind w:left="864" w:hanging="864"/>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4"/>
  </w:num>
  <w:num w:numId="2">
    <w:abstractNumId w:val="22"/>
  </w:num>
  <w:num w:numId="3">
    <w:abstractNumId w:val="31"/>
  </w:num>
  <w:num w:numId="4">
    <w:abstractNumId w:val="32"/>
  </w:num>
  <w:num w:numId="5">
    <w:abstractNumId w:val="23"/>
  </w:num>
  <w:num w:numId="6">
    <w:abstractNumId w:val="27"/>
  </w:num>
  <w:num w:numId="7">
    <w:abstractNumId w:val="6"/>
  </w:num>
  <w:num w:numId="8">
    <w:abstractNumId w:val="12"/>
  </w:num>
  <w:num w:numId="9">
    <w:abstractNumId w:val="13"/>
  </w:num>
  <w:num w:numId="10">
    <w:abstractNumId w:val="15"/>
  </w:num>
  <w:num w:numId="11">
    <w:abstractNumId w:val="19"/>
  </w:num>
  <w:num w:numId="12">
    <w:abstractNumId w:val="17"/>
  </w:num>
  <w:num w:numId="13">
    <w:abstractNumId w:val="26"/>
  </w:num>
  <w:num w:numId="14">
    <w:abstractNumId w:val="5"/>
  </w:num>
  <w:num w:numId="15">
    <w:abstractNumId w:val="33"/>
  </w:num>
  <w:num w:numId="16">
    <w:abstractNumId w:val="28"/>
  </w:num>
  <w:num w:numId="17">
    <w:abstractNumId w:val="8"/>
  </w:num>
  <w:num w:numId="18">
    <w:abstractNumId w:val="10"/>
  </w:num>
  <w:num w:numId="19">
    <w:abstractNumId w:val="29"/>
  </w:num>
  <w:num w:numId="20">
    <w:abstractNumId w:val="7"/>
  </w:num>
  <w:num w:numId="21">
    <w:abstractNumId w:val="25"/>
  </w:num>
  <w:num w:numId="22">
    <w:abstractNumId w:val="20"/>
  </w:num>
  <w:num w:numId="23">
    <w:abstractNumId w:val="9"/>
  </w:num>
  <w:num w:numId="24">
    <w:abstractNumId w:val="18"/>
  </w:num>
  <w:num w:numId="25">
    <w:abstractNumId w:val="24"/>
    <w:lvlOverride w:ilvl="1">
      <w:lvl w:ilvl="1">
        <w:start w:val="1"/>
        <w:numFmt w:val="decimal"/>
        <w:lvlText w:val="%1.%2"/>
        <w:lvlJc w:val="left"/>
        <w:pPr>
          <w:tabs>
            <w:tab w:val="num" w:pos="720"/>
          </w:tabs>
        </w:pPr>
        <w:rPr>
          <w:rFonts w:ascii="Times New Roman" w:hAnsi="Times New Roman" w:cs="Times New Roman"/>
          <w:b w:val="0"/>
          <w:b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8"/>
  </w:num>
  <w:num w:numId="27">
    <w:abstractNumId w:val="18"/>
  </w:num>
  <w:num w:numId="28">
    <w:abstractNumId w:val="18"/>
  </w:num>
  <w:num w:numId="29">
    <w:abstractNumId w:val="18"/>
  </w:num>
  <w:num w:numId="30">
    <w:abstractNumId w:val="21"/>
  </w:num>
  <w:num w:numId="31">
    <w:abstractNumId w:val="21"/>
  </w:num>
  <w:num w:numId="32">
    <w:abstractNumId w:val="21"/>
  </w:num>
  <w:num w:numId="33">
    <w:abstractNumId w:val="11"/>
  </w:num>
  <w:num w:numId="34">
    <w:abstractNumId w:val="1"/>
  </w:num>
  <w:num w:numId="35">
    <w:abstractNumId w:val="2"/>
  </w:num>
  <w:num w:numId="36">
    <w:abstractNumId w:val="0"/>
  </w:num>
  <w:num w:numId="37">
    <w:abstractNumId w:val="16"/>
  </w:num>
  <w:num w:numId="38">
    <w:abstractNumId w:val="3"/>
  </w:num>
  <w:num w:numId="39">
    <w:abstractNumId w:val="30"/>
  </w:num>
  <w:num w:numId="40">
    <w:abstractNumId w:val="4"/>
  </w:num>
  <w:num w:numId="41">
    <w:abstractNumId w:val="32"/>
  </w:num>
  <w:num w:numId="42">
    <w:abstractNumId w:val="25"/>
  </w:num>
  <w:num w:numId="43">
    <w:abstractNumId w:val="32"/>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c0MTcwMrewMLQwMLRQ0lEKTi0uzszPAykwqgUArrVSXywAAAA="/>
  </w:docVars>
  <w:rsids>
    <w:rsidRoot w:val="000F3AF4"/>
    <w:rsid w:val="00004849"/>
    <w:rsid w:val="000217ED"/>
    <w:rsid w:val="000370DB"/>
    <w:rsid w:val="00041B48"/>
    <w:rsid w:val="000457E8"/>
    <w:rsid w:val="00053C3E"/>
    <w:rsid w:val="00064DE1"/>
    <w:rsid w:val="0007E56C"/>
    <w:rsid w:val="0008373D"/>
    <w:rsid w:val="000843D7"/>
    <w:rsid w:val="0009375C"/>
    <w:rsid w:val="000A5E9D"/>
    <w:rsid w:val="000B4457"/>
    <w:rsid w:val="000C41CC"/>
    <w:rsid w:val="000C4BF9"/>
    <w:rsid w:val="000D2FD7"/>
    <w:rsid w:val="000F3AF4"/>
    <w:rsid w:val="00104C92"/>
    <w:rsid w:val="00105CAC"/>
    <w:rsid w:val="001331F1"/>
    <w:rsid w:val="0015400B"/>
    <w:rsid w:val="00156123"/>
    <w:rsid w:val="001716CD"/>
    <w:rsid w:val="00171AE1"/>
    <w:rsid w:val="001921A8"/>
    <w:rsid w:val="001A7C12"/>
    <w:rsid w:val="001B0052"/>
    <w:rsid w:val="001B641A"/>
    <w:rsid w:val="001C3679"/>
    <w:rsid w:val="001E15A1"/>
    <w:rsid w:val="00202728"/>
    <w:rsid w:val="0020651F"/>
    <w:rsid w:val="002105DB"/>
    <w:rsid w:val="00220D4B"/>
    <w:rsid w:val="00222B85"/>
    <w:rsid w:val="00223710"/>
    <w:rsid w:val="00246445"/>
    <w:rsid w:val="00248C0C"/>
    <w:rsid w:val="00272718"/>
    <w:rsid w:val="00277AF3"/>
    <w:rsid w:val="00284F8B"/>
    <w:rsid w:val="002B6CA3"/>
    <w:rsid w:val="002E1DA2"/>
    <w:rsid w:val="002E6738"/>
    <w:rsid w:val="002F6C43"/>
    <w:rsid w:val="00304579"/>
    <w:rsid w:val="00314B83"/>
    <w:rsid w:val="00314DAB"/>
    <w:rsid w:val="00317DA9"/>
    <w:rsid w:val="003239FA"/>
    <w:rsid w:val="0032632C"/>
    <w:rsid w:val="00327EB4"/>
    <w:rsid w:val="00335A84"/>
    <w:rsid w:val="00341EB8"/>
    <w:rsid w:val="00345019"/>
    <w:rsid w:val="00355B38"/>
    <w:rsid w:val="00357008"/>
    <w:rsid w:val="003575FC"/>
    <w:rsid w:val="0036133F"/>
    <w:rsid w:val="003721A2"/>
    <w:rsid w:val="00374B66"/>
    <w:rsid w:val="00374DD8"/>
    <w:rsid w:val="003775A6"/>
    <w:rsid w:val="00377BF3"/>
    <w:rsid w:val="00381CA0"/>
    <w:rsid w:val="0038696A"/>
    <w:rsid w:val="003C0405"/>
    <w:rsid w:val="003D7F2B"/>
    <w:rsid w:val="00403537"/>
    <w:rsid w:val="00410C35"/>
    <w:rsid w:val="004177FB"/>
    <w:rsid w:val="00441929"/>
    <w:rsid w:val="00454294"/>
    <w:rsid w:val="0045483F"/>
    <w:rsid w:val="00457612"/>
    <w:rsid w:val="00457D5D"/>
    <w:rsid w:val="00486D99"/>
    <w:rsid w:val="00487E11"/>
    <w:rsid w:val="00490737"/>
    <w:rsid w:val="00491206"/>
    <w:rsid w:val="004A43E5"/>
    <w:rsid w:val="004B0BF7"/>
    <w:rsid w:val="004B5F24"/>
    <w:rsid w:val="004C1A2C"/>
    <w:rsid w:val="004E17B3"/>
    <w:rsid w:val="004E1DDC"/>
    <w:rsid w:val="004E46AE"/>
    <w:rsid w:val="004F5B73"/>
    <w:rsid w:val="005101FA"/>
    <w:rsid w:val="00510FE5"/>
    <w:rsid w:val="00514B5D"/>
    <w:rsid w:val="005459D0"/>
    <w:rsid w:val="00545DA1"/>
    <w:rsid w:val="00557C55"/>
    <w:rsid w:val="00574C9B"/>
    <w:rsid w:val="0059363F"/>
    <w:rsid w:val="00596C46"/>
    <w:rsid w:val="005C1704"/>
    <w:rsid w:val="005C321A"/>
    <w:rsid w:val="005D07A0"/>
    <w:rsid w:val="005D3D2E"/>
    <w:rsid w:val="005D42D3"/>
    <w:rsid w:val="005F260B"/>
    <w:rsid w:val="00610B0C"/>
    <w:rsid w:val="00621CA5"/>
    <w:rsid w:val="00634545"/>
    <w:rsid w:val="006348AF"/>
    <w:rsid w:val="00636972"/>
    <w:rsid w:val="00650F6A"/>
    <w:rsid w:val="00656DCA"/>
    <w:rsid w:val="00662341"/>
    <w:rsid w:val="00673ED1"/>
    <w:rsid w:val="006A35C8"/>
    <w:rsid w:val="006A4DC2"/>
    <w:rsid w:val="006D3AE5"/>
    <w:rsid w:val="006D628E"/>
    <w:rsid w:val="006E1E76"/>
    <w:rsid w:val="006FDA8C"/>
    <w:rsid w:val="00713D0F"/>
    <w:rsid w:val="0071694B"/>
    <w:rsid w:val="007304A2"/>
    <w:rsid w:val="007306CC"/>
    <w:rsid w:val="00742830"/>
    <w:rsid w:val="007457A2"/>
    <w:rsid w:val="00771195"/>
    <w:rsid w:val="007A33A0"/>
    <w:rsid w:val="007D3A00"/>
    <w:rsid w:val="007E5566"/>
    <w:rsid w:val="007F1A47"/>
    <w:rsid w:val="007F308C"/>
    <w:rsid w:val="008059A5"/>
    <w:rsid w:val="008118CD"/>
    <w:rsid w:val="00823F51"/>
    <w:rsid w:val="0082502C"/>
    <w:rsid w:val="00825DE2"/>
    <w:rsid w:val="0084070D"/>
    <w:rsid w:val="00843D53"/>
    <w:rsid w:val="0086041A"/>
    <w:rsid w:val="00860CA9"/>
    <w:rsid w:val="00870D59"/>
    <w:rsid w:val="00873070"/>
    <w:rsid w:val="00887BF3"/>
    <w:rsid w:val="00893894"/>
    <w:rsid w:val="00895529"/>
    <w:rsid w:val="008958F2"/>
    <w:rsid w:val="008A37C6"/>
    <w:rsid w:val="008B63AA"/>
    <w:rsid w:val="008C0314"/>
    <w:rsid w:val="008C09C4"/>
    <w:rsid w:val="008D0F0B"/>
    <w:rsid w:val="008D4377"/>
    <w:rsid w:val="008E15B6"/>
    <w:rsid w:val="008E62C7"/>
    <w:rsid w:val="008F1EB4"/>
    <w:rsid w:val="00901C94"/>
    <w:rsid w:val="009132B9"/>
    <w:rsid w:val="00920AB8"/>
    <w:rsid w:val="009210DE"/>
    <w:rsid w:val="00927673"/>
    <w:rsid w:val="009347EB"/>
    <w:rsid w:val="009602A0"/>
    <w:rsid w:val="00984F87"/>
    <w:rsid w:val="009857E0"/>
    <w:rsid w:val="00986FE9"/>
    <w:rsid w:val="009921EB"/>
    <w:rsid w:val="00995231"/>
    <w:rsid w:val="009A2EA4"/>
    <w:rsid w:val="009A4F58"/>
    <w:rsid w:val="009C46ED"/>
    <w:rsid w:val="009C67FD"/>
    <w:rsid w:val="009C6A2D"/>
    <w:rsid w:val="009E2C53"/>
    <w:rsid w:val="009F50CF"/>
    <w:rsid w:val="00A2657D"/>
    <w:rsid w:val="00A35785"/>
    <w:rsid w:val="00A64E82"/>
    <w:rsid w:val="00A65262"/>
    <w:rsid w:val="00A67F0F"/>
    <w:rsid w:val="00A776A8"/>
    <w:rsid w:val="00A8609A"/>
    <w:rsid w:val="00A90AA3"/>
    <w:rsid w:val="00A92ABD"/>
    <w:rsid w:val="00AB626B"/>
    <w:rsid w:val="00AC2353"/>
    <w:rsid w:val="00AD49AE"/>
    <w:rsid w:val="00AE58CD"/>
    <w:rsid w:val="00AF0D10"/>
    <w:rsid w:val="00AF1214"/>
    <w:rsid w:val="00B1269A"/>
    <w:rsid w:val="00B65D35"/>
    <w:rsid w:val="00B94340"/>
    <w:rsid w:val="00B96402"/>
    <w:rsid w:val="00BA5E16"/>
    <w:rsid w:val="00BB5619"/>
    <w:rsid w:val="00BD0B74"/>
    <w:rsid w:val="00BD75FB"/>
    <w:rsid w:val="00BE2E7E"/>
    <w:rsid w:val="00BF5ED2"/>
    <w:rsid w:val="00BF7030"/>
    <w:rsid w:val="00BF8411"/>
    <w:rsid w:val="00C02E4A"/>
    <w:rsid w:val="00C322C6"/>
    <w:rsid w:val="00C4346D"/>
    <w:rsid w:val="00C47BBE"/>
    <w:rsid w:val="00C571A3"/>
    <w:rsid w:val="00C64FB0"/>
    <w:rsid w:val="00C76B37"/>
    <w:rsid w:val="00C86E22"/>
    <w:rsid w:val="00C9515F"/>
    <w:rsid w:val="00CA28AE"/>
    <w:rsid w:val="00CB1988"/>
    <w:rsid w:val="00CB7457"/>
    <w:rsid w:val="00CC2816"/>
    <w:rsid w:val="00CF312B"/>
    <w:rsid w:val="00D0019B"/>
    <w:rsid w:val="00D0242C"/>
    <w:rsid w:val="00D10C07"/>
    <w:rsid w:val="00D30AC6"/>
    <w:rsid w:val="00D317D4"/>
    <w:rsid w:val="00D32A6C"/>
    <w:rsid w:val="00D33EFE"/>
    <w:rsid w:val="00D466F9"/>
    <w:rsid w:val="00D64CC6"/>
    <w:rsid w:val="00D76553"/>
    <w:rsid w:val="00D84AC9"/>
    <w:rsid w:val="00D8544E"/>
    <w:rsid w:val="00D963A1"/>
    <w:rsid w:val="00DA09C6"/>
    <w:rsid w:val="00DA572B"/>
    <w:rsid w:val="00DB6CFA"/>
    <w:rsid w:val="00DC2E96"/>
    <w:rsid w:val="00DE4373"/>
    <w:rsid w:val="00DE5E51"/>
    <w:rsid w:val="00DF6C91"/>
    <w:rsid w:val="00E214B4"/>
    <w:rsid w:val="00E22FB4"/>
    <w:rsid w:val="00E248B7"/>
    <w:rsid w:val="00E26BA2"/>
    <w:rsid w:val="00E3084E"/>
    <w:rsid w:val="00E42240"/>
    <w:rsid w:val="00E52E33"/>
    <w:rsid w:val="00E560F2"/>
    <w:rsid w:val="00E70F78"/>
    <w:rsid w:val="00E739D6"/>
    <w:rsid w:val="00E7779B"/>
    <w:rsid w:val="00E92DC6"/>
    <w:rsid w:val="00EC3205"/>
    <w:rsid w:val="00ED2A5F"/>
    <w:rsid w:val="00ED6B0E"/>
    <w:rsid w:val="00EE0C3C"/>
    <w:rsid w:val="00F03F92"/>
    <w:rsid w:val="00F153B2"/>
    <w:rsid w:val="00F32DD3"/>
    <w:rsid w:val="00F34997"/>
    <w:rsid w:val="00F67477"/>
    <w:rsid w:val="00F703FB"/>
    <w:rsid w:val="00F82C86"/>
    <w:rsid w:val="00F841D5"/>
    <w:rsid w:val="00F84213"/>
    <w:rsid w:val="00F861B6"/>
    <w:rsid w:val="00F8742C"/>
    <w:rsid w:val="00FA2B78"/>
    <w:rsid w:val="00FC48E6"/>
    <w:rsid w:val="00FC75FA"/>
    <w:rsid w:val="00FD1135"/>
    <w:rsid w:val="00FE3899"/>
    <w:rsid w:val="00FE5E2F"/>
    <w:rsid w:val="0138FD5D"/>
    <w:rsid w:val="01462E58"/>
    <w:rsid w:val="018773F3"/>
    <w:rsid w:val="01C6B3FE"/>
    <w:rsid w:val="01DAA1D0"/>
    <w:rsid w:val="01F97A16"/>
    <w:rsid w:val="01FCAF29"/>
    <w:rsid w:val="028C17AE"/>
    <w:rsid w:val="0345EC77"/>
    <w:rsid w:val="03B20782"/>
    <w:rsid w:val="0425547F"/>
    <w:rsid w:val="04306CB1"/>
    <w:rsid w:val="045CA3A6"/>
    <w:rsid w:val="045CC5C5"/>
    <w:rsid w:val="04E8C828"/>
    <w:rsid w:val="04F75DBD"/>
    <w:rsid w:val="053D57BB"/>
    <w:rsid w:val="059C830B"/>
    <w:rsid w:val="061DFFF2"/>
    <w:rsid w:val="06CF05B8"/>
    <w:rsid w:val="06DACF3B"/>
    <w:rsid w:val="071DA64F"/>
    <w:rsid w:val="0828B483"/>
    <w:rsid w:val="082A3684"/>
    <w:rsid w:val="08ADA56D"/>
    <w:rsid w:val="09018331"/>
    <w:rsid w:val="093DD155"/>
    <w:rsid w:val="096F74BC"/>
    <w:rsid w:val="09BD8445"/>
    <w:rsid w:val="09D9B1B1"/>
    <w:rsid w:val="09ED9554"/>
    <w:rsid w:val="0AA5D593"/>
    <w:rsid w:val="0B8A05DA"/>
    <w:rsid w:val="0BC18551"/>
    <w:rsid w:val="0BD1ADF7"/>
    <w:rsid w:val="0BD5CF29"/>
    <w:rsid w:val="0BE09922"/>
    <w:rsid w:val="0BEE2B7E"/>
    <w:rsid w:val="0C135AC1"/>
    <w:rsid w:val="0C205E3B"/>
    <w:rsid w:val="0C241C02"/>
    <w:rsid w:val="0C6A851C"/>
    <w:rsid w:val="0CB7DF55"/>
    <w:rsid w:val="0D0434AD"/>
    <w:rsid w:val="0D26D349"/>
    <w:rsid w:val="0D790EE8"/>
    <w:rsid w:val="0DF4BB64"/>
    <w:rsid w:val="0EC979CB"/>
    <w:rsid w:val="0EF8EAA4"/>
    <w:rsid w:val="0F0E1247"/>
    <w:rsid w:val="0FDF2E8F"/>
    <w:rsid w:val="0FF2E96A"/>
    <w:rsid w:val="102417F9"/>
    <w:rsid w:val="11B898A1"/>
    <w:rsid w:val="120BC47E"/>
    <w:rsid w:val="12A8FA6A"/>
    <w:rsid w:val="12FCC140"/>
    <w:rsid w:val="13199A9E"/>
    <w:rsid w:val="13439F1C"/>
    <w:rsid w:val="136C6BFB"/>
    <w:rsid w:val="136FA8F8"/>
    <w:rsid w:val="13AB7B56"/>
    <w:rsid w:val="14408441"/>
    <w:rsid w:val="14572D2F"/>
    <w:rsid w:val="14D63FD5"/>
    <w:rsid w:val="15240856"/>
    <w:rsid w:val="15DA0616"/>
    <w:rsid w:val="15DCD378"/>
    <w:rsid w:val="15EB36B1"/>
    <w:rsid w:val="1618E339"/>
    <w:rsid w:val="162B9841"/>
    <w:rsid w:val="16728014"/>
    <w:rsid w:val="169C84D9"/>
    <w:rsid w:val="16C9B5BB"/>
    <w:rsid w:val="1726E576"/>
    <w:rsid w:val="1866D5B4"/>
    <w:rsid w:val="18EE540F"/>
    <w:rsid w:val="18F1AB11"/>
    <w:rsid w:val="18F564DE"/>
    <w:rsid w:val="198A8C97"/>
    <w:rsid w:val="1990B76D"/>
    <w:rsid w:val="1A1B2879"/>
    <w:rsid w:val="1A3FFC28"/>
    <w:rsid w:val="1B54E2F3"/>
    <w:rsid w:val="1BAA5E9C"/>
    <w:rsid w:val="1BFCE8AD"/>
    <w:rsid w:val="1C397460"/>
    <w:rsid w:val="1C526C4A"/>
    <w:rsid w:val="1C86318A"/>
    <w:rsid w:val="1CDA8ED5"/>
    <w:rsid w:val="1D6CADF0"/>
    <w:rsid w:val="1D957E4D"/>
    <w:rsid w:val="1DBC6F52"/>
    <w:rsid w:val="1DC3BD57"/>
    <w:rsid w:val="1E2CE534"/>
    <w:rsid w:val="1EBFD12B"/>
    <w:rsid w:val="1EF5ECB0"/>
    <w:rsid w:val="1F7D1AC1"/>
    <w:rsid w:val="1FB78E16"/>
    <w:rsid w:val="204AAEE0"/>
    <w:rsid w:val="2061D669"/>
    <w:rsid w:val="208662A6"/>
    <w:rsid w:val="21177D0A"/>
    <w:rsid w:val="213C4303"/>
    <w:rsid w:val="217E0731"/>
    <w:rsid w:val="21D5174D"/>
    <w:rsid w:val="21E6050E"/>
    <w:rsid w:val="21F76BDC"/>
    <w:rsid w:val="221E14E6"/>
    <w:rsid w:val="22BB0C75"/>
    <w:rsid w:val="22C46DF7"/>
    <w:rsid w:val="22C7E579"/>
    <w:rsid w:val="2375A892"/>
    <w:rsid w:val="23AAB3C1"/>
    <w:rsid w:val="242E7F3A"/>
    <w:rsid w:val="2430A86B"/>
    <w:rsid w:val="24550157"/>
    <w:rsid w:val="251BF8D0"/>
    <w:rsid w:val="2527D2F6"/>
    <w:rsid w:val="254B31D3"/>
    <w:rsid w:val="25B10E4A"/>
    <w:rsid w:val="25F6EA35"/>
    <w:rsid w:val="26868A3E"/>
    <w:rsid w:val="26D678DC"/>
    <w:rsid w:val="27DB4F2C"/>
    <w:rsid w:val="27DDD807"/>
    <w:rsid w:val="27E2956D"/>
    <w:rsid w:val="28454087"/>
    <w:rsid w:val="285C1D12"/>
    <w:rsid w:val="285F844A"/>
    <w:rsid w:val="29362BF9"/>
    <w:rsid w:val="2974DD37"/>
    <w:rsid w:val="299B9242"/>
    <w:rsid w:val="2A0780E3"/>
    <w:rsid w:val="2A144D33"/>
    <w:rsid w:val="2A23AF92"/>
    <w:rsid w:val="2B0DE0CE"/>
    <w:rsid w:val="2B2AF400"/>
    <w:rsid w:val="2B49A05F"/>
    <w:rsid w:val="2B5C7588"/>
    <w:rsid w:val="2B82B98F"/>
    <w:rsid w:val="2BE5E75F"/>
    <w:rsid w:val="2C261A0D"/>
    <w:rsid w:val="2C8F9949"/>
    <w:rsid w:val="2CE19E4D"/>
    <w:rsid w:val="2CEB1056"/>
    <w:rsid w:val="2D8B7263"/>
    <w:rsid w:val="2E07F067"/>
    <w:rsid w:val="2E29BFE8"/>
    <w:rsid w:val="2E4D3CEE"/>
    <w:rsid w:val="2E68EBE6"/>
    <w:rsid w:val="2E98A5D7"/>
    <w:rsid w:val="2EBF8CAF"/>
    <w:rsid w:val="2F30C8B1"/>
    <w:rsid w:val="2F5B2DAE"/>
    <w:rsid w:val="2FA39C4C"/>
    <w:rsid w:val="2FDDD835"/>
    <w:rsid w:val="2FF1DA0C"/>
    <w:rsid w:val="300DBF18"/>
    <w:rsid w:val="30133239"/>
    <w:rsid w:val="301AC671"/>
    <w:rsid w:val="302B0B82"/>
    <w:rsid w:val="30412FB6"/>
    <w:rsid w:val="30614007"/>
    <w:rsid w:val="30C74055"/>
    <w:rsid w:val="31D1E7E5"/>
    <w:rsid w:val="31E21667"/>
    <w:rsid w:val="32255259"/>
    <w:rsid w:val="3230B515"/>
    <w:rsid w:val="3276A406"/>
    <w:rsid w:val="330580DA"/>
    <w:rsid w:val="330A0DE6"/>
    <w:rsid w:val="334A4E30"/>
    <w:rsid w:val="33570F6C"/>
    <w:rsid w:val="337A16EA"/>
    <w:rsid w:val="3492B98B"/>
    <w:rsid w:val="34A01B4E"/>
    <w:rsid w:val="34DC8670"/>
    <w:rsid w:val="34FF904F"/>
    <w:rsid w:val="355E4836"/>
    <w:rsid w:val="35A540D8"/>
    <w:rsid w:val="35D057CE"/>
    <w:rsid w:val="35D203AE"/>
    <w:rsid w:val="360E648C"/>
    <w:rsid w:val="3709D3E9"/>
    <w:rsid w:val="3716614B"/>
    <w:rsid w:val="373460D8"/>
    <w:rsid w:val="3749FA42"/>
    <w:rsid w:val="37EFCD95"/>
    <w:rsid w:val="3838FDF4"/>
    <w:rsid w:val="385668A9"/>
    <w:rsid w:val="3897185B"/>
    <w:rsid w:val="3921F073"/>
    <w:rsid w:val="39ABF5E2"/>
    <w:rsid w:val="3A4649B6"/>
    <w:rsid w:val="3A46FE23"/>
    <w:rsid w:val="3AD5F334"/>
    <w:rsid w:val="3AE5E155"/>
    <w:rsid w:val="3B792B6C"/>
    <w:rsid w:val="3B7A847A"/>
    <w:rsid w:val="3BB71A12"/>
    <w:rsid w:val="3C2F55DE"/>
    <w:rsid w:val="3C4CFAF8"/>
    <w:rsid w:val="3CA9C15C"/>
    <w:rsid w:val="3CF639B7"/>
    <w:rsid w:val="3DDD8B5A"/>
    <w:rsid w:val="3E30C060"/>
    <w:rsid w:val="3E435462"/>
    <w:rsid w:val="3E58BA6F"/>
    <w:rsid w:val="3E798D9F"/>
    <w:rsid w:val="3E8ED555"/>
    <w:rsid w:val="3EC5374E"/>
    <w:rsid w:val="3F30F176"/>
    <w:rsid w:val="40D64ACC"/>
    <w:rsid w:val="41326D21"/>
    <w:rsid w:val="41F4B6C9"/>
    <w:rsid w:val="422E4ADB"/>
    <w:rsid w:val="424C51BB"/>
    <w:rsid w:val="428F074F"/>
    <w:rsid w:val="42D660C7"/>
    <w:rsid w:val="430AC7D0"/>
    <w:rsid w:val="431A33D2"/>
    <w:rsid w:val="434B4EDE"/>
    <w:rsid w:val="4377B01C"/>
    <w:rsid w:val="43AA2300"/>
    <w:rsid w:val="43AC2FB9"/>
    <w:rsid w:val="43C3ADF5"/>
    <w:rsid w:val="4482ACC4"/>
    <w:rsid w:val="44851CB0"/>
    <w:rsid w:val="44BAC3D0"/>
    <w:rsid w:val="44F5340A"/>
    <w:rsid w:val="45195F51"/>
    <w:rsid w:val="45FFCA94"/>
    <w:rsid w:val="46619B34"/>
    <w:rsid w:val="46876CBA"/>
    <w:rsid w:val="4700787F"/>
    <w:rsid w:val="472F379E"/>
    <w:rsid w:val="47DAAA90"/>
    <w:rsid w:val="47DAE895"/>
    <w:rsid w:val="480BE1E6"/>
    <w:rsid w:val="482BC67D"/>
    <w:rsid w:val="49407363"/>
    <w:rsid w:val="49F3FCDB"/>
    <w:rsid w:val="4A6B68B4"/>
    <w:rsid w:val="4AB55934"/>
    <w:rsid w:val="4AF54643"/>
    <w:rsid w:val="4B7BA96F"/>
    <w:rsid w:val="4C2D22F1"/>
    <w:rsid w:val="4C3DC769"/>
    <w:rsid w:val="4CB63AB4"/>
    <w:rsid w:val="4D0970FD"/>
    <w:rsid w:val="4D9F13E2"/>
    <w:rsid w:val="4DC92C67"/>
    <w:rsid w:val="4E3992D1"/>
    <w:rsid w:val="4E5B8772"/>
    <w:rsid w:val="4E5E6B1B"/>
    <w:rsid w:val="4E7B9B7F"/>
    <w:rsid w:val="4E9F3DC2"/>
    <w:rsid w:val="4EE6BB51"/>
    <w:rsid w:val="4F32FF56"/>
    <w:rsid w:val="4F4E5239"/>
    <w:rsid w:val="4F80704C"/>
    <w:rsid w:val="4FB91836"/>
    <w:rsid w:val="501883A1"/>
    <w:rsid w:val="509439BA"/>
    <w:rsid w:val="50BEAE89"/>
    <w:rsid w:val="50F09067"/>
    <w:rsid w:val="5150DE84"/>
    <w:rsid w:val="522B1D64"/>
    <w:rsid w:val="52528A77"/>
    <w:rsid w:val="52F05FB2"/>
    <w:rsid w:val="5313EE84"/>
    <w:rsid w:val="53313516"/>
    <w:rsid w:val="535CA81D"/>
    <w:rsid w:val="53D5D355"/>
    <w:rsid w:val="53DD1837"/>
    <w:rsid w:val="53E2C19C"/>
    <w:rsid w:val="53E669BE"/>
    <w:rsid w:val="5404FA82"/>
    <w:rsid w:val="5470FC07"/>
    <w:rsid w:val="5478F5E7"/>
    <w:rsid w:val="5491D40C"/>
    <w:rsid w:val="54E30B5F"/>
    <w:rsid w:val="54FB06B0"/>
    <w:rsid w:val="556C3CA2"/>
    <w:rsid w:val="55EBD6CA"/>
    <w:rsid w:val="562E3D7D"/>
    <w:rsid w:val="56559B3E"/>
    <w:rsid w:val="5677D081"/>
    <w:rsid w:val="567A82A8"/>
    <w:rsid w:val="5693BC74"/>
    <w:rsid w:val="5707A923"/>
    <w:rsid w:val="57550486"/>
    <w:rsid w:val="58F0EE9A"/>
    <w:rsid w:val="58FDE00C"/>
    <w:rsid w:val="5A049DA1"/>
    <w:rsid w:val="5A16E14D"/>
    <w:rsid w:val="5A2F310B"/>
    <w:rsid w:val="5A4F2099"/>
    <w:rsid w:val="5AAAFCAB"/>
    <w:rsid w:val="5AC7A7AF"/>
    <w:rsid w:val="5AEE43E2"/>
    <w:rsid w:val="5B46B646"/>
    <w:rsid w:val="5C067864"/>
    <w:rsid w:val="5C34D880"/>
    <w:rsid w:val="5C872C10"/>
    <w:rsid w:val="5CB5FBC6"/>
    <w:rsid w:val="5CBF656C"/>
    <w:rsid w:val="5CD60997"/>
    <w:rsid w:val="5CD77C63"/>
    <w:rsid w:val="5D544DE2"/>
    <w:rsid w:val="5D57F61A"/>
    <w:rsid w:val="5D783B7C"/>
    <w:rsid w:val="5DB6D6BD"/>
    <w:rsid w:val="5DBDA127"/>
    <w:rsid w:val="5DF48500"/>
    <w:rsid w:val="5E810C99"/>
    <w:rsid w:val="5F5EBB2C"/>
    <w:rsid w:val="5FC7510A"/>
    <w:rsid w:val="604017D9"/>
    <w:rsid w:val="60DB0E95"/>
    <w:rsid w:val="60FEB0F8"/>
    <w:rsid w:val="611698DA"/>
    <w:rsid w:val="6271B95E"/>
    <w:rsid w:val="628A52C9"/>
    <w:rsid w:val="62EB4ED4"/>
    <w:rsid w:val="6302C843"/>
    <w:rsid w:val="6349037A"/>
    <w:rsid w:val="6384ECCB"/>
    <w:rsid w:val="639927EE"/>
    <w:rsid w:val="639E916B"/>
    <w:rsid w:val="63BAAA96"/>
    <w:rsid w:val="64A2B04A"/>
    <w:rsid w:val="64B9B1AA"/>
    <w:rsid w:val="64C5D889"/>
    <w:rsid w:val="657EB9DD"/>
    <w:rsid w:val="65B464FB"/>
    <w:rsid w:val="65B8D135"/>
    <w:rsid w:val="65BE6CBE"/>
    <w:rsid w:val="65DA8E62"/>
    <w:rsid w:val="66223ED1"/>
    <w:rsid w:val="663E45E3"/>
    <w:rsid w:val="66CD37C3"/>
    <w:rsid w:val="66ED54A9"/>
    <w:rsid w:val="672564C1"/>
    <w:rsid w:val="675494E9"/>
    <w:rsid w:val="67872A2A"/>
    <w:rsid w:val="67EDF742"/>
    <w:rsid w:val="68CF3F04"/>
    <w:rsid w:val="68E76976"/>
    <w:rsid w:val="69025DBB"/>
    <w:rsid w:val="698E13C0"/>
    <w:rsid w:val="699C698E"/>
    <w:rsid w:val="69BB5327"/>
    <w:rsid w:val="69BED9A3"/>
    <w:rsid w:val="69D8B4A0"/>
    <w:rsid w:val="6A1F07F8"/>
    <w:rsid w:val="6A945C6B"/>
    <w:rsid w:val="6AE45285"/>
    <w:rsid w:val="6B45A4CD"/>
    <w:rsid w:val="6BF882AF"/>
    <w:rsid w:val="6C3DC880"/>
    <w:rsid w:val="6C5FC2F6"/>
    <w:rsid w:val="6CAE34AE"/>
    <w:rsid w:val="6CCA7C3D"/>
    <w:rsid w:val="6CE34910"/>
    <w:rsid w:val="6CFE65CE"/>
    <w:rsid w:val="6D17857C"/>
    <w:rsid w:val="6DBDA35B"/>
    <w:rsid w:val="6E260C17"/>
    <w:rsid w:val="6E27C268"/>
    <w:rsid w:val="6E74D1AB"/>
    <w:rsid w:val="6E7CAAE9"/>
    <w:rsid w:val="6E802821"/>
    <w:rsid w:val="6E8295B1"/>
    <w:rsid w:val="6EC75BEA"/>
    <w:rsid w:val="6EF5BD16"/>
    <w:rsid w:val="6F397C55"/>
    <w:rsid w:val="6F75AA62"/>
    <w:rsid w:val="70152FB0"/>
    <w:rsid w:val="702CEBB4"/>
    <w:rsid w:val="706ABFA3"/>
    <w:rsid w:val="709C4538"/>
    <w:rsid w:val="70C0486F"/>
    <w:rsid w:val="70F45498"/>
    <w:rsid w:val="70FE4A8F"/>
    <w:rsid w:val="710B8DF2"/>
    <w:rsid w:val="71C2797A"/>
    <w:rsid w:val="7216CDE0"/>
    <w:rsid w:val="722C048C"/>
    <w:rsid w:val="7259EC18"/>
    <w:rsid w:val="7273D8AF"/>
    <w:rsid w:val="734698C7"/>
    <w:rsid w:val="73B5CA2B"/>
    <w:rsid w:val="7451C762"/>
    <w:rsid w:val="74687E12"/>
    <w:rsid w:val="749611E5"/>
    <w:rsid w:val="74C67573"/>
    <w:rsid w:val="74F7FA1A"/>
    <w:rsid w:val="74FE6ED5"/>
    <w:rsid w:val="75245DD5"/>
    <w:rsid w:val="760F106D"/>
    <w:rsid w:val="768ACAC4"/>
    <w:rsid w:val="76C35920"/>
    <w:rsid w:val="76D04264"/>
    <w:rsid w:val="7738FC56"/>
    <w:rsid w:val="7766E7DE"/>
    <w:rsid w:val="77C63506"/>
    <w:rsid w:val="783FA39A"/>
    <w:rsid w:val="7881458E"/>
    <w:rsid w:val="79131B15"/>
    <w:rsid w:val="791720C2"/>
    <w:rsid w:val="7953D9D4"/>
    <w:rsid w:val="79573D3B"/>
    <w:rsid w:val="7A0994CC"/>
    <w:rsid w:val="7A7B4763"/>
    <w:rsid w:val="7AC8D798"/>
    <w:rsid w:val="7B8C1FA3"/>
    <w:rsid w:val="7B94C482"/>
    <w:rsid w:val="7BEAB6C1"/>
    <w:rsid w:val="7BFC60D3"/>
    <w:rsid w:val="7C011D32"/>
    <w:rsid w:val="7C2E0AC5"/>
    <w:rsid w:val="7C52CE94"/>
    <w:rsid w:val="7C6E0BE4"/>
    <w:rsid w:val="7C7D2AC0"/>
    <w:rsid w:val="7D4D77D1"/>
    <w:rsid w:val="7D4F2D2C"/>
    <w:rsid w:val="7D50E738"/>
    <w:rsid w:val="7D582B7B"/>
    <w:rsid w:val="7D8F87B9"/>
    <w:rsid w:val="7DBCB6A6"/>
    <w:rsid w:val="7E1BC165"/>
    <w:rsid w:val="7E8397C2"/>
    <w:rsid w:val="7EAF369C"/>
    <w:rsid w:val="7EB290E7"/>
    <w:rsid w:val="7F082F49"/>
    <w:rsid w:val="7F9C3680"/>
    <w:rsid w:val="7FE2A67B"/>
    <w:rsid w:val="7FE87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987F8F"/>
  <w15:docId w15:val="{BBC6A526-9F48-4C30-B11C-14ED9DC3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95"/>
    <w:rPr>
      <w:sz w:val="24"/>
      <w:szCs w:val="24"/>
      <w:lang w:eastAsia="en-US"/>
    </w:rPr>
  </w:style>
  <w:style w:type="paragraph" w:styleId="Heading1">
    <w:name w:val="heading 1"/>
    <w:basedOn w:val="Normal"/>
    <w:next w:val="BodyText"/>
    <w:link w:val="Heading1Char"/>
    <w:uiPriority w:val="99"/>
    <w:qFormat/>
    <w:rsid w:val="009602A0"/>
    <w:pPr>
      <w:keepNext/>
      <w:pageBreakBefore/>
      <w:tabs>
        <w:tab w:val="left" w:pos="540"/>
      </w:tabs>
      <w:spacing w:before="240" w:after="240"/>
      <w:outlineLvl w:val="0"/>
    </w:pPr>
    <w:rPr>
      <w:rFonts w:ascii="Arial" w:hAnsi="Arial"/>
      <w:b/>
      <w:bCs/>
      <w:sz w:val="32"/>
    </w:rPr>
  </w:style>
  <w:style w:type="paragraph" w:styleId="Heading2">
    <w:name w:val="heading 2"/>
    <w:basedOn w:val="Normal"/>
    <w:next w:val="BodyText"/>
    <w:link w:val="Heading2Char"/>
    <w:uiPriority w:val="99"/>
    <w:qFormat/>
    <w:rsid w:val="00A2657D"/>
    <w:pPr>
      <w:keepNext/>
      <w:numPr>
        <w:ilvl w:val="1"/>
        <w:numId w:val="36"/>
      </w:numPr>
      <w:suppressAutoHyphens/>
      <w:spacing w:before="240" w:after="240"/>
      <w:outlineLvl w:val="1"/>
    </w:pPr>
    <w:rPr>
      <w:rFonts w:ascii="Arial Bold" w:hAnsi="Arial Bold"/>
      <w:b/>
      <w:snapToGrid w:val="0"/>
      <w:sz w:val="28"/>
      <w:szCs w:val="20"/>
      <w:lang w:eastAsia="ar-SA"/>
    </w:rPr>
  </w:style>
  <w:style w:type="paragraph" w:styleId="Heading3">
    <w:name w:val="heading 3"/>
    <w:basedOn w:val="Normal"/>
    <w:next w:val="BodyText"/>
    <w:link w:val="Heading3Char"/>
    <w:uiPriority w:val="99"/>
    <w:qFormat/>
    <w:rsid w:val="00A2657D"/>
    <w:pPr>
      <w:keepNext/>
      <w:numPr>
        <w:ilvl w:val="2"/>
        <w:numId w:val="29"/>
      </w:numPr>
      <w:spacing w:before="240" w:after="240"/>
      <w:outlineLvl w:val="2"/>
    </w:pPr>
    <w:rPr>
      <w:rFonts w:ascii="Arial Bold" w:hAnsi="Arial Bold" w:cs="Arial"/>
      <w:b/>
      <w:bCs/>
      <w:color w:val="000000" w:themeColor="text1"/>
      <w:sz w:val="28"/>
      <w:szCs w:val="26"/>
    </w:rPr>
  </w:style>
  <w:style w:type="paragraph" w:styleId="Heading4">
    <w:name w:val="heading 4"/>
    <w:basedOn w:val="Normal"/>
    <w:next w:val="BodyText"/>
    <w:link w:val="Heading4Char"/>
    <w:uiPriority w:val="99"/>
    <w:qFormat/>
    <w:rsid w:val="00A2657D"/>
    <w:pPr>
      <w:keepNext/>
      <w:numPr>
        <w:ilvl w:val="3"/>
        <w:numId w:val="29"/>
      </w:numPr>
      <w:spacing w:before="240" w:after="240"/>
      <w:outlineLvl w:val="3"/>
    </w:pPr>
    <w:rPr>
      <w:rFonts w:ascii="Arial Bold" w:hAnsi="Arial Bold"/>
      <w:b/>
      <w:sz w:val="28"/>
      <w:szCs w:val="20"/>
      <w:lang w:eastAsia="ar-SA"/>
    </w:rPr>
  </w:style>
  <w:style w:type="paragraph" w:styleId="Heading5">
    <w:name w:val="heading 5"/>
    <w:basedOn w:val="Normal"/>
    <w:next w:val="BodyText"/>
    <w:link w:val="Heading5Char"/>
    <w:uiPriority w:val="99"/>
    <w:qFormat/>
    <w:rsid w:val="00A2657D"/>
    <w:pPr>
      <w:keepNext/>
      <w:numPr>
        <w:ilvl w:val="4"/>
        <w:numId w:val="29"/>
      </w:numPr>
      <w:tabs>
        <w:tab w:val="left" w:pos="1296"/>
      </w:tabs>
      <w:spacing w:before="240" w:after="240"/>
      <w:outlineLvl w:val="4"/>
    </w:pPr>
    <w:rPr>
      <w:rFonts w:ascii="Arial" w:hAnsi="Arial"/>
      <w:b/>
      <w:bCs/>
      <w:iCs/>
      <w:sz w:val="28"/>
      <w:szCs w:val="26"/>
    </w:rPr>
  </w:style>
  <w:style w:type="paragraph" w:styleId="Heading6">
    <w:name w:val="heading 6"/>
    <w:basedOn w:val="Normal"/>
    <w:next w:val="BodyText"/>
    <w:link w:val="Heading6Char"/>
    <w:uiPriority w:val="99"/>
    <w:qFormat/>
    <w:rsid w:val="00A2657D"/>
    <w:pPr>
      <w:keepNext/>
      <w:numPr>
        <w:ilvl w:val="5"/>
        <w:numId w:val="29"/>
      </w:numPr>
      <w:tabs>
        <w:tab w:val="left" w:pos="1584"/>
      </w:tabs>
      <w:spacing w:before="240" w:after="240"/>
      <w:outlineLvl w:val="5"/>
    </w:pPr>
    <w:rPr>
      <w:rFonts w:ascii="Arial" w:hAnsi="Arial"/>
      <w:sz w:val="28"/>
    </w:rPr>
  </w:style>
  <w:style w:type="paragraph" w:styleId="Heading7">
    <w:name w:val="heading 7"/>
    <w:basedOn w:val="Normal"/>
    <w:next w:val="BodyText"/>
    <w:link w:val="Heading7Char"/>
    <w:uiPriority w:val="99"/>
    <w:qFormat/>
    <w:rsid w:val="00A2657D"/>
    <w:pPr>
      <w:keepNext/>
      <w:numPr>
        <w:ilvl w:val="6"/>
        <w:numId w:val="32"/>
      </w:numPr>
      <w:tabs>
        <w:tab w:val="left" w:pos="1872"/>
      </w:tabs>
      <w:spacing w:before="240" w:after="60"/>
      <w:outlineLvl w:val="6"/>
    </w:pPr>
    <w:rPr>
      <w:rFonts w:ascii="Arial" w:hAnsi="Arial"/>
      <w:sz w:val="28"/>
      <w:lang w:eastAsia="ar-SA"/>
    </w:rPr>
  </w:style>
  <w:style w:type="paragraph" w:styleId="Heading8">
    <w:name w:val="heading 8"/>
    <w:basedOn w:val="Normal"/>
    <w:next w:val="BodyText"/>
    <w:link w:val="Heading8Char"/>
    <w:uiPriority w:val="99"/>
    <w:qFormat/>
    <w:rsid w:val="00A2657D"/>
    <w:pPr>
      <w:keepNext/>
      <w:numPr>
        <w:ilvl w:val="7"/>
        <w:numId w:val="32"/>
      </w:numPr>
      <w:spacing w:before="240" w:after="60"/>
      <w:outlineLvl w:val="7"/>
    </w:pPr>
    <w:rPr>
      <w:rFonts w:ascii="Arial" w:hAnsi="Arial"/>
      <w:iCs/>
      <w:sz w:val="28"/>
      <w:lang w:eastAsia="ar-SA"/>
    </w:rPr>
  </w:style>
  <w:style w:type="paragraph" w:styleId="Heading9">
    <w:name w:val="heading 9"/>
    <w:basedOn w:val="Normal"/>
    <w:next w:val="BodyText"/>
    <w:link w:val="Heading9Char"/>
    <w:uiPriority w:val="99"/>
    <w:qFormat/>
    <w:rsid w:val="00A2657D"/>
    <w:pPr>
      <w:keepNext/>
      <w:numPr>
        <w:ilvl w:val="8"/>
        <w:numId w:val="32"/>
      </w:numPr>
      <w:spacing w:before="120" w:after="120"/>
      <w:outlineLvl w:val="8"/>
    </w:pPr>
    <w:rPr>
      <w:rFonts w:ascii="Arial" w:hAnsi="Arial"/>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A2657D"/>
    <w:rPr>
      <w:rFonts w:ascii="Verdana" w:hAnsi="Verdana" w:cs="Times New Roman"/>
      <w:color w:val="auto"/>
      <w:sz w:val="18"/>
      <w:szCs w:val="24"/>
      <w:vertAlign w:val="superscript"/>
    </w:rPr>
  </w:style>
  <w:style w:type="paragraph" w:styleId="NormalWeb">
    <w:name w:val="Normal (Web)"/>
    <w:basedOn w:val="Normal"/>
    <w:uiPriority w:val="99"/>
    <w:unhideWhenUsed/>
    <w:rsid w:val="002F6C43"/>
    <w:pPr>
      <w:spacing w:before="100" w:beforeAutospacing="1" w:after="100" w:afterAutospacing="1"/>
    </w:pPr>
  </w:style>
  <w:style w:type="character" w:styleId="Strong">
    <w:name w:val="Strong"/>
    <w:uiPriority w:val="22"/>
    <w:qFormat/>
    <w:rsid w:val="002F6C43"/>
    <w:rPr>
      <w:b/>
      <w:bCs/>
    </w:rPr>
  </w:style>
  <w:style w:type="character" w:customStyle="1" w:styleId="inline-comment-marker">
    <w:name w:val="inline-comment-marker"/>
    <w:rsid w:val="002F6C43"/>
  </w:style>
  <w:style w:type="paragraph" w:customStyle="1" w:styleId="TableText10BoldCentered">
    <w:name w:val="Table Text 10 Bold Centered"/>
    <w:basedOn w:val="TableText10Center"/>
    <w:link w:val="TableText10BoldCenteredChar"/>
    <w:qFormat/>
    <w:rsid w:val="00DE4373"/>
    <w:rPr>
      <w:b/>
    </w:rPr>
  </w:style>
  <w:style w:type="table" w:styleId="TableGrid">
    <w:name w:val="Table Grid"/>
    <w:basedOn w:val="TableNormal"/>
    <w:uiPriority w:val="39"/>
    <w:rsid w:val="00A2657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2657D"/>
    <w:rPr>
      <w:rFonts w:ascii="Times New Roman" w:hAnsi="Times New Roman" w:cs="Arial"/>
      <w:color w:val="0000FF"/>
      <w:sz w:val="24"/>
      <w:szCs w:val="22"/>
      <w:u w:val="single"/>
    </w:rPr>
  </w:style>
  <w:style w:type="paragraph" w:styleId="BalloonText">
    <w:name w:val="Balloon Text"/>
    <w:basedOn w:val="Normal"/>
    <w:link w:val="BalloonTextChar"/>
    <w:rsid w:val="0009375C"/>
    <w:rPr>
      <w:rFonts w:ascii="Segoe UI" w:hAnsi="Segoe UI" w:cs="Segoe UI"/>
      <w:sz w:val="18"/>
      <w:szCs w:val="18"/>
    </w:rPr>
  </w:style>
  <w:style w:type="character" w:customStyle="1" w:styleId="BalloonTextChar">
    <w:name w:val="Balloon Text Char"/>
    <w:link w:val="BalloonText"/>
    <w:rsid w:val="0009375C"/>
    <w:rPr>
      <w:rFonts w:ascii="Segoe UI" w:hAnsi="Segoe UI" w:cs="Segoe UI"/>
      <w:sz w:val="18"/>
      <w:szCs w:val="18"/>
    </w:rPr>
  </w:style>
  <w:style w:type="character" w:styleId="CommentReference">
    <w:name w:val="annotation reference"/>
    <w:rsid w:val="0009375C"/>
    <w:rPr>
      <w:sz w:val="16"/>
      <w:szCs w:val="16"/>
    </w:rPr>
  </w:style>
  <w:style w:type="paragraph" w:styleId="CommentText">
    <w:name w:val="annotation text"/>
    <w:basedOn w:val="Normal"/>
    <w:link w:val="CommentTextChar"/>
    <w:rsid w:val="0009375C"/>
    <w:rPr>
      <w:szCs w:val="20"/>
    </w:rPr>
  </w:style>
  <w:style w:type="character" w:customStyle="1" w:styleId="CommentTextChar">
    <w:name w:val="Comment Text Char"/>
    <w:basedOn w:val="DefaultParagraphFont"/>
    <w:link w:val="CommentText"/>
    <w:rsid w:val="0009375C"/>
  </w:style>
  <w:style w:type="paragraph" w:styleId="CommentSubject">
    <w:name w:val="annotation subject"/>
    <w:basedOn w:val="CommentText"/>
    <w:next w:val="CommentText"/>
    <w:link w:val="CommentSubjectChar"/>
    <w:rsid w:val="0009375C"/>
    <w:rPr>
      <w:b/>
      <w:bCs/>
    </w:rPr>
  </w:style>
  <w:style w:type="character" w:customStyle="1" w:styleId="CommentSubjectChar">
    <w:name w:val="Comment Subject Char"/>
    <w:link w:val="CommentSubject"/>
    <w:rsid w:val="0009375C"/>
    <w:rPr>
      <w:b/>
      <w:bCs/>
    </w:rPr>
  </w:style>
  <w:style w:type="paragraph" w:styleId="ListParagraph">
    <w:name w:val="List Paragraph"/>
    <w:basedOn w:val="Normal"/>
    <w:uiPriority w:val="34"/>
    <w:qFormat/>
    <w:pPr>
      <w:ind w:left="720"/>
      <w:contextualSpacing/>
    </w:p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A2657D"/>
    <w:rPr>
      <w:sz w:val="18"/>
      <w:szCs w:val="24"/>
      <w:lang w:eastAsia="en-US"/>
    </w:rPr>
  </w:style>
  <w:style w:type="paragraph" w:styleId="Header">
    <w:name w:val="header"/>
    <w:basedOn w:val="Normal"/>
    <w:link w:val="HeaderChar"/>
    <w:uiPriority w:val="99"/>
    <w:rsid w:val="00A2657D"/>
    <w:pPr>
      <w:tabs>
        <w:tab w:val="center" w:pos="4320"/>
        <w:tab w:val="right" w:pos="8640"/>
      </w:tabs>
    </w:pPr>
    <w:rPr>
      <w:sz w:val="18"/>
    </w:rPr>
  </w:style>
  <w:style w:type="character" w:styleId="FollowedHyperlink">
    <w:name w:val="FollowedHyperlink"/>
    <w:basedOn w:val="DefaultParagraphFont"/>
    <w:semiHidden/>
    <w:unhideWhenUsed/>
    <w:rsid w:val="0038696A"/>
    <w:rPr>
      <w:color w:val="954F72" w:themeColor="followedHyperlink"/>
      <w:u w:val="single"/>
    </w:rPr>
  </w:style>
  <w:style w:type="paragraph" w:styleId="Footer">
    <w:name w:val="footer"/>
    <w:basedOn w:val="Normal"/>
    <w:link w:val="FooterChar"/>
    <w:rsid w:val="00A2657D"/>
    <w:pPr>
      <w:tabs>
        <w:tab w:val="center" w:pos="4320"/>
        <w:tab w:val="right" w:pos="8640"/>
      </w:tabs>
    </w:pPr>
    <w:rPr>
      <w:sz w:val="18"/>
    </w:rPr>
  </w:style>
  <w:style w:type="character" w:customStyle="1" w:styleId="FooterChar">
    <w:name w:val="Footer Char"/>
    <w:basedOn w:val="DefaultParagraphFont"/>
    <w:link w:val="Footer"/>
    <w:rsid w:val="00A2657D"/>
    <w:rPr>
      <w:sz w:val="18"/>
      <w:szCs w:val="24"/>
      <w:lang w:eastAsia="en-US"/>
    </w:rPr>
  </w:style>
  <w:style w:type="paragraph" w:styleId="Revision">
    <w:name w:val="Revision"/>
    <w:hidden/>
    <w:uiPriority w:val="99"/>
    <w:semiHidden/>
    <w:rsid w:val="0086041A"/>
    <w:rPr>
      <w:szCs w:val="24"/>
      <w:lang w:eastAsia="en-US"/>
    </w:rPr>
  </w:style>
  <w:style w:type="character" w:customStyle="1" w:styleId="UnresolvedMention">
    <w:name w:val="Unresolved Mention"/>
    <w:basedOn w:val="DefaultParagraphFont"/>
    <w:uiPriority w:val="99"/>
    <w:semiHidden/>
    <w:unhideWhenUsed/>
    <w:rsid w:val="00EE0C3C"/>
    <w:rPr>
      <w:color w:val="605E5C"/>
      <w:shd w:val="clear" w:color="auto" w:fill="E1DFDD"/>
    </w:rPr>
  </w:style>
  <w:style w:type="paragraph" w:customStyle="1" w:styleId="Appendix">
    <w:name w:val="Appendix"/>
    <w:next w:val="BodyText"/>
    <w:uiPriority w:val="99"/>
    <w:rsid w:val="00A2657D"/>
    <w:pPr>
      <w:keepNext/>
      <w:pageBreakBefore/>
      <w:tabs>
        <w:tab w:val="num" w:pos="1800"/>
      </w:tabs>
      <w:spacing w:before="120" w:after="240"/>
      <w:outlineLvl w:val="0"/>
    </w:pPr>
    <w:rPr>
      <w:rFonts w:ascii="Arial" w:hAnsi="Arial"/>
      <w:b/>
      <w:kern w:val="28"/>
      <w:sz w:val="32"/>
      <w:szCs w:val="24"/>
      <w:lang w:eastAsia="en-US"/>
    </w:rPr>
  </w:style>
  <w:style w:type="paragraph" w:styleId="BodyText">
    <w:name w:val="Body Text"/>
    <w:basedOn w:val="Normal"/>
    <w:link w:val="BodyTextChar"/>
    <w:uiPriority w:val="99"/>
    <w:rsid w:val="00A2657D"/>
    <w:pPr>
      <w:spacing w:after="120"/>
    </w:pPr>
  </w:style>
  <w:style w:type="character" w:customStyle="1" w:styleId="BodyTextChar">
    <w:name w:val="Body Text Char"/>
    <w:basedOn w:val="DefaultParagraphFont"/>
    <w:link w:val="BodyText"/>
    <w:uiPriority w:val="99"/>
    <w:rsid w:val="00A2657D"/>
    <w:rPr>
      <w:sz w:val="24"/>
      <w:szCs w:val="24"/>
      <w:lang w:eastAsia="en-US"/>
    </w:rPr>
  </w:style>
  <w:style w:type="paragraph" w:customStyle="1" w:styleId="AppendixA">
    <w:name w:val="Appendix A"/>
    <w:next w:val="BodyText"/>
    <w:uiPriority w:val="99"/>
    <w:rsid w:val="00A2657D"/>
    <w:pPr>
      <w:keepNext/>
      <w:numPr>
        <w:numId w:val="7"/>
      </w:numPr>
      <w:tabs>
        <w:tab w:val="clear" w:pos="720"/>
        <w:tab w:val="left" w:pos="864"/>
      </w:tabs>
      <w:spacing w:before="240" w:after="120"/>
    </w:pPr>
    <w:rPr>
      <w:rFonts w:ascii="Arial" w:hAnsi="Arial" w:cs="Arial"/>
      <w:b/>
      <w:bCs/>
      <w:iCs/>
      <w:sz w:val="28"/>
      <w:szCs w:val="28"/>
      <w:lang w:eastAsia="en-US"/>
    </w:rPr>
  </w:style>
  <w:style w:type="paragraph" w:customStyle="1" w:styleId="AppendixB">
    <w:name w:val="Appendix B"/>
    <w:next w:val="BodyText"/>
    <w:uiPriority w:val="99"/>
    <w:rsid w:val="00A2657D"/>
    <w:pPr>
      <w:keepNext/>
      <w:numPr>
        <w:numId w:val="8"/>
      </w:numPr>
      <w:tabs>
        <w:tab w:val="clear" w:pos="720"/>
        <w:tab w:val="num" w:pos="864"/>
      </w:tabs>
      <w:spacing w:before="240" w:after="120"/>
    </w:pPr>
    <w:rPr>
      <w:rFonts w:ascii="Arial" w:hAnsi="Arial" w:cs="Arial"/>
      <w:b/>
      <w:bCs/>
      <w:iCs/>
      <w:sz w:val="28"/>
      <w:szCs w:val="28"/>
      <w:lang w:eastAsia="en-US"/>
    </w:rPr>
  </w:style>
  <w:style w:type="paragraph" w:customStyle="1" w:styleId="AppendixC">
    <w:name w:val="Appendix C"/>
    <w:next w:val="BodyText"/>
    <w:uiPriority w:val="99"/>
    <w:rsid w:val="00A2657D"/>
    <w:pPr>
      <w:keepNext/>
      <w:numPr>
        <w:numId w:val="9"/>
      </w:numPr>
      <w:tabs>
        <w:tab w:val="clear" w:pos="634"/>
        <w:tab w:val="left" w:pos="864"/>
      </w:tabs>
      <w:spacing w:before="240" w:after="120"/>
    </w:pPr>
    <w:rPr>
      <w:rFonts w:ascii="Arial" w:hAnsi="Arial" w:cs="Arial"/>
      <w:b/>
      <w:bCs/>
      <w:iCs/>
      <w:sz w:val="28"/>
      <w:szCs w:val="28"/>
      <w:lang w:eastAsia="en-US"/>
    </w:rPr>
  </w:style>
  <w:style w:type="paragraph" w:customStyle="1" w:styleId="AppendixD">
    <w:name w:val="Appendix D"/>
    <w:next w:val="BodyText"/>
    <w:uiPriority w:val="99"/>
    <w:rsid w:val="00A2657D"/>
    <w:pPr>
      <w:keepNext/>
      <w:numPr>
        <w:numId w:val="10"/>
      </w:numPr>
      <w:tabs>
        <w:tab w:val="clear" w:pos="346"/>
        <w:tab w:val="left" w:pos="864"/>
      </w:tabs>
      <w:spacing w:before="240" w:after="120"/>
    </w:pPr>
    <w:rPr>
      <w:rFonts w:ascii="Arial" w:hAnsi="Arial" w:cs="Arial"/>
      <w:b/>
      <w:bCs/>
      <w:iCs/>
      <w:sz w:val="28"/>
      <w:szCs w:val="28"/>
      <w:lang w:eastAsia="en-US"/>
    </w:rPr>
  </w:style>
  <w:style w:type="paragraph" w:customStyle="1" w:styleId="AppendixE">
    <w:name w:val="Appendix E"/>
    <w:next w:val="BodyText"/>
    <w:uiPriority w:val="99"/>
    <w:rsid w:val="00A2657D"/>
    <w:pPr>
      <w:keepNext/>
      <w:numPr>
        <w:numId w:val="11"/>
      </w:numPr>
      <w:tabs>
        <w:tab w:val="left" w:pos="864"/>
      </w:tabs>
      <w:spacing w:before="240" w:after="120"/>
    </w:pPr>
    <w:rPr>
      <w:rFonts w:ascii="Arial Bold" w:hAnsi="Arial Bold"/>
      <w:b/>
      <w:bCs/>
      <w:iCs/>
      <w:sz w:val="28"/>
      <w:szCs w:val="28"/>
      <w:lang w:eastAsia="ar-SA"/>
    </w:rPr>
  </w:style>
  <w:style w:type="paragraph" w:customStyle="1" w:styleId="AppendixF">
    <w:name w:val="Appendix F"/>
    <w:next w:val="BodyText"/>
    <w:uiPriority w:val="99"/>
    <w:rsid w:val="00A2657D"/>
    <w:pPr>
      <w:keepNext/>
      <w:numPr>
        <w:numId w:val="12"/>
      </w:numPr>
      <w:tabs>
        <w:tab w:val="left" w:pos="864"/>
      </w:tabs>
      <w:spacing w:before="240" w:after="120"/>
    </w:pPr>
    <w:rPr>
      <w:rFonts w:ascii="Arial Bold" w:hAnsi="Arial Bold"/>
      <w:b/>
      <w:bCs/>
      <w:iCs/>
      <w:sz w:val="28"/>
      <w:szCs w:val="28"/>
      <w:lang w:eastAsia="ar-SA"/>
    </w:rPr>
  </w:style>
  <w:style w:type="paragraph" w:customStyle="1" w:styleId="AppendixG">
    <w:name w:val="Appendix G"/>
    <w:next w:val="BodyText"/>
    <w:uiPriority w:val="99"/>
    <w:rsid w:val="00A2657D"/>
    <w:pPr>
      <w:keepNext/>
      <w:numPr>
        <w:numId w:val="13"/>
      </w:numPr>
      <w:tabs>
        <w:tab w:val="left" w:pos="864"/>
      </w:tabs>
      <w:spacing w:before="240" w:after="120"/>
    </w:pPr>
    <w:rPr>
      <w:rFonts w:ascii="Arial Bold" w:hAnsi="Arial Bold"/>
      <w:b/>
      <w:bCs/>
      <w:iCs/>
      <w:sz w:val="28"/>
      <w:szCs w:val="28"/>
      <w:lang w:eastAsia="ar-SA"/>
    </w:rPr>
  </w:style>
  <w:style w:type="paragraph" w:customStyle="1" w:styleId="AppendixH">
    <w:name w:val="Appendix H"/>
    <w:next w:val="BodyText"/>
    <w:uiPriority w:val="99"/>
    <w:rsid w:val="00A2657D"/>
    <w:pPr>
      <w:keepNext/>
      <w:numPr>
        <w:numId w:val="14"/>
      </w:numPr>
      <w:tabs>
        <w:tab w:val="left" w:pos="864"/>
      </w:tabs>
      <w:spacing w:before="240" w:after="120"/>
    </w:pPr>
    <w:rPr>
      <w:rFonts w:ascii="Arial Bold" w:hAnsi="Arial Bold" w:cs="Arial"/>
      <w:b/>
      <w:bCs/>
      <w:iCs/>
      <w:sz w:val="28"/>
      <w:szCs w:val="28"/>
      <w:lang w:eastAsia="ar-SA"/>
    </w:rPr>
  </w:style>
  <w:style w:type="paragraph" w:customStyle="1" w:styleId="AppendixI">
    <w:name w:val="Appendix I"/>
    <w:basedOn w:val="Appendix"/>
    <w:next w:val="BodyText"/>
    <w:link w:val="AppendixIChar"/>
    <w:uiPriority w:val="99"/>
    <w:rsid w:val="00A2657D"/>
    <w:pPr>
      <w:pageBreakBefore w:val="0"/>
      <w:numPr>
        <w:numId w:val="15"/>
      </w:numPr>
      <w:tabs>
        <w:tab w:val="left" w:pos="864"/>
      </w:tabs>
      <w:spacing w:before="240" w:after="120"/>
    </w:pPr>
    <w:rPr>
      <w:bCs/>
      <w:iCs/>
      <w:sz w:val="28"/>
      <w:szCs w:val="28"/>
      <w:lang w:eastAsia="ar-SA"/>
    </w:rPr>
  </w:style>
  <w:style w:type="character" w:customStyle="1" w:styleId="AppendixIChar">
    <w:name w:val="Appendix I Char"/>
    <w:basedOn w:val="DefaultParagraphFont"/>
    <w:link w:val="AppendixI"/>
    <w:uiPriority w:val="99"/>
    <w:rsid w:val="00A2657D"/>
    <w:rPr>
      <w:rFonts w:ascii="Arial" w:hAnsi="Arial"/>
      <w:b/>
      <w:bCs/>
      <w:iCs/>
      <w:kern w:val="28"/>
      <w:sz w:val="28"/>
      <w:szCs w:val="28"/>
      <w:lang w:eastAsia="ar-SA"/>
    </w:rPr>
  </w:style>
  <w:style w:type="paragraph" w:customStyle="1" w:styleId="BackMatterHeading">
    <w:name w:val="Back Matter Heading"/>
    <w:next w:val="Normal"/>
    <w:link w:val="BackMatterHeadingChar"/>
    <w:autoRedefine/>
    <w:rsid w:val="00A2657D"/>
    <w:pPr>
      <w:keepNext/>
      <w:pageBreakBefore/>
      <w:spacing w:after="360"/>
      <w:ind w:left="360"/>
      <w:jc w:val="center"/>
    </w:pPr>
    <w:rPr>
      <w:rFonts w:ascii="Arial" w:hAnsi="Arial"/>
      <w:b/>
      <w:color w:val="000000" w:themeColor="text1"/>
      <w:sz w:val="36"/>
      <w:lang w:eastAsia="en-US"/>
    </w:rPr>
  </w:style>
  <w:style w:type="character" w:customStyle="1" w:styleId="BackMatterHeadingChar">
    <w:name w:val="Back Matter Heading Char"/>
    <w:basedOn w:val="DefaultParagraphFont"/>
    <w:link w:val="BackMatterHeading"/>
    <w:rsid w:val="00A2657D"/>
    <w:rPr>
      <w:rFonts w:ascii="Arial" w:hAnsi="Arial"/>
      <w:b/>
      <w:color w:val="000000" w:themeColor="text1"/>
      <w:sz w:val="36"/>
      <w:lang w:eastAsia="en-US"/>
    </w:rPr>
  </w:style>
  <w:style w:type="paragraph" w:customStyle="1" w:styleId="BodyText10">
    <w:name w:val="Body Text 10"/>
    <w:link w:val="BodyText10Char"/>
    <w:uiPriority w:val="99"/>
    <w:rsid w:val="00A2657D"/>
    <w:pPr>
      <w:spacing w:after="120"/>
    </w:pPr>
    <w:rPr>
      <w:szCs w:val="24"/>
      <w:lang w:eastAsia="en-US"/>
    </w:rPr>
  </w:style>
  <w:style w:type="character" w:customStyle="1" w:styleId="BodyText10Char">
    <w:name w:val="Body Text 10 Char"/>
    <w:basedOn w:val="DefaultParagraphFont"/>
    <w:link w:val="BodyText10"/>
    <w:uiPriority w:val="99"/>
    <w:locked/>
    <w:rsid w:val="00A2657D"/>
    <w:rPr>
      <w:szCs w:val="24"/>
      <w:lang w:eastAsia="en-US"/>
    </w:rPr>
  </w:style>
  <w:style w:type="paragraph" w:customStyle="1" w:styleId="BodyText10Bold">
    <w:name w:val="Body Text 10 Bold"/>
    <w:next w:val="BodyText10"/>
    <w:link w:val="BodyText10BoldCharChar"/>
    <w:uiPriority w:val="99"/>
    <w:rsid w:val="00A2657D"/>
    <w:rPr>
      <w:b/>
      <w:bCs/>
      <w:szCs w:val="24"/>
      <w:lang w:eastAsia="en-US"/>
    </w:rPr>
  </w:style>
  <w:style w:type="character" w:customStyle="1" w:styleId="BodyText10BoldCharChar">
    <w:name w:val="Body Text 10 Bold Char Char"/>
    <w:basedOn w:val="DefaultParagraphFont"/>
    <w:link w:val="BodyText10Bold"/>
    <w:uiPriority w:val="99"/>
    <w:locked/>
    <w:rsid w:val="00A2657D"/>
    <w:rPr>
      <w:b/>
      <w:bCs/>
      <w:szCs w:val="24"/>
      <w:lang w:eastAsia="en-US"/>
    </w:rPr>
  </w:style>
  <w:style w:type="paragraph" w:customStyle="1" w:styleId="BodyText10BoldCenter">
    <w:name w:val="Body Text 10 Bold Center"/>
    <w:basedOn w:val="BodyText"/>
    <w:next w:val="BodyText"/>
    <w:link w:val="BodyText10BoldCenterChar"/>
    <w:uiPriority w:val="99"/>
    <w:rsid w:val="00A2657D"/>
    <w:pPr>
      <w:jc w:val="center"/>
    </w:pPr>
    <w:rPr>
      <w:b/>
      <w:bCs/>
    </w:rPr>
  </w:style>
  <w:style w:type="character" w:customStyle="1" w:styleId="BodyText10BoldCenterChar">
    <w:name w:val="Body Text 10 Bold Center Char"/>
    <w:basedOn w:val="BodyTextChar"/>
    <w:link w:val="BodyText10BoldCenter"/>
    <w:uiPriority w:val="99"/>
    <w:rsid w:val="00A2657D"/>
    <w:rPr>
      <w:b/>
      <w:bCs/>
      <w:sz w:val="24"/>
      <w:szCs w:val="24"/>
      <w:lang w:eastAsia="en-US"/>
    </w:rPr>
  </w:style>
  <w:style w:type="paragraph" w:customStyle="1" w:styleId="BodyText10Bullet">
    <w:name w:val="Body Text 10 Bullet"/>
    <w:link w:val="BodyText10BulletChar"/>
    <w:uiPriority w:val="99"/>
    <w:rsid w:val="00A2657D"/>
    <w:pPr>
      <w:numPr>
        <w:numId w:val="16"/>
      </w:numPr>
    </w:pPr>
    <w:rPr>
      <w:szCs w:val="24"/>
      <w:lang w:eastAsia="en-US"/>
    </w:rPr>
  </w:style>
  <w:style w:type="character" w:customStyle="1" w:styleId="BodyText10BulletChar">
    <w:name w:val="Body Text 10 Bullet Char"/>
    <w:basedOn w:val="DefaultParagraphFont"/>
    <w:link w:val="BodyText10Bullet"/>
    <w:uiPriority w:val="99"/>
    <w:locked/>
    <w:rsid w:val="00A2657D"/>
    <w:rPr>
      <w:szCs w:val="24"/>
      <w:lang w:eastAsia="en-US"/>
    </w:rPr>
  </w:style>
  <w:style w:type="paragraph" w:customStyle="1" w:styleId="BODYTEXTCAPS">
    <w:name w:val="BODY TEXT CAPS"/>
    <w:basedOn w:val="BodyText"/>
    <w:link w:val="BODYTEXTCAPSChar"/>
    <w:uiPriority w:val="99"/>
    <w:rsid w:val="00A2657D"/>
    <w:rPr>
      <w:caps/>
    </w:rPr>
  </w:style>
  <w:style w:type="character" w:customStyle="1" w:styleId="BODYTEXTCAPSChar">
    <w:name w:val="BODY TEXT CAPS Char"/>
    <w:basedOn w:val="BodyTextChar"/>
    <w:link w:val="BODYTEXTCAPS"/>
    <w:uiPriority w:val="99"/>
    <w:locked/>
    <w:rsid w:val="00A2657D"/>
    <w:rPr>
      <w:caps/>
      <w:sz w:val="24"/>
      <w:szCs w:val="24"/>
      <w:lang w:eastAsia="en-US"/>
    </w:rPr>
  </w:style>
  <w:style w:type="paragraph" w:customStyle="1" w:styleId="BODYTEXT10CAPS">
    <w:name w:val="BODY TEXT 10 CAPS"/>
    <w:basedOn w:val="BODYTEXTCAPS"/>
    <w:link w:val="BODYTEXT10CAPSChar"/>
    <w:uiPriority w:val="99"/>
    <w:rsid w:val="00A2657D"/>
  </w:style>
  <w:style w:type="character" w:customStyle="1" w:styleId="BODYTEXT10CAPSChar">
    <w:name w:val="BODY TEXT 10 CAPS Char"/>
    <w:basedOn w:val="BODYTEXTCAPSChar"/>
    <w:link w:val="BODYTEXT10CAPS"/>
    <w:uiPriority w:val="99"/>
    <w:rsid w:val="00A2657D"/>
    <w:rPr>
      <w:caps/>
      <w:sz w:val="24"/>
      <w:szCs w:val="24"/>
      <w:lang w:eastAsia="en-US"/>
    </w:rPr>
  </w:style>
  <w:style w:type="paragraph" w:customStyle="1" w:styleId="BodyText10Center">
    <w:name w:val="Body Text 10 Center"/>
    <w:next w:val="BodyText10"/>
    <w:link w:val="BodyText10CenterChar"/>
    <w:uiPriority w:val="99"/>
    <w:rsid w:val="00A2657D"/>
    <w:pPr>
      <w:jc w:val="center"/>
    </w:pPr>
    <w:rPr>
      <w:szCs w:val="24"/>
      <w:lang w:eastAsia="en-US"/>
    </w:rPr>
  </w:style>
  <w:style w:type="character" w:customStyle="1" w:styleId="BodyText10CenterChar">
    <w:name w:val="Body Text 10 Center Char"/>
    <w:basedOn w:val="DefaultParagraphFont"/>
    <w:link w:val="BodyText10Center"/>
    <w:uiPriority w:val="99"/>
    <w:locked/>
    <w:rsid w:val="00A2657D"/>
    <w:rPr>
      <w:szCs w:val="24"/>
      <w:lang w:eastAsia="en-US"/>
    </w:rPr>
  </w:style>
  <w:style w:type="paragraph" w:customStyle="1" w:styleId="BodyText10Glossary">
    <w:name w:val="Body Text 10 Glossary"/>
    <w:basedOn w:val="BodyText"/>
    <w:next w:val="BodyText10"/>
    <w:link w:val="BodyText10GlossaryChar"/>
    <w:qFormat/>
    <w:rsid w:val="00A2657D"/>
  </w:style>
  <w:style w:type="character" w:customStyle="1" w:styleId="BodyText10GlossaryChar">
    <w:name w:val="Body Text 10 Glossary Char"/>
    <w:basedOn w:val="BodyTextChar"/>
    <w:link w:val="BodyText10Glossary"/>
    <w:rsid w:val="00A2657D"/>
    <w:rPr>
      <w:sz w:val="24"/>
      <w:szCs w:val="24"/>
      <w:lang w:eastAsia="en-US"/>
    </w:rPr>
  </w:style>
  <w:style w:type="paragraph" w:customStyle="1" w:styleId="BodyText10Italic">
    <w:name w:val="Body Text 10 Italic"/>
    <w:basedOn w:val="BodyText10"/>
    <w:next w:val="BodyText10"/>
    <w:link w:val="BodyText10ItalicChar"/>
    <w:qFormat/>
    <w:rsid w:val="00A2657D"/>
    <w:rPr>
      <w:i/>
    </w:rPr>
  </w:style>
  <w:style w:type="character" w:customStyle="1" w:styleId="BodyText10ItalicChar">
    <w:name w:val="Body Text 10 Italic Char"/>
    <w:basedOn w:val="BodyText10Char"/>
    <w:link w:val="BodyText10Italic"/>
    <w:rsid w:val="00A2657D"/>
    <w:rPr>
      <w:i/>
      <w:szCs w:val="24"/>
      <w:lang w:eastAsia="en-US"/>
    </w:rPr>
  </w:style>
  <w:style w:type="paragraph" w:customStyle="1" w:styleId="BodyText10Number">
    <w:name w:val="Body Text 10 Number"/>
    <w:basedOn w:val="BodyText"/>
    <w:link w:val="BodyText10NumberCharChar"/>
    <w:uiPriority w:val="99"/>
    <w:rsid w:val="00A2657D"/>
    <w:pPr>
      <w:numPr>
        <w:numId w:val="17"/>
      </w:numPr>
    </w:pPr>
  </w:style>
  <w:style w:type="character" w:customStyle="1" w:styleId="BodyText10NumberCharChar">
    <w:name w:val="Body Text 10 Number Char Char"/>
    <w:basedOn w:val="BodyTextChar"/>
    <w:link w:val="BodyText10Number"/>
    <w:uiPriority w:val="99"/>
    <w:locked/>
    <w:rsid w:val="00A2657D"/>
    <w:rPr>
      <w:sz w:val="24"/>
      <w:szCs w:val="24"/>
      <w:lang w:eastAsia="en-US"/>
    </w:rPr>
  </w:style>
  <w:style w:type="paragraph" w:customStyle="1" w:styleId="BodyText10Underline">
    <w:name w:val="Body Text 10 Underline"/>
    <w:next w:val="BodyText10"/>
    <w:link w:val="BodyText10UnderlineChar"/>
    <w:uiPriority w:val="99"/>
    <w:rsid w:val="00A2657D"/>
    <w:rPr>
      <w:szCs w:val="24"/>
      <w:u w:val="single"/>
      <w:lang w:eastAsia="en-US"/>
    </w:rPr>
  </w:style>
  <w:style w:type="character" w:customStyle="1" w:styleId="BodyText10UnderlineChar">
    <w:name w:val="Body Text 10 Underline Char"/>
    <w:basedOn w:val="DefaultParagraphFont"/>
    <w:link w:val="BodyText10Underline"/>
    <w:uiPriority w:val="99"/>
    <w:locked/>
    <w:rsid w:val="00A2657D"/>
    <w:rPr>
      <w:szCs w:val="24"/>
      <w:u w:val="single"/>
      <w:lang w:eastAsia="en-US"/>
    </w:rPr>
  </w:style>
  <w:style w:type="paragraph" w:customStyle="1" w:styleId="BodyTextBold">
    <w:name w:val="Body Text Bold"/>
    <w:basedOn w:val="BodyText"/>
    <w:next w:val="BodyText"/>
    <w:link w:val="BodyTextBoldChar"/>
    <w:uiPriority w:val="99"/>
    <w:rsid w:val="00A2657D"/>
    <w:rPr>
      <w:b/>
      <w:bCs/>
    </w:rPr>
  </w:style>
  <w:style w:type="character" w:customStyle="1" w:styleId="BodyTextBoldChar">
    <w:name w:val="Body Text Bold Char"/>
    <w:basedOn w:val="BodyTextChar"/>
    <w:link w:val="BodyTextBold"/>
    <w:uiPriority w:val="99"/>
    <w:locked/>
    <w:rsid w:val="00A2657D"/>
    <w:rPr>
      <w:b/>
      <w:bCs/>
      <w:sz w:val="24"/>
      <w:szCs w:val="24"/>
      <w:lang w:eastAsia="en-US"/>
    </w:rPr>
  </w:style>
  <w:style w:type="paragraph" w:customStyle="1" w:styleId="BodyTextBullet">
    <w:name w:val="Body Text Bullet"/>
    <w:link w:val="BodyTextBulletChar"/>
    <w:uiPriority w:val="99"/>
    <w:rsid w:val="00A2657D"/>
    <w:pPr>
      <w:numPr>
        <w:numId w:val="18"/>
      </w:numPr>
    </w:pPr>
    <w:rPr>
      <w:sz w:val="24"/>
      <w:szCs w:val="24"/>
      <w:lang w:eastAsia="en-US"/>
    </w:rPr>
  </w:style>
  <w:style w:type="character" w:customStyle="1" w:styleId="BodyTextBulletChar">
    <w:name w:val="Body Text Bullet Char"/>
    <w:basedOn w:val="DefaultParagraphFont"/>
    <w:link w:val="BodyTextBullet"/>
    <w:uiPriority w:val="99"/>
    <w:locked/>
    <w:rsid w:val="00A2657D"/>
    <w:rPr>
      <w:sz w:val="24"/>
      <w:szCs w:val="24"/>
      <w:lang w:eastAsia="en-US"/>
    </w:rPr>
  </w:style>
  <w:style w:type="paragraph" w:customStyle="1" w:styleId="BodyTextBulletLevel2">
    <w:name w:val="Body Text Bullet Level 2"/>
    <w:basedOn w:val="BodyTextBullet"/>
    <w:link w:val="BodyTextBulletLevel2Char"/>
    <w:uiPriority w:val="99"/>
    <w:rsid w:val="00A2657D"/>
    <w:pPr>
      <w:numPr>
        <w:numId w:val="19"/>
      </w:numPr>
    </w:pPr>
    <w:rPr>
      <w:lang w:eastAsia="ar-SA"/>
    </w:rPr>
  </w:style>
  <w:style w:type="character" w:customStyle="1" w:styleId="BodyTextBulletLevel2Char">
    <w:name w:val="Body Text Bullet Level 2 Char"/>
    <w:basedOn w:val="BodyTextBulletChar"/>
    <w:link w:val="BodyTextBulletLevel2"/>
    <w:uiPriority w:val="99"/>
    <w:locked/>
    <w:rsid w:val="00A2657D"/>
    <w:rPr>
      <w:sz w:val="24"/>
      <w:szCs w:val="24"/>
      <w:lang w:eastAsia="ar-SA"/>
    </w:rPr>
  </w:style>
  <w:style w:type="paragraph" w:customStyle="1" w:styleId="BodyTextBulletLevel3">
    <w:name w:val="Body Text Bullet Level 3"/>
    <w:basedOn w:val="BodyTextBulletLevel2"/>
    <w:link w:val="BodyTextBulletLevel3Char"/>
    <w:uiPriority w:val="99"/>
    <w:rsid w:val="00A2657D"/>
    <w:pPr>
      <w:numPr>
        <w:numId w:val="20"/>
      </w:numPr>
    </w:pPr>
  </w:style>
  <w:style w:type="character" w:customStyle="1" w:styleId="BodyTextBulletLevel3Char">
    <w:name w:val="Body Text Bullet Level 3 Char"/>
    <w:basedOn w:val="BodyTextBulletLevel2Char"/>
    <w:link w:val="BodyTextBulletLevel3"/>
    <w:uiPriority w:val="99"/>
    <w:locked/>
    <w:rsid w:val="00A2657D"/>
    <w:rPr>
      <w:sz w:val="24"/>
      <w:szCs w:val="24"/>
      <w:lang w:eastAsia="ar-SA"/>
    </w:rPr>
  </w:style>
  <w:style w:type="paragraph" w:customStyle="1" w:styleId="BodyTextCenter">
    <w:name w:val="Body Text Center"/>
    <w:basedOn w:val="Normal"/>
    <w:link w:val="BodyTextCenterChar"/>
    <w:uiPriority w:val="99"/>
    <w:rsid w:val="00A2657D"/>
    <w:pPr>
      <w:spacing w:after="120"/>
      <w:jc w:val="center"/>
    </w:pPr>
  </w:style>
  <w:style w:type="character" w:customStyle="1" w:styleId="BodyTextCenterChar">
    <w:name w:val="Body Text Center Char"/>
    <w:basedOn w:val="DefaultParagraphFont"/>
    <w:link w:val="BodyTextCenter"/>
    <w:uiPriority w:val="99"/>
    <w:locked/>
    <w:rsid w:val="00A2657D"/>
    <w:rPr>
      <w:sz w:val="24"/>
      <w:szCs w:val="24"/>
      <w:lang w:eastAsia="en-US"/>
    </w:rPr>
  </w:style>
  <w:style w:type="paragraph" w:customStyle="1" w:styleId="BodyTextCenterNoSpace">
    <w:name w:val="Body Text Center No Space"/>
    <w:link w:val="BodyTextCenterNoSpaceChar"/>
    <w:uiPriority w:val="99"/>
    <w:rsid w:val="00A2657D"/>
    <w:pPr>
      <w:jc w:val="center"/>
    </w:pPr>
    <w:rPr>
      <w:bCs/>
      <w:sz w:val="24"/>
      <w:szCs w:val="24"/>
      <w:lang w:eastAsia="en-US"/>
    </w:rPr>
  </w:style>
  <w:style w:type="character" w:customStyle="1" w:styleId="BodyTextCenterNoSpaceChar">
    <w:name w:val="Body Text Center No Space Char"/>
    <w:basedOn w:val="DefaultParagraphFont"/>
    <w:link w:val="BodyTextCenterNoSpace"/>
    <w:uiPriority w:val="99"/>
    <w:locked/>
    <w:rsid w:val="00A2657D"/>
    <w:rPr>
      <w:bCs/>
      <w:sz w:val="24"/>
      <w:szCs w:val="24"/>
      <w:lang w:eastAsia="en-US"/>
    </w:rPr>
  </w:style>
  <w:style w:type="paragraph" w:customStyle="1" w:styleId="BodyTextGlossary">
    <w:name w:val="Body Text Glossary"/>
    <w:basedOn w:val="BodyText"/>
    <w:next w:val="BodyText"/>
    <w:link w:val="BodyTextGlossaryChar"/>
    <w:qFormat/>
    <w:rsid w:val="00A2657D"/>
  </w:style>
  <w:style w:type="character" w:customStyle="1" w:styleId="BodyTextGlossaryChar">
    <w:name w:val="Body Text Glossary Char"/>
    <w:basedOn w:val="BodyTextChar"/>
    <w:link w:val="BodyTextGlossary"/>
    <w:rsid w:val="00A2657D"/>
    <w:rPr>
      <w:sz w:val="24"/>
      <w:szCs w:val="24"/>
      <w:lang w:eastAsia="en-US"/>
    </w:rPr>
  </w:style>
  <w:style w:type="paragraph" w:styleId="BodyTextIndent">
    <w:name w:val="Body Text Indent"/>
    <w:basedOn w:val="BodyText"/>
    <w:link w:val="BodyTextIndentChar"/>
    <w:unhideWhenUsed/>
    <w:rsid w:val="00C9515F"/>
    <w:pPr>
      <w:spacing w:before="120"/>
      <w:ind w:left="360"/>
    </w:pPr>
    <w:rPr>
      <w:szCs w:val="20"/>
    </w:rPr>
  </w:style>
  <w:style w:type="character" w:customStyle="1" w:styleId="BodyTextIndentChar">
    <w:name w:val="Body Text Indent Char"/>
    <w:basedOn w:val="DefaultParagraphFont"/>
    <w:link w:val="BodyTextIndent"/>
    <w:rsid w:val="00C9515F"/>
    <w:rPr>
      <w:sz w:val="24"/>
      <w:lang w:eastAsia="en-US"/>
    </w:rPr>
  </w:style>
  <w:style w:type="paragraph" w:customStyle="1" w:styleId="BodyTextItalic">
    <w:name w:val="Body Text Italic"/>
    <w:next w:val="BodyText"/>
    <w:link w:val="BodyTextItalicChar"/>
    <w:uiPriority w:val="99"/>
    <w:rsid w:val="00A2657D"/>
    <w:rPr>
      <w:i/>
      <w:sz w:val="24"/>
      <w:szCs w:val="24"/>
      <w:lang w:eastAsia="en-US"/>
    </w:rPr>
  </w:style>
  <w:style w:type="character" w:customStyle="1" w:styleId="BodyTextItalicChar">
    <w:name w:val="Body Text Italic Char"/>
    <w:basedOn w:val="DefaultParagraphFont"/>
    <w:link w:val="BodyTextItalic"/>
    <w:uiPriority w:val="99"/>
    <w:locked/>
    <w:rsid w:val="00A2657D"/>
    <w:rPr>
      <w:i/>
      <w:sz w:val="24"/>
      <w:szCs w:val="24"/>
      <w:lang w:eastAsia="en-US"/>
    </w:rPr>
  </w:style>
  <w:style w:type="paragraph" w:customStyle="1" w:styleId="BodyTextNoSpace">
    <w:name w:val="Body Text No Space"/>
    <w:basedOn w:val="BodyTextCenterNoSpace"/>
    <w:link w:val="BodyTextNoSpaceChar"/>
    <w:qFormat/>
    <w:rsid w:val="00A2657D"/>
    <w:pPr>
      <w:jc w:val="left"/>
    </w:pPr>
  </w:style>
  <w:style w:type="character" w:customStyle="1" w:styleId="BodyTextNoSpaceChar">
    <w:name w:val="Body Text No Space Char"/>
    <w:basedOn w:val="BodyTextCenterNoSpaceChar"/>
    <w:link w:val="BodyTextNoSpace"/>
    <w:rsid w:val="00A2657D"/>
    <w:rPr>
      <w:bCs/>
      <w:sz w:val="24"/>
      <w:szCs w:val="24"/>
      <w:lang w:eastAsia="en-US"/>
    </w:rPr>
  </w:style>
  <w:style w:type="paragraph" w:customStyle="1" w:styleId="BodyTextNumber">
    <w:name w:val="Body Text Number"/>
    <w:link w:val="BodyTextNumberChar"/>
    <w:uiPriority w:val="99"/>
    <w:rsid w:val="00C9515F"/>
    <w:pPr>
      <w:numPr>
        <w:numId w:val="21"/>
      </w:numPr>
      <w:ind w:hanging="360"/>
    </w:pPr>
    <w:rPr>
      <w:sz w:val="24"/>
      <w:szCs w:val="24"/>
      <w:u w:val="single"/>
      <w:lang w:eastAsia="en-US"/>
    </w:rPr>
  </w:style>
  <w:style w:type="character" w:customStyle="1" w:styleId="BodyTextNumberChar">
    <w:name w:val="Body Text Number Char"/>
    <w:basedOn w:val="DefaultParagraphFont"/>
    <w:link w:val="BodyTextNumber"/>
    <w:uiPriority w:val="99"/>
    <w:locked/>
    <w:rsid w:val="00C9515F"/>
    <w:rPr>
      <w:sz w:val="24"/>
      <w:szCs w:val="24"/>
      <w:u w:val="single"/>
      <w:lang w:eastAsia="en-US"/>
    </w:rPr>
  </w:style>
  <w:style w:type="paragraph" w:customStyle="1" w:styleId="BodyTextNumberLetterLevel2">
    <w:name w:val="Body Text Number Letter Level 2"/>
    <w:basedOn w:val="BodyTextNumber"/>
    <w:link w:val="BodyTextNumberLetterLevel2Char"/>
    <w:uiPriority w:val="99"/>
    <w:rsid w:val="00A2657D"/>
    <w:pPr>
      <w:numPr>
        <w:numId w:val="22"/>
      </w:numPr>
    </w:pPr>
  </w:style>
  <w:style w:type="character" w:customStyle="1" w:styleId="BodyTextNumberLetterLevel2Char">
    <w:name w:val="Body Text Number Letter Level 2 Char"/>
    <w:basedOn w:val="BodyTextNumberChar"/>
    <w:link w:val="BodyTextNumberLetterLevel2"/>
    <w:uiPriority w:val="99"/>
    <w:locked/>
    <w:rsid w:val="00A2657D"/>
    <w:rPr>
      <w:sz w:val="24"/>
      <w:szCs w:val="24"/>
      <w:u w:val="single"/>
      <w:lang w:eastAsia="en-US"/>
    </w:rPr>
  </w:style>
  <w:style w:type="paragraph" w:customStyle="1" w:styleId="BodyTextNumberStepResultsNotes">
    <w:name w:val="Body Text Number Step Results/Notes"/>
    <w:basedOn w:val="Normal"/>
    <w:next w:val="BodyTextNumber"/>
    <w:link w:val="BodyTextNumberStepResultsNotesChar"/>
    <w:uiPriority w:val="99"/>
    <w:rsid w:val="00A2657D"/>
    <w:pPr>
      <w:spacing w:after="120"/>
      <w:ind w:left="648"/>
    </w:pPr>
  </w:style>
  <w:style w:type="character" w:customStyle="1" w:styleId="BodyTextNumberStepResultsNotesChar">
    <w:name w:val="Body Text Number Step Results/Notes Char"/>
    <w:basedOn w:val="DefaultParagraphFont"/>
    <w:link w:val="BodyTextNumberStepResultsNotes"/>
    <w:uiPriority w:val="99"/>
    <w:locked/>
    <w:rsid w:val="00A2657D"/>
    <w:rPr>
      <w:sz w:val="24"/>
      <w:szCs w:val="24"/>
      <w:lang w:eastAsia="en-US"/>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A2657D"/>
    <w:pPr>
      <w:spacing w:before="120"/>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A2657D"/>
    <w:rPr>
      <w:sz w:val="24"/>
      <w:szCs w:val="24"/>
      <w:lang w:eastAsia="en-US"/>
    </w:rPr>
  </w:style>
  <w:style w:type="paragraph" w:customStyle="1" w:styleId="BodyTextNumberStepResultsNotesBullet">
    <w:name w:val="Body Text Number Step Results/Notes Bullet"/>
    <w:basedOn w:val="BodyTextNumberStepResultsNotes"/>
    <w:link w:val="BodyTextNumberStepResultsNotesBulletChar"/>
    <w:qFormat/>
    <w:rsid w:val="00A2657D"/>
    <w:pPr>
      <w:numPr>
        <w:numId w:val="23"/>
      </w:numPr>
      <w:spacing w:before="120"/>
    </w:pPr>
  </w:style>
  <w:style w:type="character" w:customStyle="1" w:styleId="BodyTextNumberStepResultsNotesBulletChar">
    <w:name w:val="Body Text Number Step Results/Notes Bullet Char"/>
    <w:basedOn w:val="BodyTextNumberStepResultsNotesChar"/>
    <w:link w:val="BodyTextNumberStepResultsNotesBullet"/>
    <w:rsid w:val="00A2657D"/>
    <w:rPr>
      <w:sz w:val="24"/>
      <w:szCs w:val="24"/>
      <w:lang w:eastAsia="en-US"/>
    </w:rPr>
  </w:style>
  <w:style w:type="paragraph" w:customStyle="1" w:styleId="BodyTextUnderline">
    <w:name w:val="Body Text Underline"/>
    <w:basedOn w:val="BodyText"/>
    <w:next w:val="BodyText"/>
    <w:link w:val="BodyTextUnderlineChar"/>
    <w:uiPriority w:val="99"/>
    <w:rsid w:val="00A2657D"/>
    <w:rPr>
      <w:u w:val="single"/>
    </w:rPr>
  </w:style>
  <w:style w:type="character" w:customStyle="1" w:styleId="BodyTextUnderlineChar">
    <w:name w:val="Body Text Underline Char"/>
    <w:basedOn w:val="BodyTextChar"/>
    <w:link w:val="BodyTextUnderline"/>
    <w:uiPriority w:val="99"/>
    <w:locked/>
    <w:rsid w:val="00A2657D"/>
    <w:rPr>
      <w:sz w:val="24"/>
      <w:szCs w:val="24"/>
      <w:u w:val="single"/>
      <w:lang w:eastAsia="en-US"/>
    </w:rPr>
  </w:style>
  <w:style w:type="paragraph" w:styleId="Caption">
    <w:name w:val="caption"/>
    <w:basedOn w:val="Normal"/>
    <w:next w:val="BodyText"/>
    <w:uiPriority w:val="99"/>
    <w:qFormat/>
    <w:rsid w:val="00A2657D"/>
    <w:pPr>
      <w:keepNext/>
      <w:spacing w:before="120"/>
    </w:pPr>
    <w:rPr>
      <w:rFonts w:eastAsia="Batang"/>
      <w:b/>
      <w:bCs/>
      <w:sz w:val="20"/>
    </w:rPr>
  </w:style>
  <w:style w:type="paragraph" w:customStyle="1" w:styleId="CMSSecurity">
    <w:name w:val="CMS Security"/>
    <w:uiPriority w:val="99"/>
    <w:rsid w:val="00A2657D"/>
    <w:pPr>
      <w:jc w:val="center"/>
    </w:pPr>
    <w:rPr>
      <w:b/>
      <w:color w:val="FF0000"/>
      <w:sz w:val="24"/>
      <w:szCs w:val="24"/>
      <w:lang w:eastAsia="en-US"/>
    </w:rPr>
  </w:style>
  <w:style w:type="paragraph" w:customStyle="1" w:styleId="CoverClassification">
    <w:name w:val="Cover Classification"/>
    <w:basedOn w:val="Normal"/>
    <w:link w:val="CoverClassificationChar"/>
    <w:rsid w:val="00A2657D"/>
    <w:pPr>
      <w:jc w:val="right"/>
    </w:pPr>
    <w:rPr>
      <w:b/>
      <w:color w:val="000000" w:themeColor="text1"/>
      <w:sz w:val="32"/>
      <w:szCs w:val="20"/>
    </w:rPr>
  </w:style>
  <w:style w:type="character" w:customStyle="1" w:styleId="CoverClassificationChar">
    <w:name w:val="Cover Classification Char"/>
    <w:basedOn w:val="DefaultParagraphFont"/>
    <w:link w:val="CoverClassification"/>
    <w:rsid w:val="00A2657D"/>
    <w:rPr>
      <w:b/>
      <w:color w:val="000000" w:themeColor="text1"/>
      <w:sz w:val="32"/>
      <w:lang w:eastAsia="en-US"/>
    </w:rPr>
  </w:style>
  <w:style w:type="paragraph" w:customStyle="1" w:styleId="CoverDocumentName">
    <w:name w:val="Cover Document Name"/>
    <w:basedOn w:val="Normal"/>
    <w:rsid w:val="00A2657D"/>
    <w:pPr>
      <w:pBdr>
        <w:bottom w:val="single" w:sz="4" w:space="1" w:color="auto"/>
      </w:pBdr>
      <w:spacing w:before="100"/>
      <w:jc w:val="right"/>
    </w:pPr>
    <w:rPr>
      <w:rFonts w:ascii="Arial" w:hAnsi="Arial"/>
      <w:b/>
      <w:bCs/>
      <w:sz w:val="48"/>
      <w:szCs w:val="20"/>
    </w:rPr>
  </w:style>
  <w:style w:type="paragraph" w:customStyle="1" w:styleId="CoverProgramName">
    <w:name w:val="Cover Program Name"/>
    <w:link w:val="CoverProgramNameChar"/>
    <w:rsid w:val="00A2657D"/>
    <w:pPr>
      <w:spacing w:before="400"/>
      <w:jc w:val="right"/>
    </w:pPr>
    <w:rPr>
      <w:rFonts w:ascii="Arial" w:hAnsi="Arial"/>
      <w:b/>
      <w:color w:val="000000" w:themeColor="text1"/>
      <w:sz w:val="40"/>
      <w:lang w:eastAsia="en-US"/>
    </w:rPr>
  </w:style>
  <w:style w:type="character" w:customStyle="1" w:styleId="CoverProgramNameChar">
    <w:name w:val="Cover Program Name Char"/>
    <w:basedOn w:val="DefaultParagraphFont"/>
    <w:link w:val="CoverProgramName"/>
    <w:rsid w:val="00A2657D"/>
    <w:rPr>
      <w:rFonts w:ascii="Arial" w:hAnsi="Arial"/>
      <w:b/>
      <w:color w:val="000000" w:themeColor="text1"/>
      <w:sz w:val="40"/>
      <w:lang w:eastAsia="en-US"/>
    </w:rPr>
  </w:style>
  <w:style w:type="paragraph" w:customStyle="1" w:styleId="CoverProjectName">
    <w:name w:val="Cover Project Name"/>
    <w:basedOn w:val="Normal"/>
    <w:rsid w:val="00A2657D"/>
    <w:pPr>
      <w:pBdr>
        <w:bottom w:val="single" w:sz="4" w:space="1" w:color="auto"/>
      </w:pBdr>
      <w:spacing w:before="2000" w:after="240"/>
      <w:jc w:val="right"/>
    </w:pPr>
    <w:rPr>
      <w:rFonts w:ascii="Arial" w:hAnsi="Arial"/>
      <w:b/>
      <w:bCs/>
      <w:color w:val="0070C0"/>
      <w:sz w:val="48"/>
      <w:szCs w:val="20"/>
    </w:rPr>
  </w:style>
  <w:style w:type="paragraph" w:customStyle="1" w:styleId="CoverText">
    <w:name w:val="Cover Text"/>
    <w:basedOn w:val="Normal"/>
    <w:link w:val="CoverTextChar"/>
    <w:rsid w:val="00A2657D"/>
    <w:pPr>
      <w:spacing w:before="120" w:after="120"/>
      <w:jc w:val="right"/>
    </w:pPr>
    <w:rPr>
      <w:rFonts w:ascii="Arial" w:hAnsi="Arial"/>
      <w:b/>
      <w:bCs/>
      <w:sz w:val="32"/>
      <w:szCs w:val="20"/>
    </w:rPr>
  </w:style>
  <w:style w:type="character" w:customStyle="1" w:styleId="CoverTextChar">
    <w:name w:val="Cover Text Char"/>
    <w:basedOn w:val="DefaultParagraphFont"/>
    <w:link w:val="CoverText"/>
    <w:rsid w:val="00A2657D"/>
    <w:rPr>
      <w:rFonts w:ascii="Arial" w:hAnsi="Arial"/>
      <w:b/>
      <w:bCs/>
      <w:sz w:val="32"/>
      <w:lang w:eastAsia="en-US"/>
    </w:rPr>
  </w:style>
  <w:style w:type="paragraph" w:customStyle="1" w:styleId="CoverTextDate">
    <w:name w:val="Cover Text Date"/>
    <w:basedOn w:val="CoverText"/>
    <w:link w:val="CoverTextDateChar"/>
    <w:qFormat/>
    <w:rsid w:val="00A2657D"/>
    <w:pPr>
      <w:spacing w:after="4100"/>
    </w:pPr>
  </w:style>
  <w:style w:type="character" w:customStyle="1" w:styleId="CoverTextDateChar">
    <w:name w:val="Cover Text Date Char"/>
    <w:basedOn w:val="CoverTextChar"/>
    <w:link w:val="CoverTextDate"/>
    <w:rsid w:val="00A2657D"/>
    <w:rPr>
      <w:rFonts w:ascii="Arial" w:hAnsi="Arial"/>
      <w:b/>
      <w:bCs/>
      <w:sz w:val="32"/>
      <w:lang w:eastAsia="en-US"/>
    </w:rPr>
  </w:style>
  <w:style w:type="paragraph" w:customStyle="1" w:styleId="Figure">
    <w:name w:val="Figure"/>
    <w:basedOn w:val="BodyText"/>
    <w:next w:val="Normal"/>
    <w:uiPriority w:val="99"/>
    <w:rsid w:val="00A2657D"/>
    <w:pPr>
      <w:keepNext/>
      <w:spacing w:after="0"/>
    </w:pPr>
  </w:style>
  <w:style w:type="paragraph" w:customStyle="1" w:styleId="FigureCaption">
    <w:name w:val="Figure Caption"/>
    <w:basedOn w:val="Caption"/>
    <w:next w:val="BodyText"/>
    <w:uiPriority w:val="99"/>
    <w:rsid w:val="00A2657D"/>
    <w:pPr>
      <w:keepNext w:val="0"/>
      <w:spacing w:before="0" w:after="120"/>
    </w:pPr>
  </w:style>
  <w:style w:type="paragraph" w:styleId="FootnoteText">
    <w:name w:val="footnote text"/>
    <w:basedOn w:val="Normal"/>
    <w:link w:val="FootnoteTextChar"/>
    <w:uiPriority w:val="99"/>
    <w:rsid w:val="000B4457"/>
    <w:rPr>
      <w:sz w:val="20"/>
      <w:szCs w:val="16"/>
    </w:rPr>
  </w:style>
  <w:style w:type="character" w:customStyle="1" w:styleId="FootnoteTextChar">
    <w:name w:val="Footnote Text Char"/>
    <w:basedOn w:val="DefaultParagraphFont"/>
    <w:link w:val="FootnoteText"/>
    <w:uiPriority w:val="99"/>
    <w:rsid w:val="000B4457"/>
    <w:rPr>
      <w:szCs w:val="16"/>
      <w:lang w:eastAsia="en-US"/>
    </w:rPr>
  </w:style>
  <w:style w:type="paragraph" w:customStyle="1" w:styleId="FrontMatterHeader">
    <w:name w:val="Front Matter Header"/>
    <w:next w:val="Normal"/>
    <w:autoRedefine/>
    <w:rsid w:val="00A2657D"/>
    <w:pPr>
      <w:keepNext/>
      <w:spacing w:after="360"/>
      <w:jc w:val="center"/>
      <w:outlineLvl w:val="0"/>
    </w:pPr>
    <w:rPr>
      <w:rFonts w:ascii="Arial" w:hAnsi="Arial"/>
      <w:b/>
      <w:sz w:val="36"/>
      <w:lang w:eastAsia="en-US"/>
    </w:rPr>
  </w:style>
  <w:style w:type="paragraph" w:customStyle="1" w:styleId="HeaderCenter">
    <w:name w:val="Header Center"/>
    <w:basedOn w:val="Header"/>
    <w:uiPriority w:val="99"/>
    <w:rsid w:val="00A2657D"/>
    <w:pPr>
      <w:jc w:val="center"/>
    </w:pPr>
  </w:style>
  <w:style w:type="paragraph" w:customStyle="1" w:styleId="HeaderRight">
    <w:name w:val="Header Right"/>
    <w:uiPriority w:val="99"/>
    <w:rsid w:val="00A2657D"/>
    <w:pPr>
      <w:jc w:val="right"/>
    </w:pPr>
    <w:rPr>
      <w:sz w:val="18"/>
      <w:szCs w:val="24"/>
      <w:lang w:eastAsia="en-US"/>
    </w:rPr>
  </w:style>
  <w:style w:type="character" w:customStyle="1" w:styleId="Heading1Char">
    <w:name w:val="Heading 1 Char"/>
    <w:basedOn w:val="DefaultParagraphFont"/>
    <w:link w:val="Heading1"/>
    <w:uiPriority w:val="99"/>
    <w:rsid w:val="00A2657D"/>
    <w:rPr>
      <w:rFonts w:ascii="Arial" w:hAnsi="Arial"/>
      <w:b/>
      <w:bCs/>
      <w:sz w:val="32"/>
      <w:szCs w:val="24"/>
      <w:lang w:eastAsia="en-US"/>
    </w:rPr>
  </w:style>
  <w:style w:type="character" w:customStyle="1" w:styleId="Heading2Char">
    <w:name w:val="Heading 2 Char"/>
    <w:basedOn w:val="DefaultParagraphFont"/>
    <w:link w:val="Heading2"/>
    <w:uiPriority w:val="99"/>
    <w:rsid w:val="00A2657D"/>
    <w:rPr>
      <w:rFonts w:ascii="Arial Bold" w:hAnsi="Arial Bold"/>
      <w:b/>
      <w:snapToGrid w:val="0"/>
      <w:sz w:val="28"/>
      <w:lang w:eastAsia="ar-SA"/>
    </w:rPr>
  </w:style>
  <w:style w:type="character" w:customStyle="1" w:styleId="Heading3Char">
    <w:name w:val="Heading 3 Char"/>
    <w:basedOn w:val="DefaultParagraphFont"/>
    <w:link w:val="Heading3"/>
    <w:uiPriority w:val="99"/>
    <w:rsid w:val="00A2657D"/>
    <w:rPr>
      <w:rFonts w:ascii="Arial Bold" w:hAnsi="Arial Bold" w:cs="Arial"/>
      <w:b/>
      <w:bCs/>
      <w:color w:val="000000" w:themeColor="text1"/>
      <w:sz w:val="28"/>
      <w:szCs w:val="26"/>
      <w:lang w:eastAsia="en-US"/>
    </w:rPr>
  </w:style>
  <w:style w:type="character" w:customStyle="1" w:styleId="Heading4Char">
    <w:name w:val="Heading 4 Char"/>
    <w:basedOn w:val="DefaultParagraphFont"/>
    <w:link w:val="Heading4"/>
    <w:uiPriority w:val="99"/>
    <w:rsid w:val="00A2657D"/>
    <w:rPr>
      <w:rFonts w:ascii="Arial Bold" w:hAnsi="Arial Bold"/>
      <w:b/>
      <w:sz w:val="28"/>
      <w:lang w:eastAsia="ar-SA"/>
    </w:rPr>
  </w:style>
  <w:style w:type="character" w:customStyle="1" w:styleId="Heading5Char">
    <w:name w:val="Heading 5 Char"/>
    <w:basedOn w:val="DefaultParagraphFont"/>
    <w:link w:val="Heading5"/>
    <w:uiPriority w:val="99"/>
    <w:rsid w:val="00A2657D"/>
    <w:rPr>
      <w:rFonts w:ascii="Arial" w:hAnsi="Arial"/>
      <w:b/>
      <w:bCs/>
      <w:iCs/>
      <w:sz w:val="28"/>
      <w:szCs w:val="26"/>
      <w:lang w:eastAsia="en-US"/>
    </w:rPr>
  </w:style>
  <w:style w:type="character" w:customStyle="1" w:styleId="Heading6Char">
    <w:name w:val="Heading 6 Char"/>
    <w:basedOn w:val="DefaultParagraphFont"/>
    <w:link w:val="Heading6"/>
    <w:uiPriority w:val="99"/>
    <w:rsid w:val="00A2657D"/>
    <w:rPr>
      <w:rFonts w:ascii="Arial" w:hAnsi="Arial"/>
      <w:sz w:val="28"/>
      <w:szCs w:val="24"/>
      <w:lang w:eastAsia="en-US"/>
    </w:rPr>
  </w:style>
  <w:style w:type="character" w:customStyle="1" w:styleId="Heading7Char">
    <w:name w:val="Heading 7 Char"/>
    <w:basedOn w:val="DefaultParagraphFont"/>
    <w:link w:val="Heading7"/>
    <w:uiPriority w:val="99"/>
    <w:rsid w:val="00A2657D"/>
    <w:rPr>
      <w:rFonts w:ascii="Arial" w:hAnsi="Arial"/>
      <w:sz w:val="28"/>
      <w:szCs w:val="24"/>
      <w:lang w:eastAsia="ar-SA"/>
    </w:rPr>
  </w:style>
  <w:style w:type="character" w:customStyle="1" w:styleId="Heading8Char">
    <w:name w:val="Heading 8 Char"/>
    <w:basedOn w:val="DefaultParagraphFont"/>
    <w:link w:val="Heading8"/>
    <w:uiPriority w:val="99"/>
    <w:rsid w:val="00A2657D"/>
    <w:rPr>
      <w:rFonts w:ascii="Arial" w:hAnsi="Arial"/>
      <w:iCs/>
      <w:sz w:val="28"/>
      <w:szCs w:val="24"/>
      <w:lang w:eastAsia="ar-SA"/>
    </w:rPr>
  </w:style>
  <w:style w:type="character" w:customStyle="1" w:styleId="Heading9Char">
    <w:name w:val="Heading 9 Char"/>
    <w:basedOn w:val="DefaultParagraphFont"/>
    <w:link w:val="Heading9"/>
    <w:uiPriority w:val="99"/>
    <w:rsid w:val="00A2657D"/>
    <w:rPr>
      <w:rFonts w:ascii="Arial" w:hAnsi="Arial"/>
      <w:bCs/>
      <w:sz w:val="28"/>
      <w:szCs w:val="28"/>
      <w:lang w:eastAsia="ar-SA"/>
    </w:rPr>
  </w:style>
  <w:style w:type="paragraph" w:customStyle="1" w:styleId="HiddenText">
    <w:name w:val="Hidden Text"/>
    <w:basedOn w:val="BodyText"/>
    <w:next w:val="BodyText"/>
    <w:uiPriority w:val="99"/>
    <w:rsid w:val="00A2657D"/>
    <w:rPr>
      <w:vanish/>
      <w:color w:val="008000"/>
    </w:rPr>
  </w:style>
  <w:style w:type="character" w:customStyle="1" w:styleId="Hyperlink10">
    <w:name w:val="Hyperlink 10"/>
    <w:basedOn w:val="Hyperlink"/>
    <w:uiPriority w:val="99"/>
    <w:rsid w:val="00A2657D"/>
    <w:rPr>
      <w:rFonts w:ascii="Times New Roman" w:hAnsi="Times New Roman" w:cs="Arial"/>
      <w:color w:val="0000FF"/>
      <w:sz w:val="20"/>
      <w:szCs w:val="22"/>
      <w:u w:val="single"/>
    </w:rPr>
  </w:style>
  <w:style w:type="paragraph" w:customStyle="1" w:styleId="HyperlinkFollowed">
    <w:name w:val="Hyperlink Followed"/>
    <w:basedOn w:val="BodyText"/>
    <w:link w:val="HyperlinkFollowedChar"/>
    <w:qFormat/>
    <w:rsid w:val="00A2657D"/>
    <w:rPr>
      <w:color w:val="7030A0"/>
      <w:u w:val="single"/>
    </w:rPr>
  </w:style>
  <w:style w:type="character" w:customStyle="1" w:styleId="HyperlinkFollowedChar">
    <w:name w:val="Hyperlink Followed Char"/>
    <w:basedOn w:val="BodyTextChar"/>
    <w:link w:val="HyperlinkFollowed"/>
    <w:rsid w:val="00A2657D"/>
    <w:rPr>
      <w:color w:val="7030A0"/>
      <w:sz w:val="24"/>
      <w:szCs w:val="24"/>
      <w:u w:val="single"/>
      <w:lang w:eastAsia="en-US"/>
    </w:rPr>
  </w:style>
  <w:style w:type="paragraph" w:customStyle="1" w:styleId="Hyperlink10Followed">
    <w:name w:val="Hyperlink 10 Followed"/>
    <w:basedOn w:val="HyperlinkFollowed"/>
    <w:link w:val="Hyperlink10FollowedChar"/>
    <w:qFormat/>
    <w:rsid w:val="00A2657D"/>
  </w:style>
  <w:style w:type="character" w:customStyle="1" w:styleId="Hyperlink10FollowedChar">
    <w:name w:val="Hyperlink 10 Followed Char"/>
    <w:basedOn w:val="HyperlinkFollowedChar"/>
    <w:link w:val="Hyperlink10Followed"/>
    <w:rsid w:val="00A2657D"/>
    <w:rPr>
      <w:color w:val="7030A0"/>
      <w:sz w:val="24"/>
      <w:szCs w:val="24"/>
      <w:u w:val="single"/>
      <w:lang w:eastAsia="en-US"/>
    </w:rPr>
  </w:style>
  <w:style w:type="paragraph" w:customStyle="1" w:styleId="InstructionalText">
    <w:name w:val="Instructional Text"/>
    <w:basedOn w:val="BodyText"/>
    <w:next w:val="BodyText"/>
    <w:link w:val="InstructionalTextChar"/>
    <w:qFormat/>
    <w:rsid w:val="00A2657D"/>
    <w:pPr>
      <w:spacing w:before="120"/>
    </w:pPr>
    <w:rPr>
      <w:i/>
      <w:color w:val="0000FF"/>
      <w:lang w:eastAsia="ar-SA"/>
    </w:rPr>
  </w:style>
  <w:style w:type="character" w:customStyle="1" w:styleId="InstructionalTextChar">
    <w:name w:val="Instructional Text Char"/>
    <w:basedOn w:val="BodyTextChar"/>
    <w:link w:val="InstructionalText"/>
    <w:rsid w:val="00A2657D"/>
    <w:rPr>
      <w:i/>
      <w:color w:val="0000FF"/>
      <w:sz w:val="24"/>
      <w:szCs w:val="24"/>
      <w:lang w:eastAsia="ar-SA"/>
    </w:rPr>
  </w:style>
  <w:style w:type="paragraph" w:customStyle="1" w:styleId="InstructionalTextBullet">
    <w:name w:val="Instructional Text Bullet"/>
    <w:basedOn w:val="BodyTextBullet"/>
    <w:qFormat/>
    <w:rsid w:val="00A2657D"/>
    <w:pPr>
      <w:numPr>
        <w:numId w:val="33"/>
      </w:numPr>
      <w:spacing w:after="60"/>
    </w:pPr>
    <w:rPr>
      <w:i/>
      <w:color w:val="0000FF"/>
    </w:rPr>
  </w:style>
  <w:style w:type="paragraph" w:customStyle="1" w:styleId="InstructionalTextBulletLevel2">
    <w:name w:val="Instructional Text Bullet Level 2"/>
    <w:basedOn w:val="InstructionalTextBullet"/>
    <w:qFormat/>
    <w:rsid w:val="00A2657D"/>
    <w:pPr>
      <w:numPr>
        <w:numId w:val="34"/>
      </w:numPr>
    </w:pPr>
  </w:style>
  <w:style w:type="paragraph" w:customStyle="1" w:styleId="InstructionalTextNumber">
    <w:name w:val="Instructional Text Number"/>
    <w:basedOn w:val="Normal"/>
    <w:qFormat/>
    <w:rsid w:val="00A2657D"/>
    <w:pPr>
      <w:numPr>
        <w:numId w:val="35"/>
      </w:numPr>
      <w:spacing w:before="80" w:after="240"/>
    </w:pPr>
    <w:rPr>
      <w:rFonts w:cs="Arial"/>
      <w:i/>
      <w:color w:val="0000FF"/>
    </w:rPr>
  </w:style>
  <w:style w:type="paragraph" w:customStyle="1" w:styleId="InstructionalTextUnderline">
    <w:name w:val="Instructional Text Underline"/>
    <w:basedOn w:val="InstructionalText"/>
    <w:link w:val="InstructionalTextUnderlineChar"/>
    <w:rsid w:val="00A2657D"/>
    <w:rPr>
      <w:iCs/>
      <w:u w:val="single"/>
    </w:rPr>
  </w:style>
  <w:style w:type="character" w:customStyle="1" w:styleId="InstructionalTextUnderlineChar">
    <w:name w:val="Instructional Text Underline Char"/>
    <w:basedOn w:val="InstructionalTextChar"/>
    <w:link w:val="InstructionalTextUnderline"/>
    <w:rsid w:val="00A2657D"/>
    <w:rPr>
      <w:i/>
      <w:iCs/>
      <w:color w:val="0000FF"/>
      <w:sz w:val="24"/>
      <w:szCs w:val="24"/>
      <w:u w:val="single"/>
      <w:lang w:eastAsia="ar-SA"/>
    </w:rPr>
  </w:style>
  <w:style w:type="paragraph" w:customStyle="1" w:styleId="ParagraphSpacer10">
    <w:name w:val="Paragraph Spacer 10"/>
    <w:next w:val="BodyText"/>
    <w:uiPriority w:val="99"/>
    <w:rsid w:val="00A2657D"/>
    <w:rPr>
      <w:szCs w:val="24"/>
      <w:lang w:eastAsia="en-US"/>
    </w:rPr>
  </w:style>
  <w:style w:type="paragraph" w:customStyle="1" w:styleId="ParagraphSpacer6">
    <w:name w:val="Paragraph Spacer 6"/>
    <w:uiPriority w:val="99"/>
    <w:rsid w:val="00A2657D"/>
    <w:rPr>
      <w:sz w:val="12"/>
      <w:szCs w:val="24"/>
      <w:lang w:eastAsia="en-US"/>
    </w:rPr>
  </w:style>
  <w:style w:type="paragraph" w:customStyle="1" w:styleId="SignatureText">
    <w:name w:val="Signature Text"/>
    <w:basedOn w:val="Normal"/>
    <w:uiPriority w:val="99"/>
    <w:rsid w:val="00A2657D"/>
    <w:pPr>
      <w:pBdr>
        <w:top w:val="dashed" w:sz="4" w:space="1" w:color="auto"/>
      </w:pBdr>
      <w:spacing w:before="480"/>
    </w:pPr>
    <w:rPr>
      <w:sz w:val="20"/>
      <w:szCs w:val="20"/>
    </w:rPr>
  </w:style>
  <w:style w:type="numbering" w:customStyle="1" w:styleId="Style1">
    <w:name w:val="Style1"/>
    <w:uiPriority w:val="99"/>
    <w:rsid w:val="00A2657D"/>
    <w:pPr>
      <w:numPr>
        <w:numId w:val="36"/>
      </w:numPr>
    </w:pPr>
  </w:style>
  <w:style w:type="paragraph" w:customStyle="1" w:styleId="SystemTitleinsideLines">
    <w:name w:val="System Title inside Lines"/>
    <w:next w:val="BodyText10Center"/>
    <w:uiPriority w:val="99"/>
    <w:rsid w:val="00A2657D"/>
    <w:pPr>
      <w:pBdr>
        <w:top w:val="single" w:sz="18" w:space="1" w:color="auto"/>
        <w:bottom w:val="single" w:sz="18" w:space="1" w:color="auto"/>
      </w:pBdr>
      <w:spacing w:after="120"/>
      <w:jc w:val="center"/>
    </w:pPr>
    <w:rPr>
      <w:b/>
      <w:bCs/>
      <w:sz w:val="40"/>
      <w:lang w:eastAsia="en-US"/>
    </w:rPr>
  </w:style>
  <w:style w:type="paragraph" w:styleId="TableofFigures">
    <w:name w:val="table of figures"/>
    <w:basedOn w:val="Normal"/>
    <w:next w:val="Normal"/>
    <w:uiPriority w:val="99"/>
    <w:rsid w:val="00A2657D"/>
  </w:style>
  <w:style w:type="paragraph" w:customStyle="1" w:styleId="TableText10">
    <w:name w:val="Table Text 10"/>
    <w:basedOn w:val="Normal"/>
    <w:link w:val="TableText10Char"/>
    <w:rsid w:val="00A2657D"/>
    <w:pPr>
      <w:spacing w:after="120"/>
    </w:pPr>
    <w:rPr>
      <w:sz w:val="20"/>
    </w:rPr>
  </w:style>
  <w:style w:type="character" w:customStyle="1" w:styleId="TableText10Char">
    <w:name w:val="Table Text 10 Char"/>
    <w:basedOn w:val="DefaultParagraphFont"/>
    <w:link w:val="TableText10"/>
    <w:locked/>
    <w:rsid w:val="00A2657D"/>
    <w:rPr>
      <w:szCs w:val="24"/>
      <w:lang w:eastAsia="en-US"/>
    </w:rPr>
  </w:style>
  <w:style w:type="paragraph" w:customStyle="1" w:styleId="TableText10Bold">
    <w:name w:val="Table Text 10 Bold"/>
    <w:basedOn w:val="TableText10"/>
    <w:link w:val="TableText10BoldChar"/>
    <w:uiPriority w:val="99"/>
    <w:rsid w:val="005D07A0"/>
    <w:rPr>
      <w:b/>
    </w:rPr>
  </w:style>
  <w:style w:type="character" w:customStyle="1" w:styleId="TableText10BoldChar">
    <w:name w:val="Table Text 10 Bold Char"/>
    <w:basedOn w:val="TableText10Char"/>
    <w:link w:val="TableText10Bold"/>
    <w:uiPriority w:val="99"/>
    <w:locked/>
    <w:rsid w:val="005D07A0"/>
    <w:rPr>
      <w:b/>
      <w:szCs w:val="24"/>
      <w:lang w:eastAsia="en-US"/>
    </w:rPr>
  </w:style>
  <w:style w:type="paragraph" w:customStyle="1" w:styleId="TableText10Bullet">
    <w:name w:val="Table Text 10 Bullet"/>
    <w:link w:val="TableText10BulletChar"/>
    <w:uiPriority w:val="99"/>
    <w:rsid w:val="00A2657D"/>
    <w:pPr>
      <w:numPr>
        <w:numId w:val="37"/>
      </w:numPr>
    </w:pPr>
    <w:rPr>
      <w:szCs w:val="24"/>
      <w:lang w:eastAsia="en-US"/>
    </w:rPr>
  </w:style>
  <w:style w:type="character" w:customStyle="1" w:styleId="TableText10BulletChar">
    <w:name w:val="Table Text 10 Bullet Char"/>
    <w:basedOn w:val="DefaultParagraphFont"/>
    <w:link w:val="TableText10Bullet"/>
    <w:uiPriority w:val="99"/>
    <w:locked/>
    <w:rsid w:val="00A2657D"/>
    <w:rPr>
      <w:szCs w:val="24"/>
      <w:lang w:eastAsia="en-US"/>
    </w:rPr>
  </w:style>
  <w:style w:type="paragraph" w:customStyle="1" w:styleId="TableText10Center">
    <w:name w:val="Table Text 10 Center"/>
    <w:basedOn w:val="TableText10"/>
    <w:link w:val="TableText10CenterChar"/>
    <w:uiPriority w:val="99"/>
    <w:rsid w:val="00A2657D"/>
    <w:pPr>
      <w:jc w:val="center"/>
    </w:pPr>
  </w:style>
  <w:style w:type="character" w:customStyle="1" w:styleId="TableText10CenterChar">
    <w:name w:val="Table Text 10 Center Char"/>
    <w:basedOn w:val="TableText10Char"/>
    <w:link w:val="TableText10Center"/>
    <w:uiPriority w:val="99"/>
    <w:locked/>
    <w:rsid w:val="00A2657D"/>
    <w:rPr>
      <w:szCs w:val="24"/>
      <w:lang w:eastAsia="en-US"/>
    </w:rPr>
  </w:style>
  <w:style w:type="paragraph" w:customStyle="1" w:styleId="TableText10Glossary">
    <w:name w:val="Table Text 10 Glossary"/>
    <w:basedOn w:val="TableText10"/>
    <w:next w:val="TableText10"/>
    <w:link w:val="TableText10GlossaryChar"/>
    <w:qFormat/>
    <w:rsid w:val="00A2657D"/>
  </w:style>
  <w:style w:type="character" w:customStyle="1" w:styleId="TableText10GlossaryChar">
    <w:name w:val="Table Text 10 Glossary Char"/>
    <w:basedOn w:val="TableText10Char"/>
    <w:link w:val="TableText10Glossary"/>
    <w:rsid w:val="00A2657D"/>
    <w:rPr>
      <w:szCs w:val="24"/>
      <w:lang w:eastAsia="en-US"/>
    </w:rPr>
  </w:style>
  <w:style w:type="paragraph" w:customStyle="1" w:styleId="TableText10HeaderCenter">
    <w:name w:val="Table Text 10 Header Center"/>
    <w:basedOn w:val="TableText10Bold"/>
    <w:link w:val="TableText10HeaderCenterChar"/>
    <w:uiPriority w:val="99"/>
    <w:rsid w:val="00A2657D"/>
    <w:pPr>
      <w:keepNext/>
      <w:jc w:val="center"/>
    </w:pPr>
    <w:rPr>
      <w:color w:val="FFFFFF" w:themeColor="background1"/>
    </w:rPr>
  </w:style>
  <w:style w:type="character" w:customStyle="1" w:styleId="TableText10HeaderCenterChar">
    <w:name w:val="Table Text 10 Header Center Char"/>
    <w:basedOn w:val="DefaultParagraphFont"/>
    <w:link w:val="TableText10HeaderCenter"/>
    <w:uiPriority w:val="99"/>
    <w:locked/>
    <w:rsid w:val="00A2657D"/>
    <w:rPr>
      <w:b/>
      <w:color w:val="FFFFFF" w:themeColor="background1"/>
      <w:szCs w:val="24"/>
      <w:lang w:eastAsia="en-US"/>
    </w:rPr>
  </w:style>
  <w:style w:type="paragraph" w:customStyle="1" w:styleId="TableText10HeaderLeft">
    <w:name w:val="Table Text 10 Header Left"/>
    <w:basedOn w:val="TableText10Bold"/>
    <w:uiPriority w:val="99"/>
    <w:rsid w:val="00A2657D"/>
    <w:pPr>
      <w:keepNext/>
    </w:pPr>
    <w:rPr>
      <w:color w:val="FFFFFF" w:themeColor="background1"/>
    </w:rPr>
  </w:style>
  <w:style w:type="paragraph" w:customStyle="1" w:styleId="TableText10Indent">
    <w:name w:val="Table Text 10 Indent"/>
    <w:basedOn w:val="TableText10"/>
    <w:link w:val="TableText10IndentChar"/>
    <w:uiPriority w:val="99"/>
    <w:rsid w:val="00A2657D"/>
    <w:pPr>
      <w:ind w:left="144"/>
    </w:pPr>
  </w:style>
  <w:style w:type="character" w:customStyle="1" w:styleId="TableText10IndentChar">
    <w:name w:val="Table Text 10 Indent Char"/>
    <w:basedOn w:val="TableText10Char"/>
    <w:link w:val="TableText10Indent"/>
    <w:uiPriority w:val="99"/>
    <w:locked/>
    <w:rsid w:val="00A2657D"/>
    <w:rPr>
      <w:szCs w:val="24"/>
      <w:lang w:eastAsia="en-US"/>
    </w:rPr>
  </w:style>
  <w:style w:type="paragraph" w:customStyle="1" w:styleId="TableText10Italic">
    <w:name w:val="Table Text 10 Italic"/>
    <w:basedOn w:val="TableText10"/>
    <w:link w:val="TableText10ItalicChar"/>
    <w:uiPriority w:val="99"/>
    <w:rsid w:val="00A2657D"/>
    <w:rPr>
      <w:i/>
      <w:iCs/>
    </w:rPr>
  </w:style>
  <w:style w:type="character" w:customStyle="1" w:styleId="TableText10ItalicChar">
    <w:name w:val="Table Text 10 Italic Char"/>
    <w:basedOn w:val="TableText10Char"/>
    <w:link w:val="TableText10Italic"/>
    <w:uiPriority w:val="99"/>
    <w:locked/>
    <w:rsid w:val="00A2657D"/>
    <w:rPr>
      <w:i/>
      <w:iCs/>
      <w:szCs w:val="24"/>
      <w:lang w:eastAsia="en-US"/>
    </w:rPr>
  </w:style>
  <w:style w:type="paragraph" w:customStyle="1" w:styleId="TableText10NoSpace">
    <w:name w:val="Table Text 10 No Space"/>
    <w:link w:val="TableText10NoSpaceChar"/>
    <w:uiPriority w:val="99"/>
    <w:rsid w:val="00A2657D"/>
    <w:rPr>
      <w:szCs w:val="24"/>
      <w:lang w:eastAsia="en-US"/>
    </w:rPr>
  </w:style>
  <w:style w:type="character" w:customStyle="1" w:styleId="TableText10NoSpaceChar">
    <w:name w:val="Table Text 10 No Space Char"/>
    <w:basedOn w:val="DefaultParagraphFont"/>
    <w:link w:val="TableText10NoSpace"/>
    <w:uiPriority w:val="99"/>
    <w:locked/>
    <w:rsid w:val="00A2657D"/>
    <w:rPr>
      <w:szCs w:val="24"/>
      <w:lang w:eastAsia="en-US"/>
    </w:rPr>
  </w:style>
  <w:style w:type="paragraph" w:customStyle="1" w:styleId="TableText10Number">
    <w:name w:val="Table Text 10 Number"/>
    <w:basedOn w:val="Normal"/>
    <w:link w:val="TableText10NumberChar"/>
    <w:uiPriority w:val="99"/>
    <w:rsid w:val="00A2657D"/>
    <w:pPr>
      <w:numPr>
        <w:numId w:val="38"/>
      </w:numPr>
      <w:tabs>
        <w:tab w:val="clear" w:pos="720"/>
        <w:tab w:val="left" w:pos="288"/>
      </w:tabs>
    </w:pPr>
    <w:rPr>
      <w:sz w:val="20"/>
    </w:rPr>
  </w:style>
  <w:style w:type="character" w:customStyle="1" w:styleId="TableText10NumberChar">
    <w:name w:val="Table Text 10 Number Char"/>
    <w:basedOn w:val="DefaultParagraphFont"/>
    <w:link w:val="TableText10Number"/>
    <w:uiPriority w:val="99"/>
    <w:locked/>
    <w:rsid w:val="00A2657D"/>
    <w:rPr>
      <w:szCs w:val="24"/>
      <w:lang w:eastAsia="en-US"/>
    </w:rPr>
  </w:style>
  <w:style w:type="paragraph" w:customStyle="1" w:styleId="TableText10NumberStepResultsNotes">
    <w:name w:val="Table Text 10 Number Step Results/Notes"/>
    <w:next w:val="TableText10Number"/>
    <w:link w:val="TableText10NumberStepResultsNotesChar"/>
    <w:uiPriority w:val="99"/>
    <w:rsid w:val="00A2657D"/>
    <w:pPr>
      <w:spacing w:after="120"/>
      <w:ind w:left="288"/>
    </w:pPr>
    <w:rPr>
      <w:szCs w:val="24"/>
      <w:lang w:eastAsia="en-US"/>
    </w:rPr>
  </w:style>
  <w:style w:type="character" w:customStyle="1" w:styleId="TableText10NumberStepResultsNotesChar">
    <w:name w:val="Table Text 10 Number Step Results/Notes Char"/>
    <w:basedOn w:val="DefaultParagraphFont"/>
    <w:link w:val="TableText10NumberStepResultsNotes"/>
    <w:uiPriority w:val="99"/>
    <w:locked/>
    <w:rsid w:val="00A2657D"/>
    <w:rPr>
      <w:szCs w:val="24"/>
      <w:lang w:eastAsia="en-US"/>
    </w:rPr>
  </w:style>
  <w:style w:type="paragraph" w:customStyle="1" w:styleId="TableText10Right">
    <w:name w:val="Table Text 10 Right"/>
    <w:basedOn w:val="TableText10"/>
    <w:link w:val="TableText10RightChar"/>
    <w:uiPriority w:val="99"/>
    <w:rsid w:val="00A2657D"/>
    <w:pPr>
      <w:jc w:val="right"/>
    </w:pPr>
  </w:style>
  <w:style w:type="character" w:customStyle="1" w:styleId="TableText10RightChar">
    <w:name w:val="Table Text 10 Right Char"/>
    <w:basedOn w:val="TableText10Char"/>
    <w:link w:val="TableText10Right"/>
    <w:uiPriority w:val="99"/>
    <w:locked/>
    <w:rsid w:val="00A2657D"/>
    <w:rPr>
      <w:szCs w:val="24"/>
      <w:lang w:eastAsia="en-US"/>
    </w:rPr>
  </w:style>
  <w:style w:type="paragraph" w:customStyle="1" w:styleId="TableText8">
    <w:name w:val="Table Text 8"/>
    <w:link w:val="TableText8Char"/>
    <w:uiPriority w:val="99"/>
    <w:rsid w:val="00A2657D"/>
    <w:rPr>
      <w:sz w:val="16"/>
      <w:szCs w:val="24"/>
      <w:lang w:eastAsia="en-US"/>
    </w:rPr>
  </w:style>
  <w:style w:type="character" w:customStyle="1" w:styleId="TableText8Char">
    <w:name w:val="Table Text 8 Char"/>
    <w:basedOn w:val="DefaultParagraphFont"/>
    <w:link w:val="TableText8"/>
    <w:uiPriority w:val="99"/>
    <w:locked/>
    <w:rsid w:val="00A2657D"/>
    <w:rPr>
      <w:sz w:val="16"/>
      <w:szCs w:val="24"/>
      <w:lang w:eastAsia="en-US"/>
    </w:rPr>
  </w:style>
  <w:style w:type="paragraph" w:customStyle="1" w:styleId="TableText8Bold">
    <w:name w:val="Table Text 8 Bold"/>
    <w:next w:val="TableText8"/>
    <w:link w:val="TableText8BoldChar"/>
    <w:uiPriority w:val="99"/>
    <w:rsid w:val="00A2657D"/>
    <w:rPr>
      <w:b/>
      <w:sz w:val="16"/>
      <w:szCs w:val="24"/>
      <w:lang w:eastAsia="en-US"/>
    </w:rPr>
  </w:style>
  <w:style w:type="character" w:customStyle="1" w:styleId="TableText8BoldChar">
    <w:name w:val="Table Text 8 Bold Char"/>
    <w:basedOn w:val="DefaultParagraphFont"/>
    <w:link w:val="TableText8Bold"/>
    <w:uiPriority w:val="99"/>
    <w:locked/>
    <w:rsid w:val="00A2657D"/>
    <w:rPr>
      <w:b/>
      <w:sz w:val="16"/>
      <w:szCs w:val="24"/>
      <w:lang w:eastAsia="en-US"/>
    </w:rPr>
  </w:style>
  <w:style w:type="paragraph" w:customStyle="1" w:styleId="TableText8Bullet">
    <w:name w:val="Table Text 8 Bullet"/>
    <w:link w:val="TableText8BulletChar"/>
    <w:uiPriority w:val="99"/>
    <w:rsid w:val="00A2657D"/>
    <w:pPr>
      <w:numPr>
        <w:numId w:val="39"/>
      </w:numPr>
    </w:pPr>
    <w:rPr>
      <w:sz w:val="16"/>
      <w:szCs w:val="24"/>
      <w:lang w:eastAsia="en-US"/>
    </w:rPr>
  </w:style>
  <w:style w:type="character" w:customStyle="1" w:styleId="TableText8BulletChar">
    <w:name w:val="Table Text 8 Bullet Char"/>
    <w:basedOn w:val="DefaultParagraphFont"/>
    <w:link w:val="TableText8Bullet"/>
    <w:uiPriority w:val="99"/>
    <w:locked/>
    <w:rsid w:val="00A2657D"/>
    <w:rPr>
      <w:sz w:val="16"/>
      <w:szCs w:val="24"/>
      <w:lang w:eastAsia="en-US"/>
    </w:rPr>
  </w:style>
  <w:style w:type="paragraph" w:customStyle="1" w:styleId="TableText8Glossary">
    <w:name w:val="Table Text 8 Glossary"/>
    <w:basedOn w:val="TableText10"/>
    <w:next w:val="TableText8"/>
    <w:link w:val="TableText8GlossaryChar"/>
    <w:qFormat/>
    <w:rsid w:val="00A2657D"/>
    <w:rPr>
      <w:sz w:val="16"/>
    </w:rPr>
  </w:style>
  <w:style w:type="character" w:customStyle="1" w:styleId="TableText8GlossaryChar">
    <w:name w:val="Table Text 8 Glossary Char"/>
    <w:basedOn w:val="TableText10Char"/>
    <w:link w:val="TableText8Glossary"/>
    <w:rsid w:val="00A2657D"/>
    <w:rPr>
      <w:sz w:val="16"/>
      <w:szCs w:val="24"/>
      <w:lang w:eastAsia="en-US"/>
    </w:rPr>
  </w:style>
  <w:style w:type="paragraph" w:customStyle="1" w:styleId="TableText8Italic">
    <w:name w:val="Table Text 8 Italic"/>
    <w:basedOn w:val="TableText8"/>
    <w:link w:val="TableText8ItalicChar"/>
    <w:uiPriority w:val="99"/>
    <w:rsid w:val="00A2657D"/>
    <w:rPr>
      <w:i/>
    </w:rPr>
  </w:style>
  <w:style w:type="character" w:customStyle="1" w:styleId="TableText8ItalicChar">
    <w:name w:val="Table Text 8 Italic Char"/>
    <w:basedOn w:val="TableText8Char"/>
    <w:link w:val="TableText8Italic"/>
    <w:uiPriority w:val="99"/>
    <w:locked/>
    <w:rsid w:val="00A2657D"/>
    <w:rPr>
      <w:i/>
      <w:sz w:val="16"/>
      <w:szCs w:val="24"/>
      <w:lang w:eastAsia="en-US"/>
    </w:rPr>
  </w:style>
  <w:style w:type="paragraph" w:customStyle="1" w:styleId="TableText8Number">
    <w:name w:val="Table Text 8 Number"/>
    <w:link w:val="TableText8NumberChar"/>
    <w:uiPriority w:val="99"/>
    <w:rsid w:val="00A2657D"/>
    <w:pPr>
      <w:numPr>
        <w:numId w:val="40"/>
      </w:numPr>
    </w:pPr>
    <w:rPr>
      <w:sz w:val="16"/>
      <w:szCs w:val="24"/>
      <w:lang w:eastAsia="en-US"/>
    </w:rPr>
  </w:style>
  <w:style w:type="character" w:customStyle="1" w:styleId="TableText8NumberChar">
    <w:name w:val="Table Text 8 Number Char"/>
    <w:basedOn w:val="DefaultParagraphFont"/>
    <w:link w:val="TableText8Number"/>
    <w:uiPriority w:val="99"/>
    <w:locked/>
    <w:rsid w:val="00A2657D"/>
    <w:rPr>
      <w:sz w:val="16"/>
      <w:szCs w:val="24"/>
      <w:lang w:eastAsia="en-US"/>
    </w:rPr>
  </w:style>
  <w:style w:type="paragraph" w:customStyle="1" w:styleId="TitleMedium">
    <w:name w:val="Title Medium"/>
    <w:next w:val="BodyText"/>
    <w:uiPriority w:val="99"/>
    <w:rsid w:val="00A2657D"/>
    <w:pPr>
      <w:keepNext/>
      <w:spacing w:before="240" w:after="120"/>
      <w:jc w:val="center"/>
    </w:pPr>
    <w:rPr>
      <w:rFonts w:ascii="Arial" w:hAnsi="Arial" w:cs="Arial"/>
      <w:b/>
      <w:bCs/>
      <w:sz w:val="40"/>
      <w:szCs w:val="24"/>
      <w:lang w:eastAsia="en-US"/>
    </w:rPr>
  </w:style>
  <w:style w:type="paragraph" w:customStyle="1" w:styleId="TitleSmall">
    <w:name w:val="Title Small"/>
    <w:basedOn w:val="Normal"/>
    <w:next w:val="BodyText"/>
    <w:uiPriority w:val="99"/>
    <w:rsid w:val="00A2657D"/>
    <w:pPr>
      <w:keepNext/>
      <w:spacing w:before="240" w:after="120"/>
      <w:jc w:val="center"/>
    </w:pPr>
    <w:rPr>
      <w:rFonts w:ascii="Arial" w:hAnsi="Arial" w:cs="Arial"/>
      <w:b/>
      <w:bCs/>
      <w:sz w:val="28"/>
    </w:rPr>
  </w:style>
  <w:style w:type="paragraph" w:styleId="TOC1">
    <w:name w:val="toc 1"/>
    <w:basedOn w:val="Normal"/>
    <w:next w:val="BodyText"/>
    <w:uiPriority w:val="99"/>
    <w:semiHidden/>
    <w:rsid w:val="00A2657D"/>
    <w:pPr>
      <w:spacing w:before="120"/>
    </w:pPr>
    <w:rPr>
      <w:bCs/>
      <w:iCs/>
    </w:rPr>
  </w:style>
  <w:style w:type="paragraph" w:styleId="TOC2">
    <w:name w:val="toc 2"/>
    <w:basedOn w:val="Normal"/>
    <w:next w:val="BodyText"/>
    <w:uiPriority w:val="99"/>
    <w:semiHidden/>
    <w:rsid w:val="00A2657D"/>
    <w:pPr>
      <w:spacing w:before="120"/>
      <w:ind w:left="240"/>
    </w:pPr>
    <w:rPr>
      <w:bCs/>
      <w:szCs w:val="22"/>
    </w:rPr>
  </w:style>
  <w:style w:type="paragraph" w:styleId="TOC3">
    <w:name w:val="toc 3"/>
    <w:basedOn w:val="Normal"/>
    <w:next w:val="BodyText"/>
    <w:uiPriority w:val="99"/>
    <w:semiHidden/>
    <w:rsid w:val="00A2657D"/>
    <w:pPr>
      <w:ind w:left="480"/>
    </w:pPr>
    <w:rPr>
      <w:szCs w:val="20"/>
    </w:rPr>
  </w:style>
  <w:style w:type="paragraph" w:styleId="TOC4">
    <w:name w:val="toc 4"/>
    <w:basedOn w:val="Normal"/>
    <w:next w:val="Normal"/>
    <w:uiPriority w:val="99"/>
    <w:semiHidden/>
    <w:rsid w:val="00A2657D"/>
    <w:pPr>
      <w:tabs>
        <w:tab w:val="left" w:pos="1920"/>
        <w:tab w:val="right" w:leader="dot" w:pos="9350"/>
      </w:tabs>
      <w:ind w:left="780"/>
    </w:pPr>
    <w:rPr>
      <w:noProof/>
      <w:color w:val="000000"/>
      <w:szCs w:val="20"/>
    </w:rPr>
  </w:style>
  <w:style w:type="paragraph" w:styleId="TOC5">
    <w:name w:val="toc 5"/>
    <w:basedOn w:val="Normal"/>
    <w:next w:val="Normal"/>
    <w:uiPriority w:val="99"/>
    <w:semiHidden/>
    <w:rsid w:val="00A2657D"/>
    <w:pPr>
      <w:tabs>
        <w:tab w:val="right" w:leader="dot" w:pos="9360"/>
      </w:tabs>
      <w:spacing w:after="60"/>
      <w:ind w:left="1440" w:hanging="360"/>
    </w:pPr>
    <w:rPr>
      <w:sz w:val="20"/>
    </w:rPr>
  </w:style>
  <w:style w:type="paragraph" w:styleId="TOC6">
    <w:name w:val="toc 6"/>
    <w:basedOn w:val="Normal"/>
    <w:next w:val="Normal"/>
    <w:uiPriority w:val="99"/>
    <w:semiHidden/>
    <w:rsid w:val="00A2657D"/>
    <w:pPr>
      <w:ind w:left="1200"/>
    </w:pPr>
    <w:rPr>
      <w:sz w:val="20"/>
      <w:szCs w:val="20"/>
    </w:rPr>
  </w:style>
  <w:style w:type="paragraph" w:styleId="TOC7">
    <w:name w:val="toc 7"/>
    <w:basedOn w:val="Normal"/>
    <w:next w:val="Normal"/>
    <w:autoRedefine/>
    <w:uiPriority w:val="99"/>
    <w:semiHidden/>
    <w:rsid w:val="00A2657D"/>
    <w:pPr>
      <w:tabs>
        <w:tab w:val="left" w:pos="2680"/>
        <w:tab w:val="right" w:leader="dot" w:pos="9350"/>
      </w:tabs>
      <w:ind w:left="1440"/>
    </w:pPr>
    <w:rPr>
      <w:sz w:val="20"/>
      <w:szCs w:val="20"/>
    </w:rPr>
  </w:style>
  <w:style w:type="paragraph" w:styleId="TOC8">
    <w:name w:val="toc 8"/>
    <w:basedOn w:val="Normal"/>
    <w:next w:val="Normal"/>
    <w:autoRedefine/>
    <w:uiPriority w:val="99"/>
    <w:semiHidden/>
    <w:rsid w:val="00A2657D"/>
    <w:pPr>
      <w:tabs>
        <w:tab w:val="left" w:pos="2678"/>
        <w:tab w:val="left" w:leader="dot" w:pos="9346"/>
      </w:tabs>
      <w:ind w:left="1728"/>
    </w:pPr>
    <w:rPr>
      <w:sz w:val="20"/>
      <w:szCs w:val="20"/>
    </w:rPr>
  </w:style>
  <w:style w:type="paragraph" w:customStyle="1" w:styleId="HeadingA">
    <w:name w:val="Heading A"/>
    <w:basedOn w:val="BodyText"/>
    <w:link w:val="HeadingAChar"/>
    <w:qFormat/>
    <w:rsid w:val="008118CD"/>
    <w:pPr>
      <w:numPr>
        <w:numId w:val="4"/>
      </w:numPr>
      <w:tabs>
        <w:tab w:val="left" w:pos="0"/>
        <w:tab w:val="left" w:pos="9360"/>
      </w:tabs>
      <w:spacing w:before="240"/>
      <w:ind w:left="360"/>
    </w:pPr>
    <w:rPr>
      <w:b/>
      <w:bCs/>
      <w:u w:val="single"/>
    </w:rPr>
  </w:style>
  <w:style w:type="paragraph" w:customStyle="1" w:styleId="TableText10Black">
    <w:name w:val="Table Text 10 Black"/>
    <w:basedOn w:val="TableText10"/>
    <w:link w:val="TableText10BlackChar"/>
    <w:qFormat/>
    <w:rsid w:val="00713D0F"/>
    <w:rPr>
      <w:b/>
      <w:bCs/>
      <w:sz w:val="22"/>
      <w:szCs w:val="22"/>
    </w:rPr>
  </w:style>
  <w:style w:type="character" w:customStyle="1" w:styleId="HeadingAChar">
    <w:name w:val="Heading A Char"/>
    <w:basedOn w:val="BodyTextChar"/>
    <w:link w:val="HeadingA"/>
    <w:rsid w:val="008118CD"/>
    <w:rPr>
      <w:b/>
      <w:bCs/>
      <w:sz w:val="24"/>
      <w:szCs w:val="24"/>
      <w:u w:val="single"/>
      <w:lang w:eastAsia="en-US"/>
    </w:rPr>
  </w:style>
  <w:style w:type="paragraph" w:customStyle="1" w:styleId="Heading1Centered">
    <w:name w:val="Heading 1 Centered"/>
    <w:basedOn w:val="Heading1"/>
    <w:qFormat/>
    <w:rsid w:val="009602A0"/>
    <w:pPr>
      <w:jc w:val="center"/>
    </w:pPr>
  </w:style>
  <w:style w:type="character" w:customStyle="1" w:styleId="TableText10BlackChar">
    <w:name w:val="Table Text 10 Black Char"/>
    <w:basedOn w:val="TableText10Char"/>
    <w:link w:val="TableText10Black"/>
    <w:rsid w:val="00713D0F"/>
    <w:rPr>
      <w:b/>
      <w:bCs/>
      <w:sz w:val="22"/>
      <w:szCs w:val="22"/>
      <w:lang w:eastAsia="en-US"/>
    </w:rPr>
  </w:style>
  <w:style w:type="character" w:customStyle="1" w:styleId="TableText10BoldCenteredChar">
    <w:name w:val="Table Text 10 Bold Centered Char"/>
    <w:basedOn w:val="TableText10CenterChar"/>
    <w:link w:val="TableText10BoldCentered"/>
    <w:rsid w:val="00DE4373"/>
    <w:rPr>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83153">
      <w:bodyDiv w:val="1"/>
      <w:marLeft w:val="0"/>
      <w:marRight w:val="0"/>
      <w:marTop w:val="0"/>
      <w:marBottom w:val="0"/>
      <w:divBdr>
        <w:top w:val="none" w:sz="0" w:space="0" w:color="auto"/>
        <w:left w:val="none" w:sz="0" w:space="0" w:color="auto"/>
        <w:bottom w:val="none" w:sz="0" w:space="0" w:color="auto"/>
        <w:right w:val="none" w:sz="0" w:space="0" w:color="auto"/>
      </w:divBdr>
    </w:div>
    <w:div w:id="1310481930">
      <w:bodyDiv w:val="1"/>
      <w:marLeft w:val="0"/>
      <w:marRight w:val="0"/>
      <w:marTop w:val="0"/>
      <w:marBottom w:val="0"/>
      <w:divBdr>
        <w:top w:val="none" w:sz="0" w:space="0" w:color="auto"/>
        <w:left w:val="none" w:sz="0" w:space="0" w:color="auto"/>
        <w:bottom w:val="none" w:sz="0" w:space="0" w:color="auto"/>
        <w:right w:val="none" w:sz="0" w:space="0" w:color="auto"/>
      </w:divBdr>
    </w:div>
    <w:div w:id="1425347033">
      <w:bodyDiv w:val="1"/>
      <w:marLeft w:val="0"/>
      <w:marRight w:val="0"/>
      <w:marTop w:val="0"/>
      <w:marBottom w:val="0"/>
      <w:divBdr>
        <w:top w:val="none" w:sz="0" w:space="0" w:color="auto"/>
        <w:left w:val="none" w:sz="0" w:space="0" w:color="auto"/>
        <w:bottom w:val="none" w:sz="0" w:space="0" w:color="auto"/>
        <w:right w:val="none" w:sz="0" w:space="0" w:color="auto"/>
      </w:divBdr>
    </w:div>
    <w:div w:id="17467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8/may/oes292071.htm" TargetMode="External"/><Relationship Id="rId18" Type="http://schemas.openxmlformats.org/officeDocument/2006/relationships/hyperlink" Target="https://www.bls.gov/oes/2018/may/oes151111.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oes/current/oes119111.htm" TargetMode="External"/><Relationship Id="rId17" Type="http://schemas.openxmlformats.org/officeDocument/2006/relationships/hyperlink" Target="https://www.bls.gov/oes/2018/may/oes151111.htm" TargetMode="External"/><Relationship Id="rId2" Type="http://schemas.openxmlformats.org/officeDocument/2006/relationships/customXml" Target="../customXml/item2.xml"/><Relationship Id="rId16" Type="http://schemas.openxmlformats.org/officeDocument/2006/relationships/hyperlink" Target="https://www.bls.gov/oes/current/oes29114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111.htm" TargetMode="External"/><Relationship Id="rId5" Type="http://schemas.openxmlformats.org/officeDocument/2006/relationships/numbering" Target="numbering.xml"/><Relationship Id="rId15" Type="http://schemas.openxmlformats.org/officeDocument/2006/relationships/hyperlink" Target="https://www.bls.gov/oes/current/oes291141.ht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2018/may/oes29207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B4577E2A3C14EBCE768D4B809F06A" ma:contentTypeVersion="12" ma:contentTypeDescription="Create a new document." ma:contentTypeScope="" ma:versionID="982354418fec88ce3b28bf69da91c683">
  <xsd:schema xmlns:xsd="http://www.w3.org/2001/XMLSchema" xmlns:xs="http://www.w3.org/2001/XMLSchema" xmlns:p="http://schemas.microsoft.com/office/2006/metadata/properties" xmlns:ns3="4a3a50b0-b2a2-467b-ac32-1afdf26caf1d" xmlns:ns4="467e57d2-09df-459f-8be4-912c009449a2" targetNamespace="http://schemas.microsoft.com/office/2006/metadata/properties" ma:root="true" ma:fieldsID="2905fb3f5b629488e4ea52867d383f38" ns3:_="" ns4:_="">
    <xsd:import namespace="4a3a50b0-b2a2-467b-ac32-1afdf26caf1d"/>
    <xsd:import namespace="467e57d2-09df-459f-8be4-912c009449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50b0-b2a2-467b-ac32-1afdf26c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57d2-09df-459f-8be4-912c009449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67e57d2-09df-459f-8be4-912c009449a2">
      <UserInfo>
        <DisplayName>Rob Fay</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A89FD-7DA1-4BE6-9CCA-DBCAD0BC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50b0-b2a2-467b-ac32-1afdf26caf1d"/>
    <ds:schemaRef ds:uri="467e57d2-09df-459f-8be4-912c0094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E91E3-BC2D-4407-95A2-8B522AD5AA23}">
  <ds:schemaRefs>
    <ds:schemaRef ds:uri="http://schemas.microsoft.com/office/2006/documentManagement/types"/>
    <ds:schemaRef ds:uri="4a3a50b0-b2a2-467b-ac32-1afdf26caf1d"/>
    <ds:schemaRef ds:uri="http://schemas.microsoft.com/office/infopath/2007/PartnerControls"/>
    <ds:schemaRef ds:uri="http://www.w3.org/XML/1998/namespace"/>
    <ds:schemaRef ds:uri="http://purl.org/dc/elements/1.1/"/>
    <ds:schemaRef ds:uri="http://schemas.openxmlformats.org/package/2006/metadata/core-properties"/>
    <ds:schemaRef ds:uri="467e57d2-09df-459f-8be4-912c009449a2"/>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8A88FE7-CF05-40A2-BC33-C9EA22C1F898}">
  <ds:schemaRefs>
    <ds:schemaRef ds:uri="http://schemas.microsoft.com/sharepoint/v3/contenttype/forms"/>
  </ds:schemaRefs>
</ds:datastoreItem>
</file>

<file path=customXml/itemProps4.xml><?xml version="1.0" encoding="utf-8"?>
<ds:datastoreItem xmlns:ds="http://schemas.openxmlformats.org/officeDocument/2006/customXml" ds:itemID="{09F6AF59-D660-4808-8020-FE0F0580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1987</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Manager>Rob Fay</Manager>
  <Company>Tantus (PM3)</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Generic Clearance for the Center for Clinical Standards and Quality IT Product and Support Teams (CMS-10706)</dc:subject>
  <dc:creator>CMS</dc:creator>
  <cp:keywords>supporting, statement, Part A, CCSQ, clearance, CIPST, healthcare facility, user, human-centered design</cp:keywords>
  <cp:lastModifiedBy>Denise King</cp:lastModifiedBy>
  <cp:revision>3</cp:revision>
  <cp:lastPrinted>2020-02-26T16:38:00Z</cp:lastPrinted>
  <dcterms:created xsi:type="dcterms:W3CDTF">2020-06-12T18:29:00Z</dcterms:created>
  <dcterms:modified xsi:type="dcterms:W3CDTF">2020-09-11T12:06:00Z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Ed Johns, Tantus (PM3)</vt:lpwstr>
  </property>
  <property fmtid="{D5CDD505-2E9C-101B-9397-08002B2CF9AE}" pid="3" name="Section 508 Remediation By">
    <vt:lpwstr>Ed Johns, Tantus (PM3)</vt:lpwstr>
  </property>
  <property fmtid="{D5CDD505-2E9C-101B-9397-08002B2CF9AE}" pid="4" name="ContentTypeId">
    <vt:lpwstr>0x010100C38B4577E2A3C14EBCE768D4B809F06A</vt:lpwstr>
  </property>
  <property fmtid="{D5CDD505-2E9C-101B-9397-08002B2CF9AE}" pid="5" name="TaxKeyword">
    <vt:lpwstr>12;#Part A|fc5274a6-f8b2-432a-be79-758248c24a90;#11;#user|85ca2596-6113-4507-8184-c3dd3d2d8807;#10;#clearance|b63f1691-e7fd-4c6e-a778-27cb2d178c17;#9;#statement|eb2a6a37-b616-4877-8e34-751776fa0f3f;#8;#CCSQ|da529859-d8fe-439c-844c-2e47849e5d7a;#7;#CIPST|4</vt:lpwstr>
  </property>
  <property fmtid="{D5CDD505-2E9C-101B-9397-08002B2CF9AE}" pid="6" name="HCD Team Metadata">
    <vt:lpwstr/>
  </property>
</Properties>
</file>