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A8F" w:rsidP="00D73A8F" w:rsidRDefault="00D73A8F">
      <w:pPr>
        <w:jc w:val="center"/>
        <w:rPr>
          <w:rFonts w:ascii="Times New Roman" w:hAnsi="Times New Roman"/>
          <w:b/>
        </w:rPr>
      </w:pPr>
      <w:r>
        <w:rPr>
          <w:rFonts w:ascii="Times New Roman" w:hAnsi="Times New Roman"/>
          <w:b/>
        </w:rPr>
        <w:t xml:space="preserve">Justification for Non-Substantive Changes for </w:t>
      </w:r>
      <w:r w:rsidRPr="00E56325">
        <w:rPr>
          <w:rFonts w:ascii="Times New Roman" w:hAnsi="Times New Roman"/>
          <w:b/>
        </w:rPr>
        <w:t>SSA-455</w:t>
      </w:r>
    </w:p>
    <w:p w:rsidR="00D73A8F" w:rsidP="00D73A8F" w:rsidRDefault="00D73A8F">
      <w:pPr>
        <w:jc w:val="center"/>
        <w:rPr>
          <w:rFonts w:ascii="Times New Roman" w:hAnsi="Times New Roman"/>
          <w:b/>
        </w:rPr>
      </w:pPr>
      <w:r>
        <w:rPr>
          <w:rFonts w:ascii="Times New Roman" w:hAnsi="Times New Roman"/>
          <w:b/>
        </w:rPr>
        <w:t>Disability Update Report</w:t>
      </w:r>
    </w:p>
    <w:p w:rsidR="00D73A8F" w:rsidP="00D73A8F" w:rsidRDefault="00D73A8F">
      <w:pPr>
        <w:pStyle w:val="Footer"/>
        <w:tabs>
          <w:tab w:val="clear" w:pos="4320"/>
          <w:tab w:val="clear" w:pos="8640"/>
        </w:tabs>
        <w:jc w:val="center"/>
        <w:rPr>
          <w:rFonts w:ascii="Times New Roman" w:hAnsi="Times New Roman"/>
          <w:b/>
        </w:rPr>
      </w:pPr>
      <w:r>
        <w:rPr>
          <w:rFonts w:ascii="Times New Roman" w:hAnsi="Times New Roman"/>
          <w:b/>
        </w:rPr>
        <w:t>20 CFR 404.1589-404.1595 and 416.988-416.996</w:t>
      </w:r>
    </w:p>
    <w:p w:rsidR="00D73A8F" w:rsidP="00D73A8F" w:rsidRDefault="00D73A8F">
      <w:pPr>
        <w:pStyle w:val="NoSpacing"/>
        <w:jc w:val="center"/>
        <w:rPr>
          <w:rFonts w:ascii="Times New Roman" w:hAnsi="Times New Roman"/>
          <w:b/>
        </w:rPr>
      </w:pPr>
      <w:r>
        <w:rPr>
          <w:rFonts w:ascii="Times New Roman" w:hAnsi="Times New Roman"/>
          <w:b/>
        </w:rPr>
        <w:t>OMB No. 0960-0511</w:t>
      </w:r>
    </w:p>
    <w:p w:rsidR="00D73A8F" w:rsidP="00D73A8F" w:rsidRDefault="00D73A8F">
      <w:pPr>
        <w:pStyle w:val="NoSpacing"/>
        <w:jc w:val="center"/>
        <w:rPr>
          <w:rFonts w:ascii="Times New Roman" w:hAnsi="Times New Roman" w:cs="Times New Roman"/>
          <w:b/>
        </w:rPr>
      </w:pPr>
    </w:p>
    <w:p w:rsidRPr="00D73A8F" w:rsidR="00CA525B" w:rsidP="00797652" w:rsidRDefault="00CA525B">
      <w:pPr>
        <w:pStyle w:val="NoSpacing"/>
        <w:rPr>
          <w:rFonts w:ascii="Times New Roman" w:hAnsi="Times New Roman" w:cs="Times New Roman"/>
          <w:b/>
          <w:sz w:val="24"/>
          <w:szCs w:val="24"/>
        </w:rPr>
      </w:pPr>
      <w:r w:rsidRPr="00D73A8F">
        <w:rPr>
          <w:rFonts w:ascii="Times New Roman" w:hAnsi="Times New Roman" w:cs="Times New Roman"/>
          <w:b/>
          <w:sz w:val="24"/>
          <w:szCs w:val="24"/>
        </w:rPr>
        <w:t>Background</w:t>
      </w:r>
    </w:p>
    <w:p w:rsidRPr="00D73A8F" w:rsidR="00CA525B" w:rsidP="00797652" w:rsidRDefault="00CA525B">
      <w:pPr>
        <w:pStyle w:val="NoSpacing"/>
        <w:rPr>
          <w:rFonts w:ascii="Times New Roman" w:hAnsi="Times New Roman" w:cs="Times New Roman"/>
          <w:sz w:val="24"/>
          <w:szCs w:val="24"/>
        </w:rPr>
      </w:pPr>
    </w:p>
    <w:p w:rsidRPr="00D73A8F" w:rsidR="00797652" w:rsidP="00797652" w:rsidRDefault="00D73A8F">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Pr="00D73A8F">
        <w:rPr>
          <w:rFonts w:ascii="Times New Roman" w:hAnsi="Times New Roman" w:cs="Times New Roman"/>
          <w:sz w:val="24"/>
          <w:szCs w:val="24"/>
        </w:rPr>
        <w:t>Social Security Administration</w:t>
      </w:r>
      <w:r>
        <w:rPr>
          <w:rFonts w:ascii="Times New Roman" w:hAnsi="Times New Roman" w:cs="Times New Roman"/>
          <w:sz w:val="24"/>
          <w:szCs w:val="24"/>
        </w:rPr>
        <w:t xml:space="preserve">’s (SSA) </w:t>
      </w:r>
      <w:r w:rsidRPr="00D73A8F" w:rsidR="00797652">
        <w:rPr>
          <w:rFonts w:ascii="Times New Roman" w:hAnsi="Times New Roman" w:cs="Times New Roman"/>
          <w:sz w:val="24"/>
          <w:szCs w:val="24"/>
        </w:rPr>
        <w:t>Continuing</w:t>
      </w:r>
      <w:r>
        <w:rPr>
          <w:rFonts w:ascii="Times New Roman" w:hAnsi="Times New Roman" w:cs="Times New Roman"/>
          <w:sz w:val="24"/>
          <w:szCs w:val="24"/>
        </w:rPr>
        <w:t xml:space="preserve"> Disability Review (CDR) </w:t>
      </w:r>
      <w:r w:rsidRPr="00D73A8F" w:rsidR="00797652">
        <w:rPr>
          <w:rFonts w:ascii="Times New Roman" w:hAnsi="Times New Roman" w:cs="Times New Roman"/>
          <w:sz w:val="24"/>
          <w:szCs w:val="24"/>
        </w:rPr>
        <w:t>process</w:t>
      </w:r>
      <w:r>
        <w:rPr>
          <w:rFonts w:ascii="Times New Roman" w:hAnsi="Times New Roman" w:cs="Times New Roman"/>
          <w:sz w:val="24"/>
          <w:szCs w:val="24"/>
        </w:rPr>
        <w:t xml:space="preserve"> is the process</w:t>
      </w:r>
      <w:r w:rsidRPr="00D73A8F" w:rsidR="00797652">
        <w:rPr>
          <w:rFonts w:ascii="Times New Roman" w:hAnsi="Times New Roman" w:cs="Times New Roman"/>
          <w:sz w:val="24"/>
          <w:szCs w:val="24"/>
        </w:rPr>
        <w:t xml:space="preserve"> by which SSA determines if individuals who are receiving disability benefits continue to meet the program’s medical eligib</w:t>
      </w:r>
      <w:r>
        <w:rPr>
          <w:rFonts w:ascii="Times New Roman" w:hAnsi="Times New Roman" w:cs="Times New Roman"/>
          <w:sz w:val="24"/>
          <w:szCs w:val="24"/>
        </w:rPr>
        <w:t>ility requirements.  Since 1993, SSA has asked the public to complete CDRs through</w:t>
      </w:r>
      <w:r w:rsidRPr="00D73A8F" w:rsidR="00797652">
        <w:rPr>
          <w:rFonts w:ascii="Times New Roman" w:hAnsi="Times New Roman" w:cs="Times New Roman"/>
          <w:sz w:val="24"/>
          <w:szCs w:val="24"/>
        </w:rPr>
        <w:t xml:space="preserve"> full medical reviews </w:t>
      </w:r>
      <w:r>
        <w:rPr>
          <w:rFonts w:ascii="Times New Roman" w:hAnsi="Times New Roman" w:cs="Times New Roman"/>
          <w:sz w:val="24"/>
          <w:szCs w:val="24"/>
        </w:rPr>
        <w:t>(OMB No. 0960-0072), or through our Disability Update Report (CDR Mailer), approved under</w:t>
      </w:r>
      <w:r w:rsidR="006C6D77">
        <w:rPr>
          <w:rFonts w:ascii="Times New Roman" w:hAnsi="Times New Roman" w:cs="Times New Roman"/>
          <w:sz w:val="24"/>
          <w:szCs w:val="24"/>
        </w:rPr>
        <w:t xml:space="preserve"> this information collection request,</w:t>
      </w:r>
      <w:r>
        <w:rPr>
          <w:rFonts w:ascii="Times New Roman" w:hAnsi="Times New Roman" w:cs="Times New Roman"/>
          <w:sz w:val="24"/>
          <w:szCs w:val="24"/>
        </w:rPr>
        <w:t xml:space="preserve"> OMB No. 0960-0511</w:t>
      </w:r>
      <w:r w:rsidRPr="00D73A8F" w:rsidR="00797652">
        <w:rPr>
          <w:rFonts w:ascii="Times New Roman" w:hAnsi="Times New Roman" w:cs="Times New Roman"/>
          <w:sz w:val="24"/>
          <w:szCs w:val="24"/>
        </w:rPr>
        <w:t>.</w:t>
      </w:r>
    </w:p>
    <w:p w:rsidRPr="00D73A8F" w:rsidR="00797652" w:rsidP="00797652" w:rsidRDefault="00797652">
      <w:pPr>
        <w:pStyle w:val="NoSpacing"/>
        <w:rPr>
          <w:rFonts w:ascii="Times New Roman" w:hAnsi="Times New Roman" w:cs="Times New Roman"/>
          <w:sz w:val="24"/>
          <w:szCs w:val="24"/>
        </w:rPr>
      </w:pPr>
    </w:p>
    <w:p w:rsidRPr="00D73A8F" w:rsidR="00797652" w:rsidP="00797652" w:rsidRDefault="00797652">
      <w:pPr>
        <w:textAlignment w:val="baseline"/>
        <w:rPr>
          <w:rFonts w:ascii="Times New Roman" w:hAnsi="Times New Roman"/>
        </w:rPr>
      </w:pPr>
      <w:r w:rsidRPr="00D73A8F">
        <w:rPr>
          <w:rFonts w:ascii="Times New Roman" w:hAnsi="Times New Roman"/>
        </w:rPr>
        <w:t>SSA is required by la</w:t>
      </w:r>
      <w:r w:rsidR="00D73A8F">
        <w:rPr>
          <w:rFonts w:ascii="Times New Roman" w:hAnsi="Times New Roman"/>
        </w:rPr>
        <w:t>w to periodically review both Title II Disability Insurance</w:t>
      </w:r>
      <w:r w:rsidRPr="00D73A8F">
        <w:rPr>
          <w:rFonts w:ascii="Times New Roman" w:hAnsi="Times New Roman"/>
        </w:rPr>
        <w:t xml:space="preserve"> and </w:t>
      </w:r>
      <w:r w:rsidR="00D73A8F">
        <w:rPr>
          <w:rFonts w:ascii="Times New Roman" w:hAnsi="Times New Roman"/>
        </w:rPr>
        <w:t xml:space="preserve">Title XVI </w:t>
      </w:r>
      <w:r w:rsidRPr="00D73A8F">
        <w:rPr>
          <w:rFonts w:ascii="Times New Roman" w:hAnsi="Times New Roman"/>
        </w:rPr>
        <w:t>S</w:t>
      </w:r>
      <w:r w:rsidR="00D73A8F">
        <w:rPr>
          <w:rFonts w:ascii="Times New Roman" w:hAnsi="Times New Roman"/>
        </w:rPr>
        <w:t>upplemental Security Income (S</w:t>
      </w:r>
      <w:r w:rsidRPr="00D73A8F">
        <w:rPr>
          <w:rFonts w:ascii="Times New Roman" w:hAnsi="Times New Roman"/>
        </w:rPr>
        <w:t>SI</w:t>
      </w:r>
      <w:r w:rsidR="00D73A8F">
        <w:rPr>
          <w:rFonts w:ascii="Times New Roman" w:hAnsi="Times New Roman"/>
        </w:rPr>
        <w:t>) disability cases.  SSA’s t</w:t>
      </w:r>
      <w:r w:rsidRPr="00D73A8F">
        <w:rPr>
          <w:rFonts w:ascii="Times New Roman" w:hAnsi="Times New Roman"/>
        </w:rPr>
        <w:t xml:space="preserve">imeframe established to conduct a CDR depends on the expected likelihood of medical improvement.  The </w:t>
      </w:r>
      <w:r w:rsidR="00D73A8F">
        <w:rPr>
          <w:rFonts w:ascii="Times New Roman" w:hAnsi="Times New Roman"/>
        </w:rPr>
        <w:t xml:space="preserve">SSA-455, </w:t>
      </w:r>
      <w:r w:rsidRPr="00D73A8F">
        <w:rPr>
          <w:rFonts w:ascii="Times New Roman" w:hAnsi="Times New Roman"/>
        </w:rPr>
        <w:t>CDR Mailer</w:t>
      </w:r>
      <w:r w:rsidR="00D73A8F">
        <w:rPr>
          <w:rFonts w:ascii="Times New Roman" w:hAnsi="Times New Roman"/>
        </w:rPr>
        <w:t>,</w:t>
      </w:r>
      <w:r w:rsidR="006C6D77">
        <w:rPr>
          <w:rFonts w:ascii="Times New Roman" w:hAnsi="Times New Roman"/>
        </w:rPr>
        <w:t xml:space="preserve"> is a cost-</w:t>
      </w:r>
      <w:r w:rsidRPr="00D73A8F">
        <w:rPr>
          <w:rFonts w:ascii="Times New Roman" w:hAnsi="Times New Roman"/>
        </w:rPr>
        <w:t xml:space="preserve">effective process that allows us to meet our Congressional requirements.  </w:t>
      </w:r>
    </w:p>
    <w:p w:rsidRPr="00D73A8F" w:rsidR="00B9249B" w:rsidP="00797652" w:rsidRDefault="00D73A8F">
      <w:pPr>
        <w:pStyle w:val="poms-para"/>
        <w:shd w:val="clear" w:color="auto" w:fill="FFFFFF"/>
      </w:pPr>
      <w:r>
        <w:t xml:space="preserve">SSA normally sends the CDR Mailer </w:t>
      </w:r>
      <w:r w:rsidRPr="00D73A8F" w:rsidR="00797652">
        <w:t xml:space="preserve">to </w:t>
      </w:r>
      <w:r>
        <w:t>recipients</w:t>
      </w:r>
      <w:r w:rsidRPr="00D73A8F" w:rsidR="00797652">
        <w:t xml:space="preserve"> who, on the basis of statistical analyses called profiling, indicate a low probability of medical improve</w:t>
      </w:r>
      <w:r>
        <w:t>ment.</w:t>
      </w:r>
      <w:r w:rsidRPr="00D73A8F" w:rsidR="00797652">
        <w:t xml:space="preserve">  Form SSA-455 is a self-help mailer designed to solicit key information from disabled </w:t>
      </w:r>
      <w:r>
        <w:t xml:space="preserve">recipients </w:t>
      </w:r>
      <w:r w:rsidRPr="00D73A8F" w:rsidR="00797652">
        <w:t xml:space="preserve">about their medical conditions and recent treatment for same. </w:t>
      </w:r>
      <w:r>
        <w:t xml:space="preserve"> </w:t>
      </w:r>
      <w:r w:rsidRPr="00D73A8F" w:rsidR="00797652">
        <w:t>“Recent” usually means within the last two years.</w:t>
      </w:r>
      <w:r>
        <w:t xml:space="preserve"> </w:t>
      </w:r>
      <w:r w:rsidRPr="00D73A8F" w:rsidR="00797652">
        <w:t xml:space="preserve"> The mailer also asks for information about recent education or training, and recent attempts to (return to) work</w:t>
      </w:r>
      <w:r>
        <w:t>.</w:t>
      </w:r>
    </w:p>
    <w:p w:rsidRPr="00D73A8F" w:rsidR="00797652" w:rsidP="00797652" w:rsidRDefault="00D73A8F">
      <w:pPr>
        <w:pStyle w:val="poms-para"/>
        <w:shd w:val="clear" w:color="auto" w:fill="FFFFFF"/>
      </w:pPr>
      <w:r>
        <w:t>Under normal conditions, SSA uses a private contractor who prints and releases the SSA-455</w:t>
      </w:r>
      <w:r w:rsidRPr="00D73A8F" w:rsidR="00B9249B">
        <w:t xml:space="preserve"> </w:t>
      </w:r>
      <w:r w:rsidRPr="00D73A8F" w:rsidR="00797652">
        <w:t>mailers according to a schedule prepared by the Division of Continuing Disability Reviews Support (</w:t>
      </w:r>
      <w:r w:rsidRPr="00D73A8F" w:rsidR="00797652">
        <w:rPr>
          <w:rStyle w:val="poms-bold1"/>
        </w:rPr>
        <w:t>DCDRS</w:t>
      </w:r>
      <w:r w:rsidRPr="00D73A8F" w:rsidR="00797652">
        <w:t xml:space="preserve">). </w:t>
      </w:r>
      <w:r>
        <w:t xml:space="preserve"> T</w:t>
      </w:r>
      <w:r w:rsidRPr="00D73A8F" w:rsidR="00797652">
        <w:t xml:space="preserve">he </w:t>
      </w:r>
      <w:r>
        <w:t>CDR M</w:t>
      </w:r>
      <w:r w:rsidRPr="00D73A8F" w:rsidR="00797652">
        <w:t>ailers are returned to the</w:t>
      </w:r>
      <w:r w:rsidRPr="00D73A8F" w:rsidR="00797652">
        <w:rPr>
          <w:rStyle w:val="poms-bold1"/>
        </w:rPr>
        <w:t xml:space="preserve"> Wilkes-Barre Direct Operations Center (WBDOC)</w:t>
      </w:r>
      <w:r>
        <w:rPr>
          <w:rStyle w:val="poms-bold1"/>
          <w:b w:val="0"/>
        </w:rPr>
        <w:t xml:space="preserve"> by USPS mail, as we include a pre-paid envelope along with the SSA-455 for the respondents to use when returning the forms to SSA</w:t>
      </w:r>
      <w:r w:rsidRPr="00D73A8F" w:rsidR="00797652">
        <w:t>.</w:t>
      </w:r>
    </w:p>
    <w:p w:rsidRPr="00D73A8F" w:rsidR="00797652" w:rsidP="00797652" w:rsidRDefault="00C92789">
      <w:pPr>
        <w:rPr>
          <w:rFonts w:ascii="Times New Roman" w:hAnsi="Times New Roman"/>
        </w:rPr>
      </w:pPr>
      <w:r>
        <w:rPr>
          <w:rFonts w:ascii="Times New Roman" w:hAnsi="Times New Roman"/>
        </w:rPr>
        <w:t>Under normal conditions, when completed SSA-455s are received at the WBDOC, and SSA requires technicians to complete an intensive clerical review of the physical SSA-455 forms prior to scanning</w:t>
      </w:r>
      <w:r w:rsidRPr="00D73A8F" w:rsidR="00797652">
        <w:rPr>
          <w:rFonts w:ascii="Times New Roman" w:hAnsi="Times New Roman"/>
        </w:rPr>
        <w:t xml:space="preserve">. </w:t>
      </w:r>
    </w:p>
    <w:p w:rsidRPr="00D73A8F" w:rsidR="00D73A8F" w:rsidP="00797652" w:rsidRDefault="00D73A8F">
      <w:pPr>
        <w:shd w:val="clear" w:color="auto" w:fill="FFFFFF"/>
        <w:spacing w:before="100" w:beforeAutospacing="1"/>
        <w:rPr>
          <w:rFonts w:ascii="Times New Roman" w:hAnsi="Times New Roman"/>
          <w:color w:val="000000"/>
        </w:rPr>
      </w:pPr>
      <w:bookmarkStart w:name="b3" w:id="0"/>
      <w:bookmarkEnd w:id="0"/>
      <w:r>
        <w:rPr>
          <w:rFonts w:ascii="Times New Roman" w:hAnsi="Times New Roman"/>
          <w:color w:val="000000"/>
        </w:rPr>
        <w:t>Under our normal process, t</w:t>
      </w:r>
      <w:r w:rsidRPr="00D73A8F" w:rsidR="00797652">
        <w:rPr>
          <w:rFonts w:ascii="Times New Roman" w:hAnsi="Times New Roman"/>
          <w:color w:val="000000"/>
        </w:rPr>
        <w:t xml:space="preserve">he WBDOC </w:t>
      </w:r>
      <w:r>
        <w:rPr>
          <w:rFonts w:ascii="Times New Roman" w:hAnsi="Times New Roman"/>
          <w:color w:val="000000"/>
        </w:rPr>
        <w:t xml:space="preserve">staff </w:t>
      </w:r>
      <w:r w:rsidRPr="00D73A8F" w:rsidR="00797652">
        <w:rPr>
          <w:rFonts w:ascii="Times New Roman" w:hAnsi="Times New Roman"/>
          <w:color w:val="000000"/>
        </w:rPr>
        <w:t>takes the fo</w:t>
      </w:r>
      <w:r>
        <w:rPr>
          <w:rFonts w:ascii="Times New Roman" w:hAnsi="Times New Roman"/>
          <w:color w:val="000000"/>
        </w:rPr>
        <w:t>llowing actions, as appropriate</w:t>
      </w:r>
    </w:p>
    <w:p w:rsidR="00D73A8F" w:rsidP="00D73A8F" w:rsidRDefault="00D73A8F">
      <w:pPr>
        <w:pStyle w:val="ListParagraph"/>
        <w:shd w:val="clear" w:color="auto" w:fill="FFFFFF"/>
        <w:spacing w:after="0" w:line="240" w:lineRule="auto"/>
        <w:rPr>
          <w:rFonts w:ascii="Times New Roman" w:hAnsi="Times New Roman" w:eastAsia="Times New Roman" w:cs="Times New Roman"/>
          <w:color w:val="000000"/>
          <w:sz w:val="24"/>
          <w:szCs w:val="24"/>
        </w:rPr>
      </w:pPr>
    </w:p>
    <w:p w:rsidRPr="00D73A8F" w:rsidR="00797652" w:rsidP="00797652" w:rsidRDefault="00797652">
      <w:pPr>
        <w:pStyle w:val="ListParagraph"/>
        <w:numPr>
          <w:ilvl w:val="0"/>
          <w:numId w:val="1"/>
        </w:numPr>
        <w:shd w:val="clear" w:color="auto" w:fill="FFFFFF"/>
        <w:spacing w:after="0" w:line="240" w:lineRule="auto"/>
        <w:rPr>
          <w:rFonts w:ascii="Times New Roman" w:hAnsi="Times New Roman" w:eastAsia="Times New Roman" w:cs="Times New Roman"/>
          <w:color w:val="000000"/>
          <w:sz w:val="24"/>
          <w:szCs w:val="24"/>
        </w:rPr>
      </w:pPr>
      <w:r w:rsidRPr="00D73A8F">
        <w:rPr>
          <w:rFonts w:ascii="Times New Roman" w:hAnsi="Times New Roman" w:eastAsia="Times New Roman" w:cs="Times New Roman"/>
          <w:color w:val="000000"/>
          <w:sz w:val="24"/>
          <w:szCs w:val="24"/>
        </w:rPr>
        <w:t>processes change-of-address actions;</w:t>
      </w:r>
    </w:p>
    <w:p w:rsidRPr="00D73A8F" w:rsidR="00797652" w:rsidP="00797652" w:rsidRDefault="00797652">
      <w:pPr>
        <w:pStyle w:val="ListParagraph"/>
        <w:numPr>
          <w:ilvl w:val="0"/>
          <w:numId w:val="1"/>
        </w:numPr>
        <w:shd w:val="clear" w:color="auto" w:fill="FFFFFF"/>
        <w:spacing w:after="0" w:line="240" w:lineRule="auto"/>
        <w:rPr>
          <w:rFonts w:ascii="Times New Roman" w:hAnsi="Times New Roman" w:eastAsia="Times New Roman" w:cs="Times New Roman"/>
          <w:color w:val="000000"/>
          <w:sz w:val="24"/>
          <w:szCs w:val="24"/>
        </w:rPr>
      </w:pPr>
      <w:r w:rsidRPr="00D73A8F">
        <w:rPr>
          <w:rFonts w:ascii="Times New Roman" w:hAnsi="Times New Roman" w:eastAsia="Times New Roman" w:cs="Times New Roman"/>
          <w:color w:val="000000"/>
          <w:sz w:val="24"/>
          <w:szCs w:val="24"/>
        </w:rPr>
        <w:t>processes name corrections;</w:t>
      </w:r>
    </w:p>
    <w:p w:rsidRPr="00D73A8F" w:rsidR="00797652" w:rsidP="00797652" w:rsidRDefault="00797652">
      <w:pPr>
        <w:pStyle w:val="ListParagraph"/>
        <w:numPr>
          <w:ilvl w:val="0"/>
          <w:numId w:val="1"/>
        </w:numPr>
        <w:shd w:val="clear" w:color="auto" w:fill="FFFFFF"/>
        <w:spacing w:after="0" w:line="240" w:lineRule="auto"/>
        <w:rPr>
          <w:rFonts w:ascii="Times New Roman" w:hAnsi="Times New Roman" w:eastAsia="Times New Roman" w:cs="Times New Roman"/>
          <w:color w:val="000000"/>
          <w:sz w:val="24"/>
          <w:szCs w:val="24"/>
        </w:rPr>
      </w:pPr>
      <w:proofErr w:type="spellStart"/>
      <w:r w:rsidRPr="00D73A8F">
        <w:rPr>
          <w:rFonts w:ascii="Times New Roman" w:hAnsi="Times New Roman" w:eastAsia="Times New Roman" w:cs="Times New Roman"/>
          <w:color w:val="000000"/>
          <w:sz w:val="24"/>
          <w:szCs w:val="24"/>
        </w:rPr>
        <w:t>remails</w:t>
      </w:r>
      <w:proofErr w:type="spellEnd"/>
      <w:r w:rsidRPr="00D73A8F">
        <w:rPr>
          <w:rFonts w:ascii="Times New Roman" w:hAnsi="Times New Roman" w:eastAsia="Times New Roman" w:cs="Times New Roman"/>
          <w:color w:val="000000"/>
          <w:sz w:val="24"/>
          <w:szCs w:val="24"/>
        </w:rPr>
        <w:t xml:space="preserve"> undeliverable mailers (once);</w:t>
      </w:r>
    </w:p>
    <w:p w:rsidRPr="00D73A8F" w:rsidR="00797652" w:rsidP="00797652" w:rsidRDefault="00797652">
      <w:pPr>
        <w:pStyle w:val="ListParagraph"/>
        <w:numPr>
          <w:ilvl w:val="0"/>
          <w:numId w:val="1"/>
        </w:numPr>
        <w:shd w:val="clear" w:color="auto" w:fill="FFFFFF"/>
        <w:spacing w:after="0" w:line="240" w:lineRule="auto"/>
        <w:rPr>
          <w:rFonts w:ascii="Times New Roman" w:hAnsi="Times New Roman" w:eastAsia="Times New Roman" w:cs="Times New Roman"/>
          <w:color w:val="000000"/>
          <w:sz w:val="24"/>
          <w:szCs w:val="24"/>
        </w:rPr>
      </w:pPr>
      <w:r w:rsidRPr="00D73A8F">
        <w:rPr>
          <w:rFonts w:ascii="Times New Roman" w:hAnsi="Times New Roman" w:eastAsia="Times New Roman" w:cs="Times New Roman"/>
          <w:color w:val="000000"/>
          <w:sz w:val="24"/>
          <w:szCs w:val="24"/>
        </w:rPr>
        <w:t>controls unsigned forms for signatures;</w:t>
      </w:r>
    </w:p>
    <w:p w:rsidRPr="00D73A8F" w:rsidR="00797652" w:rsidP="00797652" w:rsidRDefault="00797652">
      <w:pPr>
        <w:pStyle w:val="ListParagraph"/>
        <w:numPr>
          <w:ilvl w:val="0"/>
          <w:numId w:val="1"/>
        </w:numPr>
        <w:shd w:val="clear" w:color="auto" w:fill="FFFFFF"/>
        <w:spacing w:after="0" w:line="240" w:lineRule="auto"/>
        <w:rPr>
          <w:rFonts w:ascii="Times New Roman" w:hAnsi="Times New Roman" w:eastAsia="Times New Roman" w:cs="Times New Roman"/>
          <w:color w:val="000000"/>
          <w:sz w:val="24"/>
          <w:szCs w:val="24"/>
        </w:rPr>
      </w:pPr>
      <w:r w:rsidRPr="00D73A8F">
        <w:rPr>
          <w:rFonts w:ascii="Times New Roman" w:hAnsi="Times New Roman" w:eastAsia="Times New Roman" w:cs="Times New Roman"/>
          <w:color w:val="000000"/>
          <w:sz w:val="24"/>
          <w:szCs w:val="24"/>
        </w:rPr>
        <w:t>does direct telephone contact (</w:t>
      </w:r>
      <w:r w:rsidRPr="00D73A8F">
        <w:rPr>
          <w:rFonts w:ascii="Times New Roman" w:hAnsi="Times New Roman" w:eastAsia="Times New Roman" w:cs="Times New Roman"/>
          <w:b/>
          <w:bCs/>
          <w:color w:val="000000"/>
          <w:sz w:val="24"/>
          <w:szCs w:val="24"/>
        </w:rPr>
        <w:t>DIRCON</w:t>
      </w:r>
      <w:r w:rsidRPr="00D73A8F">
        <w:rPr>
          <w:rFonts w:ascii="Times New Roman" w:hAnsi="Times New Roman" w:eastAsia="Times New Roman" w:cs="Times New Roman"/>
          <w:color w:val="000000"/>
          <w:sz w:val="24"/>
          <w:szCs w:val="24"/>
        </w:rPr>
        <w:t>) to resolve unanswered questions;</w:t>
      </w:r>
    </w:p>
    <w:p w:rsidRPr="00D73A8F" w:rsidR="00797652" w:rsidP="00797652" w:rsidRDefault="00797652">
      <w:pPr>
        <w:pStyle w:val="ListParagraph"/>
        <w:numPr>
          <w:ilvl w:val="0"/>
          <w:numId w:val="1"/>
        </w:numPr>
        <w:shd w:val="clear" w:color="auto" w:fill="FFFFFF"/>
        <w:spacing w:after="0" w:line="240" w:lineRule="auto"/>
        <w:rPr>
          <w:rFonts w:ascii="Times New Roman" w:hAnsi="Times New Roman" w:eastAsia="Times New Roman" w:cs="Times New Roman"/>
          <w:color w:val="000000"/>
          <w:sz w:val="24"/>
          <w:szCs w:val="24"/>
        </w:rPr>
      </w:pPr>
      <w:r w:rsidRPr="00D73A8F">
        <w:rPr>
          <w:rFonts w:ascii="Times New Roman" w:hAnsi="Times New Roman" w:eastAsia="Times New Roman" w:cs="Times New Roman"/>
          <w:color w:val="000000"/>
          <w:sz w:val="24"/>
          <w:szCs w:val="24"/>
        </w:rPr>
        <w:t>analyzes responses and attachments;</w:t>
      </w:r>
    </w:p>
    <w:p w:rsidRPr="00D73A8F" w:rsidR="00797652" w:rsidP="00797652" w:rsidRDefault="00797652">
      <w:pPr>
        <w:pStyle w:val="ListParagraph"/>
        <w:numPr>
          <w:ilvl w:val="0"/>
          <w:numId w:val="1"/>
        </w:numPr>
        <w:shd w:val="clear" w:color="auto" w:fill="FFFFFF"/>
        <w:spacing w:after="0" w:line="240" w:lineRule="auto"/>
        <w:rPr>
          <w:rFonts w:ascii="Times New Roman" w:hAnsi="Times New Roman" w:eastAsia="Times New Roman" w:cs="Times New Roman"/>
          <w:color w:val="000000"/>
          <w:sz w:val="24"/>
          <w:szCs w:val="24"/>
        </w:rPr>
      </w:pPr>
      <w:r w:rsidRPr="00D73A8F">
        <w:rPr>
          <w:rFonts w:ascii="Times New Roman" w:hAnsi="Times New Roman" w:eastAsia="Times New Roman" w:cs="Times New Roman"/>
          <w:color w:val="000000"/>
          <w:sz w:val="24"/>
          <w:szCs w:val="24"/>
        </w:rPr>
        <w:t>codes the forms; and</w:t>
      </w:r>
    </w:p>
    <w:p w:rsidRPr="00D73A8F" w:rsidR="00797652" w:rsidP="00797652" w:rsidRDefault="00797652">
      <w:pPr>
        <w:pStyle w:val="ListParagraph"/>
        <w:numPr>
          <w:ilvl w:val="0"/>
          <w:numId w:val="1"/>
        </w:numPr>
        <w:shd w:val="clear" w:color="auto" w:fill="FFFFFF"/>
        <w:spacing w:after="0" w:line="240" w:lineRule="auto"/>
        <w:rPr>
          <w:rFonts w:ascii="Times New Roman" w:hAnsi="Times New Roman" w:eastAsia="Times New Roman" w:cs="Times New Roman"/>
          <w:color w:val="000000"/>
          <w:sz w:val="24"/>
          <w:szCs w:val="24"/>
        </w:rPr>
      </w:pPr>
      <w:proofErr w:type="gramStart"/>
      <w:r w:rsidRPr="00D73A8F">
        <w:rPr>
          <w:rFonts w:ascii="Times New Roman" w:hAnsi="Times New Roman" w:eastAsia="Times New Roman" w:cs="Times New Roman"/>
          <w:color w:val="000000"/>
          <w:sz w:val="24"/>
          <w:szCs w:val="24"/>
        </w:rPr>
        <w:lastRenderedPageBreak/>
        <w:t>scans</w:t>
      </w:r>
      <w:proofErr w:type="gramEnd"/>
      <w:r w:rsidRPr="00D73A8F">
        <w:rPr>
          <w:rFonts w:ascii="Times New Roman" w:hAnsi="Times New Roman" w:eastAsia="Times New Roman" w:cs="Times New Roman"/>
          <w:color w:val="000000"/>
          <w:sz w:val="24"/>
          <w:szCs w:val="24"/>
        </w:rPr>
        <w:t xml:space="preserve"> and keys the returned mailers.</w:t>
      </w:r>
    </w:p>
    <w:p w:rsidR="00C92789" w:rsidP="00797652" w:rsidRDefault="00C92789">
      <w:pPr>
        <w:shd w:val="clear" w:color="auto" w:fill="FFFFFF"/>
        <w:spacing w:before="100" w:beforeAutospacing="1" w:after="100" w:afterAutospacing="1"/>
        <w:rPr>
          <w:rFonts w:ascii="Times New Roman" w:hAnsi="Times New Roman"/>
          <w:color w:val="000000"/>
        </w:rPr>
      </w:pPr>
      <w:r>
        <w:rPr>
          <w:rFonts w:ascii="Times New Roman" w:hAnsi="Times New Roman"/>
          <w:color w:val="000000"/>
        </w:rPr>
        <w:t>Due to the COVID-19 emergency, we do not have adequate staffing levels at WBDOC to conduct the above-described physical clerical review of the SSA-455 forms prior to scanning.  For mailed-in forms, SSA will now scan the forms prior to conducting the clerical review electronically.  Additionally, as described below, SSA is developing a new optional online method for collecting the information on the SSA-455 that will help reduce paper SSA-455 processing.</w:t>
      </w:r>
    </w:p>
    <w:p w:rsidRPr="00D73A8F" w:rsidR="00CA525B" w:rsidP="00797652" w:rsidRDefault="00D73A8F">
      <w:pPr>
        <w:shd w:val="clear" w:color="auto" w:fill="FFFFFF"/>
        <w:spacing w:before="100" w:beforeAutospacing="1" w:after="100" w:afterAutospacing="1"/>
        <w:rPr>
          <w:rFonts w:ascii="Times New Roman" w:hAnsi="Times New Roman"/>
          <w:color w:val="000000"/>
        </w:rPr>
      </w:pPr>
      <w:r>
        <w:rPr>
          <w:rFonts w:ascii="Times New Roman" w:hAnsi="Times New Roman"/>
          <w:color w:val="000000"/>
        </w:rPr>
        <w:t>Currently, due to the COV</w:t>
      </w:r>
      <w:r w:rsidR="005731A6">
        <w:rPr>
          <w:rFonts w:ascii="Times New Roman" w:hAnsi="Times New Roman"/>
          <w:color w:val="000000"/>
        </w:rPr>
        <w:t xml:space="preserve">ID-19 situation, the WBDOC can only work at half the normal capacity.  </w:t>
      </w:r>
      <w:r w:rsidRPr="00D73A8F" w:rsidR="00797652">
        <w:rPr>
          <w:rFonts w:ascii="Times New Roman" w:hAnsi="Times New Roman"/>
          <w:color w:val="000000"/>
        </w:rPr>
        <w:t xml:space="preserve">To address the staffing limitation related to COVID -19, we </w:t>
      </w:r>
      <w:r w:rsidR="00C92789">
        <w:rPr>
          <w:rFonts w:ascii="Times New Roman" w:hAnsi="Times New Roman"/>
          <w:color w:val="000000"/>
        </w:rPr>
        <w:t>have created</w:t>
      </w:r>
      <w:r w:rsidRPr="00D73A8F" w:rsidR="00797652">
        <w:rPr>
          <w:rFonts w:ascii="Times New Roman" w:hAnsi="Times New Roman"/>
          <w:color w:val="000000"/>
        </w:rPr>
        <w:t xml:space="preserve"> an online fillable form utilizing Adobe sign technology</w:t>
      </w:r>
      <w:r w:rsidR="005731A6">
        <w:rPr>
          <w:rFonts w:ascii="Times New Roman" w:hAnsi="Times New Roman"/>
          <w:color w:val="000000"/>
        </w:rPr>
        <w:t xml:space="preserve">, </w:t>
      </w:r>
      <w:r w:rsidRPr="00D73A8F" w:rsidR="005731A6">
        <w:rPr>
          <w:rFonts w:ascii="Times New Roman" w:hAnsi="Times New Roman"/>
          <w:color w:val="000000"/>
        </w:rPr>
        <w:t>as a short term solution</w:t>
      </w:r>
      <w:r w:rsidRPr="00D73A8F" w:rsidR="00797652">
        <w:rPr>
          <w:rFonts w:ascii="Times New Roman" w:hAnsi="Times New Roman"/>
          <w:color w:val="000000"/>
        </w:rPr>
        <w:t xml:space="preserve">.  This form will be </w:t>
      </w:r>
      <w:r w:rsidRPr="00D73A8F" w:rsidR="00B9249B">
        <w:rPr>
          <w:rFonts w:ascii="Times New Roman" w:hAnsi="Times New Roman"/>
          <w:color w:val="000000"/>
        </w:rPr>
        <w:t>very similar to the current</w:t>
      </w:r>
      <w:r w:rsidR="005731A6">
        <w:rPr>
          <w:rFonts w:ascii="Times New Roman" w:hAnsi="Times New Roman"/>
          <w:color w:val="000000"/>
        </w:rPr>
        <w:t>, fillable Form</w:t>
      </w:r>
      <w:r w:rsidRPr="00D73A8F" w:rsidR="00B9249B">
        <w:rPr>
          <w:rFonts w:ascii="Times New Roman" w:hAnsi="Times New Roman"/>
          <w:color w:val="000000"/>
        </w:rPr>
        <w:t xml:space="preserve"> SSA-455</w:t>
      </w:r>
      <w:r w:rsidR="005731A6">
        <w:rPr>
          <w:rFonts w:ascii="Times New Roman" w:hAnsi="Times New Roman"/>
          <w:color w:val="000000"/>
        </w:rPr>
        <w:t>; however, respondents will be able to access it from our website and submit it</w:t>
      </w:r>
      <w:r w:rsidR="006C6D77">
        <w:rPr>
          <w:rFonts w:ascii="Times New Roman" w:hAnsi="Times New Roman"/>
          <w:color w:val="000000"/>
        </w:rPr>
        <w:t xml:space="preserve"> online</w:t>
      </w:r>
      <w:r w:rsidR="005731A6">
        <w:rPr>
          <w:rFonts w:ascii="Times New Roman" w:hAnsi="Times New Roman"/>
          <w:color w:val="000000"/>
        </w:rPr>
        <w:t xml:space="preserve"> using </w:t>
      </w:r>
      <w:r w:rsidR="006C6D77">
        <w:rPr>
          <w:rFonts w:ascii="Times New Roman" w:hAnsi="Times New Roman"/>
          <w:color w:val="000000"/>
        </w:rPr>
        <w:t xml:space="preserve">the </w:t>
      </w:r>
      <w:r w:rsidR="005731A6">
        <w:rPr>
          <w:rFonts w:ascii="Times New Roman" w:hAnsi="Times New Roman"/>
          <w:color w:val="000000"/>
        </w:rPr>
        <w:t xml:space="preserve">Adobe </w:t>
      </w:r>
      <w:proofErr w:type="spellStart"/>
      <w:r w:rsidR="005731A6">
        <w:rPr>
          <w:rFonts w:ascii="Times New Roman" w:hAnsi="Times New Roman"/>
          <w:color w:val="000000"/>
        </w:rPr>
        <w:t>eSign</w:t>
      </w:r>
      <w:proofErr w:type="spellEnd"/>
      <w:r w:rsidR="006C6D77">
        <w:rPr>
          <w:rFonts w:ascii="Times New Roman" w:hAnsi="Times New Roman"/>
          <w:color w:val="000000"/>
        </w:rPr>
        <w:t xml:space="preserve"> web application</w:t>
      </w:r>
      <w:r w:rsidRPr="00D73A8F" w:rsidR="00CA525B">
        <w:rPr>
          <w:rFonts w:ascii="Times New Roman" w:hAnsi="Times New Roman"/>
          <w:color w:val="000000"/>
        </w:rPr>
        <w:t xml:space="preserve">.  </w:t>
      </w:r>
      <w:r w:rsidRPr="00D73A8F" w:rsidR="00797652">
        <w:rPr>
          <w:rFonts w:ascii="Times New Roman" w:hAnsi="Times New Roman"/>
          <w:color w:val="000000"/>
        </w:rPr>
        <w:t xml:space="preserve"> </w:t>
      </w:r>
    </w:p>
    <w:p w:rsidR="00C92789" w:rsidP="00B9249B" w:rsidRDefault="00C92789">
      <w:pPr>
        <w:widowControl/>
        <w:snapToGrid/>
        <w:spacing w:after="167" w:line="251" w:lineRule="auto"/>
        <w:ind w:left="-5" w:hanging="10"/>
        <w:rPr>
          <w:rFonts w:ascii="Times New Roman" w:hAnsi="Times New Roman" w:eastAsia="Arial"/>
          <w:color w:val="000000"/>
        </w:rPr>
      </w:pPr>
      <w:r>
        <w:rPr>
          <w:rFonts w:ascii="Times New Roman" w:hAnsi="Times New Roman" w:eastAsia="Arial"/>
          <w:color w:val="000000"/>
        </w:rPr>
        <w:t xml:space="preserve">With this new modality for submission, respondents will be able to enter their responses into structured data fields on www.ssa.gov.  After completing the form, the respondent will receive an email with instructions for completing the digital signature and submitting the form.  Once the </w:t>
      </w:r>
      <w:r w:rsidR="00441B71">
        <w:rPr>
          <w:rFonts w:ascii="Times New Roman" w:hAnsi="Times New Roman" w:eastAsia="Arial"/>
          <w:color w:val="000000"/>
        </w:rPr>
        <w:t>form is submitted</w:t>
      </w:r>
      <w:r>
        <w:rPr>
          <w:rFonts w:ascii="Times New Roman" w:hAnsi="Times New Roman" w:eastAsia="Arial"/>
          <w:color w:val="000000"/>
        </w:rPr>
        <w:t xml:space="preserve">, the structured data is converted into a static PDF that is electronically transmitted to SSA’s </w:t>
      </w:r>
      <w:proofErr w:type="spellStart"/>
      <w:r>
        <w:rPr>
          <w:rFonts w:ascii="Times New Roman" w:hAnsi="Times New Roman" w:eastAsia="Arial"/>
          <w:color w:val="000000"/>
        </w:rPr>
        <w:t>eClerical</w:t>
      </w:r>
      <w:proofErr w:type="spellEnd"/>
      <w:r>
        <w:rPr>
          <w:rFonts w:ascii="Times New Roman" w:hAnsi="Times New Roman" w:eastAsia="Arial"/>
          <w:color w:val="000000"/>
        </w:rPr>
        <w:t xml:space="preserve"> system.  This is the same system to which paper SSA-455s that are mailed to the WBDOC </w:t>
      </w:r>
      <w:r w:rsidR="00441B71">
        <w:rPr>
          <w:rFonts w:ascii="Times New Roman" w:hAnsi="Times New Roman" w:eastAsia="Arial"/>
          <w:color w:val="000000"/>
        </w:rPr>
        <w:t xml:space="preserve">will be scanned into, and from this point forward electronically-submitted and paper-scanned SSA-455s are processed identically.  This begins with the paper-scanned and electronically-submitted PDFs being intermingled within a single file directory within </w:t>
      </w:r>
      <w:proofErr w:type="spellStart"/>
      <w:r w:rsidR="00441B71">
        <w:rPr>
          <w:rFonts w:ascii="Times New Roman" w:hAnsi="Times New Roman" w:eastAsia="Arial"/>
          <w:color w:val="000000"/>
        </w:rPr>
        <w:t>eClerical</w:t>
      </w:r>
      <w:proofErr w:type="spellEnd"/>
      <w:r w:rsidR="00441B71">
        <w:rPr>
          <w:rFonts w:ascii="Times New Roman" w:hAnsi="Times New Roman" w:eastAsia="Arial"/>
          <w:color w:val="000000"/>
        </w:rPr>
        <w:t>.  Because the images of the SSA-455 are electronic PDFs, these can be reviewed by SSA technicians remotely.</w:t>
      </w:r>
    </w:p>
    <w:p w:rsidR="00441B71" w:rsidP="00B9249B" w:rsidRDefault="00441B71">
      <w:pPr>
        <w:widowControl/>
        <w:snapToGrid/>
        <w:spacing w:after="167" w:line="251" w:lineRule="auto"/>
        <w:ind w:left="-5" w:hanging="10"/>
        <w:rPr>
          <w:rFonts w:ascii="Times New Roman" w:hAnsi="Times New Roman" w:eastAsia="Arial"/>
          <w:color w:val="000000"/>
        </w:rPr>
      </w:pPr>
      <w:r>
        <w:rPr>
          <w:rFonts w:ascii="Times New Roman" w:hAnsi="Times New Roman" w:eastAsia="Arial"/>
          <w:color w:val="000000"/>
        </w:rPr>
        <w:t>For all SSA-455s, regardless of if they are submitted electronically or via the mail, the SSA technicians will now conduct the clerical review electronically.  Ultimately, the SSA-455s will be analyzed by the Automated Decision Logic System (ADL), as described below.  However, the ADL cannot optically process missing information or added documentation, so first the technician must conduct a visual review of the electronic PDF.  The technician will assess the overall completeness of the information provided on the SSA-455, whether the respondent gave any free-form remarks, and whether any additional documentation was appended to the form.  Upon completion of the clerical review, the technician will apply an alpha-numeric code to the top of the static PDF to reflect the results of the clerical review.</w:t>
      </w:r>
    </w:p>
    <w:p w:rsidR="00B9249B" w:rsidP="005E35EB" w:rsidRDefault="00441B71">
      <w:pPr>
        <w:widowControl/>
        <w:snapToGrid/>
        <w:spacing w:after="167" w:line="251" w:lineRule="auto"/>
        <w:ind w:left="-5" w:hanging="10"/>
        <w:rPr>
          <w:rFonts w:ascii="Times New Roman" w:hAnsi="Times New Roman" w:eastAsia="Arial"/>
          <w:color w:val="000000"/>
        </w:rPr>
      </w:pPr>
      <w:r>
        <w:rPr>
          <w:rFonts w:ascii="Times New Roman" w:hAnsi="Times New Roman" w:eastAsia="Arial"/>
          <w:color w:val="000000"/>
        </w:rPr>
        <w:t>Once the review is complete and the code has been applied, the technician will submit the PDF image to the ADL.  The ADL is software programmed to optically analyze the SSA-455</w:t>
      </w:r>
      <w:r w:rsidR="005E35EB">
        <w:rPr>
          <w:rFonts w:ascii="Times New Roman" w:hAnsi="Times New Roman" w:eastAsia="Arial"/>
          <w:color w:val="000000"/>
        </w:rPr>
        <w:t>, including the code added by the technician, to make a determination on how to proceed with the SSA-455.</w:t>
      </w:r>
      <w:bookmarkStart w:name="_GoBack" w:id="1"/>
      <w:bookmarkEnd w:id="1"/>
      <w:r w:rsidRPr="00D73A8F" w:rsidR="00B9249B">
        <w:rPr>
          <w:rFonts w:ascii="Times New Roman" w:hAnsi="Times New Roman" w:eastAsia="Arial"/>
          <w:color w:val="000000"/>
        </w:rPr>
        <w:t xml:space="preserve">  </w:t>
      </w:r>
    </w:p>
    <w:p w:rsidRPr="006C6D77" w:rsidR="00755568" w:rsidP="00755568" w:rsidRDefault="006C6D77">
      <w:pPr>
        <w:widowControl/>
        <w:snapToGrid/>
        <w:spacing w:after="177" w:line="251" w:lineRule="auto"/>
        <w:ind w:left="-5" w:hanging="10"/>
        <w:rPr>
          <w:rFonts w:ascii="Times New Roman" w:hAnsi="Times New Roman"/>
          <w:snapToGrid w:val="0"/>
          <w:color w:val="000000" w:themeColor="text1"/>
        </w:rPr>
      </w:pPr>
      <w:r w:rsidRPr="006C6D77">
        <w:rPr>
          <w:rFonts w:ascii="Times New Roman" w:hAnsi="Times New Roman"/>
          <w:color w:val="000000" w:themeColor="text1"/>
        </w:rPr>
        <w:t xml:space="preserve">SSA will only use this new </w:t>
      </w:r>
      <w:proofErr w:type="spellStart"/>
      <w:r w:rsidRPr="006C6D77">
        <w:rPr>
          <w:rFonts w:ascii="Times New Roman" w:hAnsi="Times New Roman"/>
          <w:color w:val="000000" w:themeColor="text1"/>
        </w:rPr>
        <w:t>submittable</w:t>
      </w:r>
      <w:proofErr w:type="spellEnd"/>
      <w:r w:rsidRPr="006C6D77">
        <w:rPr>
          <w:rFonts w:ascii="Times New Roman" w:hAnsi="Times New Roman"/>
          <w:color w:val="000000" w:themeColor="text1"/>
        </w:rPr>
        <w:t xml:space="preserve"> PDF process during the current COVID-19 situation.  Once the current emergency ends, we will reevaluate the </w:t>
      </w:r>
      <w:proofErr w:type="spellStart"/>
      <w:r w:rsidRPr="006C6D77">
        <w:rPr>
          <w:rFonts w:ascii="Times New Roman" w:hAnsi="Times New Roman"/>
          <w:color w:val="000000" w:themeColor="text1"/>
        </w:rPr>
        <w:t>submittable</w:t>
      </w:r>
      <w:proofErr w:type="spellEnd"/>
      <w:r w:rsidRPr="006C6D77">
        <w:rPr>
          <w:rFonts w:ascii="Times New Roman" w:hAnsi="Times New Roman"/>
          <w:color w:val="000000" w:themeColor="text1"/>
        </w:rPr>
        <w:t xml:space="preserve"> PDF process and determine whether we continue to use it or discontinue it.</w:t>
      </w:r>
    </w:p>
    <w:p w:rsidRPr="00D73A8F" w:rsidR="00AD69F8" w:rsidP="00AD69F8" w:rsidRDefault="00AD69F8">
      <w:pPr>
        <w:rPr>
          <w:rFonts w:ascii="Times New Roman" w:hAnsi="Times New Roman"/>
          <w:b/>
          <w:snapToGrid w:val="0"/>
          <w:u w:val="single"/>
        </w:rPr>
      </w:pPr>
      <w:r w:rsidRPr="00D73A8F">
        <w:rPr>
          <w:rFonts w:ascii="Times New Roman" w:hAnsi="Times New Roman"/>
          <w:b/>
          <w:snapToGrid w:val="0"/>
          <w:u w:val="single"/>
        </w:rPr>
        <w:t>Justification for Non-Substantive Changes to the Collection</w:t>
      </w:r>
    </w:p>
    <w:p w:rsidRPr="00D73A8F" w:rsidR="00AD69F8" w:rsidP="00AD69F8" w:rsidRDefault="00AD69F8">
      <w:pPr>
        <w:rPr>
          <w:rFonts w:ascii="Times New Roman" w:hAnsi="Times New Roman"/>
          <w:snapToGrid w:val="0"/>
        </w:rPr>
      </w:pPr>
    </w:p>
    <w:p w:rsidRPr="00D73A8F" w:rsidR="00AD69F8" w:rsidP="00AD69F8" w:rsidRDefault="00AD69F8">
      <w:pPr>
        <w:rPr>
          <w:rFonts w:ascii="Times New Roman" w:hAnsi="Times New Roman"/>
          <w:snapToGrid w:val="0"/>
        </w:rPr>
      </w:pPr>
      <w:r w:rsidRPr="00D73A8F">
        <w:rPr>
          <w:rFonts w:ascii="Times New Roman" w:hAnsi="Times New Roman"/>
          <w:snapToGrid w:val="0"/>
        </w:rPr>
        <w:t>We are making the following interim changes to the information collection due to COVID-19 restrictions:</w:t>
      </w:r>
    </w:p>
    <w:p w:rsidR="005731A6" w:rsidP="00797652" w:rsidRDefault="00AD69F8">
      <w:pPr>
        <w:numPr>
          <w:ilvl w:val="0"/>
          <w:numId w:val="2"/>
        </w:numPr>
        <w:shd w:val="clear" w:color="auto" w:fill="FFFFFF"/>
        <w:spacing w:before="100" w:beforeAutospacing="1" w:after="100" w:afterAutospacing="1"/>
        <w:rPr>
          <w:rFonts w:ascii="Times New Roman" w:hAnsi="Times New Roman"/>
          <w:color w:val="000000"/>
        </w:rPr>
      </w:pPr>
      <w:r w:rsidRPr="00D73A8F">
        <w:rPr>
          <w:rFonts w:ascii="Times New Roman" w:hAnsi="Times New Roman"/>
          <w:b/>
          <w:snapToGrid w:val="0"/>
          <w:u w:val="single"/>
        </w:rPr>
        <w:t>Change #1</w:t>
      </w:r>
      <w:r w:rsidRPr="00D73A8F">
        <w:rPr>
          <w:rFonts w:ascii="Times New Roman" w:hAnsi="Times New Roman"/>
          <w:b/>
          <w:snapToGrid w:val="0"/>
        </w:rPr>
        <w:t>:</w:t>
      </w:r>
      <w:r w:rsidRPr="00D73A8F">
        <w:rPr>
          <w:rFonts w:ascii="Times New Roman" w:hAnsi="Times New Roman"/>
          <w:snapToGrid w:val="0"/>
        </w:rPr>
        <w:t xml:space="preserve">  We will allow the public to complete and submit the</w:t>
      </w:r>
      <w:r w:rsidR="005731A6">
        <w:rPr>
          <w:rFonts w:ascii="Times New Roman" w:hAnsi="Times New Roman"/>
          <w:snapToGrid w:val="0"/>
        </w:rPr>
        <w:t xml:space="preserve"> fillable</w:t>
      </w:r>
      <w:r w:rsidRPr="00D73A8F">
        <w:rPr>
          <w:rFonts w:ascii="Times New Roman" w:hAnsi="Times New Roman"/>
          <w:snapToGrid w:val="0"/>
        </w:rPr>
        <w:t xml:space="preserve"> SSA 455 via an online application located on </w:t>
      </w:r>
      <w:r w:rsidR="005731A6">
        <w:rPr>
          <w:rFonts w:ascii="Times New Roman" w:hAnsi="Times New Roman"/>
          <w:snapToGrid w:val="0"/>
        </w:rPr>
        <w:t>the www.</w:t>
      </w:r>
      <w:r w:rsidRPr="00D73A8F">
        <w:rPr>
          <w:rFonts w:ascii="Times New Roman" w:hAnsi="Times New Roman"/>
          <w:snapToGrid w:val="0"/>
        </w:rPr>
        <w:t xml:space="preserve">ssa.gov website.  </w:t>
      </w:r>
    </w:p>
    <w:p w:rsidRPr="005731A6" w:rsidR="00582ADF" w:rsidP="005731A6" w:rsidRDefault="00AD69F8">
      <w:pPr>
        <w:shd w:val="clear" w:color="auto" w:fill="FFFFFF"/>
        <w:spacing w:before="100" w:beforeAutospacing="1" w:after="100" w:afterAutospacing="1"/>
        <w:ind w:left="360"/>
        <w:rPr>
          <w:rFonts w:ascii="Times New Roman" w:hAnsi="Times New Roman"/>
          <w:color w:val="000000"/>
        </w:rPr>
      </w:pPr>
      <w:r w:rsidRPr="005731A6">
        <w:rPr>
          <w:rFonts w:ascii="Times New Roman" w:hAnsi="Times New Roman"/>
          <w:b/>
          <w:snapToGrid w:val="0"/>
          <w:u w:val="single"/>
        </w:rPr>
        <w:t>Justification #1</w:t>
      </w:r>
      <w:r w:rsidRPr="005731A6">
        <w:rPr>
          <w:rFonts w:ascii="Times New Roman" w:hAnsi="Times New Roman"/>
          <w:b/>
          <w:snapToGrid w:val="0"/>
        </w:rPr>
        <w:t xml:space="preserve">:  </w:t>
      </w:r>
      <w:r w:rsidRPr="005731A6">
        <w:rPr>
          <w:rFonts w:ascii="Times New Roman" w:hAnsi="Times New Roman"/>
          <w:snapToGrid w:val="0"/>
        </w:rPr>
        <w:t>We believe allowing an alternate means for collecting this information will al</w:t>
      </w:r>
      <w:r w:rsidR="005731A6">
        <w:rPr>
          <w:rFonts w:ascii="Times New Roman" w:hAnsi="Times New Roman"/>
          <w:snapToGrid w:val="0"/>
        </w:rPr>
        <w:t xml:space="preserve">low us to continue collecting the </w:t>
      </w:r>
      <w:proofErr w:type="spellStart"/>
      <w:r w:rsidR="005731A6">
        <w:rPr>
          <w:rFonts w:ascii="Times New Roman" w:hAnsi="Times New Roman"/>
          <w:snapToGrid w:val="0"/>
        </w:rPr>
        <w:t>inforamtion</w:t>
      </w:r>
      <w:proofErr w:type="spellEnd"/>
      <w:r w:rsidRPr="005731A6">
        <w:rPr>
          <w:rFonts w:ascii="Times New Roman" w:hAnsi="Times New Roman"/>
          <w:snapToGrid w:val="0"/>
        </w:rPr>
        <w:t xml:space="preserve">, and enable us to continue the process for CDRs as required under our regulations.  SSA recognized that there was a need to offer an alternative service option due to offices being open for limited services during the pandemic.  In addition, this new method will alleviate the overwhelming number of forms which our Direct Operations Center receives, allowing us to process those items we do receive in a </w:t>
      </w:r>
      <w:r w:rsidRPr="005731A6">
        <w:rPr>
          <w:rFonts w:ascii="Times New Roman" w:hAnsi="Times New Roman"/>
          <w:snapToGrid w:val="0"/>
        </w:rPr>
        <w:lastRenderedPageBreak/>
        <w:t>timelier manner</w:t>
      </w:r>
    </w:p>
    <w:p w:rsidR="005731A6" w:rsidP="009F3DDB" w:rsidRDefault="00AD69F8">
      <w:pPr>
        <w:numPr>
          <w:ilvl w:val="0"/>
          <w:numId w:val="2"/>
        </w:numPr>
        <w:rPr>
          <w:rFonts w:ascii="Times New Roman" w:hAnsi="Times New Roman"/>
          <w:snapToGrid w:val="0"/>
        </w:rPr>
      </w:pPr>
      <w:r w:rsidRPr="00D73A8F">
        <w:rPr>
          <w:rFonts w:ascii="Times New Roman" w:hAnsi="Times New Roman"/>
          <w:b/>
          <w:snapToGrid w:val="0"/>
          <w:u w:val="single"/>
        </w:rPr>
        <w:t>Change #2</w:t>
      </w:r>
      <w:r w:rsidRPr="00D73A8F">
        <w:rPr>
          <w:rFonts w:ascii="Times New Roman" w:hAnsi="Times New Roman"/>
          <w:b/>
          <w:snapToGrid w:val="0"/>
        </w:rPr>
        <w:t>:</w:t>
      </w:r>
      <w:r w:rsidRPr="00D73A8F">
        <w:rPr>
          <w:rFonts w:ascii="Times New Roman" w:hAnsi="Times New Roman"/>
          <w:snapToGrid w:val="0"/>
        </w:rPr>
        <w:t xml:space="preserve">  </w:t>
      </w:r>
      <w:r w:rsidRPr="00D73A8F" w:rsidR="00015699">
        <w:rPr>
          <w:rFonts w:ascii="Times New Roman" w:hAnsi="Times New Roman"/>
          <w:snapToGrid w:val="0"/>
        </w:rPr>
        <w:t xml:space="preserve">Under this new online </w:t>
      </w:r>
      <w:r w:rsidRPr="00D73A8F">
        <w:rPr>
          <w:rFonts w:ascii="Times New Roman" w:hAnsi="Times New Roman"/>
          <w:snapToGrid w:val="0"/>
        </w:rPr>
        <w:t>process, we will utilize the</w:t>
      </w:r>
      <w:r w:rsidRPr="00D73A8F" w:rsidR="00015699">
        <w:rPr>
          <w:rFonts w:ascii="Times New Roman" w:hAnsi="Times New Roman"/>
          <w:snapToGrid w:val="0"/>
        </w:rPr>
        <w:t xml:space="preserve"> </w:t>
      </w:r>
      <w:r w:rsidRPr="00D73A8F" w:rsidR="00473849">
        <w:rPr>
          <w:rFonts w:ascii="Times New Roman" w:hAnsi="Times New Roman"/>
          <w:snapToGrid w:val="0"/>
        </w:rPr>
        <w:t>Adobe e-signature technology</w:t>
      </w:r>
      <w:r w:rsidRPr="00D73A8F">
        <w:rPr>
          <w:rFonts w:ascii="Times New Roman" w:hAnsi="Times New Roman"/>
          <w:snapToGrid w:val="0"/>
        </w:rPr>
        <w:t xml:space="preserve">.  </w:t>
      </w:r>
    </w:p>
    <w:p w:rsidR="005731A6" w:rsidP="005731A6" w:rsidRDefault="005731A6">
      <w:pPr>
        <w:ind w:left="360"/>
        <w:rPr>
          <w:rFonts w:ascii="Times New Roman" w:hAnsi="Times New Roman"/>
          <w:b/>
          <w:snapToGrid w:val="0"/>
          <w:u w:val="single"/>
        </w:rPr>
      </w:pPr>
    </w:p>
    <w:p w:rsidRPr="005731A6" w:rsidR="009F3DDB" w:rsidP="005731A6" w:rsidRDefault="009F3DDB">
      <w:pPr>
        <w:ind w:left="360"/>
        <w:rPr>
          <w:rFonts w:ascii="Times New Roman" w:hAnsi="Times New Roman"/>
          <w:snapToGrid w:val="0"/>
        </w:rPr>
      </w:pPr>
      <w:r w:rsidRPr="005731A6">
        <w:rPr>
          <w:rFonts w:ascii="Times New Roman" w:hAnsi="Times New Roman"/>
          <w:b/>
          <w:snapToGrid w:val="0"/>
          <w:u w:val="single"/>
        </w:rPr>
        <w:t>Justification #2</w:t>
      </w:r>
      <w:r w:rsidRPr="005731A6">
        <w:rPr>
          <w:rFonts w:ascii="Times New Roman" w:hAnsi="Times New Roman"/>
          <w:b/>
          <w:snapToGrid w:val="0"/>
        </w:rPr>
        <w:t xml:space="preserve">: </w:t>
      </w:r>
      <w:r w:rsidRPr="005731A6">
        <w:rPr>
          <w:rFonts w:ascii="Times New Roman" w:hAnsi="Times New Roman"/>
          <w:snapToGrid w:val="0"/>
        </w:rPr>
        <w:t xml:space="preserve"> The only modification we are making to the form is </w:t>
      </w:r>
      <w:r w:rsidRPr="005731A6" w:rsidR="00473849">
        <w:rPr>
          <w:rFonts w:ascii="Times New Roman" w:hAnsi="Times New Roman"/>
          <w:snapToGrid w:val="0"/>
        </w:rPr>
        <w:t>to accept electronic signatures</w:t>
      </w:r>
      <w:r w:rsidRPr="005731A6">
        <w:rPr>
          <w:rFonts w:ascii="Times New Roman" w:hAnsi="Times New Roman"/>
          <w:snapToGrid w:val="0"/>
        </w:rPr>
        <w:t>, and not requiring a wet signature from the res</w:t>
      </w:r>
      <w:r w:rsidR="005731A6">
        <w:rPr>
          <w:rFonts w:ascii="Times New Roman" w:hAnsi="Times New Roman"/>
          <w:snapToGrid w:val="0"/>
        </w:rPr>
        <w:t xml:space="preserve">pondent.  This will allow us to </w:t>
      </w:r>
      <w:r w:rsidRPr="005731A6">
        <w:rPr>
          <w:rFonts w:ascii="Times New Roman" w:hAnsi="Times New Roman"/>
          <w:snapToGrid w:val="0"/>
        </w:rPr>
        <w:t>collect the information as needed and process the information we collect on the SSA-455 thr</w:t>
      </w:r>
      <w:r w:rsidRPr="005731A6" w:rsidR="00473849">
        <w:rPr>
          <w:rFonts w:ascii="Times New Roman" w:hAnsi="Times New Roman"/>
          <w:snapToGrid w:val="0"/>
        </w:rPr>
        <w:t>ough the new online process</w:t>
      </w:r>
      <w:r w:rsidRPr="005731A6">
        <w:rPr>
          <w:rFonts w:ascii="Times New Roman" w:hAnsi="Times New Roman"/>
          <w:snapToGrid w:val="0"/>
        </w:rPr>
        <w:t>.</w:t>
      </w:r>
    </w:p>
    <w:p w:rsidRPr="00D73A8F" w:rsidR="009F3DDB" w:rsidP="009F3DDB" w:rsidRDefault="009F3DDB">
      <w:pPr>
        <w:rPr>
          <w:rFonts w:ascii="Times New Roman" w:hAnsi="Times New Roman"/>
          <w:snapToGrid w:val="0"/>
        </w:rPr>
      </w:pPr>
    </w:p>
    <w:p w:rsidRPr="00D73A8F" w:rsidR="005731A6" w:rsidP="009F3DDB" w:rsidRDefault="005731A6">
      <w:pPr>
        <w:rPr>
          <w:rFonts w:ascii="Times New Roman" w:hAnsi="Times New Roman"/>
          <w:snapToGrid w:val="0"/>
        </w:rPr>
      </w:pPr>
      <w:r>
        <w:rPr>
          <w:rFonts w:ascii="Times New Roman" w:hAnsi="Times New Roman"/>
          <w:snapToGrid w:val="0"/>
        </w:rPr>
        <w:t xml:space="preserve">SSA will implement this new, fillable and </w:t>
      </w:r>
      <w:proofErr w:type="spellStart"/>
      <w:r>
        <w:rPr>
          <w:rFonts w:ascii="Times New Roman" w:hAnsi="Times New Roman"/>
          <w:snapToGrid w:val="0"/>
        </w:rPr>
        <w:t>submittable</w:t>
      </w:r>
      <w:proofErr w:type="spellEnd"/>
      <w:r>
        <w:rPr>
          <w:rFonts w:ascii="Times New Roman" w:hAnsi="Times New Roman"/>
          <w:snapToGrid w:val="0"/>
        </w:rPr>
        <w:t xml:space="preserve"> PDF upon OMB’s approval.  </w:t>
      </w:r>
      <w:r w:rsidRPr="00D73A8F" w:rsidR="009F3DDB">
        <w:rPr>
          <w:rFonts w:ascii="Times New Roman" w:hAnsi="Times New Roman"/>
          <w:snapToGrid w:val="0"/>
        </w:rPr>
        <w:t>Since we a</w:t>
      </w:r>
      <w:r>
        <w:rPr>
          <w:rFonts w:ascii="Times New Roman" w:hAnsi="Times New Roman"/>
          <w:snapToGrid w:val="0"/>
        </w:rPr>
        <w:t>r</w:t>
      </w:r>
      <w:r w:rsidRPr="00D73A8F" w:rsidR="009F3DDB">
        <w:rPr>
          <w:rFonts w:ascii="Times New Roman" w:hAnsi="Times New Roman"/>
          <w:snapToGrid w:val="0"/>
        </w:rPr>
        <w:t xml:space="preserve">e making no changes to the content of the form, we expect no change in the current burden information for this collection.  </w:t>
      </w:r>
    </w:p>
    <w:p w:rsidRPr="00D73A8F" w:rsidR="00797652" w:rsidP="00797652" w:rsidRDefault="00797652">
      <w:pPr>
        <w:pStyle w:val="poms-para"/>
        <w:shd w:val="clear" w:color="auto" w:fill="FFFFFF"/>
        <w:rPr>
          <w:rFonts w:ascii="Arial" w:hAnsi="Arial" w:cs="Arial"/>
        </w:rPr>
      </w:pPr>
    </w:p>
    <w:p w:rsidRPr="00D73A8F" w:rsidR="00132DE9" w:rsidRDefault="00132DE9"/>
    <w:sectPr w:rsidRPr="00D73A8F" w:rsidR="00132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717E"/>
    <w:multiLevelType w:val="hybridMultilevel"/>
    <w:tmpl w:val="785E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AB"/>
    <w:rsid w:val="00015699"/>
    <w:rsid w:val="00132DE9"/>
    <w:rsid w:val="001B32AB"/>
    <w:rsid w:val="00315F40"/>
    <w:rsid w:val="00434025"/>
    <w:rsid w:val="00441B71"/>
    <w:rsid w:val="00473849"/>
    <w:rsid w:val="005731A6"/>
    <w:rsid w:val="00582ADF"/>
    <w:rsid w:val="005E35EB"/>
    <w:rsid w:val="006C6D77"/>
    <w:rsid w:val="00755568"/>
    <w:rsid w:val="00797652"/>
    <w:rsid w:val="00897787"/>
    <w:rsid w:val="009F3DDB"/>
    <w:rsid w:val="00AD69F8"/>
    <w:rsid w:val="00B9249B"/>
    <w:rsid w:val="00C92789"/>
    <w:rsid w:val="00CA525B"/>
    <w:rsid w:val="00D73A8F"/>
    <w:rsid w:val="00E23A51"/>
    <w:rsid w:val="00F53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CFA6"/>
  <w15:chartTrackingRefBased/>
  <w15:docId w15:val="{21D8858C-3B53-4F1E-ABE5-13813D5F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2AB"/>
    <w:pPr>
      <w:widowControl w:val="0"/>
      <w:snapToGri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ms-para">
    <w:name w:val="poms-para"/>
    <w:basedOn w:val="Normal"/>
    <w:rsid w:val="001B32AB"/>
    <w:pPr>
      <w:widowControl/>
      <w:snapToGrid/>
      <w:spacing w:before="100" w:beforeAutospacing="1" w:after="100" w:afterAutospacing="1"/>
    </w:pPr>
    <w:rPr>
      <w:rFonts w:ascii="Times New Roman" w:hAnsi="Times New Roman"/>
      <w:color w:val="000000"/>
    </w:rPr>
  </w:style>
  <w:style w:type="paragraph" w:styleId="NoSpacing">
    <w:name w:val="No Spacing"/>
    <w:uiPriority w:val="1"/>
    <w:qFormat/>
    <w:rsid w:val="00797652"/>
    <w:pPr>
      <w:spacing w:after="0" w:line="240" w:lineRule="auto"/>
    </w:pPr>
    <w:rPr>
      <w:rFonts w:ascii="Calibri" w:hAnsi="Calibri" w:cs="Calibri"/>
    </w:rPr>
  </w:style>
  <w:style w:type="paragraph" w:styleId="ListParagraph">
    <w:name w:val="List Paragraph"/>
    <w:basedOn w:val="Normal"/>
    <w:uiPriority w:val="34"/>
    <w:qFormat/>
    <w:rsid w:val="00797652"/>
    <w:pPr>
      <w:widowControl/>
      <w:snapToGrid/>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97652"/>
    <w:rPr>
      <w:color w:val="0563C1" w:themeColor="hyperlink"/>
      <w:u w:val="single"/>
    </w:rPr>
  </w:style>
  <w:style w:type="character" w:customStyle="1" w:styleId="poms-bold1">
    <w:name w:val="poms-bold1"/>
    <w:basedOn w:val="DefaultParagraphFont"/>
    <w:rsid w:val="00797652"/>
    <w:rPr>
      <w:b/>
      <w:bCs/>
    </w:rPr>
  </w:style>
  <w:style w:type="paragraph" w:styleId="Footer">
    <w:name w:val="footer"/>
    <w:basedOn w:val="Normal"/>
    <w:link w:val="FooterChar"/>
    <w:rsid w:val="00D73A8F"/>
    <w:pPr>
      <w:tabs>
        <w:tab w:val="center" w:pos="4320"/>
        <w:tab w:val="right" w:pos="8640"/>
      </w:tabs>
      <w:snapToGrid/>
    </w:pPr>
    <w:rPr>
      <w:rFonts w:ascii="Courier New" w:hAnsi="Courier New"/>
      <w:snapToGrid w:val="0"/>
      <w:szCs w:val="20"/>
    </w:rPr>
  </w:style>
  <w:style w:type="character" w:customStyle="1" w:styleId="FooterChar">
    <w:name w:val="Footer Char"/>
    <w:basedOn w:val="DefaultParagraphFont"/>
    <w:link w:val="Footer"/>
    <w:rsid w:val="00D73A8F"/>
    <w:rPr>
      <w:rFonts w:ascii="Courier New" w:eastAsia="Times New Roman" w:hAnsi="Courier Ne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Frazier, Christi</dc:creator>
  <cp:keywords/>
  <dc:description/>
  <cp:lastModifiedBy>SSA Response</cp:lastModifiedBy>
  <cp:revision>2</cp:revision>
  <dcterms:created xsi:type="dcterms:W3CDTF">2020-09-09T15:42:00Z</dcterms:created>
  <dcterms:modified xsi:type="dcterms:W3CDTF">2020-09-09T15:42:00Z</dcterms:modified>
</cp:coreProperties>
</file>