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41B332BA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 xml:space="preserve">Josh </w:t>
      </w:r>
      <w:proofErr w:type="spellStart"/>
      <w:r>
        <w:t>Brammer</w:t>
      </w:r>
      <w:proofErr w:type="spellEnd"/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2F96F106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41650A">
        <w:t xml:space="preserve">Laura Hoard </w:t>
      </w:r>
    </w:p>
    <w:p w:rsidR="0005680D" w:rsidP="0005680D" w:rsidRDefault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3C4208B9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101CC4">
        <w:t>June</w:t>
      </w:r>
      <w:r w:rsidR="002E0205">
        <w:t xml:space="preserve"> </w:t>
      </w:r>
      <w:r w:rsidR="003E6E2B">
        <w:t>2</w:t>
      </w:r>
      <w:r w:rsidR="00411A8D">
        <w:t>5</w:t>
      </w:r>
      <w:r w:rsidR="002E0205">
        <w:t xml:space="preserve">, </w:t>
      </w:r>
      <w:r w:rsidRPr="0041650A">
        <w:t>20</w:t>
      </w:r>
      <w:r w:rsidRPr="0041650A" w:rsidR="0041650A">
        <w:t>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22A39B2B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41650A">
        <w:t>-</w:t>
      </w:r>
      <w:r>
        <w:t xml:space="preserve">Substantive Change Request – </w:t>
      </w:r>
      <w:r w:rsidR="0041650A">
        <w:t xml:space="preserve">Assessing Models of Coordinated Services for Low-Income Children and Their Families </w:t>
      </w:r>
      <w:r>
        <w:t>(OMB #0970-</w:t>
      </w:r>
      <w:r w:rsidR="00411A8D">
        <w:t>0535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1F4AC7FB">
      <w:r>
        <w:t>This memo requests approval of non</w:t>
      </w:r>
      <w:r w:rsidR="0041650A">
        <w:t>-</w:t>
      </w:r>
      <w:r>
        <w:t xml:space="preserve">substantive changes to the approved information collection, </w:t>
      </w:r>
      <w:r w:rsidR="0041650A">
        <w:t>Assessing Models of Coordinated Services for Low-Income Children and Their Families (OMB #0970-</w:t>
      </w:r>
      <w:r w:rsidR="00411A8D">
        <w:t>0535</w:t>
      </w:r>
      <w:r w:rsidR="0041650A">
        <w:t>)</w:t>
      </w:r>
      <w:r>
        <w:t xml:space="preserve">. 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411A8D" w:rsidRDefault="0041650A" w14:paraId="0B392A35" w14:textId="639060FB">
      <w:r w:rsidRPr="00411A8D">
        <w:t xml:space="preserve">On </w:t>
      </w:r>
      <w:r w:rsidRPr="00411A8D" w:rsidR="00101CC4">
        <w:t>October</w:t>
      </w:r>
      <w:r w:rsidRPr="00411A8D">
        <w:t xml:space="preserve"> </w:t>
      </w:r>
      <w:r w:rsidRPr="00411A8D" w:rsidR="00101CC4">
        <w:t>22</w:t>
      </w:r>
      <w:r w:rsidRPr="00411A8D">
        <w:t>, 20</w:t>
      </w:r>
      <w:r w:rsidRPr="00411A8D" w:rsidR="00101CC4">
        <w:t>19</w:t>
      </w:r>
      <w:r w:rsidRPr="00411A8D">
        <w:t xml:space="preserve">, OMB approved </w:t>
      </w:r>
      <w:r w:rsidRPr="00411A8D" w:rsidR="00101CC4">
        <w:t xml:space="preserve">site visits with </w:t>
      </w:r>
      <w:r w:rsidRPr="00411A8D">
        <w:t xml:space="preserve">staff from </w:t>
      </w:r>
      <w:r w:rsidRPr="00411A8D" w:rsidR="00101CC4">
        <w:t>six</w:t>
      </w:r>
      <w:r w:rsidRPr="00411A8D">
        <w:t xml:space="preserve"> state and local-level coordinated </w:t>
      </w:r>
      <w:proofErr w:type="gramStart"/>
      <w:r w:rsidRPr="00411A8D">
        <w:t>services</w:t>
      </w:r>
      <w:proofErr w:type="gramEnd"/>
      <w:r w:rsidRPr="00411A8D">
        <w:t xml:space="preserve"> approaches</w:t>
      </w:r>
      <w:r w:rsidRPr="00411A8D" w:rsidR="00411A8D">
        <w:t>. These activities</w:t>
      </w:r>
      <w:r w:rsidRPr="00411A8D" w:rsidR="00101CC4">
        <w:t xml:space="preserve"> build on information collected through a national scan and telephone interviews under </w:t>
      </w:r>
      <w:r w:rsidRPr="00411A8D" w:rsidR="00411A8D">
        <w:t>the</w:t>
      </w:r>
      <w:r w:rsidR="00411A8D">
        <w:t xml:space="preserve"> generic clearance:</w:t>
      </w:r>
      <w:r w:rsidRPr="00411A8D" w:rsidR="00411A8D">
        <w:t xml:space="preserve"> </w:t>
      </w:r>
      <w:bookmarkStart w:name="_Toc203996771" w:id="0"/>
      <w:bookmarkStart w:name="_Toc203996676" w:id="1"/>
      <w:bookmarkStart w:name="_Toc212348478" w:id="2"/>
      <w:bookmarkStart w:name="_Toc204675296" w:id="3"/>
      <w:r w:rsidRPr="00411A8D" w:rsidR="00411A8D">
        <w:t>Formative Data Collections</w:t>
      </w:r>
      <w:bookmarkEnd w:id="0"/>
      <w:bookmarkEnd w:id="1"/>
      <w:r w:rsidRPr="00411A8D" w:rsidR="00411A8D">
        <w:t xml:space="preserve"> for ACF Research</w:t>
      </w:r>
      <w:bookmarkEnd w:id="2"/>
      <w:bookmarkEnd w:id="3"/>
      <w:r w:rsidRPr="00411A8D" w:rsidR="00411A8D">
        <w:t xml:space="preserve"> </w:t>
      </w:r>
      <w:r w:rsidR="00411A8D">
        <w:t>(0970-0356)</w:t>
      </w:r>
      <w:r w:rsidRPr="00411A8D">
        <w:t xml:space="preserve">. </w:t>
      </w:r>
      <w:r w:rsidRPr="00411A8D" w:rsidR="00101CC4">
        <w:t xml:space="preserve">In light of the </w:t>
      </w:r>
      <w:r w:rsidRPr="00411A8D" w:rsidR="002E0205">
        <w:t>coronavirus pandemic</w:t>
      </w:r>
      <w:r w:rsidRPr="00411A8D" w:rsidR="00101CC4">
        <w:t>,</w:t>
      </w:r>
      <w:r w:rsidRPr="00411A8D" w:rsidR="002E0205">
        <w:t xml:space="preserve"> </w:t>
      </w:r>
      <w:r w:rsidRPr="00411A8D" w:rsidR="00101CC4">
        <w:t>we need to shift the mode of data collection from in-person site visits to “virtual site visits” and have also added prompts to understand</w:t>
      </w:r>
      <w:r w:rsidR="00101CC4">
        <w:t xml:space="preserve"> how operations have been affected by COVID-19. </w:t>
      </w:r>
      <w:r w:rsidR="002E0205">
        <w:t>The proposed changes are prompted by the public health crisis and our desire to understand any adjustments coordinated services approaches have made as a result of COVID-19</w:t>
      </w:r>
      <w:r w:rsidR="00101CC4">
        <w:t>, and gather that information in a way that maintains health and safety of participants and the research team</w:t>
      </w:r>
      <w:r w:rsidR="002E0205">
        <w:t xml:space="preserve">. </w:t>
      </w:r>
    </w:p>
    <w:p w:rsidR="0005680D" w:rsidP="0005680D" w:rsidRDefault="0005680D" w14:paraId="2B14ECA7" w14:textId="77777777"/>
    <w:p w:rsidR="0005680D" w:rsidP="005020C2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36347D" w:rsidP="0005680D" w:rsidRDefault="0036347D" w14:paraId="14A136CC" w14:textId="7A41497F">
      <w:r w:rsidRPr="00086923">
        <w:rPr>
          <w:u w:val="single"/>
        </w:rPr>
        <w:t>Interview and Focus Group Protocols (Instruments 1 &amp;2)</w:t>
      </w:r>
      <w:r>
        <w:t xml:space="preserve">: We have updated the interview and focus group protocols and outreach materials </w:t>
      </w:r>
      <w:r w:rsidR="002E0205">
        <w:t>to acknowledge possible changes to the work</w:t>
      </w:r>
      <w:r w:rsidR="00F954E1">
        <w:t xml:space="preserve"> of state and local coordinated services approaches</w:t>
      </w:r>
      <w:r w:rsidR="002E0205">
        <w:t xml:space="preserve"> </w:t>
      </w:r>
      <w:r w:rsidR="00101CC4">
        <w:t xml:space="preserve">and experiences of families </w:t>
      </w:r>
      <w:r w:rsidR="002E0205">
        <w:t>as a result of the coronavirus</w:t>
      </w:r>
      <w:r>
        <w:t>, and to specify that the site visits will be</w:t>
      </w:r>
      <w:r w:rsidRPr="0036347D">
        <w:t xml:space="preserve"> </w:t>
      </w:r>
      <w:r>
        <w:t>conducted by audio/video conferencing</w:t>
      </w:r>
      <w:r w:rsidR="00105D51">
        <w:t>,</w:t>
      </w:r>
      <w:r>
        <w:t xml:space="preserve"> </w:t>
      </w:r>
      <w:r w:rsidR="00CF4A2C">
        <w:t xml:space="preserve">using </w:t>
      </w:r>
      <w:r w:rsidR="00105D51">
        <w:t xml:space="preserve">a platform that meets </w:t>
      </w:r>
      <w:r w:rsidRPr="00105D51" w:rsidR="00105D51">
        <w:t>the privacy/confidentiality needs of</w:t>
      </w:r>
      <w:r w:rsidRPr="00105D51" w:rsidR="00105D51">
        <w:rPr>
          <w:b/>
        </w:rPr>
        <w:t xml:space="preserve"> </w:t>
      </w:r>
      <w:r w:rsidR="00105D51">
        <w:t xml:space="preserve">the government, </w:t>
      </w:r>
      <w:r>
        <w:t>instead of in-person. We have also</w:t>
      </w:r>
      <w:r w:rsidR="002E0205">
        <w:t xml:space="preserve"> add</w:t>
      </w:r>
      <w:r>
        <w:t>ed</w:t>
      </w:r>
      <w:r w:rsidR="002E0205">
        <w:t xml:space="preserve"> prompts to some of the questions in the</w:t>
      </w:r>
      <w:r>
        <w:t>se protocols.</w:t>
      </w:r>
      <w:r w:rsidR="002E0205">
        <w:t xml:space="preserve"> </w:t>
      </w:r>
    </w:p>
    <w:p w:rsidR="0036347D" w:rsidP="0005680D" w:rsidRDefault="0036347D" w14:paraId="57E2B48B" w14:textId="453CDB16"/>
    <w:p w:rsidR="0036347D" w:rsidP="0005680D" w:rsidRDefault="0036347D" w14:paraId="6853FA1C" w14:textId="4BF73604">
      <w:r w:rsidRPr="00086923">
        <w:rPr>
          <w:u w:val="single"/>
        </w:rPr>
        <w:t>Recruitment Flyer for Parent Focus Groups (Appendix 3)</w:t>
      </w:r>
      <w:r>
        <w:t xml:space="preserve">: We have updated the recruitment fly to reflect the </w:t>
      </w:r>
      <w:r w:rsidR="00101CC4">
        <w:t>chang</w:t>
      </w:r>
      <w:r>
        <w:t>ed</w:t>
      </w:r>
      <w:r w:rsidR="00101CC4">
        <w:t xml:space="preserve"> mode of data collection, such that interviews will be conducted by </w:t>
      </w:r>
      <w:r w:rsidR="000C382B">
        <w:t>audio</w:t>
      </w:r>
      <w:r w:rsidR="00101CC4">
        <w:t>/video conferenc</w:t>
      </w:r>
      <w:r w:rsidR="000C382B">
        <w:t>ing</w:t>
      </w:r>
      <w:r w:rsidR="00105D51">
        <w:t xml:space="preserve">, using a platform that meets </w:t>
      </w:r>
      <w:r w:rsidRPr="00105D51" w:rsidR="00105D51">
        <w:t>the privacy/confidentiality needs of</w:t>
      </w:r>
      <w:r w:rsidRPr="00105D51" w:rsidR="00105D51">
        <w:rPr>
          <w:b/>
        </w:rPr>
        <w:t xml:space="preserve"> </w:t>
      </w:r>
      <w:r w:rsidR="00105D51">
        <w:t xml:space="preserve">the government, </w:t>
      </w:r>
      <w:bookmarkStart w:name="_GoBack" w:id="4"/>
      <w:bookmarkEnd w:id="4"/>
      <w:r w:rsidR="00101CC4">
        <w:t>instead of in-person.</w:t>
      </w:r>
      <w:r w:rsidR="00383ECF">
        <w:t xml:space="preserve"> </w:t>
      </w:r>
    </w:p>
    <w:p w:rsidR="0036347D" w:rsidP="0005680D" w:rsidRDefault="0036347D" w14:paraId="39BE48FE" w14:textId="6B83CA82"/>
    <w:p w:rsidR="0005680D" w:rsidP="0005680D" w:rsidRDefault="001F7C37" w14:paraId="6BD5720F" w14:textId="7975DD78">
      <w:r>
        <w:t xml:space="preserve">These proposed changes do not impact </w:t>
      </w:r>
      <w:r w:rsidR="00F954E1">
        <w:t xml:space="preserve">burden estimates for </w:t>
      </w:r>
      <w:r w:rsidR="00101CC4">
        <w:t>respondents</w:t>
      </w:r>
      <w:r w:rsidR="00F954E1">
        <w:t xml:space="preserve">.  </w:t>
      </w:r>
      <w:r w:rsidR="002E0205">
        <w:t xml:space="preserve">  </w:t>
      </w:r>
    </w:p>
    <w:p w:rsidRPr="0005680D" w:rsidR="0005680D" w:rsidP="0005680D" w:rsidRDefault="0005680D" w14:paraId="76859545" w14:textId="77777777"/>
    <w:p w:rsidR="0005680D" w:rsidP="005020C2" w:rsidRDefault="0005680D" w14:paraId="7DBC6097" w14:textId="067020C3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Pr="005020C2" w:rsidR="002E0205" w:rsidP="0005680D" w:rsidRDefault="000C382B" w14:paraId="16A5850D" w14:textId="005DB01D">
      <w:r>
        <w:lastRenderedPageBreak/>
        <w:t>Due to COVID-19, data collection has been delayed</w:t>
      </w:r>
      <w:r w:rsidR="0036347D">
        <w:t>, so</w:t>
      </w:r>
      <w:r>
        <w:t xml:space="preserve"> </w:t>
      </w:r>
      <w:r w:rsidRPr="005020C2" w:rsidR="0036347D">
        <w:t>prompt response</w:t>
      </w:r>
      <w:r w:rsidRPr="000C382B" w:rsidR="0036347D">
        <w:t xml:space="preserve"> </w:t>
      </w:r>
      <w:r w:rsidR="0036347D">
        <w:t xml:space="preserve">to this non-substantive change request is </w:t>
      </w:r>
      <w:r w:rsidRPr="005020C2" w:rsidR="0036347D">
        <w:t>appreciate</w:t>
      </w:r>
      <w:r w:rsidR="0036347D">
        <w:t>d</w:t>
      </w:r>
      <w:r w:rsidR="003D7206">
        <w:t xml:space="preserve">. Additionally, </w:t>
      </w:r>
      <w:r w:rsidR="0036347D">
        <w:t>we are in the process of submitting a</w:t>
      </w:r>
      <w:r>
        <w:t>n extension request</w:t>
      </w:r>
      <w:r w:rsidR="003D7206">
        <w:t xml:space="preserve"> for this OMB number (</w:t>
      </w:r>
      <w:r w:rsidR="0036347D">
        <w:t xml:space="preserve">expires </w:t>
      </w:r>
      <w:r>
        <w:t>October 31, 2020</w:t>
      </w:r>
      <w:r w:rsidR="003D7206">
        <w:t>) and would like the OMB-approved updated materials available for the public comment period.</w:t>
      </w:r>
    </w:p>
    <w:sectPr w:rsidRPr="005020C2" w:rsidR="002E0205" w:rsidSect="003E6E2B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5680D"/>
    <w:rsid w:val="00086923"/>
    <w:rsid w:val="000C382B"/>
    <w:rsid w:val="00101CC4"/>
    <w:rsid w:val="00105D51"/>
    <w:rsid w:val="001109BD"/>
    <w:rsid w:val="00126B0D"/>
    <w:rsid w:val="001F7C37"/>
    <w:rsid w:val="00201D4A"/>
    <w:rsid w:val="002E0205"/>
    <w:rsid w:val="0036347D"/>
    <w:rsid w:val="0036769A"/>
    <w:rsid w:val="00383ECF"/>
    <w:rsid w:val="003C624A"/>
    <w:rsid w:val="003D7206"/>
    <w:rsid w:val="003E6E2B"/>
    <w:rsid w:val="00411A8D"/>
    <w:rsid w:val="0041650A"/>
    <w:rsid w:val="00416E1B"/>
    <w:rsid w:val="005020C2"/>
    <w:rsid w:val="00570520"/>
    <w:rsid w:val="005A039E"/>
    <w:rsid w:val="00995018"/>
    <w:rsid w:val="009B5BDE"/>
    <w:rsid w:val="00A44387"/>
    <w:rsid w:val="00B842E7"/>
    <w:rsid w:val="00CF4A2C"/>
    <w:rsid w:val="00E525D4"/>
    <w:rsid w:val="00F14000"/>
    <w:rsid w:val="00F954E1"/>
    <w:rsid w:val="00F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Props1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documentManagement/types"/>
    <ds:schemaRef ds:uri="f9e9dff2-c88e-4ce8-9990-6e354ce9cf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OPRE</cp:lastModifiedBy>
  <cp:revision>3</cp:revision>
  <dcterms:created xsi:type="dcterms:W3CDTF">2020-06-25T17:09:00Z</dcterms:created>
  <dcterms:modified xsi:type="dcterms:W3CDTF">2020-06-25T17:53:00Z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