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</w:t>
      </w:r>
      <w:r>
        <w:rPr>
          <w:rStyle w:val="normaltextrun"/>
        </w:rPr>
        <w:t xml:space="preserve">/2020 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(f)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80DEA">
        <w:rPr>
          <w:rStyle w:val="normaltextrun"/>
        </w:rPr>
        <w:t>1)</w:t>
      </w:r>
      <w:r>
        <w:rPr>
          <w:rStyle w:val="normaltextrun"/>
        </w:rPr>
        <w:t xml:space="preserve">  </w:t>
      </w:r>
      <w:r>
        <w:rPr>
          <w:rStyle w:val="normaltextrun"/>
        </w:rPr>
        <w:t>Please provide if the</w:t>
      </w:r>
      <w:r>
        <w:rPr>
          <w:rStyle w:val="apple-converted-space"/>
        </w:rPr>
        <w:t> </w:t>
      </w:r>
      <w:r>
        <w:rPr>
          <w:rStyle w:val="normaltextrun"/>
        </w:rPr>
        <w:t>respondent</w:t>
      </w:r>
      <w:r>
        <w:rPr>
          <w:rStyle w:val="apple-converted-space"/>
        </w:rPr>
        <w:t> </w:t>
      </w:r>
      <w:r>
        <w:rPr>
          <w:rStyle w:val="normaltextrun"/>
        </w:rPr>
        <w:t>has an active protection order(s) within your agency.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 xml:space="preserve">Please verify if the protection order is temporary, ex </w:t>
      </w:r>
      <w:proofErr w:type="spellStart"/>
      <w:r>
        <w:rPr>
          <w:rStyle w:val="normaltextrun"/>
        </w:rPr>
        <w:t>parte</w:t>
      </w:r>
      <w:proofErr w:type="spellEnd"/>
      <w:r>
        <w:rPr>
          <w:rStyle w:val="normaltextrun"/>
        </w:rPr>
        <w:t>, or permanent.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3) </w:t>
      </w:r>
      <w:r>
        <w:rPr>
          <w:rStyle w:val="apple-converted-space"/>
        </w:rPr>
        <w:t> </w:t>
      </w:r>
      <w:r>
        <w:rPr>
          <w:rStyle w:val="normaltextrun"/>
        </w:rPr>
        <w:t>Did the</w:t>
      </w:r>
      <w:r>
        <w:rPr>
          <w:rStyle w:val="apple-converted-space"/>
        </w:rPr>
        <w:t> </w:t>
      </w:r>
      <w:r>
        <w:rPr>
          <w:rStyle w:val="normaltextrun"/>
        </w:rPr>
        <w:t>respondent</w:t>
      </w:r>
      <w:r>
        <w:rPr>
          <w:rStyle w:val="apple-converted-space"/>
        </w:rPr>
        <w:t> </w:t>
      </w:r>
      <w:r>
        <w:rPr>
          <w:rStyle w:val="normaltextrun"/>
        </w:rPr>
        <w:t>receive actual notice and how was the</w:t>
      </w:r>
      <w:r>
        <w:rPr>
          <w:rStyle w:val="apple-converted-space"/>
        </w:rPr>
        <w:t> </w:t>
      </w:r>
      <w:r>
        <w:rPr>
          <w:rStyle w:val="normaltextrun"/>
        </w:rPr>
        <w:t>respondent</w:t>
      </w:r>
      <w:r>
        <w:rPr>
          <w:rStyle w:val="apple-converted-space"/>
        </w:rPr>
        <w:t> </w:t>
      </w:r>
      <w:r>
        <w:rPr>
          <w:rStyle w:val="normaltextrun"/>
        </w:rPr>
        <w:t>notified?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>What is the relationship of the protected person (e.g., spouse, child in common, stranger, acquaintance, etc.)?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5) </w:t>
      </w:r>
      <w:r>
        <w:rPr>
          <w:rStyle w:val="apple-converted-space"/>
        </w:rPr>
        <w:t> </w:t>
      </w:r>
      <w:r>
        <w:rPr>
          <w:rStyle w:val="normaltextrun"/>
        </w:rPr>
        <w:t>Please provide the hearing date.  If the hearing has been held, please advise if the</w:t>
      </w:r>
      <w:r>
        <w:rPr>
          <w:rStyle w:val="apple-converted-space"/>
        </w:rPr>
        <w:t> </w:t>
      </w:r>
      <w:r>
        <w:rPr>
          <w:rStyle w:val="normaltextrun"/>
        </w:rPr>
        <w:t>respondent</w:t>
      </w:r>
      <w:r>
        <w:rPr>
          <w:rStyle w:val="apple-converted-space"/>
        </w:rPr>
        <w:t> </w:t>
      </w:r>
      <w:r>
        <w:rPr>
          <w:rStyle w:val="normaltextrun"/>
        </w:rPr>
        <w:t>was present.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6) </w:t>
      </w:r>
      <w:r>
        <w:rPr>
          <w:rStyle w:val="apple-converted-space"/>
        </w:rPr>
        <w:t> </w:t>
      </w:r>
      <w:r>
        <w:rPr>
          <w:rStyle w:val="normaltextrun"/>
        </w:rPr>
        <w:t>If the hearing has been held, was the</w:t>
      </w:r>
      <w:r>
        <w:rPr>
          <w:rStyle w:val="apple-converted-space"/>
        </w:rPr>
        <w:t> </w:t>
      </w:r>
      <w:r>
        <w:rPr>
          <w:rStyle w:val="normaltextrun"/>
        </w:rPr>
        <w:t>respondent</w:t>
      </w:r>
      <w:r>
        <w:rPr>
          <w:rStyle w:val="apple-converted-space"/>
        </w:rPr>
        <w:t> </w:t>
      </w:r>
      <w:r>
        <w:rPr>
          <w:rStyle w:val="normaltextrun"/>
        </w:rPr>
        <w:t>present?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Does the order contain a finding that the</w:t>
      </w:r>
      <w:r>
        <w:rPr>
          <w:rStyle w:val="apple-converted-space"/>
        </w:rPr>
        <w:t> </w:t>
      </w:r>
      <w:r>
        <w:rPr>
          <w:rStyle w:val="normaltextrun"/>
        </w:rPr>
        <w:t>respondent</w:t>
      </w:r>
      <w:r>
        <w:rPr>
          <w:rStyle w:val="apple-converted-space"/>
        </w:rPr>
        <w:t> </w:t>
      </w:r>
      <w:r>
        <w:rPr>
          <w:rStyle w:val="normaltextrun"/>
        </w:rPr>
        <w:t>represents a credible threat to the physical</w:t>
      </w:r>
      <w:r>
        <w:rPr>
          <w:rStyle w:val="apple-converted-space"/>
        </w:rPr>
        <w:t> </w:t>
      </w:r>
      <w:r>
        <w:rPr>
          <w:rStyle w:val="normaltextrun"/>
        </w:rPr>
        <w:t>safety of the victim or does the order prohibit the use, attempted use, or threatened use of</w:t>
      </w:r>
      <w:r>
        <w:rPr>
          <w:rStyle w:val="apple-converted-space"/>
        </w:rPr>
        <w:t> </w:t>
      </w:r>
      <w:r>
        <w:rPr>
          <w:rStyle w:val="normaltextrun"/>
        </w:rPr>
        <w:t>physical force?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8) </w:t>
      </w:r>
      <w:r>
        <w:rPr>
          <w:rStyle w:val="apple-converted-space"/>
        </w:rPr>
        <w:t> </w:t>
      </w:r>
      <w:r>
        <w:rPr>
          <w:rStyle w:val="normaltextrun"/>
        </w:rPr>
        <w:t>Does the order restrain from any future conduct (harassing, stalking, threatening, etc.)?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9) </w:t>
      </w:r>
      <w:r>
        <w:rPr>
          <w:rStyle w:val="apple-converted-space"/>
        </w:rPr>
        <w:t> </w:t>
      </w:r>
      <w:r>
        <w:rPr>
          <w:rStyle w:val="normaltextrun"/>
        </w:rPr>
        <w:t>Are there court ordered firearm restrictions?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Style w:val="eop"/>
        </w:rPr>
      </w:pPr>
      <w:r>
        <w:rPr>
          <w:rStyle w:val="normaltextrun"/>
        </w:rPr>
        <w:t>10) </w:t>
      </w:r>
      <w:r>
        <w:rPr>
          <w:rStyle w:val="apple-converted-space"/>
        </w:rPr>
        <w:t> </w:t>
      </w:r>
      <w:r>
        <w:rPr>
          <w:rStyle w:val="normaltextrun"/>
        </w:rPr>
        <w:t>If applicable, please provide the protection order termination date.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Style w:val="normaltextrun"/>
        </w:rPr>
      </w:pPr>
      <w:r>
        <w:rPr>
          <w:rStyle w:val="normaltextrun"/>
        </w:rPr>
        <w:t>11) </w:t>
      </w:r>
      <w:r>
        <w:rPr>
          <w:rStyle w:val="apple-converted-space"/>
        </w:rPr>
        <w:t> </w:t>
      </w:r>
      <w:r>
        <w:rPr>
          <w:rStyle w:val="normaltextrun"/>
        </w:rPr>
        <w:t>Please provide all applicable documentation (protection order/petition).</w:t>
      </w: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Style w:val="eop"/>
        </w:rPr>
      </w:pPr>
      <w:r>
        <w:rPr>
          <w:rStyle w:val="normaltextrun"/>
        </w:rPr>
        <w:t>12)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Style w:val="eop"/>
        </w:rPr>
      </w:pPr>
      <w:r>
        <w:rPr>
          <w:rStyle w:val="normaltextrun"/>
        </w:rPr>
        <w:t>13)  Please provide level of conviction (felony, misdemeanor, violation, summary, etc.)</w:t>
      </w:r>
      <w:r>
        <w:rPr>
          <w:rStyle w:val="apple-converted-space"/>
        </w:rPr>
        <w:t> </w:t>
      </w:r>
      <w:r>
        <w:rPr>
          <w:rStyle w:val="normaltextrun"/>
        </w:rPr>
        <w:t>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Style w:val="eop"/>
        </w:rPr>
      </w:pPr>
      <w:r>
        <w:rPr>
          <w:rStyle w:val="normaltextrun"/>
        </w:rPr>
        <w:t>14)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Style w:val="eop"/>
        </w:rPr>
      </w:pPr>
      <w:r>
        <w:rPr>
          <w:rStyle w:val="normaltextrun"/>
        </w:rPr>
        <w:t>15)  Please advise if the</w:t>
      </w:r>
      <w:r>
        <w:rPr>
          <w:rStyle w:val="apple-converted-space"/>
        </w:rPr>
        <w:t> </w:t>
      </w:r>
      <w:r>
        <w:rPr>
          <w:rStyle w:val="normaltextrun"/>
        </w:rPr>
        <w:t>respondent</w:t>
      </w:r>
      <w:r>
        <w:rPr>
          <w:rStyle w:val="apple-converted-space"/>
        </w:rPr>
        <w:t> </w:t>
      </w:r>
      <w:r>
        <w:rPr>
          <w:rStyle w:val="normaltextrun"/>
        </w:rPr>
        <w:t>is under indictment/information for a felony or misdemeanor with a maximum punishment that exceeds two years.  If under indictment or information, please provide the date the</w:t>
      </w:r>
      <w:r>
        <w:rPr>
          <w:rStyle w:val="apple-converted-space"/>
        </w:rPr>
        <w:t> </w:t>
      </w:r>
      <w:r>
        <w:rPr>
          <w:rStyle w:val="normaltextrun"/>
        </w:rPr>
        <w:t>respondent</w:t>
      </w:r>
      <w:r>
        <w:rPr>
          <w:rStyle w:val="apple-converted-space"/>
        </w:rPr>
        <w:t> </w:t>
      </w:r>
      <w:r>
        <w:rPr>
          <w:rStyle w:val="normaltextrun"/>
        </w:rPr>
        <w:t>was placed under indictment or information.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Style w:val="eop"/>
        </w:rPr>
      </w:pPr>
      <w:r>
        <w:rPr>
          <w:rStyle w:val="normaltextrun"/>
        </w:rPr>
        <w:t>16)  Please provide a copy of the police/incident report with full narrative.  If applicable, please provide any associated/referenced reports.  </w:t>
      </w:r>
      <w:r>
        <w:rPr>
          <w:rStyle w:val="eop"/>
        </w:rPr>
        <w:t> </w:t>
      </w: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Fonts w:ascii="Segoe UI" w:hAnsi="Segoe UI" w:cs="Segoe UI"/>
          <w:sz w:val="18"/>
          <w:szCs w:val="18"/>
        </w:rPr>
      </w:pPr>
    </w:p>
    <w:p w:rsidR="00D80DEA" w:rsidP="00D80DEA" w:rsidRDefault="00D80DEA">
      <w:pPr>
        <w:pStyle w:val="paragraph"/>
        <w:spacing w:before="0" w:beforeAutospacing="0" w:after="0" w:afterAutospacing="0"/>
        <w:ind w:left="-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17)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043B56" w:rsidRDefault="00D80DEA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A063C"/>
    <w:multiLevelType w:val="hybridMultilevel"/>
    <w:tmpl w:val="4056A2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EA"/>
    <w:rsid w:val="00305738"/>
    <w:rsid w:val="00603BC0"/>
    <w:rsid w:val="00D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91515"/>
  <w15:chartTrackingRefBased/>
  <w15:docId w15:val="{19D386D2-4DDE-3943-9FEC-69C36D5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80D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80DEA"/>
  </w:style>
  <w:style w:type="character" w:customStyle="1" w:styleId="apple-converted-space">
    <w:name w:val="apple-converted-space"/>
    <w:basedOn w:val="DefaultParagraphFont"/>
    <w:rsid w:val="00D80DEA"/>
  </w:style>
  <w:style w:type="character" w:customStyle="1" w:styleId="eop">
    <w:name w:val="eop"/>
    <w:basedOn w:val="DefaultParagraphFont"/>
    <w:rsid w:val="00D8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2020-10-28T12:47:00Z</dcterms:created>
  <dcterms:modified xsi:type="dcterms:W3CDTF">2020-10-28T12:49:00Z</dcterms:modified>
</cp:coreProperties>
</file>